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A2F11">
      <w:pPr>
        <w:spacing w:after="60"/>
        <w:jc w:val="both"/>
        <w:rPr>
          <w:rFonts w:hint="default" w:ascii="Times New Roman" w:hAnsi="Times New Roman" w:cs="Times New Roman"/>
          <w:color w:val="auto"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color w:val="auto"/>
          <w:sz w:val="40"/>
          <w:szCs w:val="40"/>
        </w:rPr>
        <w:t>LegalEase:AI-PoweredLegalDocument Generator</w:t>
      </w:r>
    </w:p>
    <w:p w14:paraId="72216F76">
      <w:pPr>
        <w:pStyle w:val="2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1. Brainstorming &amp; Ideation Phase</w:t>
      </w:r>
    </w:p>
    <w:p w14:paraId="70A27790">
      <w:pPr>
        <w:pStyle w:val="3"/>
        <w:jc w:val="left"/>
        <w:rPr>
          <w:rFonts w:hint="default" w:ascii="Candara" w:hAnsi="Candara" w:cs="Candara"/>
          <w:color w:val="auto"/>
          <w:sz w:val="24"/>
          <w:szCs w:val="24"/>
        </w:rPr>
      </w:pPr>
      <w:r>
        <w:rPr>
          <w:rFonts w:hint="default" w:ascii="Candara" w:hAnsi="Candara" w:cs="Candara"/>
          <w:color w:val="auto"/>
          <w:sz w:val="24"/>
          <w:szCs w:val="24"/>
        </w:rPr>
        <w:t>Problem</w:t>
      </w:r>
    </w:p>
    <w:p w14:paraId="69C6AD67">
      <w:pPr>
        <w:spacing w:after="80"/>
        <w:jc w:val="left"/>
        <w:rPr>
          <w:rFonts w:hint="default" w:ascii="Candara" w:hAnsi="Candara" w:cs="Candara"/>
          <w:b w:val="0"/>
          <w:bCs w:val="0"/>
          <w:sz w:val="24"/>
          <w:szCs w:val="24"/>
        </w:rPr>
      </w:pPr>
      <w:r>
        <w:rPr>
          <w:rFonts w:hint="default" w:ascii="Candara" w:hAnsi="Candara" w:cs="Candara"/>
          <w:b w:val="0"/>
          <w:bCs w:val="0"/>
          <w:sz w:val="24"/>
          <w:szCs w:val="24"/>
        </w:rPr>
        <w:t>documents are cLegal ostly and need legal expertise. Entrepreneurs, freelancers and landlords need a simple way to create reliable legal content.</w:t>
      </w:r>
    </w:p>
    <w:p w14:paraId="5442A5B3">
      <w:pPr>
        <w:pStyle w:val="3"/>
        <w:jc w:val="left"/>
        <w:rPr>
          <w:rFonts w:hint="default" w:ascii="Candara" w:hAnsi="Candara" w:cs="Candara"/>
          <w:color w:val="auto"/>
          <w:sz w:val="24"/>
          <w:szCs w:val="24"/>
        </w:rPr>
      </w:pPr>
      <w:r>
        <w:rPr>
          <w:rFonts w:hint="default" w:ascii="Candara" w:hAnsi="Candara" w:cs="Candara"/>
          <w:color w:val="auto"/>
          <w:sz w:val="24"/>
          <w:szCs w:val="24"/>
        </w:rPr>
        <w:t>Idea</w:t>
      </w:r>
    </w:p>
    <w:p w14:paraId="250F1B67">
      <w:pPr>
        <w:spacing w:after="80"/>
        <w:jc w:val="left"/>
        <w:rPr>
          <w:rFonts w:hint="default" w:ascii="Candara" w:hAnsi="Candara" w:cs="Candara"/>
          <w:sz w:val="24"/>
          <w:szCs w:val="24"/>
        </w:rPr>
      </w:pPr>
      <w:r>
        <w:rPr>
          <w:rFonts w:hint="default" w:ascii="Candara" w:hAnsi="Candara" w:cs="Candara"/>
          <w:sz w:val="24"/>
          <w:szCs w:val="24"/>
        </w:rPr>
        <w:t>LegalEase uses Generative AI to create customizable, editable legal documents (contracts, NDAs, lease agreements) from user inputs, with export to .TXT, .DOCX and .PDF.</w:t>
      </w:r>
    </w:p>
    <w:p w14:paraId="6270B197">
      <w:pPr>
        <w:pStyle w:val="3"/>
        <w:jc w:val="left"/>
        <w:rPr>
          <w:rFonts w:hint="default" w:ascii="Candara" w:hAnsi="Candara" w:cs="Candara"/>
          <w:color w:val="auto"/>
          <w:sz w:val="24"/>
          <w:szCs w:val="24"/>
        </w:rPr>
      </w:pPr>
      <w:r>
        <w:rPr>
          <w:rFonts w:hint="default" w:ascii="Candara" w:hAnsi="Candara" w:cs="Candara"/>
          <w:color w:val="auto"/>
          <w:sz w:val="24"/>
          <w:szCs w:val="24"/>
        </w:rPr>
        <w:t>Scenarios</w:t>
      </w:r>
    </w:p>
    <w:p w14:paraId="1AB48E6C">
      <w:pPr>
        <w:pStyle w:val="6"/>
        <w:numPr>
          <w:ilvl w:val="0"/>
          <w:numId w:val="1"/>
        </w:numPr>
        <w:spacing w:after="40"/>
        <w:jc w:val="left"/>
        <w:rPr>
          <w:rFonts w:hint="default" w:ascii="Candara" w:hAnsi="Candara" w:cs="Candara"/>
          <w:sz w:val="24"/>
          <w:szCs w:val="24"/>
        </w:rPr>
      </w:pPr>
      <w:r>
        <w:rPr>
          <w:rFonts w:hint="default" w:ascii="Candara" w:hAnsi="Candara" w:cs="Candara"/>
          <w:sz w:val="24"/>
          <w:szCs w:val="24"/>
        </w:rPr>
        <w:t>Scenario 1: Startup founder generates an Employment Contract, edits it, adds a logo and downloads a branded PDF.</w:t>
      </w:r>
    </w:p>
    <w:p w14:paraId="49297721">
      <w:pPr>
        <w:pStyle w:val="6"/>
        <w:numPr>
          <w:ilvl w:val="0"/>
          <w:numId w:val="1"/>
        </w:numPr>
        <w:spacing w:after="40"/>
        <w:jc w:val="left"/>
        <w:rPr>
          <w:rFonts w:hint="default" w:ascii="Candara" w:hAnsi="Candara" w:cs="Candara"/>
          <w:sz w:val="24"/>
          <w:szCs w:val="24"/>
        </w:rPr>
      </w:pPr>
      <w:r>
        <w:rPr>
          <w:rFonts w:hint="default" w:ascii="Candara" w:hAnsi="Candara" w:cs="Candara"/>
          <w:sz w:val="24"/>
          <w:szCs w:val="24"/>
        </w:rPr>
        <w:t>Scenario 2: Freelancer generates an NDA by giving parties, confidentiality scope and effective date.</w:t>
      </w:r>
    </w:p>
    <w:p w14:paraId="1D234603">
      <w:pPr>
        <w:pStyle w:val="6"/>
        <w:numPr>
          <w:ilvl w:val="0"/>
          <w:numId w:val="1"/>
        </w:numPr>
        <w:spacing w:after="40"/>
        <w:jc w:val="left"/>
        <w:rPr>
          <w:rFonts w:hint="default" w:ascii="Candara" w:hAnsi="Candara" w:cs="Candara"/>
          <w:sz w:val="24"/>
          <w:szCs w:val="24"/>
        </w:rPr>
      </w:pPr>
      <w:r>
        <w:rPr>
          <w:rFonts w:hint="default" w:ascii="Candara" w:hAnsi="Candara" w:cs="Candara"/>
          <w:sz w:val="24"/>
          <w:szCs w:val="24"/>
        </w:rPr>
        <w:t>Scenario 3: Landlord generates a residential lease agreement and downloads it as .DOCX.</w:t>
      </w:r>
    </w:p>
    <w:p w14:paraId="515A494A">
      <w:pPr>
        <w:pStyle w:val="3"/>
        <w:jc w:val="left"/>
        <w:rPr>
          <w:rFonts w:hint="default" w:ascii="Candara" w:hAnsi="Candara" w:cs="Candara"/>
          <w:color w:val="auto"/>
          <w:sz w:val="24"/>
          <w:szCs w:val="24"/>
        </w:rPr>
      </w:pPr>
      <w:r>
        <w:rPr>
          <w:rFonts w:hint="default" w:ascii="Candara" w:hAnsi="Candara" w:cs="Candara"/>
          <w:color w:val="auto"/>
          <w:sz w:val="24"/>
          <w:szCs w:val="24"/>
        </w:rPr>
        <w:t>Why Gemini 1.5 Pro</w:t>
      </w:r>
    </w:p>
    <w:p w14:paraId="6579E5A1">
      <w:pPr>
        <w:pStyle w:val="6"/>
        <w:numPr>
          <w:ilvl w:val="0"/>
          <w:numId w:val="1"/>
        </w:numPr>
        <w:spacing w:after="40"/>
        <w:jc w:val="left"/>
        <w:rPr>
          <w:rFonts w:hint="default" w:ascii="Candara" w:hAnsi="Candara" w:cs="Candara"/>
          <w:sz w:val="24"/>
          <w:szCs w:val="24"/>
        </w:rPr>
      </w:pPr>
      <w:r>
        <w:rPr>
          <w:rFonts w:hint="default" w:ascii="Candara" w:hAnsi="Candara" w:cs="Candara"/>
          <w:sz w:val="24"/>
          <w:szCs w:val="24"/>
        </w:rPr>
        <w:t>Long context window (up to 1 million tokens)</w:t>
      </w:r>
    </w:p>
    <w:p w14:paraId="1E4A58EF">
      <w:pPr>
        <w:pStyle w:val="6"/>
        <w:numPr>
          <w:ilvl w:val="0"/>
          <w:numId w:val="1"/>
        </w:numPr>
        <w:spacing w:after="40"/>
        <w:jc w:val="left"/>
        <w:rPr>
          <w:rFonts w:hint="default" w:ascii="Candara" w:hAnsi="Candara" w:cs="Candara"/>
          <w:sz w:val="24"/>
          <w:szCs w:val="24"/>
        </w:rPr>
      </w:pPr>
      <w:r>
        <w:rPr>
          <w:rFonts w:hint="default" w:ascii="Candara" w:hAnsi="Candara" w:cs="Candara"/>
          <w:sz w:val="24"/>
          <w:szCs w:val="24"/>
        </w:rPr>
        <w:t>Structured prompting with multi-part content</w:t>
      </w:r>
    </w:p>
    <w:p w14:paraId="0E5C256F">
      <w:pPr>
        <w:pStyle w:val="6"/>
        <w:numPr>
          <w:ilvl w:val="0"/>
          <w:numId w:val="1"/>
        </w:numPr>
        <w:spacing w:after="40"/>
        <w:jc w:val="left"/>
        <w:rPr>
          <w:rFonts w:hint="default" w:ascii="Candara" w:hAnsi="Candara" w:cs="Candara"/>
          <w:sz w:val="24"/>
          <w:szCs w:val="24"/>
        </w:rPr>
      </w:pPr>
      <w:r>
        <w:rPr>
          <w:rFonts w:hint="default" w:ascii="Candara" w:hAnsi="Candara" w:cs="Candara"/>
          <w:sz w:val="24"/>
          <w:szCs w:val="24"/>
        </w:rPr>
        <w:t>Fast generation and suited to formal legal drafting</w:t>
      </w:r>
    </w:p>
    <w:p w14:paraId="0ADD96D1">
      <w:pPr>
        <w:pStyle w:val="6"/>
        <w:numPr>
          <w:ilvl w:val="0"/>
          <w:numId w:val="1"/>
        </w:numPr>
        <w:spacing w:after="40"/>
        <w:jc w:val="left"/>
        <w:rPr>
          <w:rFonts w:hint="default" w:ascii="Candara" w:hAnsi="Candara" w:cs="Candara"/>
          <w:sz w:val="24"/>
          <w:szCs w:val="24"/>
        </w:rPr>
      </w:pPr>
      <w:r>
        <w:rPr>
          <w:rFonts w:hint="default" w:ascii="Candara" w:hAnsi="Candara" w:cs="Candara"/>
          <w:sz w:val="24"/>
          <w:szCs w:val="24"/>
        </w:rPr>
        <w:t>Generates clauses dynamically from user inputs</w:t>
      </w:r>
    </w:p>
    <w:p w14:paraId="056C5368">
      <w:pPr>
        <w:pStyle w:val="2"/>
        <w:numPr>
          <w:ilvl w:val="0"/>
          <w:numId w:val="2"/>
        </w:numPr>
        <w:rPr>
          <w:rFonts w:hint="default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Requirement Analysis Phase</w:t>
      </w:r>
    </w:p>
    <w:p w14:paraId="5DDE958D">
      <w:pPr>
        <w:pStyle w:val="3"/>
        <w:jc w:val="left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Functional Requirements</w:t>
      </w:r>
    </w:p>
    <w:p w14:paraId="67221936">
      <w:pPr>
        <w:pStyle w:val="6"/>
        <w:numPr>
          <w:ilvl w:val="0"/>
          <w:numId w:val="1"/>
        </w:numPr>
        <w:spacing w:after="4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Accept document type, parties, terms and effective date</w:t>
      </w:r>
    </w:p>
    <w:p w14:paraId="24117D12">
      <w:pPr>
        <w:pStyle w:val="6"/>
        <w:numPr>
          <w:ilvl w:val="0"/>
          <w:numId w:val="1"/>
        </w:numPr>
        <w:spacing w:after="4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Generate a structured legal document using Gemini</w:t>
      </w:r>
    </w:p>
    <w:p w14:paraId="156EACAE">
      <w:pPr>
        <w:pStyle w:val="6"/>
        <w:numPr>
          <w:ilvl w:val="0"/>
          <w:numId w:val="1"/>
        </w:numPr>
        <w:spacing w:after="4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Editable text preview</w:t>
      </w:r>
    </w:p>
    <w:p w14:paraId="16A38DE5">
      <w:pPr>
        <w:pStyle w:val="6"/>
        <w:numPr>
          <w:ilvl w:val="0"/>
          <w:numId w:val="1"/>
        </w:numPr>
        <w:spacing w:after="4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Export as .TXT, .DOCX and .PDF with logo, terms table and footer</w:t>
      </w:r>
    </w:p>
    <w:p w14:paraId="0B7AB27F">
      <w:pPr>
        <w:pStyle w:val="6"/>
        <w:numPr>
          <w:ilvl w:val="0"/>
          <w:numId w:val="1"/>
        </w:numPr>
        <w:spacing w:after="4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POST /generate backend endpoint</w:t>
      </w:r>
    </w:p>
    <w:p w14:paraId="3A72BE05">
      <w:pPr>
        <w:pStyle w:val="6"/>
        <w:numPr>
          <w:ilvl w:val="0"/>
          <w:numId w:val="0"/>
        </w:numPr>
        <w:spacing w:after="40"/>
        <w:ind w:left="270" w:leftChars="0"/>
        <w:jc w:val="left"/>
        <w:rPr>
          <w:rFonts w:hint="default" w:ascii="Calibri" w:hAnsi="Calibri" w:cs="Calibri"/>
          <w:sz w:val="24"/>
          <w:szCs w:val="24"/>
        </w:rPr>
      </w:pPr>
    </w:p>
    <w:p w14:paraId="2A917498">
      <w:pPr>
        <w:pStyle w:val="3"/>
        <w:jc w:val="left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Non-Functional Requirements</w:t>
      </w:r>
    </w:p>
    <w:p w14:paraId="6DE9502F">
      <w:pPr>
        <w:pStyle w:val="6"/>
        <w:numPr>
          <w:ilvl w:val="0"/>
          <w:numId w:val="1"/>
        </w:numPr>
        <w:spacing w:after="4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Secure handling of data (API key in .env)</w:t>
      </w:r>
    </w:p>
    <w:p w14:paraId="68DEDE1C">
      <w:pPr>
        <w:pStyle w:val="6"/>
        <w:numPr>
          <w:ilvl w:val="0"/>
          <w:numId w:val="1"/>
        </w:numPr>
        <w:spacing w:after="4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Professional formatting standards</w:t>
      </w:r>
    </w:p>
    <w:p w14:paraId="1288BE92">
      <w:pPr>
        <w:pStyle w:val="6"/>
        <w:numPr>
          <w:ilvl w:val="0"/>
          <w:numId w:val="1"/>
        </w:numPr>
        <w:spacing w:after="4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Responsive, user-friendly UI</w:t>
      </w:r>
    </w:p>
    <w:p w14:paraId="7CA76220">
      <w:pPr>
        <w:pStyle w:val="6"/>
        <w:numPr>
          <w:ilvl w:val="0"/>
          <w:numId w:val="1"/>
        </w:numPr>
        <w:spacing w:after="4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Modular and scalable architecture</w:t>
      </w:r>
    </w:p>
    <w:p w14:paraId="7FD6D37B">
      <w:pPr>
        <w:pStyle w:val="3"/>
        <w:rPr>
          <w:rFonts w:hint="default" w:ascii="Candara" w:hAnsi="Candara" w:cs="Candara"/>
          <w:color w:val="auto"/>
          <w:sz w:val="24"/>
          <w:szCs w:val="24"/>
        </w:rPr>
      </w:pPr>
      <w:r>
        <w:rPr>
          <w:rFonts w:hint="default" w:ascii="Candara" w:hAnsi="Candara" w:cs="Candara"/>
          <w:color w:val="auto"/>
          <w:sz w:val="24"/>
          <w:szCs w:val="24"/>
        </w:rPr>
        <w:t>Input Table</w:t>
      </w:r>
    </w:p>
    <w:tbl>
      <w:tblPr>
        <w:tblStyle w:val="5"/>
        <w:tblW w:w="91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200"/>
        <w:gridCol w:w="3746"/>
      </w:tblGrid>
      <w:tr w14:paraId="126EB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90526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19"/>
                <w:szCs w:val="19"/>
              </w:rPr>
              <w:t>Input</w:t>
            </w:r>
          </w:p>
        </w:tc>
        <w:tc>
          <w:tcPr>
            <w:tcW w:w="3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D59D6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37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FCEFCE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14:paraId="46612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41B23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bCs w:val="0"/>
                <w:sz w:val="19"/>
                <w:szCs w:val="19"/>
              </w:rPr>
              <w:t>Document Type</w:t>
            </w:r>
          </w:p>
        </w:tc>
        <w:tc>
          <w:tcPr>
            <w:tcW w:w="3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66834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bCs w:val="0"/>
                <w:sz w:val="19"/>
                <w:szCs w:val="19"/>
              </w:rPr>
              <w:t>Type of legal document</w:t>
            </w:r>
          </w:p>
        </w:tc>
        <w:tc>
          <w:tcPr>
            <w:tcW w:w="37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FE196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bCs w:val="0"/>
                <w:sz w:val="19"/>
                <w:szCs w:val="19"/>
              </w:rPr>
              <w:t>Freelance Work Contract</w:t>
            </w:r>
          </w:p>
        </w:tc>
      </w:tr>
      <w:tr w14:paraId="78C33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23FCA3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bCs w:val="0"/>
                <w:sz w:val="19"/>
                <w:szCs w:val="19"/>
              </w:rPr>
              <w:t>Parties Involved</w:t>
            </w:r>
          </w:p>
        </w:tc>
        <w:tc>
          <w:tcPr>
            <w:tcW w:w="3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9B401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bCs w:val="0"/>
                <w:sz w:val="19"/>
                <w:szCs w:val="19"/>
              </w:rPr>
              <w:t>Names and roles</w:t>
            </w:r>
          </w:p>
        </w:tc>
        <w:tc>
          <w:tcPr>
            <w:tcW w:w="37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B25BA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bCs w:val="0"/>
                <w:sz w:val="19"/>
                <w:szCs w:val="19"/>
              </w:rPr>
              <w:t>Jane Doe (Service Provider), TechNova Inc. (Client)</w:t>
            </w:r>
          </w:p>
        </w:tc>
      </w:tr>
      <w:tr w14:paraId="740A5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39A4FE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bCs w:val="0"/>
                <w:sz w:val="19"/>
                <w:szCs w:val="19"/>
              </w:rPr>
              <w:t>Terms &amp; Conditions</w:t>
            </w:r>
          </w:p>
        </w:tc>
        <w:tc>
          <w:tcPr>
            <w:tcW w:w="3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7CB58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bCs w:val="0"/>
                <w:sz w:val="19"/>
                <w:szCs w:val="19"/>
              </w:rPr>
              <w:t>Clauses separated by semicolons</w:t>
            </w:r>
          </w:p>
        </w:tc>
        <w:tc>
          <w:tcPr>
            <w:tcW w:w="37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C70A4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bCs w:val="0"/>
                <w:sz w:val="19"/>
                <w:szCs w:val="19"/>
              </w:rPr>
              <w:t>Payment within 7 days of invoice; ...</w:t>
            </w:r>
          </w:p>
        </w:tc>
      </w:tr>
      <w:tr w14:paraId="2740B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5A9293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bCs w:val="0"/>
                <w:sz w:val="19"/>
                <w:szCs w:val="19"/>
              </w:rPr>
              <w:t>Effective Date</w:t>
            </w:r>
          </w:p>
        </w:tc>
        <w:tc>
          <w:tcPr>
            <w:tcW w:w="3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A1F8C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bCs w:val="0"/>
                <w:sz w:val="19"/>
                <w:szCs w:val="19"/>
              </w:rPr>
              <w:t>Date agreement is valid</w:t>
            </w:r>
          </w:p>
        </w:tc>
        <w:tc>
          <w:tcPr>
            <w:tcW w:w="37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FD540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bCs w:val="0"/>
                <w:sz w:val="19"/>
                <w:szCs w:val="19"/>
              </w:rPr>
              <w:t>April 15, 2025</w:t>
            </w:r>
          </w:p>
        </w:tc>
      </w:tr>
    </w:tbl>
    <w:p w14:paraId="464C6C3E">
      <w:pPr>
        <w:pStyle w:val="3"/>
        <w:rPr>
          <w:rFonts w:hint="default" w:ascii="Candara" w:hAnsi="Candara" w:cs="Candara"/>
          <w:color w:val="auto"/>
          <w:sz w:val="24"/>
          <w:szCs w:val="24"/>
        </w:rPr>
      </w:pPr>
      <w:r>
        <w:rPr>
          <w:rFonts w:hint="default" w:ascii="Candara" w:hAnsi="Candara" w:cs="Candara"/>
          <w:color w:val="auto"/>
          <w:sz w:val="24"/>
          <w:szCs w:val="24"/>
        </w:rPr>
        <w:t>Libraries</w:t>
      </w:r>
    </w:p>
    <w:p w14:paraId="12B20658">
      <w:pPr>
        <w:shd w:val="clear" w:fill="F2F2F2"/>
        <w:spacing w:after="120"/>
        <w:ind w:left="10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>pip install fastapi uvicorn streamlit python-docx fpdf Pillow requests google-generativeai python-dotenv</w:t>
      </w:r>
    </w:p>
    <w:p w14:paraId="409A3707">
      <w:pPr>
        <w:pStyle w:val="2"/>
      </w:pPr>
    </w:p>
    <w:p w14:paraId="5CCD6550">
      <w:pPr>
        <w:pStyle w:val="2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3. Project Design Phase</w:t>
      </w:r>
    </w:p>
    <w:p w14:paraId="5EFF0BA2">
      <w:pPr>
        <w:pStyle w:val="3"/>
        <w:jc w:val="left"/>
        <w:rPr>
          <w:rFonts w:hint="default" w:ascii="Candara" w:hAnsi="Candara" w:cs="Candara"/>
          <w:color w:val="auto"/>
          <w:sz w:val="24"/>
          <w:szCs w:val="24"/>
        </w:rPr>
      </w:pPr>
      <w:r>
        <w:rPr>
          <w:rFonts w:hint="default" w:ascii="Candara" w:hAnsi="Candara" w:cs="Candara"/>
          <w:color w:val="auto"/>
          <w:sz w:val="24"/>
          <w:szCs w:val="24"/>
        </w:rPr>
        <w:t>Architecture</w:t>
      </w:r>
    </w:p>
    <w:p w14:paraId="2ED9FC8A">
      <w:pPr>
        <w:spacing w:after="80"/>
        <w:jc w:val="left"/>
        <w:rPr>
          <w:rFonts w:hint="default" w:ascii="Candara" w:hAnsi="Candara" w:cs="Candara"/>
          <w:sz w:val="24"/>
          <w:szCs w:val="24"/>
          <w:lang w:val="en-IN"/>
        </w:rPr>
      </w:pPr>
      <w:r>
        <w:rPr>
          <w:rFonts w:hint="default" w:ascii="Candara" w:hAnsi="Candara" w:cs="Candara"/>
          <w:sz w:val="24"/>
          <w:szCs w:val="24"/>
        </w:rPr>
        <w:t>User Interface (Streamlit) → FastAPI Backend (main.py) → Document Generator (gemini_generator.py) → Gemini API → Formatted Output (.txt, .docx, .pdf)</w:t>
      </w:r>
      <w:r>
        <w:rPr>
          <w:rFonts w:hint="default" w:ascii="Candara" w:hAnsi="Candara" w:cs="Candara"/>
          <w:sz w:val="24"/>
          <w:szCs w:val="24"/>
          <w:lang w:val="en-IN"/>
        </w:rPr>
        <w:t>.</w:t>
      </w:r>
    </w:p>
    <w:p w14:paraId="44A8098C">
      <w:pPr>
        <w:spacing w:after="80"/>
      </w:pPr>
    </w:p>
    <w:tbl>
      <w:tblPr>
        <w:tblStyle w:val="5"/>
        <w:tblW w:w="91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946"/>
      </w:tblGrid>
      <w:tr w14:paraId="782C5E5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C5973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69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F038E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14:paraId="30869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88CE3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bCs w:val="0"/>
                <w:sz w:val="19"/>
                <w:szCs w:val="19"/>
              </w:rPr>
              <w:t>Frontend</w:t>
            </w:r>
          </w:p>
        </w:tc>
        <w:tc>
          <w:tcPr>
            <w:tcW w:w="69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99A483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bCs w:val="0"/>
                <w:sz w:val="19"/>
                <w:szCs w:val="19"/>
              </w:rPr>
              <w:t>Streamlit: input, preview, editing, downloads</w:t>
            </w:r>
          </w:p>
        </w:tc>
      </w:tr>
      <w:tr w14:paraId="6236E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25596E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bCs w:val="0"/>
                <w:sz w:val="19"/>
                <w:szCs w:val="19"/>
              </w:rPr>
              <w:t>Backend</w:t>
            </w:r>
          </w:p>
        </w:tc>
        <w:tc>
          <w:tcPr>
            <w:tcW w:w="69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D7B7F8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bCs w:val="0"/>
                <w:sz w:val="19"/>
                <w:szCs w:val="19"/>
              </w:rPr>
              <w:t>FastAPI: routes input to Gemini and returns content</w:t>
            </w:r>
          </w:p>
        </w:tc>
      </w:tr>
      <w:tr w14:paraId="75E32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DDFD1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bCs w:val="0"/>
                <w:sz w:val="19"/>
                <w:szCs w:val="19"/>
              </w:rPr>
              <w:t>AI Core</w:t>
            </w:r>
          </w:p>
        </w:tc>
        <w:tc>
          <w:tcPr>
            <w:tcW w:w="69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51C268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bCs w:val="0"/>
                <w:sz w:val="19"/>
                <w:szCs w:val="19"/>
              </w:rPr>
              <w:t>Gemini integration for content generation</w:t>
            </w:r>
          </w:p>
        </w:tc>
      </w:tr>
      <w:tr w14:paraId="743C9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3C567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bCs w:val="0"/>
                <w:sz w:val="19"/>
                <w:szCs w:val="19"/>
              </w:rPr>
              <w:t>Formatting Modules</w:t>
            </w:r>
          </w:p>
        </w:tc>
        <w:tc>
          <w:tcPr>
            <w:tcW w:w="69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02D41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bCs w:val="0"/>
                <w:sz w:val="19"/>
                <w:szCs w:val="19"/>
              </w:rPr>
              <w:t>DOCX, PDF and TXT generators</w:t>
            </w:r>
          </w:p>
        </w:tc>
      </w:tr>
    </w:tbl>
    <w:p w14:paraId="18445CF7">
      <w:pPr>
        <w:spacing w:before="80" w:after="120"/>
        <w:jc w:val="center"/>
      </w:pPr>
    </w:p>
    <w:p w14:paraId="1040AFA5">
      <w:pPr>
        <w:spacing w:before="80" w:after="120"/>
        <w:jc w:val="both"/>
      </w:pPr>
    </w:p>
    <w:p w14:paraId="4CF5A068">
      <w:pPr>
        <w:spacing w:before="80" w:after="120"/>
        <w:jc w:val="both"/>
      </w:pPr>
      <w:r>
        <w:drawing>
          <wp:inline distT="0" distB="0" distL="0" distR="0">
            <wp:extent cx="5958205" cy="4551680"/>
            <wp:effectExtent l="0" t="0" r="635" b="5080"/>
            <wp:docPr id="1" name="LegalEase system architecture diagram" descr="LegalEase system architecture diagram" title="LegalEase system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galEase system architecture diagram" descr="LegalEase system architecture diagram" title="LegalEase system architecture diagram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205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12B1">
      <w:pPr>
        <w:pStyle w:val="3"/>
        <w:keepNext/>
        <w:pageBreakBefore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Flow Diagram</w:t>
      </w:r>
    </w:p>
    <w:p w14:paraId="756055F1">
      <w:pPr>
        <w:keepNext/>
        <w:spacing w:after="80"/>
        <w:rPr>
          <w:sz w:val="24"/>
          <w:szCs w:val="24"/>
        </w:rPr>
      </w:pPr>
      <w:r>
        <w:rPr>
          <w:sz w:val="24"/>
          <w:szCs w:val="24"/>
        </w:rPr>
        <w:t>Step-by-step flow of the application from user input to document download.</w:t>
      </w:r>
    </w:p>
    <w:p w14:paraId="3CB318B5">
      <w:pPr>
        <w:spacing w:before="80" w:after="120"/>
        <w:jc w:val="center"/>
      </w:pPr>
      <w:r>
        <w:drawing>
          <wp:inline distT="0" distB="0" distL="0" distR="0">
            <wp:extent cx="4178935" cy="5757545"/>
            <wp:effectExtent l="0" t="0" r="12065" b="3175"/>
            <wp:docPr id="2" name="LegalEase application flow diagram" descr="LegalEase application flow diagram" title="LegalEase application 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egalEase application flow diagram" descr="LegalEase application flow diagram" title="LegalEase application flow 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8935" cy="575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0C37">
      <w:pPr>
        <w:pStyle w:val="3"/>
        <w:rPr>
          <w:rFonts w:hint="default" w:ascii="Candara" w:hAnsi="Candara" w:cs="Candara"/>
          <w:color w:val="auto"/>
          <w:sz w:val="24"/>
          <w:szCs w:val="24"/>
        </w:rPr>
      </w:pPr>
    </w:p>
    <w:p w14:paraId="0895A60F">
      <w:pPr>
        <w:pStyle w:val="3"/>
        <w:rPr>
          <w:rFonts w:hint="default" w:ascii="Candara" w:hAnsi="Candara" w:cs="Candara"/>
          <w:color w:val="auto"/>
          <w:sz w:val="24"/>
          <w:szCs w:val="24"/>
        </w:rPr>
      </w:pPr>
      <w:r>
        <w:rPr>
          <w:rFonts w:hint="default" w:ascii="Candara" w:hAnsi="Candara" w:cs="Candara"/>
          <w:color w:val="auto"/>
          <w:sz w:val="24"/>
          <w:szCs w:val="24"/>
        </w:rPr>
        <w:t>API Design</w:t>
      </w:r>
    </w:p>
    <w:p w14:paraId="0F222D25">
      <w:pPr>
        <w:spacing w:after="80"/>
        <w:jc w:val="left"/>
        <w:rPr>
          <w:rFonts w:hint="default" w:ascii="Candara" w:hAnsi="Candara" w:cs="Candara"/>
          <w:sz w:val="24"/>
          <w:szCs w:val="24"/>
        </w:rPr>
      </w:pPr>
      <w:r>
        <w:rPr>
          <w:rFonts w:hint="default" w:ascii="Candara" w:hAnsi="Candara" w:cs="Candara"/>
          <w:sz w:val="24"/>
          <w:szCs w:val="24"/>
        </w:rPr>
        <w:t>POST /generate accepts JSON and returns the generated document. GET / is the health check.</w:t>
      </w:r>
    </w:p>
    <w:p w14:paraId="4D0F5643">
      <w:pPr>
        <w:shd w:val="clear" w:fill="F2F2F2"/>
        <w:spacing w:after="0"/>
        <w:ind w:left="100"/>
        <w:rPr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>Request: {"document_type": "...", "parties": "...", "terms": "...", "dates": "..."}</w:t>
      </w:r>
    </w:p>
    <w:p w14:paraId="5030808C">
      <w:pPr>
        <w:shd w:val="clear" w:fill="F2F2F2"/>
        <w:spacing w:after="120"/>
        <w:ind w:left="100"/>
        <w:rPr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>Response: {"document": "&lt;generated legal text&gt;"}</w:t>
      </w:r>
    </w:p>
    <w:p w14:paraId="1F3B8071">
      <w:pPr>
        <w:pStyle w:val="3"/>
        <w:rPr>
          <w:rFonts w:hint="default" w:ascii="Candara" w:hAnsi="Candara" w:cs="Candara"/>
          <w:b/>
          <w:bCs/>
          <w:color w:val="auto"/>
          <w:sz w:val="24"/>
          <w:szCs w:val="24"/>
        </w:rPr>
      </w:pPr>
    </w:p>
    <w:p w14:paraId="0B185596">
      <w:pPr>
        <w:pStyle w:val="3"/>
        <w:rPr>
          <w:rFonts w:hint="default" w:ascii="Candara" w:hAnsi="Candara" w:cs="Candara"/>
          <w:color w:val="auto"/>
          <w:sz w:val="24"/>
          <w:szCs w:val="24"/>
        </w:rPr>
      </w:pPr>
      <w:r>
        <w:rPr>
          <w:rFonts w:hint="default" w:ascii="Candara" w:hAnsi="Candara" w:cs="Candara"/>
          <w:b/>
          <w:bCs/>
          <w:color w:val="auto"/>
          <w:sz w:val="24"/>
          <w:szCs w:val="24"/>
        </w:rPr>
        <w:t xml:space="preserve">UI </w:t>
      </w:r>
      <w:r>
        <w:rPr>
          <w:rFonts w:hint="default" w:ascii="Candara" w:hAnsi="Candara" w:cs="Candara"/>
          <w:color w:val="auto"/>
          <w:sz w:val="24"/>
          <w:szCs w:val="24"/>
        </w:rPr>
        <w:t>Design</w:t>
      </w:r>
    </w:p>
    <w:p w14:paraId="1346D0A9">
      <w:pPr>
        <w:pStyle w:val="6"/>
        <w:numPr>
          <w:ilvl w:val="0"/>
          <w:numId w:val="1"/>
        </w:numPr>
        <w:spacing w:after="40"/>
        <w:jc w:val="both"/>
        <w:rPr>
          <w:rFonts w:hint="default" w:ascii="Candara" w:hAnsi="Candara" w:cs="Candara"/>
          <w:sz w:val="24"/>
          <w:szCs w:val="24"/>
        </w:rPr>
      </w:pPr>
      <w:r>
        <w:rPr>
          <w:rFonts w:hint="default" w:ascii="Candara" w:hAnsi="Candara" w:cs="Candara"/>
          <w:sz w:val="24"/>
          <w:szCs w:val="24"/>
        </w:rPr>
        <w:t>Centered logo (st.columns) and title</w:t>
      </w:r>
    </w:p>
    <w:p w14:paraId="2D119C88">
      <w:pPr>
        <w:pStyle w:val="6"/>
        <w:numPr>
          <w:ilvl w:val="0"/>
          <w:numId w:val="1"/>
        </w:numPr>
        <w:spacing w:after="40"/>
        <w:jc w:val="both"/>
        <w:rPr>
          <w:rFonts w:hint="default" w:ascii="Candara" w:hAnsi="Candara" w:cs="Candara"/>
          <w:sz w:val="24"/>
          <w:szCs w:val="24"/>
        </w:rPr>
      </w:pPr>
      <w:r>
        <w:rPr>
          <w:rFonts w:hint="default" w:ascii="Candara" w:hAnsi="Candara" w:cs="Candara"/>
          <w:sz w:val="24"/>
          <w:szCs w:val="24"/>
        </w:rPr>
        <w:t>Inputs: text_input (type, date), text_area (parties, terms)</w:t>
      </w:r>
    </w:p>
    <w:p w14:paraId="62AF7FB8">
      <w:pPr>
        <w:pStyle w:val="6"/>
        <w:numPr>
          <w:ilvl w:val="0"/>
          <w:numId w:val="1"/>
        </w:numPr>
        <w:spacing w:after="40"/>
        <w:jc w:val="both"/>
        <w:rPr>
          <w:rFonts w:hint="default" w:ascii="Candara" w:hAnsi="Candara" w:cs="Candara"/>
          <w:sz w:val="24"/>
          <w:szCs w:val="24"/>
        </w:rPr>
      </w:pPr>
      <w:r>
        <w:rPr>
          <w:rFonts w:hint="default" w:ascii="Candara" w:hAnsi="Candara" w:cs="Candara"/>
          <w:sz w:val="24"/>
          <w:szCs w:val="24"/>
        </w:rPr>
        <w:t>Buttons: Generate Document, Click to Edit Document, Download TXT / DOCX / PDF</w:t>
      </w:r>
    </w:p>
    <w:p w14:paraId="5DD41412">
      <w:pPr>
        <w:pStyle w:val="6"/>
        <w:numPr>
          <w:ilvl w:val="0"/>
          <w:numId w:val="1"/>
        </w:numPr>
        <w:spacing w:after="40"/>
        <w:jc w:val="both"/>
        <w:rPr>
          <w:rFonts w:hint="default" w:ascii="Candara" w:hAnsi="Candara" w:cs="Candara"/>
          <w:sz w:val="24"/>
          <w:szCs w:val="24"/>
        </w:rPr>
      </w:pPr>
      <w:r>
        <w:rPr>
          <w:rFonts w:hint="default" w:ascii="Candara" w:hAnsi="Candara" w:cs="Candara"/>
          <w:sz w:val="24"/>
          <w:szCs w:val="24"/>
        </w:rPr>
        <w:t>Dark-themed scrollable HTML preview</w:t>
      </w:r>
    </w:p>
    <w:p w14:paraId="209DFA78">
      <w:pPr>
        <w:pStyle w:val="3"/>
        <w:rPr>
          <w:rFonts w:hint="default" w:ascii="Candara" w:hAnsi="Candara" w:cs="Candara"/>
          <w:color w:val="auto"/>
          <w:sz w:val="24"/>
          <w:szCs w:val="24"/>
        </w:rPr>
      </w:pPr>
    </w:p>
    <w:p w14:paraId="544773BA">
      <w:pPr>
        <w:pStyle w:val="3"/>
        <w:rPr>
          <w:rFonts w:hint="default" w:ascii="Candara" w:hAnsi="Candara" w:cs="Candara"/>
          <w:color w:val="auto"/>
          <w:sz w:val="24"/>
          <w:szCs w:val="24"/>
        </w:rPr>
      </w:pPr>
    </w:p>
    <w:p w14:paraId="265D136A">
      <w:pPr>
        <w:pStyle w:val="3"/>
        <w:rPr>
          <w:rFonts w:hint="default" w:ascii="Candara" w:hAnsi="Candara" w:cs="Candara"/>
          <w:color w:val="auto"/>
          <w:sz w:val="24"/>
          <w:szCs w:val="24"/>
        </w:rPr>
      </w:pPr>
      <w:r>
        <w:rPr>
          <w:rFonts w:hint="default" w:ascii="Candara" w:hAnsi="Candara" w:cs="Candara"/>
          <w:color w:val="auto"/>
          <w:sz w:val="24"/>
          <w:szCs w:val="24"/>
        </w:rPr>
        <w:t>Folder Structure</w:t>
      </w:r>
    </w:p>
    <w:p w14:paraId="7E490C13">
      <w:pPr>
        <w:shd w:val="clear" w:fill="F2F2F2"/>
        <w:spacing w:after="0"/>
        <w:ind w:left="100"/>
        <w:rPr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>LEGALEASE/</w:t>
      </w:r>
    </w:p>
    <w:p w14:paraId="6CB5EEDD">
      <w:pPr>
        <w:shd w:val="clear" w:fill="F2F2F2"/>
        <w:spacing w:after="0"/>
        <w:ind w:left="100"/>
        <w:rPr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>├── ai_core/ (gemini_generator.py, generator.py)</w:t>
      </w:r>
    </w:p>
    <w:p w14:paraId="5D3ACC95">
      <w:pPr>
        <w:shd w:val="clear" w:fill="F2F2F2"/>
        <w:spacing w:after="0"/>
        <w:ind w:left="100"/>
        <w:rPr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>├── docs/</w:t>
      </w:r>
    </w:p>
    <w:p w14:paraId="0E24B674">
      <w:pPr>
        <w:shd w:val="clear" w:fill="F2F2F2"/>
        <w:spacing w:after="0"/>
        <w:ind w:left="100"/>
        <w:rPr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>├── frontend/ (app.py)</w:t>
      </w:r>
    </w:p>
    <w:p w14:paraId="2593DCBE">
      <w:pPr>
        <w:shd w:val="clear" w:fill="F2F2F2"/>
        <w:spacing w:after="0"/>
        <w:ind w:left="100"/>
        <w:rPr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>├── Image/ (Logo.png, inverseLogo.png)</w:t>
      </w:r>
    </w:p>
    <w:p w14:paraId="452BC2C6">
      <w:pPr>
        <w:shd w:val="clear" w:fill="F2F2F2"/>
        <w:spacing w:after="0"/>
        <w:ind w:left="100"/>
        <w:rPr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>├── legalEaseAPI/ (main.py, routes.py)</w:t>
      </w:r>
    </w:p>
    <w:p w14:paraId="291B8AF8">
      <w:pPr>
        <w:shd w:val="clear" w:fill="F2F2F2"/>
        <w:spacing w:after="120"/>
        <w:ind w:left="100"/>
        <w:rPr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>├── .env  config.py  requirements.txt  run.sh</w:t>
      </w:r>
    </w:p>
    <w:p w14:paraId="7AE7435C">
      <w:pPr>
        <w:pStyle w:val="2"/>
        <w:rPr>
          <w:rFonts w:hint="default" w:ascii="Times New Roman" w:hAnsi="Times New Roman" w:cs="Times New Roman"/>
          <w:sz w:val="40"/>
          <w:szCs w:val="40"/>
        </w:rPr>
      </w:pPr>
    </w:p>
    <w:p w14:paraId="5CD56C21">
      <w:pPr>
        <w:pStyle w:val="2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4. Project Planning Phase</w:t>
      </w:r>
    </w:p>
    <w:tbl>
      <w:tblPr>
        <w:tblStyle w:val="5"/>
        <w:tblW w:w="91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4146"/>
        <w:gridCol w:w="1700"/>
      </w:tblGrid>
      <w:tr w14:paraId="2BCAA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3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AF68F8">
            <w:r>
              <w:rPr>
                <w:b/>
                <w:bCs/>
                <w:color w:val="FFFFFF"/>
                <w:sz w:val="19"/>
                <w:szCs w:val="19"/>
              </w:rPr>
              <w:t>Activity</w:t>
            </w:r>
          </w:p>
        </w:tc>
        <w:tc>
          <w:tcPr>
            <w:tcW w:w="41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B3090C">
            <w:r>
              <w:rPr>
                <w:b/>
                <w:bCs/>
                <w:color w:val="FFFFFF"/>
                <w:sz w:val="19"/>
                <w:szCs w:val="19"/>
              </w:rPr>
              <w:t>Key Tasks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1505D">
            <w:r>
              <w:rPr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</w:tr>
      <w:tr w14:paraId="337C2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AEEABB">
            <w:r>
              <w:rPr>
                <w:b w:val="0"/>
                <w:bCs w:val="0"/>
                <w:sz w:val="19"/>
                <w:szCs w:val="19"/>
              </w:rPr>
              <w:t>1. Model Selection &amp; Architecture</w:t>
            </w:r>
          </w:p>
        </w:tc>
        <w:tc>
          <w:tcPr>
            <w:tcW w:w="41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2DEBDB">
            <w:r>
              <w:rPr>
                <w:b w:val="0"/>
                <w:bCs w:val="0"/>
                <w:sz w:val="19"/>
                <w:szCs w:val="19"/>
              </w:rPr>
              <w:t>Select Gemini 1.5 Pro, define architecture, set up .env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3069C6">
            <w:r>
              <w:rPr>
                <w:b w:val="0"/>
                <w:bCs w:val="0"/>
                <w:sz w:val="19"/>
                <w:szCs w:val="19"/>
              </w:rPr>
              <w:t>Milestone 1</w:t>
            </w:r>
          </w:p>
        </w:tc>
      </w:tr>
      <w:tr w14:paraId="5205D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051FBC">
            <w:r>
              <w:rPr>
                <w:b w:val="0"/>
                <w:bCs w:val="0"/>
                <w:sz w:val="19"/>
                <w:szCs w:val="19"/>
              </w:rPr>
              <w:t>2. Core Functionalities</w:t>
            </w:r>
          </w:p>
        </w:tc>
        <w:tc>
          <w:tcPr>
            <w:tcW w:w="41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DDAF08">
            <w:r>
              <w:rPr>
                <w:b w:val="0"/>
                <w:bCs w:val="0"/>
                <w:sz w:val="19"/>
                <w:szCs w:val="19"/>
              </w:rPr>
              <w:t>Generation, editable preview, export, FastAPI backend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AAFC90">
            <w:r>
              <w:rPr>
                <w:b w:val="0"/>
                <w:bCs w:val="0"/>
                <w:sz w:val="19"/>
                <w:szCs w:val="19"/>
              </w:rPr>
              <w:t>Milestone 2</w:t>
            </w:r>
          </w:p>
        </w:tc>
      </w:tr>
      <w:tr w14:paraId="7EC69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86A1DB">
            <w:r>
              <w:rPr>
                <w:b w:val="0"/>
                <w:bCs w:val="0"/>
                <w:sz w:val="19"/>
                <w:szCs w:val="19"/>
              </w:rPr>
              <w:t>3. main.py &amp; API Logic</w:t>
            </w:r>
          </w:p>
        </w:tc>
        <w:tc>
          <w:tcPr>
            <w:tcW w:w="41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A1AA77">
            <w:r>
              <w:rPr>
                <w:b w:val="0"/>
                <w:bCs w:val="0"/>
                <w:sz w:val="19"/>
                <w:szCs w:val="19"/>
              </w:rPr>
              <w:t>FastAPI app, DocumentRequest model, /generate route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02B74">
            <w:r>
              <w:rPr>
                <w:b w:val="0"/>
                <w:bCs w:val="0"/>
                <w:sz w:val="19"/>
                <w:szCs w:val="19"/>
              </w:rPr>
              <w:t>Milestone 3</w:t>
            </w:r>
          </w:p>
        </w:tc>
      </w:tr>
      <w:tr w14:paraId="783F5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A9C122">
            <w:r>
              <w:rPr>
                <w:b w:val="0"/>
                <w:bCs w:val="0"/>
                <w:sz w:val="19"/>
                <w:szCs w:val="19"/>
              </w:rPr>
              <w:t>4. Frontend with Streamlit</w:t>
            </w:r>
          </w:p>
        </w:tc>
        <w:tc>
          <w:tcPr>
            <w:tcW w:w="41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D923C7">
            <w:r>
              <w:rPr>
                <w:b w:val="0"/>
                <w:bCs w:val="0"/>
                <w:sz w:val="19"/>
                <w:szCs w:val="19"/>
              </w:rPr>
              <w:t>Inputs, layout with logo, preview, export options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A00201">
            <w:r>
              <w:rPr>
                <w:b w:val="0"/>
                <w:bCs w:val="0"/>
                <w:sz w:val="19"/>
                <w:szCs w:val="19"/>
              </w:rPr>
              <w:t>Milestone 4</w:t>
            </w:r>
          </w:p>
        </w:tc>
      </w:tr>
      <w:tr w14:paraId="62F17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49104C">
            <w:r>
              <w:rPr>
                <w:b w:val="0"/>
                <w:bCs w:val="0"/>
                <w:sz w:val="19"/>
                <w:szCs w:val="19"/>
              </w:rPr>
              <w:t>5. Deployment</w:t>
            </w:r>
          </w:p>
        </w:tc>
        <w:tc>
          <w:tcPr>
            <w:tcW w:w="41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F4F94C">
            <w:r>
              <w:rPr>
                <w:b w:val="0"/>
                <w:bCs w:val="0"/>
                <w:sz w:val="19"/>
                <w:szCs w:val="19"/>
              </w:rPr>
              <w:t>requirements.txt, local run, cloud options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025475">
            <w:r>
              <w:rPr>
                <w:b w:val="0"/>
                <w:bCs w:val="0"/>
                <w:sz w:val="19"/>
                <w:szCs w:val="19"/>
              </w:rPr>
              <w:t>Milestone 5</w:t>
            </w:r>
          </w:p>
        </w:tc>
      </w:tr>
      <w:tr w14:paraId="181D9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3FBFE2">
            <w:r>
              <w:rPr>
                <w:b w:val="0"/>
                <w:bCs w:val="0"/>
                <w:sz w:val="19"/>
                <w:szCs w:val="19"/>
              </w:rPr>
              <w:t>6. Conclusion</w:t>
            </w:r>
          </w:p>
        </w:tc>
        <w:tc>
          <w:tcPr>
            <w:tcW w:w="41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7138DD">
            <w:r>
              <w:rPr>
                <w:b w:val="0"/>
                <w:bCs w:val="0"/>
                <w:sz w:val="19"/>
                <w:szCs w:val="19"/>
              </w:rPr>
              <w:t>End-to-end and multi-input testing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C30410">
            <w:r>
              <w:rPr>
                <w:b w:val="0"/>
                <w:bCs w:val="0"/>
                <w:sz w:val="19"/>
                <w:szCs w:val="19"/>
              </w:rPr>
              <w:t>Final testing</w:t>
            </w:r>
          </w:p>
        </w:tc>
      </w:tr>
    </w:tbl>
    <w:p w14:paraId="6CE8DE23">
      <w:pPr>
        <w:pStyle w:val="2"/>
        <w:rPr>
          <w:rFonts w:hint="default" w:ascii="Times New Roman" w:hAnsi="Times New Roman" w:cs="Times New Roman"/>
          <w:sz w:val="40"/>
          <w:szCs w:val="40"/>
        </w:rPr>
      </w:pPr>
    </w:p>
    <w:p w14:paraId="7ACDE996">
      <w:pPr>
        <w:pStyle w:val="2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5. Project Development Phase</w:t>
      </w:r>
    </w:p>
    <w:p w14:paraId="6B029840">
      <w:pPr>
        <w:pStyle w:val="3"/>
        <w:rPr>
          <w:rFonts w:hint="default" w:ascii="Candara" w:hAnsi="Candara" w:cs="Candara"/>
          <w:color w:val="auto"/>
          <w:sz w:val="24"/>
          <w:szCs w:val="24"/>
        </w:rPr>
      </w:pPr>
      <w:r>
        <w:rPr>
          <w:rFonts w:hint="default" w:ascii="Candara" w:hAnsi="Candara" w:cs="Candara"/>
          <w:color w:val="auto"/>
          <w:sz w:val="24"/>
          <w:szCs w:val="24"/>
        </w:rPr>
        <w:t>gemini_generator.py</w:t>
      </w:r>
    </w:p>
    <w:p w14:paraId="61C2B994">
      <w:pPr>
        <w:shd w:val="clear" w:fill="F2F2F2"/>
        <w:spacing w:after="0"/>
        <w:ind w:left="100"/>
        <w:rPr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>genai.configure(api_key=os.getenv("GEMINI_API_KEY"))</w:t>
      </w:r>
    </w:p>
    <w:p w14:paraId="116751A9">
      <w:pPr>
        <w:shd w:val="clear" w:fill="F2F2F2"/>
        <w:spacing w:after="0"/>
        <w:ind w:left="100"/>
        <w:rPr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>self.model = genai.GenerativeModel(model_name)</w:t>
      </w:r>
    </w:p>
    <w:p w14:paraId="69760228">
      <w:pPr>
        <w:shd w:val="clear" w:fill="F2F2F2"/>
        <w:spacing w:after="0"/>
        <w:ind w:left="100"/>
        <w:rPr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</w:t>
      </w:r>
    </w:p>
    <w:p w14:paraId="1E49BF47">
      <w:pPr>
        <w:shd w:val="clear" w:fill="F2F2F2"/>
        <w:spacing w:after="0"/>
        <w:ind w:left="100"/>
        <w:rPr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>def generate_document(self, document_type, parties, terms, dates):</w:t>
      </w:r>
    </w:p>
    <w:p w14:paraId="2C6FF08A">
      <w:pPr>
        <w:shd w:val="clear" w:fill="F2F2F2"/>
        <w:spacing w:after="0"/>
        <w:ind w:left="100"/>
        <w:rPr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prompt = (...)   # structured prompt with type, parties, date, terms</w:t>
      </w:r>
    </w:p>
    <w:p w14:paraId="2913C7CA">
      <w:pPr>
        <w:shd w:val="clear" w:fill="F2F2F2"/>
        <w:spacing w:after="0"/>
        <w:ind w:left="100"/>
        <w:rPr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response = self.model.generate_content(prompt)</w:t>
      </w:r>
    </w:p>
    <w:p w14:paraId="7B42DB66">
      <w:pPr>
        <w:shd w:val="clear" w:fill="F2F2F2"/>
        <w:spacing w:after="120"/>
        <w:ind w:left="100"/>
        <w:rPr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return response.text</w:t>
      </w:r>
    </w:p>
    <w:p w14:paraId="2C47F53F">
      <w:pPr>
        <w:pStyle w:val="3"/>
        <w:rPr>
          <w:rFonts w:hint="default" w:ascii="Candara" w:hAnsi="Candara" w:cs="Candara"/>
          <w:color w:val="auto"/>
          <w:sz w:val="24"/>
          <w:szCs w:val="24"/>
        </w:rPr>
      </w:pPr>
    </w:p>
    <w:p w14:paraId="64A6E8A6">
      <w:pPr>
        <w:pStyle w:val="3"/>
        <w:rPr>
          <w:rFonts w:hint="default" w:ascii="Candara" w:hAnsi="Candara" w:cs="Candara"/>
          <w:color w:val="auto"/>
          <w:sz w:val="24"/>
          <w:szCs w:val="24"/>
        </w:rPr>
      </w:pPr>
      <w:r>
        <w:rPr>
          <w:rFonts w:hint="default" w:ascii="Candara" w:hAnsi="Candara" w:cs="Candara"/>
          <w:color w:val="auto"/>
          <w:sz w:val="24"/>
          <w:szCs w:val="24"/>
        </w:rPr>
        <w:t>main.py</w:t>
      </w:r>
    </w:p>
    <w:p w14:paraId="36FEFBAB">
      <w:pPr>
        <w:spacing w:after="80"/>
        <w:jc w:val="both"/>
        <w:rPr>
          <w:rFonts w:hint="default" w:ascii="Candara" w:hAnsi="Candara" w:cs="Candara"/>
          <w:sz w:val="24"/>
          <w:szCs w:val="24"/>
        </w:rPr>
      </w:pPr>
      <w:r>
        <w:rPr>
          <w:rFonts w:hint="default" w:ascii="Candara" w:hAnsi="Candara" w:cs="Candara"/>
          <w:sz w:val="24"/>
          <w:szCs w:val="24"/>
        </w:rPr>
        <w:t>Creates the FastAPI app, includes the router from routes.py and defines the root route (/) that returns a welcome message.</w:t>
      </w:r>
    </w:p>
    <w:p w14:paraId="7B28351A">
      <w:pPr>
        <w:pStyle w:val="3"/>
        <w:rPr>
          <w:rFonts w:hint="default" w:ascii="Candara" w:hAnsi="Candara" w:cs="Candara"/>
          <w:color w:val="auto"/>
          <w:sz w:val="24"/>
          <w:szCs w:val="24"/>
        </w:rPr>
      </w:pPr>
      <w:r>
        <w:rPr>
          <w:rFonts w:hint="default" w:ascii="Candara" w:hAnsi="Candara" w:cs="Candara"/>
          <w:color w:val="auto"/>
          <w:sz w:val="24"/>
          <w:szCs w:val="24"/>
        </w:rPr>
        <w:t>routes.py</w:t>
      </w:r>
    </w:p>
    <w:p w14:paraId="78D66B38">
      <w:pPr>
        <w:shd w:val="clear" w:fill="F2F2F2"/>
        <w:spacing w:after="0"/>
        <w:ind w:left="100"/>
        <w:rPr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>class DocumentRequest(BaseModel):</w:t>
      </w:r>
    </w:p>
    <w:p w14:paraId="5043612F">
      <w:pPr>
        <w:shd w:val="clear" w:fill="F2F2F2"/>
        <w:spacing w:after="0"/>
        <w:ind w:left="100"/>
        <w:rPr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document_type: str; parties: str; terms: str; dates: str</w:t>
      </w:r>
    </w:p>
    <w:p w14:paraId="17E29AA4">
      <w:pPr>
        <w:shd w:val="clear" w:fill="F2F2F2"/>
        <w:spacing w:after="0"/>
        <w:ind w:left="100"/>
        <w:rPr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</w:t>
      </w:r>
    </w:p>
    <w:p w14:paraId="7D42F572">
      <w:pPr>
        <w:shd w:val="clear" w:fill="F2F2F2"/>
        <w:spacing w:after="0"/>
        <w:ind w:left="100"/>
        <w:rPr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>@router.post("/generate")</w:t>
      </w:r>
    </w:p>
    <w:p w14:paraId="12033854">
      <w:pPr>
        <w:shd w:val="clear" w:fill="F2F2F2"/>
        <w:spacing w:after="0"/>
        <w:ind w:left="100"/>
        <w:rPr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>def generate_legal_document(request: DocumentRequest):</w:t>
      </w:r>
    </w:p>
    <w:p w14:paraId="4BFA81CB">
      <w:pPr>
        <w:shd w:val="clear" w:fill="F2F2F2"/>
        <w:spacing w:after="0"/>
        <w:ind w:left="100"/>
        <w:rPr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response = gemini_generator.generate_document(...)</w:t>
      </w:r>
    </w:p>
    <w:p w14:paraId="7F5F0237">
      <w:pPr>
        <w:shd w:val="clear" w:fill="F2F2F2"/>
        <w:spacing w:after="120"/>
        <w:ind w:left="100"/>
        <w:rPr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return {"document": response}</w:t>
      </w:r>
    </w:p>
    <w:p w14:paraId="071B39DD">
      <w:pPr>
        <w:pStyle w:val="3"/>
        <w:rPr>
          <w:rFonts w:hint="default" w:ascii="Candara" w:hAnsi="Candara" w:cs="Candara"/>
          <w:color w:val="auto"/>
          <w:sz w:val="24"/>
          <w:szCs w:val="24"/>
        </w:rPr>
      </w:pPr>
      <w:r>
        <w:rPr>
          <w:rFonts w:hint="default" w:ascii="Candara" w:hAnsi="Candara" w:cs="Candara"/>
          <w:color w:val="auto"/>
          <w:sz w:val="24"/>
          <w:szCs w:val="24"/>
        </w:rPr>
        <w:t>app.py</w:t>
      </w:r>
    </w:p>
    <w:p w14:paraId="0C52BC6E">
      <w:pPr>
        <w:spacing w:after="80"/>
        <w:jc w:val="left"/>
        <w:rPr>
          <w:rFonts w:hint="default" w:ascii="Candara" w:hAnsi="Candara" w:cs="Candara"/>
          <w:sz w:val="24"/>
          <w:szCs w:val="24"/>
        </w:rPr>
      </w:pPr>
      <w:r>
        <w:rPr>
          <w:rFonts w:hint="default" w:ascii="Candara" w:hAnsi="Candara" w:cs="Candara"/>
          <w:sz w:val="24"/>
          <w:szCs w:val="24"/>
        </w:rPr>
        <w:t>Collects inputs, posts them to http://localhost:8000/generate, sanitizes the response, shows the HTML preview, provides an edit text area (st.session_state) and three download buttons.</w:t>
      </w:r>
    </w:p>
    <w:p w14:paraId="78DB9FAB">
      <w:pPr>
        <w:pStyle w:val="3"/>
        <w:rPr>
          <w:rFonts w:hint="default" w:ascii="Candara" w:hAnsi="Candara" w:cs="Candara"/>
          <w:color w:val="auto"/>
          <w:sz w:val="24"/>
          <w:szCs w:val="24"/>
        </w:rPr>
      </w:pPr>
      <w:r>
        <w:rPr>
          <w:rFonts w:hint="default" w:ascii="Candara" w:hAnsi="Candara" w:cs="Candara"/>
          <w:color w:val="auto"/>
          <w:sz w:val="24"/>
          <w:szCs w:val="24"/>
        </w:rPr>
        <w:t>Core Functions</w:t>
      </w:r>
    </w:p>
    <w:tbl>
      <w:tblPr>
        <w:tblStyle w:val="5"/>
        <w:tblW w:w="91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346"/>
      </w:tblGrid>
      <w:tr w14:paraId="7BD795A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8931F9"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63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3CA29B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14:paraId="35C9F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F3897C">
            <w:r>
              <w:rPr>
                <w:b w:val="0"/>
                <w:bCs w:val="0"/>
                <w:sz w:val="19"/>
                <w:szCs w:val="19"/>
              </w:rPr>
              <w:t>sanitize_text(text)</w:t>
            </w:r>
          </w:p>
        </w:tc>
        <w:tc>
          <w:tcPr>
            <w:tcW w:w="63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45C7A4">
            <w:r>
              <w:rPr>
                <w:b w:val="0"/>
                <w:bCs w:val="0"/>
                <w:sz w:val="19"/>
                <w:szCs w:val="19"/>
              </w:rPr>
              <w:t>Removes special characters and typographic quotes</w:t>
            </w:r>
          </w:p>
        </w:tc>
      </w:tr>
      <w:tr w14:paraId="4F490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03359E">
            <w:r>
              <w:rPr>
                <w:b w:val="0"/>
                <w:bCs w:val="0"/>
                <w:sz w:val="19"/>
                <w:szCs w:val="19"/>
              </w:rPr>
              <w:t>format_docx(text, doc_type)</w:t>
            </w:r>
          </w:p>
        </w:tc>
        <w:tc>
          <w:tcPr>
            <w:tcW w:w="63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7BF0AF">
            <w:r>
              <w:rPr>
                <w:b w:val="0"/>
                <w:bCs w:val="0"/>
                <w:sz w:val="19"/>
                <w:szCs w:val="19"/>
              </w:rPr>
              <w:t>python-docx: logo, titles, terms table, footer</w:t>
            </w:r>
          </w:p>
        </w:tc>
      </w:tr>
      <w:tr w14:paraId="080EB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B0FB79">
            <w:r>
              <w:rPr>
                <w:b w:val="0"/>
                <w:bCs w:val="0"/>
                <w:sz w:val="19"/>
                <w:szCs w:val="19"/>
              </w:rPr>
              <w:t>format_pdf(text, doc_type)</w:t>
            </w:r>
          </w:p>
        </w:tc>
        <w:tc>
          <w:tcPr>
            <w:tcW w:w="63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3B33B9">
            <w:r>
              <w:rPr>
                <w:b w:val="0"/>
                <w:bCs w:val="0"/>
                <w:sz w:val="19"/>
                <w:szCs w:val="19"/>
              </w:rPr>
              <w:t>FPDF: header/footer, bold headings, bullet terms</w:t>
            </w:r>
          </w:p>
        </w:tc>
      </w:tr>
      <w:tr w14:paraId="72782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9AB41E">
            <w:r>
              <w:rPr>
                <w:b w:val="0"/>
                <w:bCs w:val="0"/>
                <w:sz w:val="19"/>
                <w:szCs w:val="19"/>
              </w:rPr>
              <w:t>format_html_preview(text)</w:t>
            </w:r>
          </w:p>
        </w:tc>
        <w:tc>
          <w:tcPr>
            <w:tcW w:w="63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EADCF1">
            <w:r>
              <w:rPr>
                <w:b w:val="0"/>
                <w:bCs w:val="0"/>
                <w:sz w:val="19"/>
                <w:szCs w:val="19"/>
              </w:rPr>
              <w:t>Stylized HTML blocks for preview</w:t>
            </w:r>
          </w:p>
        </w:tc>
      </w:tr>
    </w:tbl>
    <w:p w14:paraId="5ADE2155">
      <w:pPr>
        <w:pStyle w:val="2"/>
        <w:rPr>
          <w:rFonts w:hint="default" w:ascii="Times New Roman" w:hAnsi="Times New Roman" w:cs="Times New Roman"/>
          <w:sz w:val="40"/>
          <w:szCs w:val="40"/>
        </w:rPr>
      </w:pPr>
    </w:p>
    <w:p w14:paraId="2D178552">
      <w:pPr>
        <w:pStyle w:val="2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6. Project Testing Phase</w:t>
      </w:r>
    </w:p>
    <w:p w14:paraId="217B6549">
      <w:pPr>
        <w:pStyle w:val="3"/>
        <w:rPr>
          <w:rFonts w:hint="default" w:ascii="Candara" w:hAnsi="Candara" w:cs="Candara"/>
          <w:color w:val="auto"/>
          <w:sz w:val="24"/>
          <w:szCs w:val="24"/>
        </w:rPr>
      </w:pPr>
      <w:r>
        <w:rPr>
          <w:rFonts w:hint="default" w:ascii="Candara" w:hAnsi="Candara" w:cs="Candara"/>
          <w:color w:val="auto"/>
          <w:sz w:val="24"/>
          <w:szCs w:val="24"/>
        </w:rPr>
        <w:t>Test Setup</w:t>
      </w:r>
    </w:p>
    <w:p w14:paraId="37958D03">
      <w:pPr>
        <w:shd w:val="clear" w:fill="F2F2F2"/>
        <w:spacing w:after="0"/>
        <w:ind w:left="10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>uvicorn legalEaseAPI.main:app --reload</w:t>
      </w:r>
    </w:p>
    <w:p w14:paraId="6CAF6B88">
      <w:pPr>
        <w:shd w:val="clear" w:fill="F2F2F2"/>
        <w:spacing w:after="0"/>
        <w:ind w:left="100"/>
        <w:rPr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># http://127.0.0.1:8000</w:t>
      </w:r>
    </w:p>
    <w:p w14:paraId="6B72B656">
      <w:pPr>
        <w:shd w:val="clear" w:fill="F2F2F2"/>
        <w:spacing w:after="120"/>
        <w:ind w:left="10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streamlit run frontend/app.py          </w:t>
      </w:r>
    </w:p>
    <w:p w14:paraId="2263B7BE">
      <w:pPr>
        <w:shd w:val="clear" w:fill="F2F2F2"/>
        <w:spacing w:after="120"/>
        <w:ind w:left="100"/>
        <w:rPr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># http://localhost:8501</w:t>
      </w:r>
    </w:p>
    <w:p w14:paraId="0396C9D5">
      <w:pPr>
        <w:pStyle w:val="3"/>
        <w:rPr>
          <w:rFonts w:hint="default" w:ascii="Candara" w:hAnsi="Candara" w:cs="Candara"/>
          <w:color w:val="auto"/>
          <w:sz w:val="24"/>
          <w:szCs w:val="24"/>
        </w:rPr>
      </w:pPr>
    </w:p>
    <w:p w14:paraId="05185248">
      <w:pPr>
        <w:pStyle w:val="3"/>
        <w:rPr>
          <w:rFonts w:hint="default" w:ascii="Candara" w:hAnsi="Candara" w:cs="Candara"/>
          <w:color w:val="auto"/>
          <w:sz w:val="24"/>
          <w:szCs w:val="24"/>
        </w:rPr>
      </w:pPr>
      <w:r>
        <w:rPr>
          <w:rFonts w:hint="default" w:ascii="Candara" w:hAnsi="Candara" w:cs="Candara"/>
          <w:color w:val="auto"/>
          <w:sz w:val="24"/>
          <w:szCs w:val="24"/>
        </w:rPr>
        <w:t>Sample Input</w:t>
      </w:r>
    </w:p>
    <w:tbl>
      <w:tblPr>
        <w:tblStyle w:val="5"/>
        <w:tblW w:w="91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346"/>
      </w:tblGrid>
      <w:tr w14:paraId="05276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F1BC46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046932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14:paraId="52E15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BB8906">
            <w:r>
              <w:rPr>
                <w:b w:val="0"/>
                <w:bCs w:val="0"/>
                <w:sz w:val="19"/>
                <w:szCs w:val="19"/>
              </w:rPr>
              <w:t>Document Type</w:t>
            </w:r>
          </w:p>
        </w:tc>
        <w:tc>
          <w:tcPr>
            <w:tcW w:w="63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BBA4EE">
            <w:r>
              <w:rPr>
                <w:b w:val="0"/>
                <w:bCs w:val="0"/>
                <w:sz w:val="19"/>
                <w:szCs w:val="19"/>
              </w:rPr>
              <w:t>Freelance Work Contract</w:t>
            </w:r>
          </w:p>
        </w:tc>
      </w:tr>
      <w:tr w14:paraId="6A98B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0123D0">
            <w:r>
              <w:rPr>
                <w:b w:val="0"/>
                <w:bCs w:val="0"/>
                <w:sz w:val="19"/>
                <w:szCs w:val="19"/>
              </w:rPr>
              <w:t>Parties</w:t>
            </w:r>
          </w:p>
        </w:tc>
        <w:tc>
          <w:tcPr>
            <w:tcW w:w="63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CC2EAC">
            <w:r>
              <w:rPr>
                <w:b w:val="0"/>
                <w:bCs w:val="0"/>
                <w:sz w:val="19"/>
                <w:szCs w:val="19"/>
              </w:rPr>
              <w:t>Jane Doe (Service Provider), TechNova Inc. (Client)</w:t>
            </w:r>
          </w:p>
        </w:tc>
      </w:tr>
      <w:tr w14:paraId="0A118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8B43D9">
            <w:r>
              <w:rPr>
                <w:b w:val="0"/>
                <w:bCs w:val="0"/>
                <w:sz w:val="19"/>
                <w:szCs w:val="19"/>
              </w:rPr>
              <w:t>Terms</w:t>
            </w:r>
          </w:p>
        </w:tc>
        <w:tc>
          <w:tcPr>
            <w:tcW w:w="63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ECB071">
            <w:r>
              <w:rPr>
                <w:b w:val="0"/>
                <w:bCs w:val="0"/>
                <w:sz w:val="19"/>
                <w:szCs w:val="19"/>
              </w:rPr>
              <w:t>Work delivered by May 15, 2025; Payment within 7 days; Client retains IP rights; Confidentiality at all times</w:t>
            </w:r>
          </w:p>
        </w:tc>
      </w:tr>
      <w:tr w14:paraId="21CB6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3C2FDE">
            <w:r>
              <w:rPr>
                <w:b w:val="0"/>
                <w:bCs w:val="0"/>
                <w:sz w:val="19"/>
                <w:szCs w:val="19"/>
              </w:rPr>
              <w:t>Effective Date</w:t>
            </w:r>
          </w:p>
        </w:tc>
        <w:tc>
          <w:tcPr>
            <w:tcW w:w="63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D703AB">
            <w:r>
              <w:rPr>
                <w:b w:val="0"/>
                <w:bCs w:val="0"/>
                <w:sz w:val="19"/>
                <w:szCs w:val="19"/>
              </w:rPr>
              <w:t>April 15, 2025</w:t>
            </w:r>
          </w:p>
        </w:tc>
      </w:tr>
    </w:tbl>
    <w:p w14:paraId="1C2FD440">
      <w:pPr>
        <w:pStyle w:val="3"/>
        <w:rPr>
          <w:rFonts w:hint="default" w:ascii="Candara" w:hAnsi="Candara" w:cs="Candara"/>
          <w:color w:val="auto"/>
          <w:sz w:val="24"/>
          <w:szCs w:val="24"/>
        </w:rPr>
      </w:pPr>
    </w:p>
    <w:p w14:paraId="3D8F5B80">
      <w:pPr>
        <w:pStyle w:val="3"/>
        <w:rPr>
          <w:rFonts w:hint="default" w:ascii="Candara" w:hAnsi="Candara" w:cs="Candara"/>
          <w:color w:val="auto"/>
          <w:sz w:val="24"/>
          <w:szCs w:val="24"/>
        </w:rPr>
      </w:pPr>
      <w:r>
        <w:rPr>
          <w:rFonts w:hint="default" w:ascii="Candara" w:hAnsi="Candara" w:cs="Candara"/>
          <w:color w:val="auto"/>
          <w:sz w:val="24"/>
          <w:szCs w:val="24"/>
        </w:rPr>
        <w:t>Test Cases</w:t>
      </w:r>
    </w:p>
    <w:tbl>
      <w:tblPr>
        <w:tblStyle w:val="5"/>
        <w:tblW w:w="91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4200"/>
        <w:gridCol w:w="2900"/>
        <w:gridCol w:w="1446"/>
      </w:tblGrid>
      <w:tr w14:paraId="75A12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9FE95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33B3AC">
            <w:r>
              <w:rPr>
                <w:b/>
                <w:bCs/>
                <w:color w:val="FFFFFF"/>
                <w:sz w:val="19"/>
                <w:szCs w:val="19"/>
              </w:rPr>
              <w:t>Test Case</w:t>
            </w:r>
          </w:p>
        </w:tc>
        <w:tc>
          <w:tcPr>
            <w:tcW w:w="29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F3D56C">
            <w:r>
              <w:rPr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14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249FA9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14:paraId="36D6C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2" w:hRule="atLeast"/>
        </w:trPr>
        <w:tc>
          <w:tcPr>
            <w:tcW w:w="6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D6A728">
            <w:r>
              <w:rPr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w="4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B81805">
            <w:r>
              <w:rPr>
                <w:b w:val="0"/>
                <w:bCs w:val="0"/>
                <w:sz w:val="19"/>
                <w:szCs w:val="19"/>
              </w:rPr>
              <w:t>Backend health check (GET /)</w:t>
            </w:r>
          </w:p>
        </w:tc>
        <w:tc>
          <w:tcPr>
            <w:tcW w:w="29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DAA74B">
            <w:r>
              <w:rPr>
                <w:b w:val="0"/>
                <w:bCs w:val="0"/>
                <w:sz w:val="19"/>
                <w:szCs w:val="19"/>
              </w:rPr>
              <w:t>Welcome message</w:t>
            </w:r>
          </w:p>
        </w:tc>
        <w:tc>
          <w:tcPr>
            <w:tcW w:w="14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5DB9FC">
            <w:r>
              <w:rPr>
                <w:b w:val="0"/>
                <w:bCs w:val="0"/>
                <w:sz w:val="19"/>
                <w:szCs w:val="19"/>
              </w:rPr>
              <w:t>Pass</w:t>
            </w:r>
          </w:p>
        </w:tc>
      </w:tr>
      <w:tr w14:paraId="124DD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B6DFF7">
            <w:r>
              <w:rPr>
                <w:b w:val="0"/>
                <w:bCs w:val="0"/>
                <w:sz w:val="19"/>
                <w:szCs w:val="19"/>
              </w:rPr>
              <w:t>2</w:t>
            </w:r>
          </w:p>
        </w:tc>
        <w:tc>
          <w:tcPr>
            <w:tcW w:w="4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7DE19B">
            <w:r>
              <w:rPr>
                <w:b w:val="0"/>
                <w:bCs w:val="0"/>
                <w:sz w:val="19"/>
                <w:szCs w:val="19"/>
              </w:rPr>
              <w:t>Generate document</w:t>
            </w:r>
          </w:p>
        </w:tc>
        <w:tc>
          <w:tcPr>
            <w:tcW w:w="29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C4D430">
            <w:r>
              <w:rPr>
                <w:b w:val="0"/>
                <w:bCs w:val="0"/>
                <w:sz w:val="19"/>
                <w:szCs w:val="19"/>
              </w:rPr>
              <w:t>Structured legal text</w:t>
            </w:r>
          </w:p>
        </w:tc>
        <w:tc>
          <w:tcPr>
            <w:tcW w:w="14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B3E0A5">
            <w:r>
              <w:rPr>
                <w:b w:val="0"/>
                <w:bCs w:val="0"/>
                <w:sz w:val="19"/>
                <w:szCs w:val="19"/>
              </w:rPr>
              <w:t>Pass</w:t>
            </w:r>
          </w:p>
        </w:tc>
      </w:tr>
      <w:tr w14:paraId="14160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63658B">
            <w:r>
              <w:rPr>
                <w:b w:val="0"/>
                <w:bCs w:val="0"/>
                <w:sz w:val="19"/>
                <w:szCs w:val="19"/>
              </w:rPr>
              <w:t>3</w:t>
            </w:r>
          </w:p>
        </w:tc>
        <w:tc>
          <w:tcPr>
            <w:tcW w:w="4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1DA248">
            <w:r>
              <w:rPr>
                <w:b w:val="0"/>
                <w:bCs w:val="0"/>
                <w:sz w:val="19"/>
                <w:szCs w:val="19"/>
              </w:rPr>
              <w:t>HTML preview</w:t>
            </w:r>
          </w:p>
        </w:tc>
        <w:tc>
          <w:tcPr>
            <w:tcW w:w="29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740024">
            <w:r>
              <w:rPr>
                <w:b w:val="0"/>
                <w:bCs w:val="0"/>
                <w:sz w:val="19"/>
                <w:szCs w:val="19"/>
              </w:rPr>
              <w:t>Dark scrollable card</w:t>
            </w:r>
          </w:p>
        </w:tc>
        <w:tc>
          <w:tcPr>
            <w:tcW w:w="14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B482A2">
            <w:r>
              <w:rPr>
                <w:b w:val="0"/>
                <w:bCs w:val="0"/>
                <w:sz w:val="19"/>
                <w:szCs w:val="19"/>
              </w:rPr>
              <w:t>Pass</w:t>
            </w:r>
          </w:p>
        </w:tc>
      </w:tr>
      <w:tr w14:paraId="451DA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19AD4A">
            <w:r>
              <w:rPr>
                <w:b w:val="0"/>
                <w:bCs w:val="0"/>
                <w:sz w:val="19"/>
                <w:szCs w:val="19"/>
              </w:rPr>
              <w:t>4</w:t>
            </w:r>
          </w:p>
        </w:tc>
        <w:tc>
          <w:tcPr>
            <w:tcW w:w="4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AEFAF8">
            <w:r>
              <w:rPr>
                <w:b w:val="0"/>
                <w:bCs w:val="0"/>
                <w:sz w:val="19"/>
                <w:szCs w:val="19"/>
              </w:rPr>
              <w:t>Edit document</w:t>
            </w:r>
          </w:p>
        </w:tc>
        <w:tc>
          <w:tcPr>
            <w:tcW w:w="29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206C86">
            <w:r>
              <w:rPr>
                <w:b w:val="0"/>
                <w:bCs w:val="0"/>
                <w:sz w:val="19"/>
                <w:szCs w:val="19"/>
              </w:rPr>
              <w:t>Edits reflected in downloads</w:t>
            </w:r>
          </w:p>
        </w:tc>
        <w:tc>
          <w:tcPr>
            <w:tcW w:w="14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05682C">
            <w:r>
              <w:rPr>
                <w:b w:val="0"/>
                <w:bCs w:val="0"/>
                <w:sz w:val="19"/>
                <w:szCs w:val="19"/>
              </w:rPr>
              <w:t>Pass</w:t>
            </w:r>
          </w:p>
        </w:tc>
      </w:tr>
      <w:tr w14:paraId="004DF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EC3FF3">
            <w:r>
              <w:rPr>
                <w:b w:val="0"/>
                <w:bCs w:val="0"/>
                <w:sz w:val="19"/>
                <w:szCs w:val="19"/>
              </w:rPr>
              <w:t>5</w:t>
            </w:r>
          </w:p>
        </w:tc>
        <w:tc>
          <w:tcPr>
            <w:tcW w:w="4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7D1381">
            <w:r>
              <w:rPr>
                <w:b w:val="0"/>
                <w:bCs w:val="0"/>
                <w:sz w:val="19"/>
                <w:szCs w:val="19"/>
              </w:rPr>
              <w:t>Download .TXT</w:t>
            </w:r>
          </w:p>
        </w:tc>
        <w:tc>
          <w:tcPr>
            <w:tcW w:w="29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B226BF">
            <w:r>
              <w:rPr>
                <w:b w:val="0"/>
                <w:bCs w:val="0"/>
                <w:sz w:val="19"/>
                <w:szCs w:val="19"/>
              </w:rPr>
              <w:t>Plain text file</w:t>
            </w:r>
          </w:p>
        </w:tc>
        <w:tc>
          <w:tcPr>
            <w:tcW w:w="14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B7FEE8">
            <w:r>
              <w:rPr>
                <w:b w:val="0"/>
                <w:bCs w:val="0"/>
                <w:sz w:val="19"/>
                <w:szCs w:val="19"/>
              </w:rPr>
              <w:t>Pass</w:t>
            </w:r>
          </w:p>
        </w:tc>
      </w:tr>
      <w:tr w14:paraId="246C7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9AEA57">
            <w:r>
              <w:rPr>
                <w:b w:val="0"/>
                <w:bCs w:val="0"/>
                <w:sz w:val="19"/>
                <w:szCs w:val="19"/>
              </w:rPr>
              <w:t>6</w:t>
            </w:r>
          </w:p>
        </w:tc>
        <w:tc>
          <w:tcPr>
            <w:tcW w:w="4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153817">
            <w:r>
              <w:rPr>
                <w:b w:val="0"/>
                <w:bCs w:val="0"/>
                <w:sz w:val="19"/>
                <w:szCs w:val="19"/>
              </w:rPr>
              <w:t>Download .DOCX</w:t>
            </w:r>
          </w:p>
        </w:tc>
        <w:tc>
          <w:tcPr>
            <w:tcW w:w="29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C43DFF">
            <w:r>
              <w:rPr>
                <w:b w:val="0"/>
                <w:bCs w:val="0"/>
                <w:sz w:val="19"/>
                <w:szCs w:val="19"/>
              </w:rPr>
              <w:t>Logo, terms table, footer</w:t>
            </w:r>
          </w:p>
        </w:tc>
        <w:tc>
          <w:tcPr>
            <w:tcW w:w="14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D5CF59">
            <w:r>
              <w:rPr>
                <w:b w:val="0"/>
                <w:bCs w:val="0"/>
                <w:sz w:val="19"/>
                <w:szCs w:val="19"/>
              </w:rPr>
              <w:t>Pass</w:t>
            </w:r>
          </w:p>
        </w:tc>
      </w:tr>
      <w:tr w14:paraId="43B4D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2B6170">
            <w:r>
              <w:rPr>
                <w:b w:val="0"/>
                <w:bCs w:val="0"/>
                <w:sz w:val="19"/>
                <w:szCs w:val="19"/>
              </w:rPr>
              <w:t>7</w:t>
            </w:r>
          </w:p>
        </w:tc>
        <w:tc>
          <w:tcPr>
            <w:tcW w:w="4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EA1562">
            <w:r>
              <w:rPr>
                <w:b w:val="0"/>
                <w:bCs w:val="0"/>
                <w:sz w:val="19"/>
                <w:szCs w:val="19"/>
              </w:rPr>
              <w:t>Download .PDF</w:t>
            </w:r>
          </w:p>
        </w:tc>
        <w:tc>
          <w:tcPr>
            <w:tcW w:w="29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B3BD48">
            <w:r>
              <w:rPr>
                <w:b w:val="0"/>
                <w:bCs w:val="0"/>
                <w:sz w:val="19"/>
                <w:szCs w:val="19"/>
              </w:rPr>
              <w:t>Logo and footer on all pages</w:t>
            </w:r>
          </w:p>
        </w:tc>
        <w:tc>
          <w:tcPr>
            <w:tcW w:w="14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68D399">
            <w:r>
              <w:rPr>
                <w:b w:val="0"/>
                <w:bCs w:val="0"/>
                <w:sz w:val="19"/>
                <w:szCs w:val="19"/>
              </w:rPr>
              <w:t>Pass</w:t>
            </w:r>
          </w:p>
        </w:tc>
      </w:tr>
      <w:tr w14:paraId="6DE37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14BD4A">
            <w:r>
              <w:rPr>
                <w:b w:val="0"/>
                <w:bCs w:val="0"/>
                <w:sz w:val="19"/>
                <w:szCs w:val="19"/>
              </w:rPr>
              <w:t>8</w:t>
            </w:r>
          </w:p>
        </w:tc>
        <w:tc>
          <w:tcPr>
            <w:tcW w:w="4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AC5DE9">
            <w:r>
              <w:rPr>
                <w:b w:val="0"/>
                <w:bCs w:val="0"/>
                <w:sz w:val="19"/>
                <w:szCs w:val="19"/>
              </w:rPr>
              <w:t>NDA / Lease / Employment inputs</w:t>
            </w:r>
          </w:p>
        </w:tc>
        <w:tc>
          <w:tcPr>
            <w:tcW w:w="29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89B455">
            <w:r>
              <w:rPr>
                <w:b w:val="0"/>
                <w:bCs w:val="0"/>
                <w:sz w:val="19"/>
                <w:szCs w:val="19"/>
              </w:rPr>
              <w:t>Relevant document for each</w:t>
            </w:r>
          </w:p>
        </w:tc>
        <w:tc>
          <w:tcPr>
            <w:tcW w:w="14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AB5B5F">
            <w:r>
              <w:rPr>
                <w:b w:val="0"/>
                <w:bCs w:val="0"/>
                <w:sz w:val="19"/>
                <w:szCs w:val="19"/>
              </w:rPr>
              <w:t>[Update]</w:t>
            </w:r>
          </w:p>
        </w:tc>
      </w:tr>
    </w:tbl>
    <w:p w14:paraId="5D57C472">
      <w:pPr>
        <w:pStyle w:val="3"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Checklist</w:t>
      </w:r>
    </w:p>
    <w:p w14:paraId="4A144A6D">
      <w:pPr>
        <w:pStyle w:val="6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>
        <w:rPr>
          <w:sz w:val="24"/>
          <w:szCs w:val="24"/>
        </w:rPr>
        <w:t>Proper layout with logo and footer</w:t>
      </w:r>
    </w:p>
    <w:p w14:paraId="0B06CE52">
      <w:pPr>
        <w:pStyle w:val="6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>
        <w:rPr>
          <w:sz w:val="24"/>
          <w:szCs w:val="24"/>
        </w:rPr>
        <w:t>Clean formatting of bullet points</w:t>
      </w:r>
    </w:p>
    <w:p w14:paraId="7D306F55">
      <w:pPr>
        <w:pStyle w:val="6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>
        <w:rPr>
          <w:sz w:val="24"/>
          <w:szCs w:val="24"/>
        </w:rPr>
        <w:t>Correct embedding of terms in the document</w:t>
      </w:r>
    </w:p>
    <w:p w14:paraId="33D0A8B8">
      <w:pPr>
        <w:pStyle w:val="2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7. Project Documentation Phase</w:t>
      </w:r>
    </w:p>
    <w:p w14:paraId="40A2E937">
      <w:pPr>
        <w:pStyle w:val="3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Setup Guide</w:t>
      </w:r>
    </w:p>
    <w:p w14:paraId="4FBB9B99">
      <w:pPr>
        <w:pStyle w:val="6"/>
        <w:numPr>
          <w:ilvl w:val="0"/>
          <w:numId w:val="1"/>
        </w:numPr>
        <w:spacing w:after="40"/>
        <w:jc w:val="left"/>
        <w:rPr>
          <w:sz w:val="24"/>
          <w:szCs w:val="24"/>
        </w:rPr>
      </w:pPr>
      <w:r>
        <w:rPr>
          <w:sz w:val="24"/>
          <w:szCs w:val="24"/>
        </w:rPr>
        <w:t>Install Python 3.10+ and pip</w:t>
      </w:r>
    </w:p>
    <w:p w14:paraId="4117DCC2">
      <w:pPr>
        <w:pStyle w:val="6"/>
        <w:numPr>
          <w:ilvl w:val="0"/>
          <w:numId w:val="1"/>
        </w:numPr>
        <w:spacing w:after="40"/>
        <w:jc w:val="left"/>
        <w:rPr>
          <w:sz w:val="24"/>
          <w:szCs w:val="24"/>
        </w:rPr>
      </w:pPr>
      <w:r>
        <w:rPr>
          <w:sz w:val="24"/>
          <w:szCs w:val="24"/>
        </w:rPr>
        <w:t>Create and activate virtual environment: venv\scripts\activate</w:t>
      </w:r>
    </w:p>
    <w:p w14:paraId="12B9B401">
      <w:pPr>
        <w:pStyle w:val="6"/>
        <w:numPr>
          <w:ilvl w:val="0"/>
          <w:numId w:val="1"/>
        </w:numPr>
        <w:spacing w:after="40"/>
        <w:jc w:val="left"/>
        <w:rPr>
          <w:sz w:val="24"/>
          <w:szCs w:val="24"/>
        </w:rPr>
      </w:pPr>
      <w:r>
        <w:rPr>
          <w:sz w:val="24"/>
          <w:szCs w:val="24"/>
        </w:rPr>
        <w:t>Install dependencies: pip install -r requirements.txt</w:t>
      </w:r>
    </w:p>
    <w:p w14:paraId="16C3831F">
      <w:pPr>
        <w:pStyle w:val="6"/>
        <w:numPr>
          <w:ilvl w:val="0"/>
          <w:numId w:val="1"/>
        </w:numPr>
        <w:spacing w:after="40"/>
        <w:jc w:val="left"/>
        <w:rPr>
          <w:sz w:val="24"/>
          <w:szCs w:val="24"/>
        </w:rPr>
      </w:pPr>
      <w:r>
        <w:rPr>
          <w:sz w:val="24"/>
          <w:szCs w:val="24"/>
        </w:rPr>
        <w:t>Create .env with the Gemini API key</w:t>
      </w:r>
    </w:p>
    <w:p w14:paraId="2708CA53">
      <w:pPr>
        <w:pStyle w:val="6"/>
        <w:numPr>
          <w:ilvl w:val="0"/>
          <w:numId w:val="1"/>
        </w:numPr>
        <w:spacing w:after="40"/>
        <w:jc w:val="left"/>
        <w:rPr>
          <w:sz w:val="24"/>
          <w:szCs w:val="24"/>
        </w:rPr>
      </w:pPr>
      <w:r>
        <w:rPr>
          <w:sz w:val="24"/>
          <w:szCs w:val="24"/>
        </w:rPr>
        <w:t>Start backend (Uvicorn) and frontend (Streamlit)</w:t>
      </w:r>
    </w:p>
    <w:p w14:paraId="4D1296E9">
      <w:pPr>
        <w:pStyle w:val="3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.env</w:t>
      </w:r>
    </w:p>
    <w:p w14:paraId="13CB0981">
      <w:pPr>
        <w:shd w:val="clear" w:fill="F2F2F2"/>
        <w:spacing w:after="120"/>
        <w:ind w:left="100"/>
        <w:rPr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>GEMINI_API_KEY=your_api_key_here</w:t>
      </w:r>
    </w:p>
    <w:p w14:paraId="4574B7E9">
      <w:pPr>
        <w:spacing w:after="80"/>
        <w:jc w:val="both"/>
        <w:rPr>
          <w:sz w:val="24"/>
          <w:szCs w:val="24"/>
        </w:rPr>
      </w:pPr>
      <w:r>
        <w:rPr>
          <w:sz w:val="24"/>
          <w:szCs w:val="24"/>
        </w:rPr>
        <w:t>Do not upload the real .env file to GitHub.</w:t>
      </w:r>
    </w:p>
    <w:p w14:paraId="572D6A9A">
      <w:pPr>
        <w:pStyle w:val="3"/>
        <w:jc w:val="both"/>
        <w:rPr>
          <w:color w:val="auto"/>
          <w:sz w:val="24"/>
          <w:szCs w:val="24"/>
        </w:rPr>
      </w:pPr>
    </w:p>
    <w:p w14:paraId="4913C657">
      <w:pPr>
        <w:pStyle w:val="3"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Usage Guide</w:t>
      </w:r>
    </w:p>
    <w:p w14:paraId="786375A7">
      <w:pPr>
        <w:pStyle w:val="6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>
        <w:rPr>
          <w:sz w:val="24"/>
          <w:szCs w:val="24"/>
        </w:rPr>
        <w:t>Open http://localhost:8501</w:t>
      </w:r>
    </w:p>
    <w:p w14:paraId="6EDD0B00">
      <w:pPr>
        <w:pStyle w:val="6"/>
        <w:numPr>
          <w:ilvl w:val="0"/>
          <w:numId w:val="1"/>
        </w:numPr>
        <w:spacing w:after="40"/>
        <w:jc w:val="left"/>
        <w:rPr>
          <w:sz w:val="24"/>
          <w:szCs w:val="24"/>
        </w:rPr>
      </w:pPr>
      <w:r>
        <w:rPr>
          <w:sz w:val="24"/>
          <w:szCs w:val="24"/>
        </w:rPr>
        <w:t>Enter document type, parties, terms (use semicolons) and date</w:t>
      </w:r>
    </w:p>
    <w:p w14:paraId="4B1F7740">
      <w:pPr>
        <w:pStyle w:val="6"/>
        <w:numPr>
          <w:ilvl w:val="0"/>
          <w:numId w:val="1"/>
        </w:numPr>
        <w:spacing w:after="40"/>
        <w:jc w:val="left"/>
        <w:rPr>
          <w:sz w:val="24"/>
          <w:szCs w:val="24"/>
        </w:rPr>
      </w:pPr>
      <w:r>
        <w:rPr>
          <w:sz w:val="24"/>
          <w:szCs w:val="24"/>
        </w:rPr>
        <w:t>Click Generate Document, review the preview, edit if needed</w:t>
      </w:r>
    </w:p>
    <w:p w14:paraId="29343C92">
      <w:pPr>
        <w:pStyle w:val="6"/>
        <w:numPr>
          <w:ilvl w:val="0"/>
          <w:numId w:val="1"/>
        </w:numPr>
        <w:spacing w:after="40"/>
        <w:jc w:val="left"/>
        <w:rPr>
          <w:sz w:val="24"/>
          <w:szCs w:val="24"/>
        </w:rPr>
      </w:pPr>
      <w:r>
        <w:rPr>
          <w:sz w:val="24"/>
          <w:szCs w:val="24"/>
        </w:rPr>
        <w:t>Download as .TXT, .DOCX or .PDF</w:t>
      </w:r>
    </w:p>
    <w:p w14:paraId="0D58C428">
      <w:pPr>
        <w:pStyle w:val="3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Deployment Notes</w:t>
      </w:r>
    </w:p>
    <w:p w14:paraId="67C7A85F">
      <w:pPr>
        <w:spacing w:after="80"/>
        <w:jc w:val="left"/>
        <w:rPr>
          <w:sz w:val="24"/>
          <w:szCs w:val="24"/>
        </w:rPr>
      </w:pPr>
      <w:r>
        <w:rPr>
          <w:sz w:val="24"/>
          <w:szCs w:val="24"/>
        </w:rPr>
        <w:t>Local deployment first (FastAPI + Streamlit). Cloud options: Render, Railway, Deta, Fly.io or VPS for the backend and Streamlit Community Cloud for the frontend. All project files should be uploaded to GitHub.</w:t>
      </w:r>
    </w:p>
    <w:p w14:paraId="6186C76A">
      <w:pPr>
        <w:pStyle w:val="2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8. Project Demonstration Phase</w:t>
      </w:r>
    </w:p>
    <w:p w14:paraId="157031CD">
      <w:pPr>
        <w:pStyle w:val="3"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Demo Steps</w:t>
      </w:r>
    </w:p>
    <w:p w14:paraId="5736D938">
      <w:pPr>
        <w:pStyle w:val="6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>
        <w:rPr>
          <w:sz w:val="24"/>
          <w:szCs w:val="24"/>
        </w:rPr>
        <w:t>Start backend and frontend</w:t>
      </w:r>
    </w:p>
    <w:p w14:paraId="4351D716">
      <w:pPr>
        <w:pStyle w:val="6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>
        <w:rPr>
          <w:sz w:val="24"/>
          <w:szCs w:val="24"/>
        </w:rPr>
        <w:t>Enter the sample Freelance Work Contract details</w:t>
      </w:r>
    </w:p>
    <w:p w14:paraId="2A20A4FD">
      <w:pPr>
        <w:pStyle w:val="6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>
        <w:rPr>
          <w:sz w:val="24"/>
          <w:szCs w:val="24"/>
        </w:rPr>
        <w:t>Click Generate Document</w:t>
      </w:r>
    </w:p>
    <w:p w14:paraId="6E27DAD5">
      <w:pPr>
        <w:pStyle w:val="6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>
        <w:rPr>
          <w:sz w:val="24"/>
          <w:szCs w:val="24"/>
        </w:rPr>
        <w:t>Show the preview and edit the text</w:t>
      </w:r>
    </w:p>
    <w:p w14:paraId="4D41D8E8">
      <w:pPr>
        <w:pStyle w:val="6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>
        <w:rPr>
          <w:sz w:val="24"/>
          <w:szCs w:val="24"/>
        </w:rPr>
        <w:t>Download and open the .TXT, .DOCX and .PDF files</w:t>
      </w:r>
    </w:p>
    <w:p w14:paraId="75FFD362">
      <w:pPr>
        <w:pStyle w:val="3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Output Summary</w:t>
      </w:r>
    </w:p>
    <w:tbl>
      <w:tblPr>
        <w:tblStyle w:val="5"/>
        <w:tblW w:w="91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346"/>
      </w:tblGrid>
      <w:tr w14:paraId="51313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A5D026">
            <w:r>
              <w:rPr>
                <w:b/>
                <w:bCs/>
                <w:color w:val="FFFFFF"/>
                <w:sz w:val="19"/>
                <w:szCs w:val="19"/>
              </w:rPr>
              <w:t>Format</w:t>
            </w:r>
          </w:p>
        </w:tc>
        <w:tc>
          <w:tcPr>
            <w:tcW w:w="73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B1241A"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14:paraId="21ABA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0E70C0">
            <w:r>
              <w:rPr>
                <w:b w:val="0"/>
                <w:bCs w:val="0"/>
                <w:sz w:val="19"/>
                <w:szCs w:val="19"/>
              </w:rPr>
              <w:t>.TXT</w:t>
            </w:r>
          </w:p>
        </w:tc>
        <w:tc>
          <w:tcPr>
            <w:tcW w:w="73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EF0674">
            <w:r>
              <w:rPr>
                <w:b w:val="0"/>
                <w:bCs w:val="0"/>
                <w:sz w:val="19"/>
                <w:szCs w:val="19"/>
              </w:rPr>
              <w:t>Plain text version</w:t>
            </w:r>
          </w:p>
        </w:tc>
      </w:tr>
      <w:tr w14:paraId="5CFD7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F0D519">
            <w:r>
              <w:rPr>
                <w:b w:val="0"/>
                <w:bCs w:val="0"/>
                <w:sz w:val="19"/>
                <w:szCs w:val="19"/>
              </w:rPr>
              <w:t>.DOCX</w:t>
            </w:r>
          </w:p>
        </w:tc>
        <w:tc>
          <w:tcPr>
            <w:tcW w:w="73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62CDF0">
            <w:r>
              <w:rPr>
                <w:b w:val="0"/>
                <w:bCs w:val="0"/>
                <w:sz w:val="19"/>
                <w:szCs w:val="19"/>
              </w:rPr>
              <w:t>Word document with logo on front page, terms table and footer</w:t>
            </w:r>
          </w:p>
        </w:tc>
      </w:tr>
      <w:tr w14:paraId="31BD2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84E6C7">
            <w:r>
              <w:rPr>
                <w:b w:val="0"/>
                <w:bCs w:val="0"/>
                <w:sz w:val="19"/>
                <w:szCs w:val="19"/>
              </w:rPr>
              <w:t>.PDF</w:t>
            </w:r>
          </w:p>
        </w:tc>
        <w:tc>
          <w:tcPr>
            <w:tcW w:w="734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C7092A">
            <w:r>
              <w:rPr>
                <w:b w:val="0"/>
                <w:bCs w:val="0"/>
                <w:sz w:val="19"/>
                <w:szCs w:val="19"/>
              </w:rPr>
              <w:t>Branded PDF with logo and footer on all pages</w:t>
            </w:r>
          </w:p>
        </w:tc>
      </w:tr>
    </w:tbl>
    <w:p w14:paraId="561F955E">
      <w:pPr>
        <w:pStyle w:val="3"/>
        <w:rPr>
          <w:color w:val="auto"/>
        </w:rPr>
      </w:pPr>
    </w:p>
    <w:p w14:paraId="6E7EFC44">
      <w:pPr>
        <w:pStyle w:val="3"/>
        <w:rPr>
          <w:rFonts w:hint="default" w:ascii="Times New Roman" w:hAnsi="Times New Roman" w:cs="Times New Roman"/>
          <w:color w:val="44546A" w:themeColor="text2"/>
          <w:sz w:val="40"/>
          <w:szCs w:val="40"/>
          <w14:textFill>
            <w14:solidFill>
              <w14:schemeClr w14:val="tx2"/>
            </w14:solidFill>
          </w14:textFill>
        </w:rPr>
      </w:pPr>
      <w:r>
        <w:rPr>
          <w:rFonts w:hint="default" w:ascii="Times New Roman" w:hAnsi="Times New Roman" w:cs="Times New Roman"/>
          <w:color w:val="44546A" w:themeColor="text2"/>
          <w:sz w:val="40"/>
          <w:szCs w:val="40"/>
          <w14:textFill>
            <w14:solidFill>
              <w14:schemeClr w14:val="tx2"/>
            </w14:solidFill>
          </w14:textFill>
        </w:rPr>
        <w:t>Conclusion</w:t>
      </w:r>
    </w:p>
    <w:p w14:paraId="4A53DDA7">
      <w:pPr>
        <w:spacing w:after="80"/>
        <w:jc w:val="left"/>
        <w:rPr>
          <w:rFonts w:hint="default" w:ascii="Candara" w:hAnsi="Candara" w:cs="Candara"/>
          <w:sz w:val="24"/>
          <w:szCs w:val="24"/>
        </w:rPr>
      </w:pPr>
      <w:r>
        <w:rPr>
          <w:rFonts w:hint="default" w:ascii="Candara" w:hAnsi="Candara" w:cs="Candara"/>
          <w:sz w:val="24"/>
          <w:szCs w:val="24"/>
        </w:rPr>
        <w:t>LegalEase makes legal document creation simple, accessible and editable for people without a legal background. Future scope: deeper contract analysis, legal database integration and personalized recommendations.</w:t>
      </w:r>
    </w:p>
    <w:p w14:paraId="45074851">
      <w:pPr>
        <w:spacing w:after="80"/>
        <w:rPr>
          <w:rFonts w:hint="default" w:ascii="Candara" w:hAnsi="Candara" w:cs="Candara"/>
          <w:sz w:val="24"/>
          <w:szCs w:val="24"/>
        </w:rPr>
      </w:pPr>
    </w:p>
    <w:p w14:paraId="24AB4617">
      <w:bookmarkStart w:id="0" w:name="_GoBack"/>
      <w:bookmarkEnd w:id="0"/>
    </w:p>
    <w:sectPr>
      <w:pgSz w:w="11906" w:h="16838"/>
      <w:pgMar w:top="1080" w:right="1380" w:bottom="1080" w:left="13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4A4AEB"/>
    <w:multiLevelType w:val="singleLevel"/>
    <w:tmpl w:val="AC4A4AEB"/>
    <w:lvl w:ilvl="0" w:tentative="0">
      <w:start w:val="2"/>
      <w:numFmt w:val="decimal"/>
      <w:suff w:val="space"/>
      <w:lvlText w:val="%1."/>
      <w:lvlJc w:val="left"/>
      <w:rPr>
        <w:rFonts w:hint="default" w:ascii="Times New Roman" w:hAnsi="Times New Roman" w:cs="Times New Roman"/>
        <w:sz w:val="40"/>
        <w:szCs w:val="40"/>
      </w:r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D41A4D"/>
    <w:rsid w:val="12D41A4D"/>
    <w:rsid w:val="3DD8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spacing w:before="240" w:after="10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3">
    <w:name w:val="heading 2"/>
    <w:next w:val="1"/>
    <w:qFormat/>
    <w:uiPriority w:val="0"/>
    <w:pPr>
      <w:spacing w:before="120" w:after="60"/>
      <w:outlineLvl w:val="1"/>
    </w:pPr>
    <w:rPr>
      <w:rFonts w:ascii="Arial" w:hAnsi="Arial" w:eastAsia="Arial" w:cs="Arial"/>
      <w:b/>
      <w:bCs/>
      <w:color w:val="2E75B6"/>
      <w:sz w:val="22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qFormat/>
    <w:uiPriority w:val="0"/>
    <w:rPr>
      <w:rFonts w:ascii="Arial" w:hAnsi="Arial" w:eastAsia="Arial" w:cs="Arial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2026-09-29T12:33:00Z</dcterms:created>
  <dc:creator>ELCOT</dc:creator>
  <cp:lastModifiedBy>ELCOT</cp:lastModifiedBy>
  <dcterms:modified xsi:type="dcterms:W3CDTF">2026-09-29T12:34:47Z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3640FA98B12D4D1BA38A06B9AE0AC89F_11</vt:lpwstr>
  </property>
  <property fmtid="{D5CDD505-2E9C-101B-9397-08002B2CF9AE}" pid="4" name="KSOTemplateDocerSaveRecord">
    <vt:lpwstr>eyJoZGlkIjoiYzE3MDRhYWU0NTA1YjFhNzEyZjA5OTE2YzE4YzUzYzUifQ==</vt:lpwstr>
  </property>
</Properties>
</file>