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069B" w14:textId="77777777" w:rsidR="005275D3" w:rsidRDefault="006C460D" w:rsidP="00E56ED0">
      <w:pPr>
        <w:shd w:val="clear" w:color="auto" w:fill="DBE5F1" w:themeFill="accent1" w:themeFillTint="33"/>
      </w:pPr>
      <w:bookmarkStart w:id="0" w:name="_GoBack"/>
      <w:bookmarkEnd w:id="0"/>
      <w:r>
        <w:t>commonFunctions class:</w:t>
      </w:r>
    </w:p>
    <w:p w14:paraId="0AF34021" w14:textId="77777777" w:rsidR="006C460D" w:rsidRDefault="006C460D"/>
    <w:p w14:paraId="30EFE0F8" w14:textId="77777777" w:rsidR="006C460D" w:rsidRDefault="006C460D">
      <w:r>
        <w:t>Mostly has backend connectivity and functions to execute queries.</w:t>
      </w:r>
    </w:p>
    <w:p w14:paraId="7D965FA9" w14:textId="77777777" w:rsidR="006C460D" w:rsidRDefault="006C460D">
      <w:r w:rsidRPr="006C460D">
        <w:rPr>
          <w:highlight w:val="yellow"/>
        </w:rPr>
        <w:t>import following packages:</w:t>
      </w:r>
    </w:p>
    <w:p w14:paraId="0CE0C0DF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com.sforce.soap.enterprise.sobject.CRD__c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3E2D6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com.sforce.soap.partner.Connector;</w:t>
      </w:r>
    </w:p>
    <w:p w14:paraId="1E31EB95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com.sforce.soap.partner.PartnerConnection;</w:t>
      </w:r>
    </w:p>
    <w:p w14:paraId="7C2783AC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com.sforce.soap.partner.QueryResult;</w:t>
      </w:r>
    </w:p>
    <w:p w14:paraId="12F367CE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com.sforce.soap.partner.sobject.SObject;</w:t>
      </w:r>
    </w:p>
    <w:p w14:paraId="1EE2094D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com.sforce.ws.ConnectionException;</w:t>
      </w:r>
    </w:p>
    <w:p w14:paraId="608BA30A" w14:textId="77777777" w:rsidR="006C460D" w:rsidRDefault="006C460D" w:rsidP="006C46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com.sforce.ws.ConnectorConfig;</w:t>
      </w:r>
    </w:p>
    <w:p w14:paraId="67FAAF31" w14:textId="77777777" w:rsidR="006C460D" w:rsidRDefault="006C460D" w:rsidP="006C460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Connectivity code:</w:t>
      </w:r>
    </w:p>
    <w:p w14:paraId="171FCE9C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5E80D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PartnerConnection connectDeveloperConsole()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40919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DDDC6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ConnectorConfig 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ConnectorConfig();</w:t>
      </w:r>
    </w:p>
    <w:p w14:paraId="0171B8AB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txt_UserName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63365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txt_Password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E50CF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Connector.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config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ECD22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057D5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6655E2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System.out.println(“Fail”);</w:t>
      </w:r>
    </w:p>
    <w:p w14:paraId="64F967DC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25BEE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5DA0B7" w14:textId="77777777" w:rsidR="006C460D" w:rsidRDefault="006C460D" w:rsidP="006C460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B4B7F" w14:textId="77777777" w:rsidR="006C460D" w:rsidRDefault="006C460D">
      <w:r w:rsidRPr="006C460D">
        <w:rPr>
          <w:highlight w:val="yellow"/>
        </w:rPr>
        <w:t>Sample Query:</w:t>
      </w:r>
    </w:p>
    <w:p w14:paraId="35BC17C3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getExternalCase_Id()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ConnectionException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85867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94229C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00A78B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strExtrnalCase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8567E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ACED4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Id FROM Attachment where Parentid = 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case__c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 AND Name like '%xml%'"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D778D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QueryResult </w:t>
      </w:r>
      <w:r>
        <w:rPr>
          <w:rFonts w:ascii="Consolas" w:hAnsi="Consolas" w:cs="Consolas"/>
          <w:color w:val="6A3E3E"/>
          <w:sz w:val="20"/>
          <w:szCs w:val="20"/>
        </w:rPr>
        <w:t>result_CRDRecordId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.query(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04293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SObject </w:t>
      </w:r>
      <w:r>
        <w:rPr>
          <w:rFonts w:ascii="Consolas" w:hAnsi="Consolas" w:cs="Consolas"/>
          <w:color w:val="6A3E3E"/>
          <w:sz w:val="20"/>
          <w:szCs w:val="20"/>
        </w:rPr>
        <w:t>record_CRD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color w:val="6A3E3E"/>
          <w:sz w:val="20"/>
          <w:szCs w:val="20"/>
        </w:rPr>
        <w:t>result_CRDRecordId</w:t>
      </w:r>
      <w:r>
        <w:rPr>
          <w:rFonts w:ascii="Consolas" w:hAnsi="Consolas" w:cs="Consolas"/>
          <w:color w:val="000000"/>
          <w:sz w:val="20"/>
          <w:szCs w:val="20"/>
        </w:rPr>
        <w:t>.getRecords();</w:t>
      </w:r>
    </w:p>
    <w:p w14:paraId="0416E00A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strExtrnalCase</w:t>
      </w:r>
      <w:r>
        <w:rPr>
          <w:rFonts w:ascii="Consolas" w:hAnsi="Consolas" w:cs="Consolas"/>
          <w:color w:val="000000"/>
          <w:sz w:val="20"/>
          <w:szCs w:val="20"/>
        </w:rPr>
        <w:t xml:space="preserve">=(String) </w:t>
      </w:r>
      <w:r>
        <w:rPr>
          <w:rFonts w:ascii="Consolas" w:hAnsi="Consolas" w:cs="Consolas"/>
          <w:color w:val="6A3E3E"/>
          <w:sz w:val="20"/>
          <w:szCs w:val="20"/>
        </w:rPr>
        <w:t>record_CRD</w:t>
      </w:r>
      <w:r>
        <w:rPr>
          <w:rFonts w:ascii="Consolas" w:hAnsi="Consolas" w:cs="Consolas"/>
          <w:color w:val="000000"/>
          <w:sz w:val="20"/>
          <w:szCs w:val="20"/>
        </w:rPr>
        <w:t>[0].getField(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DA2EA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FEF8E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600DD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2BF5CE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1994F" w14:textId="77777777" w:rsidR="006C460D" w:rsidRDefault="006C460D" w:rsidP="006C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E32B64" w14:textId="77777777" w:rsidR="006C460D" w:rsidRDefault="006C460D" w:rsidP="006C460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45DF1" w14:textId="77777777" w:rsidR="006C460D" w:rsidRDefault="006C460D" w:rsidP="00E56ED0">
      <w:pPr>
        <w:shd w:val="clear" w:color="auto" w:fill="DBE5F1" w:themeFill="accent1" w:themeFillTint="33"/>
      </w:pPr>
      <w:r>
        <w:t>ExcelUtils</w:t>
      </w:r>
    </w:p>
    <w:p w14:paraId="6394AC62" w14:textId="675FEC97" w:rsidR="006C460D" w:rsidRDefault="00E56ED0">
      <w:r>
        <w:t>Mostly has functions to deal with fetching values from excel and writing to excel.</w:t>
      </w:r>
    </w:p>
    <w:p w14:paraId="2976E2E2" w14:textId="549144F0" w:rsidR="00E56ED0" w:rsidRDefault="006C460D" w:rsidP="00E56ED0">
      <w:pPr>
        <w:shd w:val="clear" w:color="auto" w:fill="DBE5F1" w:themeFill="accent1" w:themeFillTint="33"/>
      </w:pPr>
      <w:r>
        <w:lastRenderedPageBreak/>
        <w:t>xmlFunctions</w:t>
      </w:r>
    </w:p>
    <w:p w14:paraId="640E7F68" w14:textId="21EE10E4" w:rsidR="00E56ED0" w:rsidRDefault="00E56ED0" w:rsidP="00E56ED0">
      <w:r>
        <w:t xml:space="preserve">Has functions to fetch </w:t>
      </w:r>
      <w:r w:rsidR="0082283A">
        <w:t>values from xml.</w:t>
      </w:r>
    </w:p>
    <w:p w14:paraId="4DA2B87A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//Getting the XML file </w:t>
      </w:r>
    </w:p>
    <w:p w14:paraId="768BF283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setXmlFile(String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1E395C1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F50B38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C31CB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fXmlFile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F1967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DocumentBuilderFactory </w:t>
      </w:r>
      <w:r>
        <w:rPr>
          <w:rFonts w:ascii="Consolas" w:hAnsi="Consolas" w:cs="Consolas"/>
          <w:color w:val="6A3E3E"/>
          <w:sz w:val="20"/>
          <w:szCs w:val="20"/>
        </w:rPr>
        <w:t>dbFactory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0E6A65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DocumentBuilder </w:t>
      </w:r>
      <w:r>
        <w:rPr>
          <w:rFonts w:ascii="Consolas" w:hAnsi="Consolas" w:cs="Consolas"/>
          <w:color w:val="6A3E3E"/>
          <w:sz w:val="20"/>
          <w:szCs w:val="20"/>
        </w:rPr>
        <w:t>dBuilder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dbFactory</w:t>
      </w:r>
      <w:r>
        <w:rPr>
          <w:rFonts w:ascii="Consolas" w:hAnsi="Consolas" w:cs="Consolas"/>
          <w:color w:val="000000"/>
          <w:sz w:val="20"/>
          <w:szCs w:val="20"/>
        </w:rPr>
        <w:t>.newDocumentBuilder();</w:t>
      </w:r>
    </w:p>
    <w:p w14:paraId="171486B3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dBuilder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fXmlFile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04AFC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.getDocumentElement().normalize();</w:t>
      </w:r>
    </w:p>
    <w:p w14:paraId="19C963BD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041A5B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E7406F3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43B75B7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FB45E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57272F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86EFEC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Node List</w:t>
      </w:r>
    </w:p>
    <w:p w14:paraId="00AEECE8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NodeList gettingNodeList(String </w:t>
      </w:r>
      <w:r>
        <w:rPr>
          <w:rFonts w:ascii="Consolas" w:hAnsi="Consolas" w:cs="Consolas"/>
          <w:color w:val="6A3E3E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C32E49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D39497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NodeList </w:t>
      </w:r>
      <w:r>
        <w:rPr>
          <w:rFonts w:ascii="Consolas" w:hAnsi="Consolas" w:cs="Consolas"/>
          <w:color w:val="6A3E3E"/>
          <w:sz w:val="20"/>
          <w:szCs w:val="20"/>
        </w:rPr>
        <w:t>TList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6A3E3E"/>
          <w:sz w:val="20"/>
          <w:szCs w:val="20"/>
        </w:rPr>
        <w:t>tagName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843A4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47BBCD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C7D6A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643276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XML data</w:t>
      </w:r>
    </w:p>
    <w:p w14:paraId="1AF0A286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97B75D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[][] getXMLData(NodeList </w:t>
      </w:r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String[] 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62259C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97556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[][] 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</w:t>
      </w:r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.getLength()][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8274FC5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BDEC7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 =doc.getDocumentElement().getNodeName();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190E6A90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 xml:space="preserve">.getLength();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91AC9DD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EFBEC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nList</w:t>
      </w:r>
      <w:r>
        <w:rPr>
          <w:rFonts w:ascii="Consolas" w:hAnsi="Consolas" w:cs="Consolas"/>
          <w:color w:val="000000"/>
          <w:sz w:val="20"/>
          <w:szCs w:val="20"/>
        </w:rPr>
        <w:t>.item(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3885F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234CE6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+1;</w:t>
      </w:r>
    </w:p>
    <w:p w14:paraId="3B49E9B9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83F2B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//System.out.println("\nCurrent Element :" + nNode.getNodeName() + " " + temp1);</w:t>
      </w:r>
    </w:p>
    <w:p w14:paraId="74BC09BE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CEB5E8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.getNodeType() == Node.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ELEMENT_NODE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257719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6D0A0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Element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(Element) </w:t>
      </w:r>
      <w:r>
        <w:rPr>
          <w:rFonts w:ascii="Consolas" w:hAnsi="Consolas" w:cs="Consolas"/>
          <w:color w:val="6A3E3E"/>
          <w:sz w:val="20"/>
          <w:szCs w:val="20"/>
        </w:rPr>
        <w:t>nNode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8E5C1A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6FF9FC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D5F64A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564221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eElement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]).item(0).getTextContent();</w:t>
      </w:r>
    </w:p>
    <w:p w14:paraId="3733F69B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System.out.println(tags[i]+ " :" + eElement.getElementsByTagName(tags[i]).item(0).getTextContent());</w:t>
      </w:r>
    </w:p>
    <w:p w14:paraId="5F8873A5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96AE5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68087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4D6A65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79D19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52C463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44F0FF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E10BF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45354C5F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8BFC250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E3CD2" w14:textId="77777777" w:rsidR="00554898" w:rsidRDefault="00554898" w:rsidP="00554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AC53B" w14:textId="6EC0223F" w:rsidR="00554898" w:rsidRPr="00E56ED0" w:rsidRDefault="00554898" w:rsidP="0055489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092492" w14:textId="23CCCD88" w:rsidR="00E56ED0" w:rsidRDefault="00E56ED0" w:rsidP="00E56ED0"/>
    <w:p w14:paraId="02F5A1BE" w14:textId="77777777" w:rsidR="00E56ED0" w:rsidRPr="00E56ED0" w:rsidRDefault="00E56ED0" w:rsidP="00E56ED0"/>
    <w:sectPr w:rsidR="00E56ED0" w:rsidRPr="00E56ED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B6E0E" w14:textId="77777777" w:rsidR="006C460D" w:rsidRDefault="006C460D" w:rsidP="006C460D">
      <w:pPr>
        <w:spacing w:after="0" w:line="240" w:lineRule="auto"/>
      </w:pPr>
      <w:r>
        <w:separator/>
      </w:r>
    </w:p>
  </w:endnote>
  <w:endnote w:type="continuationSeparator" w:id="0">
    <w:p w14:paraId="1AA58F3B" w14:textId="77777777" w:rsidR="006C460D" w:rsidRDefault="006C460D" w:rsidP="006C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7F438" w14:textId="77777777" w:rsidR="006C460D" w:rsidRDefault="006C460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308079" wp14:editId="67BD6A6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24514ab58818f1468980568c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A830C8" w14:textId="77777777" w:rsidR="006C460D" w:rsidRPr="006C460D" w:rsidRDefault="006C460D" w:rsidP="006C460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C460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08079" id="_x0000_t202" coordsize="21600,21600" o:spt="202" path="m,l,21600r21600,l21600,xe">
              <v:stroke joinstyle="miter"/>
              <v:path gradientshapeok="t" o:connecttype="rect"/>
            </v:shapetype>
            <v:shape id="MSIPCM24514ab58818f1468980568c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" o:allowincell="f" filled="f" stroked="f" strokeweight=".5pt">
              <v:textbox inset="20pt,0,,0">
                <w:txbxContent>
                  <w:p w14:paraId="68A830C8" w14:textId="77777777" w:rsidR="006C460D" w:rsidRPr="006C460D" w:rsidRDefault="006C460D" w:rsidP="006C460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C460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1E58" w14:textId="77777777" w:rsidR="006C460D" w:rsidRDefault="006C460D" w:rsidP="006C460D">
      <w:pPr>
        <w:spacing w:after="0" w:line="240" w:lineRule="auto"/>
      </w:pPr>
      <w:r>
        <w:separator/>
      </w:r>
    </w:p>
  </w:footnote>
  <w:footnote w:type="continuationSeparator" w:id="0">
    <w:p w14:paraId="3269E3FB" w14:textId="77777777" w:rsidR="006C460D" w:rsidRDefault="006C460D" w:rsidP="006C46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460D"/>
    <w:rsid w:val="00015909"/>
    <w:rsid w:val="004B515C"/>
    <w:rsid w:val="00554898"/>
    <w:rsid w:val="006C460D"/>
    <w:rsid w:val="0082283A"/>
    <w:rsid w:val="0086604D"/>
    <w:rsid w:val="008926E1"/>
    <w:rsid w:val="00CC2532"/>
    <w:rsid w:val="00E5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ACBE92"/>
  <w15:chartTrackingRefBased/>
  <w15:docId w15:val="{9A06375E-EA25-4D8F-9820-785BAB81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C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60D"/>
  </w:style>
  <w:style w:type="paragraph" w:styleId="Footer">
    <w:name w:val="footer"/>
    <w:basedOn w:val="Normal"/>
    <w:link w:val="FooterChar"/>
    <w:uiPriority w:val="99"/>
    <w:unhideWhenUsed/>
    <w:rsid w:val="006C4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Mohanasundaram, Praveen</cp:lastModifiedBy>
  <cp:revision>2</cp:revision>
  <dcterms:created xsi:type="dcterms:W3CDTF">2019-06-12T10:57:00Z</dcterms:created>
  <dcterms:modified xsi:type="dcterms:W3CDTF">2019-06-12T10:57:00Z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2019-06-12T10:50:34.5125476Z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