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Arial" w:cs="Arial" w:eastAsia="Arial" w:hAnsi="Arial"/>
          <w:color w:val="1f1f1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1f1f1f"/>
          <w:sz w:val="32"/>
          <w:szCs w:val="32"/>
          <w:rtl w:val="0"/>
        </w:rPr>
        <w:t xml:space="preserve">Roteiro de Teste de Usabilidade - </w:t>
      </w:r>
      <w:r w:rsidDel="00000000" w:rsidR="00000000" w:rsidRPr="00000000">
        <w:rPr>
          <w:color w:val="1f1f1f"/>
          <w:sz w:val="32"/>
          <w:szCs w:val="32"/>
          <w:rtl w:val="0"/>
        </w:rPr>
        <w:t xml:space="preserve">[nome do aplicativo]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Alunos de Desenvolvimento (Aplicadores) e Alunos de Administração (Testadores/Usuários).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PARTE 1: Diretrizes de Aplicação (Para o Aluno Desenvolvedor)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Instruções fundamentais para garantir que o teste colete dados reais e válidos.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Preparação: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Massa de Dados Pronta: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Antes do teste começar, garanta que todas as tabelas auxiliares estão populadas (ex: cidades, categorias, bancos). O usuário não deve travar por falta de dados básicos.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Crie uma situação real. Entregue os dados fictícios em mãos ou na tela (ex: "Aqui está o PDF de uma Nota Fiscal de um fornecedor novo").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Missão: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Defina um objetivo claro com começo, meio e fim (ex: "Cadastrar este fornecedor, dar entrada nesta nota e gerar a conta a pagar").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O Papel do Observador: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 de Ouro: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Fique em silêncio e observe. Você não é um professor de software neste momento.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Não ensine o caminho: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o usuário perguntar "Onde eu clico agora?", responda "Onde você acha que deveria clicar?".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Anote os Atritos: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Fique atento a cliques no vazio, uso da barra de rolagem tentando achar botões, xingamentos baixinhos ou expressões de confusão. Isso é o que você vai relatar depois.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Encerramento: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Agradeça o tempo do colega e aplique o questionário da Parte 2 (ele mesmo deve responder, seja no papel ou em um formulário digital).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PARTE 2: Questionário de Avaliação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Preencha este questionário com sinceridade. O foco é avaliar o sistema, não a sua habilidade em usá-lo. Suas críticas ajudarão a melhorar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Módulo Testado: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________________________________________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Missão Realizada: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Em relação à missão que você acabou de realizar, como você a classifica?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Foi muito fácil e intuitiva.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Foi fácil, mas precisei pensar um pouco em algumas telas.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Foi difícil, me senti confuso em várias partes.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Não consegui concluir a tarefa.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A interface (textos, botões, ícones) estava clara o suficiente para você saber o que fazer?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Sim, estava muito clara.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Estava OK, mas alguns botões ou textos me deixaram em dúvida.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Não, os nomes dos campos/botões não faziam sentido ou eram difíceis de encontrar.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Se você marcou "Estava OK" ou "Não" na pergunta anterior, dê um exemplo do que te confundiu: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As mensagens do sistema (erros, confirmações de "salvo com sucesso") ajudaram a entender o que estava acontecendo?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Sim.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Não percebi as mensagens ou elas não apareceram.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Apareceram mensagens, mas a linguagem técnica (ex: "Erro 404", "NullPointerException") não explicou o problema.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 Pensando na rotina de uma empresa real, o fluxo que você testou faz sentido administrativo? (ex: a ordem das telas, os campos exigidos).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Sim, reflete bem a rotina.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Parcialmente. Acredito que algumas etapas poderiam ser feitas de forma mais lógica.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 ) Não faz sentido administrativo ou faltam campos importantes para o negócio.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6. Caso sinta falta de algo ou tenha notado problemas no fluxo administrativo (pergunta 5), por favor detalhe:</w:t>
      </w:r>
    </w:p>
    <w:p w:rsidR="00000000" w:rsidDel="00000000" w:rsidP="00000000" w:rsidRDefault="00000000" w:rsidRPr="00000000" w14:paraId="00000028">
      <w:pPr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 O que você mais gostou ou achou mais fácil nesse sistema?</w:t>
      </w:r>
    </w:p>
    <w:p w:rsidR="00000000" w:rsidDel="00000000" w:rsidP="00000000" w:rsidRDefault="00000000" w:rsidRPr="00000000" w14:paraId="0000002B">
      <w:pPr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8. O que deve ser consertado ou melhorado com MAIOR URGÊNCIA?</w:t>
      </w:r>
    </w:p>
    <w:p w:rsidR="00000000" w:rsidDel="00000000" w:rsidP="00000000" w:rsidRDefault="00000000" w:rsidRPr="00000000" w14:paraId="0000002E">
      <w:pPr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spacing w:after="120" w:line="275.9999942779541" w:lineRule="auto"/>
    </w:pPr>
    <w:rPr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