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1980"/>
        <w:gridCol w:w="1980"/>
        <w:gridCol w:w="1992"/>
        <w:gridCol w:w="1974"/>
      </w:tblGrid>
      <w:tr w:rsidR="006A6B3B" w14:paraId="5FF039A5" w14:textId="13A23AD8" w:rsidTr="008906FA">
        <w:tc>
          <w:tcPr>
            <w:tcW w:w="1090" w:type="dxa"/>
          </w:tcPr>
          <w:p w14:paraId="76E1F7D8" w14:textId="77777777" w:rsidR="006A6B3B" w:rsidRDefault="006A6B3B"/>
        </w:tc>
        <w:tc>
          <w:tcPr>
            <w:tcW w:w="1980" w:type="dxa"/>
          </w:tcPr>
          <w:p w14:paraId="55EE0956" w14:textId="089B4CE7" w:rsidR="006A6B3B" w:rsidRDefault="006A6B3B">
            <w:r>
              <w:t>Exp2 acc</w:t>
            </w:r>
          </w:p>
        </w:tc>
        <w:tc>
          <w:tcPr>
            <w:tcW w:w="1980" w:type="dxa"/>
          </w:tcPr>
          <w:p w14:paraId="27E9096D" w14:textId="3735EC28" w:rsidR="006A6B3B" w:rsidRDefault="006A6B3B">
            <w:r>
              <w:t>Exp2 rat</w:t>
            </w:r>
          </w:p>
        </w:tc>
        <w:tc>
          <w:tcPr>
            <w:tcW w:w="1992" w:type="dxa"/>
          </w:tcPr>
          <w:p w14:paraId="321B64A1" w14:textId="0B626A83" w:rsidR="006A6B3B" w:rsidRDefault="006A6B3B">
            <w:r>
              <w:t>Exp3 acc</w:t>
            </w:r>
          </w:p>
        </w:tc>
        <w:tc>
          <w:tcPr>
            <w:tcW w:w="1974" w:type="dxa"/>
          </w:tcPr>
          <w:p w14:paraId="51B81FF9" w14:textId="71DEFB78" w:rsidR="006A6B3B" w:rsidRDefault="006A6B3B">
            <w:r>
              <w:t>Exp3 rat</w:t>
            </w:r>
          </w:p>
        </w:tc>
      </w:tr>
      <w:tr w:rsidR="006A6B3B" w14:paraId="2B320698" w14:textId="1FAF7371" w:rsidTr="008906FA">
        <w:tc>
          <w:tcPr>
            <w:tcW w:w="1090" w:type="dxa"/>
          </w:tcPr>
          <w:p w14:paraId="1DE061E2" w14:textId="11503488" w:rsidR="006A6B3B" w:rsidRDefault="006A6B3B">
            <w:r>
              <w:t>Acc&amp;rat</w:t>
            </w:r>
          </w:p>
        </w:tc>
        <w:tc>
          <w:tcPr>
            <w:tcW w:w="1980" w:type="dxa"/>
          </w:tcPr>
          <w:p w14:paraId="4417E701" w14:textId="68731B18" w:rsidR="006A6B3B" w:rsidRDefault="006A6B3B">
            <w:r>
              <w:t>No diff</w:t>
            </w:r>
          </w:p>
        </w:tc>
        <w:tc>
          <w:tcPr>
            <w:tcW w:w="1980" w:type="dxa"/>
          </w:tcPr>
          <w:p w14:paraId="3EF9C5FF" w14:textId="68FA0AC2" w:rsidR="006A6B3B" w:rsidRDefault="006A6B3B">
            <w:r>
              <w:t>P (p=.059, BF = 0.89)</w:t>
            </w:r>
          </w:p>
          <w:p w14:paraId="6405EB46" w14:textId="0899F324" w:rsidR="006A6B3B" w:rsidRDefault="006A6B3B">
            <w:r>
              <w:t>GxP (p=.096, BF 0.84)</w:t>
            </w:r>
          </w:p>
        </w:tc>
        <w:tc>
          <w:tcPr>
            <w:tcW w:w="1992" w:type="dxa"/>
          </w:tcPr>
          <w:p w14:paraId="6524181C" w14:textId="3316C043" w:rsidR="006A6B3B" w:rsidRDefault="006A6B3B">
            <w:r>
              <w:t>G (p = .007, BF = 6.28) U with both certain</w:t>
            </w:r>
          </w:p>
          <w:p w14:paraId="521FDB6F" w14:textId="58D808DA" w:rsidR="006A6B3B" w:rsidRDefault="006A6B3B">
            <w:r>
              <w:t>P (p&lt;.001, BF = 35.11)</w:t>
            </w:r>
          </w:p>
        </w:tc>
        <w:tc>
          <w:tcPr>
            <w:tcW w:w="1974" w:type="dxa"/>
          </w:tcPr>
          <w:p w14:paraId="315AB2FE" w14:textId="32DCCCC7" w:rsidR="006A6B3B" w:rsidRDefault="006A6B3B">
            <w:r>
              <w:t>P (p&lt;.001, BF= 32.38)</w:t>
            </w:r>
          </w:p>
          <w:p w14:paraId="28EC83AE" w14:textId="49C5D10D" w:rsidR="006A6B3B" w:rsidRDefault="006A6B3B">
            <w:r>
              <w:t>GxP (p=.03, BF= 1.77) pred effect in both certain</w:t>
            </w:r>
          </w:p>
        </w:tc>
      </w:tr>
      <w:tr w:rsidR="006A6B3B" w:rsidRPr="00FE5A5B" w14:paraId="1B113199" w14:textId="14846495" w:rsidTr="008906FA">
        <w:tc>
          <w:tcPr>
            <w:tcW w:w="1090" w:type="dxa"/>
          </w:tcPr>
          <w:p w14:paraId="3933C3D2" w14:textId="1853222B" w:rsidR="006A6B3B" w:rsidRDefault="006A6B3B">
            <w:r>
              <w:t>“ no exc</w:t>
            </w:r>
          </w:p>
        </w:tc>
        <w:tc>
          <w:tcPr>
            <w:tcW w:w="1980" w:type="dxa"/>
          </w:tcPr>
          <w:p w14:paraId="0A0900EF" w14:textId="7C1C9A94" w:rsidR="006A6B3B" w:rsidRDefault="006A6B3B">
            <w:r>
              <w:t xml:space="preserve">P (p = .094, BF = </w:t>
            </w:r>
            <w:r w:rsidR="000651B8">
              <w:t>.51)</w:t>
            </w:r>
          </w:p>
          <w:p w14:paraId="11EC1786" w14:textId="728DEE59" w:rsidR="006A6B3B" w:rsidRDefault="006A6B3B">
            <w:r>
              <w:t>GxP (p=.011, B</w:t>
            </w:r>
            <w:r w:rsidR="000651B8">
              <w:t>F</w:t>
            </w:r>
            <w:r>
              <w:t xml:space="preserve"> =</w:t>
            </w:r>
            <w:r w:rsidR="000651B8">
              <w:t xml:space="preserve"> 4.38) pred effect in certain</w:t>
            </w:r>
          </w:p>
        </w:tc>
        <w:tc>
          <w:tcPr>
            <w:tcW w:w="1980" w:type="dxa"/>
          </w:tcPr>
          <w:p w14:paraId="294F270E" w14:textId="77CB6D67" w:rsidR="006A6B3B" w:rsidRDefault="000651B8">
            <w:r>
              <w:t>GxP(p=.062, BF = 1.05) No sig SME</w:t>
            </w:r>
          </w:p>
        </w:tc>
        <w:tc>
          <w:tcPr>
            <w:tcW w:w="1992" w:type="dxa"/>
          </w:tcPr>
          <w:p w14:paraId="564BB38F" w14:textId="14EA1745" w:rsidR="006A6B3B" w:rsidRDefault="000651B8">
            <w:r>
              <w:t>G (p=.051, BF=1.08)</w:t>
            </w:r>
            <w:r w:rsidR="00FE5A5B">
              <w:t xml:space="preserve"> </w:t>
            </w:r>
            <w:r w:rsidR="00FE5A5B">
              <w:t>U with both certain</w:t>
            </w:r>
          </w:p>
          <w:p w14:paraId="00FDF105" w14:textId="3C6B2BED" w:rsidR="000651B8" w:rsidRDefault="000651B8">
            <w:r>
              <w:t>P (p=&lt;.001, BF=48.31)</w:t>
            </w:r>
          </w:p>
          <w:p w14:paraId="5C9A007A" w14:textId="4A7B3885" w:rsidR="000651B8" w:rsidRPr="00FE5A5B" w:rsidRDefault="000651B8">
            <w:r w:rsidRPr="00FE5A5B">
              <w:t>GxP (.088, BF=0.68)</w:t>
            </w:r>
            <w:r w:rsidR="00FE5A5B" w:rsidRPr="00FE5A5B">
              <w:t xml:space="preserve"> pred effect i</w:t>
            </w:r>
            <w:r w:rsidR="00FE5A5B">
              <w:t>n CL, marginally in CS.</w:t>
            </w:r>
          </w:p>
        </w:tc>
        <w:tc>
          <w:tcPr>
            <w:tcW w:w="1974" w:type="dxa"/>
          </w:tcPr>
          <w:p w14:paraId="72EA1874" w14:textId="31A76685" w:rsidR="006A6B3B" w:rsidRDefault="00FE5A5B">
            <w:r>
              <w:t>P (p&lt;.001, BF=41.05)</w:t>
            </w:r>
          </w:p>
          <w:p w14:paraId="36136EB6" w14:textId="1174F908" w:rsidR="00FE5A5B" w:rsidRPr="00FE5A5B" w:rsidRDefault="00FE5A5B">
            <w:r>
              <w:t>GxP(p=.086, BF=.65) pred effect in CL</w:t>
            </w:r>
          </w:p>
        </w:tc>
      </w:tr>
      <w:tr w:rsidR="006A6B3B" w:rsidRPr="00707D9D" w14:paraId="52BCF1BA" w14:textId="228B1A01" w:rsidTr="008906FA">
        <w:tc>
          <w:tcPr>
            <w:tcW w:w="1090" w:type="dxa"/>
          </w:tcPr>
          <w:p w14:paraId="7DA875EC" w14:textId="4807559E" w:rsidR="006A6B3B" w:rsidRPr="00FE5A5B" w:rsidRDefault="00FE5A5B">
            <w:r>
              <w:t>Congru</w:t>
            </w:r>
          </w:p>
        </w:tc>
        <w:tc>
          <w:tcPr>
            <w:tcW w:w="1980" w:type="dxa"/>
          </w:tcPr>
          <w:p w14:paraId="42C0D98B" w14:textId="32962709" w:rsidR="006A6B3B" w:rsidRPr="00FE5A5B" w:rsidRDefault="00707D9D">
            <w:r>
              <w:t>No diff</w:t>
            </w:r>
          </w:p>
        </w:tc>
        <w:tc>
          <w:tcPr>
            <w:tcW w:w="1980" w:type="dxa"/>
          </w:tcPr>
          <w:p w14:paraId="4DEC173A" w14:textId="3AC1E1CF" w:rsidR="006A6B3B" w:rsidRDefault="00707D9D">
            <w:r>
              <w:t>P(p=.03, BF=2.71)</w:t>
            </w:r>
          </w:p>
          <w:p w14:paraId="7B66783E" w14:textId="4A759BB5" w:rsidR="00707D9D" w:rsidRPr="00707D9D" w:rsidRDefault="00707D9D">
            <w:r w:rsidRPr="00707D9D">
              <w:t>GxP(p=.058, BF=1.82) No diff</w:t>
            </w:r>
            <w:r>
              <w:t>s</w:t>
            </w:r>
          </w:p>
        </w:tc>
        <w:tc>
          <w:tcPr>
            <w:tcW w:w="1992" w:type="dxa"/>
          </w:tcPr>
          <w:p w14:paraId="5506B89E" w14:textId="62A853A1" w:rsidR="00707D9D" w:rsidRDefault="00707D9D" w:rsidP="00707D9D">
            <w:r>
              <w:t>G (p = .0</w:t>
            </w:r>
            <w:r>
              <w:t>14</w:t>
            </w:r>
            <w:r>
              <w:t xml:space="preserve">, BF = </w:t>
            </w:r>
            <w:r>
              <w:t>3.26</w:t>
            </w:r>
            <w:r>
              <w:t>) U with both certain</w:t>
            </w:r>
          </w:p>
          <w:p w14:paraId="087A95D6" w14:textId="272C41C1" w:rsidR="006A6B3B" w:rsidRDefault="00707D9D" w:rsidP="00707D9D">
            <w:r>
              <w:t>P (p</w:t>
            </w:r>
            <w:r>
              <w:t>=.002</w:t>
            </w:r>
            <w:r>
              <w:t xml:space="preserve">, BF = </w:t>
            </w:r>
            <w:r>
              <w:t>9.71</w:t>
            </w:r>
            <w:r>
              <w:t>)</w:t>
            </w:r>
          </w:p>
          <w:p w14:paraId="251FDF0E" w14:textId="63CBB056" w:rsidR="00707D9D" w:rsidRPr="00707D9D" w:rsidRDefault="00707D9D" w:rsidP="00707D9D">
            <w:r>
              <w:t>PxC (p=.005, BF=29.24)</w:t>
            </w:r>
            <w:r w:rsidR="00BE5313">
              <w:t xml:space="preserve"> pred effect on incong</w:t>
            </w:r>
          </w:p>
        </w:tc>
        <w:tc>
          <w:tcPr>
            <w:tcW w:w="1974" w:type="dxa"/>
          </w:tcPr>
          <w:p w14:paraId="38BDB081" w14:textId="6EDE8EAD" w:rsidR="006A6B3B" w:rsidRDefault="00BE5313">
            <w:r>
              <w:t>P(p&lt;.001, BF=100.57)</w:t>
            </w:r>
          </w:p>
          <w:p w14:paraId="4D7162B1" w14:textId="7E48CFAB" w:rsidR="00BE5313" w:rsidRPr="00707D9D" w:rsidRDefault="00BE5313">
            <w:r>
              <w:t>GxP(p=.038, BF=2.042) pred in both certain</w:t>
            </w:r>
          </w:p>
        </w:tc>
      </w:tr>
      <w:tr w:rsidR="006A6B3B" w:rsidRPr="00FE5A5B" w14:paraId="389D0AA8" w14:textId="11E40156" w:rsidTr="008906FA">
        <w:tc>
          <w:tcPr>
            <w:tcW w:w="1090" w:type="dxa"/>
          </w:tcPr>
          <w:p w14:paraId="35925E03" w14:textId="23E41800" w:rsidR="006A6B3B" w:rsidRPr="00FE5A5B" w:rsidRDefault="00FE5A5B">
            <w:r>
              <w:t>“ no e</w:t>
            </w:r>
            <w:r w:rsidR="008906FA">
              <w:t>xc</w:t>
            </w:r>
          </w:p>
        </w:tc>
        <w:tc>
          <w:tcPr>
            <w:tcW w:w="1980" w:type="dxa"/>
          </w:tcPr>
          <w:p w14:paraId="2E46B59F" w14:textId="4F35EFCE" w:rsidR="00BE5313" w:rsidRDefault="00BE5313">
            <w:r>
              <w:t>P(p=.075, BF=0.69)</w:t>
            </w:r>
          </w:p>
          <w:p w14:paraId="4B2D7314" w14:textId="4E408A47" w:rsidR="00BE5313" w:rsidRPr="00FE5A5B" w:rsidRDefault="00BE5313">
            <w:r>
              <w:t>GxP(p=.025, BF=3.38)pred in Certain</w:t>
            </w:r>
          </w:p>
        </w:tc>
        <w:tc>
          <w:tcPr>
            <w:tcW w:w="1980" w:type="dxa"/>
          </w:tcPr>
          <w:p w14:paraId="466F5B76" w14:textId="15E4CF2E" w:rsidR="006A6B3B" w:rsidRDefault="00AB54A6">
            <w:r>
              <w:t>GxP(p=.0</w:t>
            </w:r>
            <w:r>
              <w:t>82</w:t>
            </w:r>
            <w:r>
              <w:t>, BF=</w:t>
            </w:r>
            <w:r>
              <w:t>1.38)pred marginally in Certain</w:t>
            </w:r>
          </w:p>
          <w:p w14:paraId="29A4A5E0" w14:textId="36CB42B7" w:rsidR="00AB54A6" w:rsidRPr="00FE5A5B" w:rsidRDefault="00AB54A6"/>
        </w:tc>
        <w:tc>
          <w:tcPr>
            <w:tcW w:w="1992" w:type="dxa"/>
          </w:tcPr>
          <w:p w14:paraId="76207DC6" w14:textId="39B89B32" w:rsidR="006A6B3B" w:rsidRDefault="00AB54A6">
            <w:r>
              <w:t>G(p=.072, BF=.68)</w:t>
            </w:r>
          </w:p>
          <w:p w14:paraId="177B8E28" w14:textId="56219B5A" w:rsidR="00AB54A6" w:rsidRDefault="00AB54A6">
            <w:r>
              <w:t>P(p=.003, BF=5.22)</w:t>
            </w:r>
          </w:p>
          <w:p w14:paraId="13A3AE15" w14:textId="456589B1" w:rsidR="00AB54A6" w:rsidRDefault="00AB54A6">
            <w:r>
              <w:t>GxP(p=.05, BF=0.73)pred effect in Cl, marginal in CS</w:t>
            </w:r>
          </w:p>
          <w:p w14:paraId="11E57E99" w14:textId="32D2F151" w:rsidR="00AB54A6" w:rsidRDefault="00AB54A6">
            <w:r>
              <w:t>C(p=.08, BF=0.21)</w:t>
            </w:r>
          </w:p>
          <w:p w14:paraId="2C7C5386" w14:textId="043CD460" w:rsidR="00AB54A6" w:rsidRPr="00FE5A5B" w:rsidRDefault="00AB54A6">
            <w:r>
              <w:t>PxC(p&lt;.001, BF=408.51)pred effect on incong</w:t>
            </w:r>
          </w:p>
        </w:tc>
        <w:tc>
          <w:tcPr>
            <w:tcW w:w="1974" w:type="dxa"/>
          </w:tcPr>
          <w:p w14:paraId="7E3B0379" w14:textId="7CA4FBD1" w:rsidR="006A6B3B" w:rsidRDefault="008906FA">
            <w:r>
              <w:t>P(p&lt;.001, BF=460.19)</w:t>
            </w:r>
          </w:p>
          <w:p w14:paraId="5AD915D3" w14:textId="6E02A5AF" w:rsidR="008906FA" w:rsidRDefault="008906FA">
            <w:r>
              <w:t>GxP(p=.074, BF=.78) pred effect in CL</w:t>
            </w:r>
          </w:p>
          <w:p w14:paraId="7313FC55" w14:textId="4C14A04D" w:rsidR="008906FA" w:rsidRPr="00FE5A5B" w:rsidRDefault="008906FA">
            <w:r>
              <w:t>C(p=.029, BF=.39)</w:t>
            </w:r>
          </w:p>
        </w:tc>
      </w:tr>
      <w:tr w:rsidR="006A6B3B" w:rsidRPr="00FE5A5B" w14:paraId="06138793" w14:textId="60C43CA4" w:rsidTr="008906FA">
        <w:tc>
          <w:tcPr>
            <w:tcW w:w="1090" w:type="dxa"/>
          </w:tcPr>
          <w:p w14:paraId="7BAE93BD" w14:textId="6EB95D04" w:rsidR="006A6B3B" w:rsidRPr="00FE5A5B" w:rsidRDefault="008906FA">
            <w:r>
              <w:t>JustCong</w:t>
            </w:r>
          </w:p>
        </w:tc>
        <w:tc>
          <w:tcPr>
            <w:tcW w:w="1980" w:type="dxa"/>
          </w:tcPr>
          <w:p w14:paraId="7366A927" w14:textId="44062ED1" w:rsidR="006A6B3B" w:rsidRPr="00FE5A5B" w:rsidRDefault="008906FA">
            <w:r>
              <w:t>No diff</w:t>
            </w:r>
          </w:p>
        </w:tc>
        <w:tc>
          <w:tcPr>
            <w:tcW w:w="1980" w:type="dxa"/>
          </w:tcPr>
          <w:p w14:paraId="447421CC" w14:textId="2AD17031" w:rsidR="006A6B3B" w:rsidRPr="00FE5A5B" w:rsidRDefault="008906FA">
            <w:r>
              <w:t>No diff</w:t>
            </w:r>
          </w:p>
        </w:tc>
        <w:tc>
          <w:tcPr>
            <w:tcW w:w="1992" w:type="dxa"/>
          </w:tcPr>
          <w:p w14:paraId="364166DA" w14:textId="4657DF9D" w:rsidR="006A6B3B" w:rsidRPr="00FE5A5B" w:rsidRDefault="008055E9">
            <w:r>
              <w:t>No diff</w:t>
            </w:r>
          </w:p>
        </w:tc>
        <w:tc>
          <w:tcPr>
            <w:tcW w:w="1974" w:type="dxa"/>
          </w:tcPr>
          <w:p w14:paraId="635751D8" w14:textId="4278C2C5" w:rsidR="006A6B3B" w:rsidRPr="00FE5A5B" w:rsidRDefault="008055E9">
            <w:r>
              <w:t>P(p=.004, BF=4.69)</w:t>
            </w:r>
          </w:p>
        </w:tc>
      </w:tr>
      <w:tr w:rsidR="006A6B3B" w:rsidRPr="00FE5A5B" w14:paraId="5175B3A7" w14:textId="27EBA562" w:rsidTr="008906FA">
        <w:tc>
          <w:tcPr>
            <w:tcW w:w="1090" w:type="dxa"/>
          </w:tcPr>
          <w:p w14:paraId="3644C5BB" w14:textId="60BDF88B" w:rsidR="006A6B3B" w:rsidRPr="00FE5A5B" w:rsidRDefault="008906FA">
            <w:r>
              <w:t>“ no exc</w:t>
            </w:r>
          </w:p>
        </w:tc>
        <w:tc>
          <w:tcPr>
            <w:tcW w:w="1980" w:type="dxa"/>
          </w:tcPr>
          <w:p w14:paraId="07625AAC" w14:textId="412E2887" w:rsidR="006A6B3B" w:rsidRPr="00FE5A5B" w:rsidRDefault="008055E9">
            <w:r>
              <w:t>No diff</w:t>
            </w:r>
          </w:p>
        </w:tc>
        <w:tc>
          <w:tcPr>
            <w:tcW w:w="1980" w:type="dxa"/>
          </w:tcPr>
          <w:p w14:paraId="633D33C0" w14:textId="7128E447" w:rsidR="006A6B3B" w:rsidRPr="00FE5A5B" w:rsidRDefault="008055E9">
            <w:r>
              <w:t>No diff</w:t>
            </w:r>
          </w:p>
        </w:tc>
        <w:tc>
          <w:tcPr>
            <w:tcW w:w="1992" w:type="dxa"/>
          </w:tcPr>
          <w:p w14:paraId="3DF74097" w14:textId="608C80C6" w:rsidR="006A6B3B" w:rsidRPr="00FE5A5B" w:rsidRDefault="008055E9">
            <w:r>
              <w:t>No diff</w:t>
            </w:r>
          </w:p>
        </w:tc>
        <w:tc>
          <w:tcPr>
            <w:tcW w:w="1974" w:type="dxa"/>
          </w:tcPr>
          <w:p w14:paraId="1634793F" w14:textId="6FA5D8B7" w:rsidR="006A6B3B" w:rsidRPr="00FE5A5B" w:rsidRDefault="008055E9">
            <w:r>
              <w:t>P(p=.00</w:t>
            </w:r>
            <w:r>
              <w:t>5</w:t>
            </w:r>
            <w:r>
              <w:t>, BF=</w:t>
            </w:r>
            <w:r>
              <w:t>6.94</w:t>
            </w:r>
            <w:r>
              <w:t>)</w:t>
            </w:r>
          </w:p>
        </w:tc>
      </w:tr>
    </w:tbl>
    <w:p w14:paraId="1FF7A19F" w14:textId="77777777" w:rsidR="0002495D" w:rsidRPr="00FE5A5B" w:rsidRDefault="0002495D"/>
    <w:sectPr w:rsidR="0002495D" w:rsidRPr="00FE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3B"/>
    <w:rsid w:val="0002495D"/>
    <w:rsid w:val="000651B8"/>
    <w:rsid w:val="00097461"/>
    <w:rsid w:val="00144F77"/>
    <w:rsid w:val="005C5604"/>
    <w:rsid w:val="006A6B3B"/>
    <w:rsid w:val="00707D9D"/>
    <w:rsid w:val="00760E3B"/>
    <w:rsid w:val="008055E9"/>
    <w:rsid w:val="008906FA"/>
    <w:rsid w:val="00AB54A6"/>
    <w:rsid w:val="00BE5313"/>
    <w:rsid w:val="00CA14B3"/>
    <w:rsid w:val="00F85650"/>
    <w:rsid w:val="00F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06E5"/>
  <w15:chartTrackingRefBased/>
  <w15:docId w15:val="{07E17A47-2DB1-4473-AFE7-75F976FE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B3"/>
  </w:style>
  <w:style w:type="paragraph" w:styleId="Heading1">
    <w:name w:val="heading 1"/>
    <w:basedOn w:val="Normal"/>
    <w:next w:val="Normal"/>
    <w:link w:val="Heading1Char"/>
    <w:uiPriority w:val="9"/>
    <w:qFormat/>
    <w:rsid w:val="00CA14B3"/>
    <w:pPr>
      <w:keepNext/>
      <w:keepLines/>
      <w:spacing w:after="240"/>
      <w:jc w:val="center"/>
      <w:outlineLvl w:val="0"/>
    </w:pPr>
    <w:rPr>
      <w:rFonts w:eastAsiaTheme="majorEastAsia" w:cstheme="minorHAnsi"/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B3"/>
    <w:pPr>
      <w:keepNext/>
      <w:keepLines/>
      <w:spacing w:after="240"/>
      <w:outlineLvl w:val="1"/>
    </w:pPr>
    <w:rPr>
      <w:rFonts w:eastAsiaTheme="majorEastAsia" w:cstheme="minorHAns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4B3"/>
    <w:pPr>
      <w:keepNext/>
      <w:keepLines/>
      <w:spacing w:after="240"/>
      <w:outlineLvl w:val="2"/>
    </w:pPr>
    <w:rPr>
      <w:rFonts w:eastAsiaTheme="majorEastAsia" w:cstheme="minorHAnsi"/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4B3"/>
    <w:rPr>
      <w:rFonts w:eastAsiaTheme="majorEastAsia" w:cstheme="minorHAnsi"/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14B3"/>
    <w:rPr>
      <w:rFonts w:eastAsiaTheme="majorEastAsia" w:cstheme="minorHAns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14B3"/>
    <w:rPr>
      <w:rFonts w:eastAsiaTheme="majorEastAsia" w:cstheme="minorHAnsi"/>
      <w:b/>
      <w:bCs/>
      <w:sz w:val="28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14B3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8"/>
      <w:sz w:val="44"/>
      <w:szCs w:val="4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A14B3"/>
    <w:rPr>
      <w:rFonts w:eastAsiaTheme="majorEastAsia" w:cstheme="minorHAnsi"/>
      <w:b/>
      <w:bCs/>
      <w:spacing w:val="-10"/>
      <w:kern w:val="28"/>
      <w:sz w:val="44"/>
      <w:szCs w:val="4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B3"/>
    <w:pPr>
      <w:numPr>
        <w:ilvl w:val="1"/>
      </w:numPr>
      <w:jc w:val="center"/>
    </w:pPr>
    <w:rPr>
      <w:rFonts w:eastAsiaTheme="minorEastAsia" w:cstheme="minorHAnsi"/>
      <w:b/>
      <w:bCs/>
      <w:spacing w:val="15"/>
      <w:sz w:val="36"/>
      <w:szCs w:val="36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CA14B3"/>
    <w:rPr>
      <w:rFonts w:eastAsiaTheme="minorEastAsia" w:cstheme="minorHAnsi"/>
      <w:b/>
      <w:bCs/>
      <w:spacing w:val="15"/>
      <w:sz w:val="36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B3B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A6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B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Muniz-Diez, Clara</dc:creator>
  <cp:keywords/>
  <dc:description/>
  <cp:lastModifiedBy>Muniz-Diez, Clara</cp:lastModifiedBy>
  <cp:revision>1</cp:revision>
  <dcterms:created xsi:type="dcterms:W3CDTF">2024-10-15T07:11:00Z</dcterms:created>
  <dcterms:modified xsi:type="dcterms:W3CDTF">2024-10-15T08:30:00Z</dcterms:modified>
</cp:coreProperties>
</file>