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99DD" w14:textId="77777777" w:rsidR="006B4B42" w:rsidRDefault="007C6C83" w:rsidP="00315527">
      <w:pPr>
        <w:spacing w:after="0"/>
        <w:ind w:left="10" w:right="99" w:hanging="10"/>
        <w:jc w:val="center"/>
      </w:pPr>
      <w:r>
        <w:rPr>
          <w:b/>
          <w:sz w:val="36"/>
        </w:rPr>
        <w:t>FATEC IPIRANGA “PASTOR ENÉAS TOGNINI</w:t>
      </w:r>
      <w:r>
        <w:rPr>
          <w:sz w:val="36"/>
        </w:rPr>
        <w:t>”</w:t>
      </w:r>
      <w:r>
        <w:rPr>
          <w:rFonts w:ascii="Times New Roman" w:eastAsia="Times New Roman" w:hAnsi="Times New Roman" w:cs="Times New Roman"/>
          <w:sz w:val="36"/>
          <w:vertAlign w:val="subscript"/>
        </w:rPr>
        <w:t xml:space="preserve"> </w:t>
      </w:r>
    </w:p>
    <w:p w14:paraId="43BBA10E" w14:textId="77777777" w:rsidR="006B4B42" w:rsidRDefault="007C6C83">
      <w:pPr>
        <w:spacing w:after="3783"/>
        <w:ind w:left="-30"/>
      </w:pPr>
      <w:r>
        <w:rPr>
          <w:noProof/>
        </w:rPr>
        <mc:AlternateContent>
          <mc:Choice Requires="wpg">
            <w:drawing>
              <wp:inline distT="0" distB="0" distL="0" distR="0" wp14:anchorId="15B443FD" wp14:editId="3FA0F715">
                <wp:extent cx="5984241" cy="1000125"/>
                <wp:effectExtent l="0" t="0" r="0" b="0"/>
                <wp:docPr id="19774" name="Group 19774"/>
                <wp:cNvGraphicFramePr/>
                <a:graphic xmlns:a="http://schemas.openxmlformats.org/drawingml/2006/main">
                  <a:graphicData uri="http://schemas.microsoft.com/office/word/2010/wordprocessingGroup">
                    <wpg:wgp>
                      <wpg:cNvGrpSpPr/>
                      <wpg:grpSpPr>
                        <a:xfrm>
                          <a:off x="0" y="0"/>
                          <a:ext cx="5984241" cy="1000125"/>
                          <a:chOff x="0" y="0"/>
                          <a:chExt cx="5984241" cy="1000125"/>
                        </a:xfrm>
                      </wpg:grpSpPr>
                      <pic:pic xmlns:pic="http://schemas.openxmlformats.org/drawingml/2006/picture">
                        <pic:nvPicPr>
                          <pic:cNvPr id="7" name="Picture 7"/>
                          <pic:cNvPicPr/>
                        </pic:nvPicPr>
                        <pic:blipFill>
                          <a:blip r:embed="rId7"/>
                          <a:stretch>
                            <a:fillRect/>
                          </a:stretch>
                        </pic:blipFill>
                        <pic:spPr>
                          <a:xfrm>
                            <a:off x="635952" y="0"/>
                            <a:ext cx="4638675" cy="1000125"/>
                          </a:xfrm>
                          <a:prstGeom prst="rect">
                            <a:avLst/>
                          </a:prstGeom>
                        </pic:spPr>
                      </pic:pic>
                      <wps:wsp>
                        <wps:cNvPr id="25045" name="Shape 25045"/>
                        <wps:cNvSpPr/>
                        <wps:spPr>
                          <a:xfrm>
                            <a:off x="0" y="94362"/>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75BFD9" id="Group 19774" o:spid="_x0000_s1026" style="width:471.2pt;height:78.75pt;mso-position-horizontal-relative:char;mso-position-vertical-relative:line" coordsize="59842,100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6359;width:46387;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">
                  <v:imagedata r:id="rId8" o:title=""/>
                </v:shape>
                <v:shape id="Shape 25045" o:spid="_x0000_s1028" style="position:absolute;top:943;width:59842;height:92;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" path="m,l5984241,r,9144l,9144,,e" fillcolor="black" stroked="f" strokeweight="0">
                  <v:stroke miterlimit="83231f" joinstyle="miter"/>
                  <v:path arrowok="t" textboxrect="0,0,5984241,9144"/>
                </v:shape>
                <w10:anchorlock/>
              </v:group>
            </w:pict>
          </mc:Fallback>
        </mc:AlternateContent>
      </w:r>
    </w:p>
    <w:p w14:paraId="1AFB0DBE" w14:textId="77777777" w:rsidR="00315527" w:rsidRPr="00315527" w:rsidRDefault="00315527">
      <w:pPr>
        <w:spacing w:after="0"/>
        <w:ind w:left="10" w:right="85" w:hanging="10"/>
        <w:jc w:val="right"/>
        <w:rPr>
          <w:rFonts w:ascii="Arial" w:hAnsi="Arial"/>
          <w:b/>
          <w:bCs/>
          <w:sz w:val="36"/>
        </w:rPr>
      </w:pPr>
      <w:r w:rsidRPr="00315527">
        <w:rPr>
          <w:rFonts w:ascii="Arial" w:hAnsi="Arial"/>
          <w:b/>
          <w:bCs/>
          <w:sz w:val="36"/>
        </w:rPr>
        <w:t xml:space="preserve">MFIX FIXADORES </w:t>
      </w:r>
    </w:p>
    <w:p w14:paraId="5C09BD0D" w14:textId="3B871B7C" w:rsidR="006B4B42" w:rsidRDefault="007C6C83" w:rsidP="00315527">
      <w:pPr>
        <w:spacing w:after="0"/>
        <w:ind w:left="10" w:right="85" w:hanging="10"/>
        <w:jc w:val="right"/>
      </w:pPr>
      <w:r>
        <w:rPr>
          <w:rFonts w:ascii="Arial" w:eastAsia="Arial" w:hAnsi="Arial" w:cs="Arial"/>
          <w:b/>
          <w:sz w:val="36"/>
        </w:rPr>
        <w:t xml:space="preserve">Projeto Integrador III </w:t>
      </w:r>
    </w:p>
    <w:p w14:paraId="7CA67E40" w14:textId="0D053901" w:rsidR="006B4B42" w:rsidRDefault="007C6C83" w:rsidP="00315527">
      <w:pPr>
        <w:spacing w:after="0"/>
        <w:ind w:left="10" w:right="85" w:hanging="10"/>
        <w:jc w:val="right"/>
      </w:pPr>
      <w:r>
        <w:rPr>
          <w:rFonts w:ascii="Arial" w:eastAsia="Arial" w:hAnsi="Arial" w:cs="Arial"/>
          <w:b/>
          <w:sz w:val="28"/>
        </w:rPr>
        <w:t xml:space="preserve">Versão 2.0 </w:t>
      </w:r>
    </w:p>
    <w:p w14:paraId="1A4657FC" w14:textId="77777777" w:rsidR="006B4B42" w:rsidRDefault="007C6C83">
      <w:pPr>
        <w:spacing w:after="87"/>
        <w:ind w:right="22"/>
        <w:jc w:val="center"/>
      </w:pPr>
      <w:r>
        <w:rPr>
          <w:rFonts w:ascii="Arial" w:eastAsia="Arial" w:hAnsi="Arial" w:cs="Arial"/>
          <w:b/>
          <w:sz w:val="28"/>
        </w:rPr>
        <w:t xml:space="preserve"> </w:t>
      </w:r>
    </w:p>
    <w:p w14:paraId="3CFC0969" w14:textId="77777777" w:rsidR="00326D63" w:rsidRDefault="007C6C83" w:rsidP="00326D63">
      <w:pPr>
        <w:spacing w:after="0"/>
        <w:ind w:left="10" w:right="99" w:hanging="10"/>
        <w:jc w:val="center"/>
      </w:pPr>
      <w:r>
        <w:rPr>
          <w:rFonts w:ascii="Arial" w:eastAsia="Arial" w:hAnsi="Arial" w:cs="Arial"/>
          <w:b/>
          <w:sz w:val="40"/>
        </w:rPr>
        <w:t>Integrantes</w:t>
      </w:r>
    </w:p>
    <w:p w14:paraId="276BA8CC" w14:textId="2F2F19C3" w:rsidR="00D76DA2" w:rsidRPr="00326D63" w:rsidRDefault="00D76DA2" w:rsidP="00326D63">
      <w:pPr>
        <w:spacing w:after="0"/>
        <w:ind w:left="10" w:right="99" w:hanging="10"/>
        <w:jc w:val="center"/>
      </w:pPr>
      <w:r w:rsidRPr="00D76DA2">
        <w:rPr>
          <w:rFonts w:ascii="Arial" w:eastAsia="Arial" w:hAnsi="Arial" w:cs="Arial"/>
          <w:b/>
          <w:sz w:val="32"/>
        </w:rPr>
        <w:t>Bárbara de Carvalho - 2041382511031</w:t>
      </w:r>
    </w:p>
    <w:p w14:paraId="6837736C" w14:textId="77777777" w:rsidR="00D76DA2" w:rsidRPr="00D76DA2" w:rsidRDefault="00D76DA2" w:rsidP="00D76DA2">
      <w:pPr>
        <w:spacing w:after="0"/>
        <w:jc w:val="center"/>
        <w:rPr>
          <w:rFonts w:ascii="Arial" w:eastAsia="Arial" w:hAnsi="Arial" w:cs="Arial"/>
          <w:b/>
          <w:sz w:val="32"/>
        </w:rPr>
      </w:pPr>
      <w:r w:rsidRPr="00D76DA2">
        <w:rPr>
          <w:rFonts w:ascii="Arial" w:eastAsia="Arial" w:hAnsi="Arial" w:cs="Arial"/>
          <w:b/>
          <w:sz w:val="32"/>
        </w:rPr>
        <w:t>Giovanna Muniz Batista - 2041382511001</w:t>
      </w:r>
    </w:p>
    <w:p w14:paraId="3253E3DB" w14:textId="77777777" w:rsidR="00D76DA2" w:rsidRPr="00D76DA2" w:rsidRDefault="00D76DA2" w:rsidP="00D76DA2">
      <w:pPr>
        <w:spacing w:after="0"/>
        <w:jc w:val="center"/>
        <w:rPr>
          <w:rFonts w:ascii="Arial" w:eastAsia="Arial" w:hAnsi="Arial" w:cs="Arial"/>
          <w:b/>
          <w:sz w:val="32"/>
        </w:rPr>
      </w:pPr>
      <w:r w:rsidRPr="00D76DA2">
        <w:rPr>
          <w:rFonts w:ascii="Arial" w:eastAsia="Arial" w:hAnsi="Arial" w:cs="Arial"/>
          <w:b/>
          <w:sz w:val="32"/>
        </w:rPr>
        <w:t>Heloísa Prestes Souza - 2041382511009</w:t>
      </w:r>
    </w:p>
    <w:p w14:paraId="27BEEB28" w14:textId="78575F4C" w:rsidR="00D76DA2" w:rsidRPr="00D76DA2" w:rsidRDefault="00D76DA2" w:rsidP="00D76DA2">
      <w:pPr>
        <w:spacing w:after="3360"/>
        <w:jc w:val="center"/>
        <w:rPr>
          <w:rFonts w:ascii="Arial" w:eastAsia="Arial" w:hAnsi="Arial" w:cs="Arial"/>
          <w:b/>
          <w:sz w:val="32"/>
        </w:rPr>
      </w:pPr>
      <w:r w:rsidRPr="00D76DA2">
        <w:rPr>
          <w:rFonts w:ascii="Arial" w:eastAsia="Arial" w:hAnsi="Arial" w:cs="Arial"/>
          <w:b/>
          <w:sz w:val="32"/>
        </w:rPr>
        <w:t xml:space="preserve">Marisa do Nascimento Cruz </w:t>
      </w:r>
      <w:r>
        <w:rPr>
          <w:rFonts w:ascii="Arial" w:eastAsia="Arial" w:hAnsi="Arial" w:cs="Arial"/>
          <w:b/>
          <w:sz w:val="32"/>
        </w:rPr>
        <w:t>–</w:t>
      </w:r>
      <w:r w:rsidRPr="00D76DA2">
        <w:rPr>
          <w:rFonts w:ascii="Arial" w:eastAsia="Arial" w:hAnsi="Arial" w:cs="Arial"/>
          <w:b/>
          <w:sz w:val="32"/>
        </w:rPr>
        <w:t xml:space="preserve"> 2041382511025</w:t>
      </w:r>
    </w:p>
    <w:p w14:paraId="06BC145B" w14:textId="77777777" w:rsidR="006B4B42" w:rsidRDefault="007C6C83">
      <w:pPr>
        <w:spacing w:after="0"/>
        <w:ind w:left="10" w:right="3001" w:hanging="10"/>
        <w:jc w:val="right"/>
      </w:pPr>
      <w:r>
        <w:rPr>
          <w:rFonts w:ascii="Arial" w:eastAsia="Arial" w:hAnsi="Arial" w:cs="Arial"/>
          <w:b/>
          <w:sz w:val="36"/>
        </w:rPr>
        <w:lastRenderedPageBreak/>
        <w:t xml:space="preserve">Histórico da Revisão </w:t>
      </w:r>
    </w:p>
    <w:tbl>
      <w:tblPr>
        <w:tblStyle w:val="TableGrid"/>
        <w:tblW w:w="9669" w:type="dxa"/>
        <w:jc w:val="center"/>
        <w:tblInd w:w="0" w:type="dxa"/>
        <w:tblLayout w:type="fixed"/>
        <w:tblCellMar>
          <w:top w:w="64" w:type="dxa"/>
          <w:right w:w="115" w:type="dxa"/>
        </w:tblCellMar>
        <w:tblLook w:val="04A0" w:firstRow="1" w:lastRow="0" w:firstColumn="1" w:lastColumn="0" w:noHBand="0" w:noVBand="1"/>
      </w:tblPr>
      <w:tblGrid>
        <w:gridCol w:w="2307"/>
        <w:gridCol w:w="1155"/>
        <w:gridCol w:w="3476"/>
        <w:gridCol w:w="142"/>
        <w:gridCol w:w="2589"/>
      </w:tblGrid>
      <w:tr w:rsidR="006B4B42" w14:paraId="050AD053"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7865961C" w14:textId="3DC829A0" w:rsidR="006B4B42" w:rsidRPr="00274F8E" w:rsidRDefault="007C6C83" w:rsidP="00326D63">
            <w:pPr>
              <w:ind w:left="10" w:right="99" w:hanging="10"/>
              <w:jc w:val="center"/>
              <w:rPr>
                <w:rFonts w:ascii="Arial" w:hAnsi="Arial" w:cs="Arial"/>
              </w:rPr>
            </w:pPr>
            <w:r w:rsidRPr="00274F8E">
              <w:rPr>
                <w:rFonts w:ascii="Arial" w:eastAsia="Times New Roman" w:hAnsi="Arial" w:cs="Arial"/>
                <w:b/>
                <w:sz w:val="20"/>
              </w:rPr>
              <w:t>Data</w:t>
            </w:r>
          </w:p>
        </w:tc>
        <w:tc>
          <w:tcPr>
            <w:tcW w:w="1155" w:type="dxa"/>
            <w:tcBorders>
              <w:top w:val="single" w:sz="6" w:space="0" w:color="000000"/>
              <w:left w:val="single" w:sz="6" w:space="0" w:color="000000"/>
              <w:bottom w:val="single" w:sz="6" w:space="0" w:color="000000"/>
              <w:right w:val="single" w:sz="6" w:space="0" w:color="000000"/>
            </w:tcBorders>
          </w:tcPr>
          <w:p w14:paraId="6C3CB312" w14:textId="2FB975DC" w:rsidR="006B4B42" w:rsidRPr="00274F8E" w:rsidRDefault="007C6C83" w:rsidP="00326D63">
            <w:pPr>
              <w:ind w:left="10" w:right="99" w:hanging="10"/>
              <w:jc w:val="center"/>
              <w:rPr>
                <w:rFonts w:ascii="Arial" w:hAnsi="Arial" w:cs="Arial"/>
              </w:rPr>
            </w:pPr>
            <w:r w:rsidRPr="00274F8E">
              <w:rPr>
                <w:rFonts w:ascii="Arial" w:eastAsia="Times New Roman" w:hAnsi="Arial" w:cs="Arial"/>
                <w:b/>
                <w:sz w:val="20"/>
              </w:rPr>
              <w:t>Versão</w:t>
            </w:r>
          </w:p>
        </w:tc>
        <w:tc>
          <w:tcPr>
            <w:tcW w:w="3476" w:type="dxa"/>
            <w:tcBorders>
              <w:top w:val="single" w:sz="6" w:space="0" w:color="000000"/>
              <w:left w:val="single" w:sz="6" w:space="0" w:color="000000"/>
              <w:bottom w:val="single" w:sz="6" w:space="0" w:color="000000"/>
              <w:right w:val="nil"/>
            </w:tcBorders>
          </w:tcPr>
          <w:p w14:paraId="6FAE9FF7" w14:textId="3F4BECFA" w:rsidR="006B4B42" w:rsidRPr="00274F8E" w:rsidRDefault="00326D63" w:rsidP="00326D63">
            <w:pPr>
              <w:jc w:val="center"/>
              <w:rPr>
                <w:rFonts w:ascii="Arial" w:hAnsi="Arial" w:cs="Arial"/>
              </w:rPr>
            </w:pPr>
            <w:r w:rsidRPr="00274F8E">
              <w:rPr>
                <w:rFonts w:ascii="Arial" w:eastAsia="Times New Roman" w:hAnsi="Arial" w:cs="Arial"/>
                <w:b/>
                <w:sz w:val="20"/>
              </w:rPr>
              <w:t>Descrição</w:t>
            </w:r>
          </w:p>
        </w:tc>
        <w:tc>
          <w:tcPr>
            <w:tcW w:w="142" w:type="dxa"/>
            <w:tcBorders>
              <w:top w:val="single" w:sz="6" w:space="0" w:color="000000"/>
              <w:left w:val="nil"/>
              <w:bottom w:val="single" w:sz="6" w:space="0" w:color="000000"/>
              <w:right w:val="single" w:sz="6" w:space="0" w:color="000000"/>
            </w:tcBorders>
          </w:tcPr>
          <w:p w14:paraId="193BAC43" w14:textId="3DC197D4" w:rsidR="006B4B42" w:rsidRPr="00274F8E" w:rsidRDefault="006B4B42">
            <w:pPr>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214C3E9D" w14:textId="61D67525" w:rsidR="006B4B42" w:rsidRPr="00274F8E" w:rsidRDefault="007C6C83" w:rsidP="00326D63">
            <w:pPr>
              <w:jc w:val="center"/>
              <w:rPr>
                <w:rFonts w:ascii="Arial" w:hAnsi="Arial" w:cs="Arial"/>
              </w:rPr>
            </w:pPr>
            <w:r w:rsidRPr="00274F8E">
              <w:rPr>
                <w:rFonts w:ascii="Arial" w:eastAsia="Times New Roman" w:hAnsi="Arial" w:cs="Arial"/>
                <w:b/>
                <w:sz w:val="20"/>
              </w:rPr>
              <w:t>Autor</w:t>
            </w:r>
          </w:p>
        </w:tc>
      </w:tr>
      <w:tr w:rsidR="006B4B42" w14:paraId="4073A5A1"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0AE6B7FA" w14:textId="51B613C7" w:rsidR="006B4B42" w:rsidRPr="00274F8E" w:rsidRDefault="00326D63">
            <w:pPr>
              <w:ind w:left="113"/>
              <w:rPr>
                <w:rFonts w:ascii="Arial" w:hAnsi="Arial" w:cs="Arial"/>
              </w:rPr>
            </w:pPr>
            <w:r w:rsidRPr="00274F8E">
              <w:rPr>
                <w:rFonts w:ascii="Arial" w:eastAsia="Times New Roman" w:hAnsi="Arial" w:cs="Arial"/>
                <w:sz w:val="20"/>
              </w:rPr>
              <w:t xml:space="preserve">13/05/2026 </w:t>
            </w:r>
          </w:p>
        </w:tc>
        <w:tc>
          <w:tcPr>
            <w:tcW w:w="1155" w:type="dxa"/>
            <w:tcBorders>
              <w:top w:val="single" w:sz="6" w:space="0" w:color="000000"/>
              <w:left w:val="single" w:sz="6" w:space="0" w:color="000000"/>
              <w:bottom w:val="single" w:sz="6" w:space="0" w:color="000000"/>
              <w:right w:val="single" w:sz="6" w:space="0" w:color="000000"/>
            </w:tcBorders>
          </w:tcPr>
          <w:p w14:paraId="502CB1A9" w14:textId="67D4487F" w:rsidR="006B4B42" w:rsidRPr="00274F8E" w:rsidRDefault="00326D63">
            <w:pPr>
              <w:ind w:left="113"/>
              <w:rPr>
                <w:rFonts w:ascii="Arial" w:hAnsi="Arial" w:cs="Arial"/>
              </w:rPr>
            </w:pPr>
            <w:r w:rsidRPr="00274F8E">
              <w:rPr>
                <w:rFonts w:ascii="Arial" w:eastAsia="Times New Roman" w:hAnsi="Arial" w:cs="Arial"/>
                <w:sz w:val="20"/>
              </w:rPr>
              <w:t xml:space="preserve">1.0 </w:t>
            </w:r>
          </w:p>
        </w:tc>
        <w:tc>
          <w:tcPr>
            <w:tcW w:w="3476" w:type="dxa"/>
            <w:tcBorders>
              <w:top w:val="single" w:sz="6" w:space="0" w:color="000000"/>
              <w:left w:val="single" w:sz="6" w:space="0" w:color="000000"/>
              <w:bottom w:val="single" w:sz="6" w:space="0" w:color="000000"/>
              <w:right w:val="nil"/>
            </w:tcBorders>
          </w:tcPr>
          <w:p w14:paraId="7D0F6290" w14:textId="77777777" w:rsidR="00326D63" w:rsidRPr="00274F8E" w:rsidRDefault="00326D63" w:rsidP="00326D63">
            <w:pPr>
              <w:ind w:left="108" w:right="-2396"/>
              <w:rPr>
                <w:rFonts w:ascii="Arial" w:hAnsi="Arial" w:cs="Arial"/>
                <w:spacing w:val="-2"/>
                <w:sz w:val="20"/>
              </w:rPr>
            </w:pPr>
            <w:r w:rsidRPr="00274F8E">
              <w:rPr>
                <w:rFonts w:ascii="Arial" w:hAnsi="Arial" w:cs="Arial"/>
                <w:spacing w:val="-2"/>
                <w:sz w:val="20"/>
              </w:rPr>
              <w:t>Primeiras parciais das disciplinas do sem-</w:t>
            </w:r>
          </w:p>
          <w:p w14:paraId="5DA870F1" w14:textId="77086ED7" w:rsidR="006B4B42" w:rsidRPr="00274F8E" w:rsidRDefault="00326D63" w:rsidP="00326D63">
            <w:pPr>
              <w:ind w:left="108" w:right="-2396"/>
              <w:rPr>
                <w:rFonts w:ascii="Arial" w:hAnsi="Arial" w:cs="Arial"/>
                <w:spacing w:val="-2"/>
                <w:sz w:val="20"/>
              </w:rPr>
            </w:pPr>
            <w:r w:rsidRPr="00274F8E">
              <w:rPr>
                <w:rFonts w:ascii="Arial" w:hAnsi="Arial" w:cs="Arial"/>
                <w:spacing w:val="-2"/>
                <w:sz w:val="20"/>
              </w:rPr>
              <w:t>estre e introdução do documento</w:t>
            </w:r>
          </w:p>
        </w:tc>
        <w:tc>
          <w:tcPr>
            <w:tcW w:w="142" w:type="dxa"/>
            <w:tcBorders>
              <w:top w:val="single" w:sz="6" w:space="0" w:color="000000"/>
              <w:left w:val="nil"/>
              <w:bottom w:val="single" w:sz="6" w:space="0" w:color="000000"/>
              <w:right w:val="single" w:sz="6" w:space="0" w:color="000000"/>
            </w:tcBorders>
          </w:tcPr>
          <w:p w14:paraId="2201B182" w14:textId="1B04873A" w:rsidR="006B4B42" w:rsidRPr="00274F8E" w:rsidRDefault="006B4B42" w:rsidP="00326D63">
            <w:pPr>
              <w:ind w:left="-1411" w:right="-102"/>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3603878B" w14:textId="783CD0B7" w:rsidR="006B4B42" w:rsidRPr="00274F8E" w:rsidRDefault="00326D63">
            <w:pPr>
              <w:ind w:left="112"/>
              <w:rPr>
                <w:rFonts w:ascii="Arial" w:hAnsi="Arial" w:cs="Arial"/>
              </w:rPr>
            </w:pPr>
            <w:r w:rsidRPr="00274F8E">
              <w:rPr>
                <w:rFonts w:ascii="Arial" w:eastAsia="Times New Roman" w:hAnsi="Arial" w:cs="Arial"/>
                <w:sz w:val="20"/>
              </w:rPr>
              <w:t xml:space="preserve">Giovanna Muniz Batista </w:t>
            </w:r>
          </w:p>
        </w:tc>
      </w:tr>
      <w:tr w:rsidR="006B4B42" w14:paraId="5D129905"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2FA5EBEE" w14:textId="2FBBC51B" w:rsidR="006B4B42" w:rsidRPr="00274F8E" w:rsidRDefault="00326D63">
            <w:pPr>
              <w:ind w:left="113"/>
              <w:rPr>
                <w:rFonts w:ascii="Arial" w:hAnsi="Arial" w:cs="Arial"/>
              </w:rPr>
            </w:pPr>
            <w:r w:rsidRPr="00274F8E">
              <w:rPr>
                <w:rFonts w:ascii="Arial" w:eastAsia="Times New Roman" w:hAnsi="Arial" w:cs="Arial"/>
                <w:sz w:val="20"/>
              </w:rPr>
              <w:t>04/06/2026</w:t>
            </w:r>
          </w:p>
        </w:tc>
        <w:tc>
          <w:tcPr>
            <w:tcW w:w="1155" w:type="dxa"/>
            <w:tcBorders>
              <w:top w:val="single" w:sz="6" w:space="0" w:color="000000"/>
              <w:left w:val="single" w:sz="6" w:space="0" w:color="000000"/>
              <w:bottom w:val="single" w:sz="6" w:space="0" w:color="000000"/>
              <w:right w:val="single" w:sz="6" w:space="0" w:color="000000"/>
            </w:tcBorders>
          </w:tcPr>
          <w:p w14:paraId="0B58C628" w14:textId="09EE9932" w:rsidR="006B4B42" w:rsidRPr="00274F8E" w:rsidRDefault="00326D63">
            <w:pPr>
              <w:ind w:left="113"/>
              <w:rPr>
                <w:rFonts w:ascii="Arial" w:hAnsi="Arial" w:cs="Arial"/>
              </w:rPr>
            </w:pPr>
            <w:r w:rsidRPr="00274F8E">
              <w:rPr>
                <w:rFonts w:ascii="Arial" w:eastAsia="Times New Roman" w:hAnsi="Arial" w:cs="Arial"/>
                <w:sz w:val="20"/>
              </w:rPr>
              <w:t>2.0</w:t>
            </w:r>
          </w:p>
        </w:tc>
        <w:tc>
          <w:tcPr>
            <w:tcW w:w="3476" w:type="dxa"/>
            <w:tcBorders>
              <w:top w:val="single" w:sz="6" w:space="0" w:color="000000"/>
              <w:left w:val="single" w:sz="6" w:space="0" w:color="000000"/>
              <w:bottom w:val="single" w:sz="6" w:space="0" w:color="000000"/>
              <w:right w:val="nil"/>
            </w:tcBorders>
          </w:tcPr>
          <w:p w14:paraId="67B6A4F3" w14:textId="31BB6DC5" w:rsidR="006B4B42" w:rsidRPr="00274F8E" w:rsidRDefault="00326D63">
            <w:pPr>
              <w:ind w:left="108"/>
              <w:rPr>
                <w:rFonts w:ascii="Arial" w:hAnsi="Arial" w:cs="Arial"/>
              </w:rPr>
            </w:pPr>
            <w:r w:rsidRPr="00274F8E">
              <w:rPr>
                <w:rFonts w:ascii="Arial" w:hAnsi="Arial" w:cs="Arial"/>
                <w:sz w:val="20"/>
              </w:rPr>
              <w:t>Adição das parciais faltantes e finalização do documento</w:t>
            </w:r>
            <w:r w:rsidRPr="00274F8E">
              <w:rPr>
                <w:rFonts w:ascii="Arial" w:eastAsia="Times New Roman" w:hAnsi="Arial" w:cs="Arial"/>
                <w:sz w:val="20"/>
              </w:rPr>
              <w:t xml:space="preserve"> </w:t>
            </w:r>
          </w:p>
        </w:tc>
        <w:tc>
          <w:tcPr>
            <w:tcW w:w="142" w:type="dxa"/>
            <w:tcBorders>
              <w:top w:val="single" w:sz="6" w:space="0" w:color="000000"/>
              <w:left w:val="nil"/>
              <w:bottom w:val="single" w:sz="6" w:space="0" w:color="000000"/>
              <w:right w:val="single" w:sz="6" w:space="0" w:color="000000"/>
            </w:tcBorders>
          </w:tcPr>
          <w:p w14:paraId="64E2F5DC" w14:textId="77777777" w:rsidR="006B4B42" w:rsidRPr="00274F8E" w:rsidRDefault="006B4B42">
            <w:pPr>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71FEF53A" w14:textId="27E2199E" w:rsidR="006B4B42" w:rsidRPr="00274F8E" w:rsidRDefault="00326D63">
            <w:pPr>
              <w:ind w:left="112"/>
              <w:rPr>
                <w:rFonts w:ascii="Arial" w:hAnsi="Arial" w:cs="Arial"/>
              </w:rPr>
            </w:pPr>
            <w:r w:rsidRPr="00274F8E">
              <w:rPr>
                <w:rFonts w:ascii="Arial" w:eastAsia="Times New Roman" w:hAnsi="Arial" w:cs="Arial"/>
                <w:sz w:val="20"/>
              </w:rPr>
              <w:t>Giovanna Muniz Batista</w:t>
            </w:r>
          </w:p>
        </w:tc>
      </w:tr>
      <w:tr w:rsidR="006B4B42" w14:paraId="52A22CAE"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2D8544D6" w14:textId="77777777" w:rsidR="006B4B42" w:rsidRDefault="007C6C83">
            <w:pPr>
              <w:ind w:left="113"/>
            </w:pPr>
            <w:r>
              <w:rPr>
                <w:rFonts w:ascii="Times New Roman" w:eastAsia="Times New Roman" w:hAnsi="Times New Roman" w:cs="Times New Roman"/>
                <w:sz w:val="20"/>
              </w:rPr>
              <w:t xml:space="preserve"> </w:t>
            </w:r>
          </w:p>
        </w:tc>
        <w:tc>
          <w:tcPr>
            <w:tcW w:w="1155" w:type="dxa"/>
            <w:tcBorders>
              <w:top w:val="single" w:sz="6" w:space="0" w:color="000000"/>
              <w:left w:val="single" w:sz="6" w:space="0" w:color="000000"/>
              <w:bottom w:val="single" w:sz="6" w:space="0" w:color="000000"/>
              <w:right w:val="single" w:sz="6" w:space="0" w:color="000000"/>
            </w:tcBorders>
          </w:tcPr>
          <w:p w14:paraId="6CAE8E6C" w14:textId="77777777" w:rsidR="006B4B42" w:rsidRDefault="007C6C83">
            <w:pPr>
              <w:ind w:left="113"/>
            </w:pPr>
            <w:r>
              <w:rPr>
                <w:rFonts w:ascii="Times New Roman" w:eastAsia="Times New Roman" w:hAnsi="Times New Roman" w:cs="Times New Roman"/>
                <w:sz w:val="20"/>
              </w:rPr>
              <w:t xml:space="preserve"> </w:t>
            </w:r>
          </w:p>
        </w:tc>
        <w:tc>
          <w:tcPr>
            <w:tcW w:w="3476" w:type="dxa"/>
            <w:tcBorders>
              <w:top w:val="single" w:sz="6" w:space="0" w:color="000000"/>
              <w:left w:val="single" w:sz="6" w:space="0" w:color="000000"/>
              <w:bottom w:val="single" w:sz="6" w:space="0" w:color="000000"/>
              <w:right w:val="nil"/>
            </w:tcBorders>
          </w:tcPr>
          <w:p w14:paraId="7F9AA66A" w14:textId="77777777" w:rsidR="006B4B42" w:rsidRDefault="007C6C83">
            <w:pPr>
              <w:ind w:left="108"/>
            </w:pPr>
            <w:r>
              <w:rPr>
                <w:rFonts w:ascii="Times New Roman" w:eastAsia="Times New Roman" w:hAnsi="Times New Roman" w:cs="Times New Roman"/>
                <w:sz w:val="20"/>
              </w:rPr>
              <w:t xml:space="preserve"> </w:t>
            </w:r>
          </w:p>
        </w:tc>
        <w:tc>
          <w:tcPr>
            <w:tcW w:w="142" w:type="dxa"/>
            <w:tcBorders>
              <w:top w:val="single" w:sz="6" w:space="0" w:color="000000"/>
              <w:left w:val="nil"/>
              <w:bottom w:val="single" w:sz="6" w:space="0" w:color="000000"/>
              <w:right w:val="single" w:sz="6" w:space="0" w:color="000000"/>
            </w:tcBorders>
          </w:tcPr>
          <w:p w14:paraId="6AEF20F9" w14:textId="77777777" w:rsidR="006B4B42" w:rsidRDefault="006B4B42"/>
        </w:tc>
        <w:tc>
          <w:tcPr>
            <w:tcW w:w="2589" w:type="dxa"/>
            <w:tcBorders>
              <w:top w:val="single" w:sz="6" w:space="0" w:color="000000"/>
              <w:left w:val="single" w:sz="6" w:space="0" w:color="000000"/>
              <w:bottom w:val="single" w:sz="6" w:space="0" w:color="000000"/>
              <w:right w:val="single" w:sz="6" w:space="0" w:color="000000"/>
            </w:tcBorders>
          </w:tcPr>
          <w:p w14:paraId="72D0E305" w14:textId="77777777" w:rsidR="006B4B42" w:rsidRDefault="007C6C83">
            <w:pPr>
              <w:ind w:left="112"/>
            </w:pPr>
            <w:r>
              <w:rPr>
                <w:rFonts w:ascii="Times New Roman" w:eastAsia="Times New Roman" w:hAnsi="Times New Roman" w:cs="Times New Roman"/>
                <w:sz w:val="20"/>
              </w:rPr>
              <w:t xml:space="preserve"> </w:t>
            </w:r>
          </w:p>
        </w:tc>
      </w:tr>
      <w:tr w:rsidR="006B4B42" w14:paraId="0B2E2554"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3298DE69" w14:textId="77777777" w:rsidR="006B4B42" w:rsidRDefault="007C6C83">
            <w:pPr>
              <w:ind w:left="113"/>
            </w:pPr>
            <w:r>
              <w:rPr>
                <w:rFonts w:ascii="Times New Roman" w:eastAsia="Times New Roman" w:hAnsi="Times New Roman" w:cs="Times New Roman"/>
                <w:sz w:val="20"/>
              </w:rPr>
              <w:t xml:space="preserve"> </w:t>
            </w:r>
          </w:p>
        </w:tc>
        <w:tc>
          <w:tcPr>
            <w:tcW w:w="1155" w:type="dxa"/>
            <w:tcBorders>
              <w:top w:val="single" w:sz="6" w:space="0" w:color="000000"/>
              <w:left w:val="single" w:sz="6" w:space="0" w:color="000000"/>
              <w:bottom w:val="single" w:sz="6" w:space="0" w:color="000000"/>
              <w:right w:val="single" w:sz="6" w:space="0" w:color="000000"/>
            </w:tcBorders>
          </w:tcPr>
          <w:p w14:paraId="2D993BC3" w14:textId="77777777" w:rsidR="006B4B42" w:rsidRDefault="007C6C83">
            <w:pPr>
              <w:ind w:left="113"/>
            </w:pPr>
            <w:r>
              <w:rPr>
                <w:rFonts w:ascii="Times New Roman" w:eastAsia="Times New Roman" w:hAnsi="Times New Roman" w:cs="Times New Roman"/>
                <w:sz w:val="20"/>
              </w:rPr>
              <w:t xml:space="preserve"> </w:t>
            </w:r>
          </w:p>
        </w:tc>
        <w:tc>
          <w:tcPr>
            <w:tcW w:w="3476" w:type="dxa"/>
            <w:tcBorders>
              <w:top w:val="single" w:sz="6" w:space="0" w:color="000000"/>
              <w:left w:val="single" w:sz="6" w:space="0" w:color="000000"/>
              <w:bottom w:val="single" w:sz="6" w:space="0" w:color="000000"/>
              <w:right w:val="nil"/>
            </w:tcBorders>
          </w:tcPr>
          <w:p w14:paraId="6A96649B" w14:textId="77777777" w:rsidR="006B4B42" w:rsidRDefault="007C6C83">
            <w:pPr>
              <w:ind w:left="108"/>
            </w:pPr>
            <w:r>
              <w:rPr>
                <w:rFonts w:ascii="Times New Roman" w:eastAsia="Times New Roman" w:hAnsi="Times New Roman" w:cs="Times New Roman"/>
                <w:sz w:val="20"/>
              </w:rPr>
              <w:t xml:space="preserve"> </w:t>
            </w:r>
          </w:p>
        </w:tc>
        <w:tc>
          <w:tcPr>
            <w:tcW w:w="142" w:type="dxa"/>
            <w:tcBorders>
              <w:top w:val="single" w:sz="6" w:space="0" w:color="000000"/>
              <w:left w:val="nil"/>
              <w:bottom w:val="single" w:sz="6" w:space="0" w:color="000000"/>
              <w:right w:val="single" w:sz="6" w:space="0" w:color="000000"/>
            </w:tcBorders>
          </w:tcPr>
          <w:p w14:paraId="269E7410" w14:textId="77777777" w:rsidR="006B4B42" w:rsidRDefault="006B4B42"/>
        </w:tc>
        <w:tc>
          <w:tcPr>
            <w:tcW w:w="2589" w:type="dxa"/>
            <w:tcBorders>
              <w:top w:val="single" w:sz="6" w:space="0" w:color="000000"/>
              <w:left w:val="single" w:sz="6" w:space="0" w:color="000000"/>
              <w:bottom w:val="single" w:sz="6" w:space="0" w:color="000000"/>
              <w:right w:val="single" w:sz="6" w:space="0" w:color="000000"/>
            </w:tcBorders>
          </w:tcPr>
          <w:p w14:paraId="27D756EA" w14:textId="77777777" w:rsidR="006B4B42" w:rsidRDefault="007C6C83">
            <w:pPr>
              <w:ind w:left="112"/>
            </w:pPr>
            <w:r>
              <w:rPr>
                <w:rFonts w:ascii="Times New Roman" w:eastAsia="Times New Roman" w:hAnsi="Times New Roman" w:cs="Times New Roman"/>
                <w:sz w:val="20"/>
              </w:rPr>
              <w:t xml:space="preserve"> </w:t>
            </w:r>
          </w:p>
        </w:tc>
      </w:tr>
    </w:tbl>
    <w:p w14:paraId="045AC496" w14:textId="77777777" w:rsidR="006B4B42" w:rsidRDefault="007C6C83">
      <w:pPr>
        <w:spacing w:after="0"/>
      </w:pPr>
      <w:r>
        <w:rPr>
          <w:rFonts w:ascii="Times New Roman" w:eastAsia="Times New Roman" w:hAnsi="Times New Roman" w:cs="Times New Roman"/>
          <w:sz w:val="20"/>
        </w:rPr>
        <w:t xml:space="preserve"> </w:t>
      </w:r>
    </w:p>
    <w:p w14:paraId="29346365" w14:textId="77777777" w:rsidR="006B4B42" w:rsidRDefault="007C6C83">
      <w:pPr>
        <w:spacing w:after="0"/>
        <w:ind w:right="2905"/>
        <w:jc w:val="right"/>
      </w:pPr>
      <w:r>
        <w:rPr>
          <w:rFonts w:ascii="Arial" w:eastAsia="Arial" w:hAnsi="Arial" w:cs="Arial"/>
          <w:b/>
        </w:rPr>
        <w:t xml:space="preserve">Visão Geral do Projeto Integrador III </w:t>
      </w:r>
    </w:p>
    <w:tbl>
      <w:tblPr>
        <w:tblStyle w:val="TableGrid"/>
        <w:tblW w:w="9420" w:type="dxa"/>
        <w:jc w:val="center"/>
        <w:tblInd w:w="0" w:type="dxa"/>
        <w:tblCellMar>
          <w:top w:w="28" w:type="dxa"/>
        </w:tblCellMar>
        <w:tblLook w:val="04A0" w:firstRow="1" w:lastRow="0" w:firstColumn="1" w:lastColumn="0" w:noHBand="0" w:noVBand="1"/>
      </w:tblPr>
      <w:tblGrid>
        <w:gridCol w:w="3128"/>
        <w:gridCol w:w="862"/>
        <w:gridCol w:w="1525"/>
        <w:gridCol w:w="3005"/>
        <w:gridCol w:w="100"/>
        <w:gridCol w:w="120"/>
        <w:gridCol w:w="81"/>
        <w:gridCol w:w="85"/>
        <w:gridCol w:w="55"/>
        <w:gridCol w:w="65"/>
        <w:gridCol w:w="135"/>
        <w:gridCol w:w="100"/>
        <w:gridCol w:w="65"/>
        <w:gridCol w:w="94"/>
      </w:tblGrid>
      <w:tr w:rsidR="006B4B42" w14:paraId="2ECED94C" w14:textId="77777777" w:rsidTr="00607C9E">
        <w:trPr>
          <w:trHeight w:val="140"/>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59D5D64F" w14:textId="77777777" w:rsidR="006B4B42" w:rsidRDefault="007C6C83">
            <w:pPr>
              <w:ind w:left="38"/>
            </w:pPr>
            <w:r>
              <w:rPr>
                <w:b/>
                <w:sz w:val="24"/>
              </w:rPr>
              <w:t>Temática</w:t>
            </w:r>
            <w:r>
              <w:rPr>
                <w:sz w:val="24"/>
              </w:rPr>
              <w:t xml:space="preserve"> </w:t>
            </w:r>
          </w:p>
        </w:tc>
        <w:tc>
          <w:tcPr>
            <w:tcW w:w="6293" w:type="dxa"/>
            <w:gridSpan w:val="13"/>
            <w:tcBorders>
              <w:top w:val="double" w:sz="4" w:space="0" w:color="000000"/>
              <w:left w:val="double" w:sz="4" w:space="0" w:color="000000"/>
              <w:bottom w:val="nil"/>
              <w:right w:val="double" w:sz="4" w:space="0" w:color="000000"/>
            </w:tcBorders>
          </w:tcPr>
          <w:p w14:paraId="7B8B6C83" w14:textId="4AEB9FD0" w:rsidR="006B4B42" w:rsidRDefault="006B4B42"/>
        </w:tc>
      </w:tr>
      <w:tr w:rsidR="006B4B42" w14:paraId="2EEDE47E" w14:textId="77777777" w:rsidTr="00607C9E">
        <w:trPr>
          <w:trHeight w:val="295"/>
          <w:jc w:val="center"/>
        </w:trPr>
        <w:tc>
          <w:tcPr>
            <w:tcW w:w="0" w:type="auto"/>
            <w:vMerge/>
            <w:tcBorders>
              <w:top w:val="nil"/>
              <w:left w:val="double" w:sz="4" w:space="0" w:color="000000"/>
              <w:bottom w:val="nil"/>
              <w:right w:val="double" w:sz="4" w:space="0" w:color="000000"/>
            </w:tcBorders>
          </w:tcPr>
          <w:p w14:paraId="50730E40" w14:textId="77777777" w:rsidR="006B4B42" w:rsidRDefault="006B4B42"/>
        </w:tc>
        <w:tc>
          <w:tcPr>
            <w:tcW w:w="6134" w:type="dxa"/>
            <w:gridSpan w:val="11"/>
            <w:tcBorders>
              <w:top w:val="nil"/>
              <w:left w:val="double" w:sz="4" w:space="0" w:color="000000"/>
              <w:bottom w:val="nil"/>
              <w:right w:val="nil"/>
            </w:tcBorders>
            <w:shd w:val="clear" w:color="auto" w:fill="FFFF00"/>
          </w:tcPr>
          <w:p w14:paraId="68F69EB0" w14:textId="77777777" w:rsidR="006B4B42" w:rsidRDefault="007C6C83" w:rsidP="00395E20">
            <w:pPr>
              <w:pStyle w:val="SemEspaamento"/>
            </w:pPr>
            <w:r>
              <w:t xml:space="preserve">Desenvolvimento de Projeto de Informatização para Gestão de </w:t>
            </w:r>
          </w:p>
        </w:tc>
        <w:tc>
          <w:tcPr>
            <w:tcW w:w="159" w:type="dxa"/>
            <w:gridSpan w:val="2"/>
            <w:vMerge w:val="restart"/>
            <w:tcBorders>
              <w:top w:val="nil"/>
              <w:left w:val="nil"/>
              <w:bottom w:val="double" w:sz="4" w:space="0" w:color="000000"/>
              <w:right w:val="double" w:sz="4" w:space="0" w:color="000000"/>
            </w:tcBorders>
          </w:tcPr>
          <w:p w14:paraId="5832C64A" w14:textId="77777777" w:rsidR="006B4B42" w:rsidRDefault="006B4B42"/>
        </w:tc>
      </w:tr>
      <w:tr w:rsidR="006B4B42" w14:paraId="7D2FF5D9" w14:textId="77777777" w:rsidTr="00607C9E">
        <w:trPr>
          <w:trHeight w:val="295"/>
          <w:jc w:val="center"/>
        </w:trPr>
        <w:tc>
          <w:tcPr>
            <w:tcW w:w="0" w:type="auto"/>
            <w:vMerge/>
            <w:tcBorders>
              <w:top w:val="nil"/>
              <w:left w:val="double" w:sz="4" w:space="0" w:color="000000"/>
              <w:bottom w:val="nil"/>
              <w:right w:val="double" w:sz="4" w:space="0" w:color="000000"/>
            </w:tcBorders>
          </w:tcPr>
          <w:p w14:paraId="776386EB" w14:textId="77777777" w:rsidR="006B4B42" w:rsidRDefault="006B4B42"/>
        </w:tc>
        <w:tc>
          <w:tcPr>
            <w:tcW w:w="5393" w:type="dxa"/>
            <w:gridSpan w:val="3"/>
            <w:tcBorders>
              <w:top w:val="nil"/>
              <w:left w:val="double" w:sz="4" w:space="0" w:color="000000"/>
              <w:bottom w:val="nil"/>
              <w:right w:val="nil"/>
            </w:tcBorders>
            <w:shd w:val="clear" w:color="auto" w:fill="FFFF00"/>
            <w:vAlign w:val="center"/>
          </w:tcPr>
          <w:p w14:paraId="403BDAB6" w14:textId="77777777" w:rsidR="006B4B42" w:rsidRDefault="007C6C83" w:rsidP="00395E20">
            <w:pPr>
              <w:pStyle w:val="SemEspaamento"/>
            </w:pPr>
            <w:r>
              <w:t>Negócios com Análise de Dados baseada em estatística</w:t>
            </w:r>
          </w:p>
        </w:tc>
        <w:tc>
          <w:tcPr>
            <w:tcW w:w="741" w:type="dxa"/>
            <w:gridSpan w:val="8"/>
            <w:tcBorders>
              <w:top w:val="nil"/>
              <w:left w:val="nil"/>
              <w:bottom w:val="nil"/>
              <w:right w:val="nil"/>
            </w:tcBorders>
            <w:vAlign w:val="center"/>
          </w:tcPr>
          <w:p w14:paraId="53423CFA" w14:textId="77777777" w:rsidR="006B4B42" w:rsidRDefault="007C6C83" w:rsidP="00395E20">
            <w:pPr>
              <w:pStyle w:val="SemEspaamento"/>
            </w:pPr>
            <w:r>
              <w:t xml:space="preserve"> </w:t>
            </w:r>
          </w:p>
        </w:tc>
        <w:tc>
          <w:tcPr>
            <w:tcW w:w="0" w:type="auto"/>
            <w:gridSpan w:val="2"/>
            <w:vMerge/>
            <w:tcBorders>
              <w:top w:val="nil"/>
              <w:left w:val="nil"/>
              <w:bottom w:val="nil"/>
              <w:right w:val="double" w:sz="4" w:space="0" w:color="000000"/>
            </w:tcBorders>
            <w:vAlign w:val="center"/>
          </w:tcPr>
          <w:p w14:paraId="2F2A19E3" w14:textId="77777777" w:rsidR="006B4B42" w:rsidRDefault="006B4B42"/>
        </w:tc>
      </w:tr>
      <w:tr w:rsidR="006B4B42" w14:paraId="44065F09" w14:textId="77777777" w:rsidTr="00607C9E">
        <w:trPr>
          <w:trHeight w:val="290"/>
          <w:jc w:val="center"/>
        </w:trPr>
        <w:tc>
          <w:tcPr>
            <w:tcW w:w="0" w:type="auto"/>
            <w:vMerge/>
            <w:tcBorders>
              <w:top w:val="nil"/>
              <w:left w:val="double" w:sz="4" w:space="0" w:color="000000"/>
              <w:bottom w:val="nil"/>
              <w:right w:val="double" w:sz="4" w:space="0" w:color="000000"/>
            </w:tcBorders>
          </w:tcPr>
          <w:p w14:paraId="33F7849D" w14:textId="77777777" w:rsidR="006B4B42" w:rsidRDefault="006B4B42"/>
        </w:tc>
        <w:tc>
          <w:tcPr>
            <w:tcW w:w="6034" w:type="dxa"/>
            <w:gridSpan w:val="10"/>
            <w:tcBorders>
              <w:top w:val="nil"/>
              <w:left w:val="double" w:sz="4" w:space="0" w:color="000000"/>
              <w:bottom w:val="nil"/>
              <w:right w:val="nil"/>
            </w:tcBorders>
            <w:shd w:val="clear" w:color="auto" w:fill="FFFF00"/>
            <w:vAlign w:val="center"/>
          </w:tcPr>
          <w:p w14:paraId="39A73B66" w14:textId="77777777" w:rsidR="006B4B42" w:rsidRDefault="007C6C83" w:rsidP="00395E20">
            <w:pPr>
              <w:pStyle w:val="SemEspaamento"/>
            </w:pPr>
            <w:r>
              <w:t xml:space="preserve">inferencial e técnicas avançadas de inteligência artificial como </w:t>
            </w:r>
          </w:p>
        </w:tc>
        <w:tc>
          <w:tcPr>
            <w:tcW w:w="100" w:type="dxa"/>
            <w:vMerge w:val="restart"/>
            <w:tcBorders>
              <w:top w:val="nil"/>
              <w:left w:val="nil"/>
              <w:bottom w:val="double" w:sz="4" w:space="0" w:color="000000"/>
              <w:right w:val="nil"/>
            </w:tcBorders>
            <w:vAlign w:val="center"/>
          </w:tcPr>
          <w:p w14:paraId="5F9E9304" w14:textId="77777777" w:rsidR="006B4B42" w:rsidRDefault="006B4B42"/>
        </w:tc>
        <w:tc>
          <w:tcPr>
            <w:tcW w:w="0" w:type="auto"/>
            <w:gridSpan w:val="2"/>
            <w:vMerge/>
            <w:tcBorders>
              <w:top w:val="nil"/>
              <w:left w:val="nil"/>
              <w:bottom w:val="nil"/>
              <w:right w:val="double" w:sz="4" w:space="0" w:color="000000"/>
            </w:tcBorders>
            <w:vAlign w:val="center"/>
          </w:tcPr>
          <w:p w14:paraId="617AEDEC" w14:textId="77777777" w:rsidR="006B4B42" w:rsidRDefault="006B4B42"/>
        </w:tc>
      </w:tr>
      <w:tr w:rsidR="006B4B42" w14:paraId="3CEC3469" w14:textId="77777777" w:rsidTr="00607C9E">
        <w:trPr>
          <w:trHeight w:val="295"/>
          <w:jc w:val="center"/>
        </w:trPr>
        <w:tc>
          <w:tcPr>
            <w:tcW w:w="0" w:type="auto"/>
            <w:vMerge/>
            <w:tcBorders>
              <w:top w:val="nil"/>
              <w:left w:val="double" w:sz="4" w:space="0" w:color="000000"/>
              <w:bottom w:val="nil"/>
              <w:right w:val="double" w:sz="4" w:space="0" w:color="000000"/>
            </w:tcBorders>
          </w:tcPr>
          <w:p w14:paraId="4378B01D" w14:textId="77777777" w:rsidR="006B4B42" w:rsidRDefault="006B4B42"/>
        </w:tc>
        <w:tc>
          <w:tcPr>
            <w:tcW w:w="5899" w:type="dxa"/>
            <w:gridSpan w:val="9"/>
            <w:tcBorders>
              <w:top w:val="nil"/>
              <w:left w:val="double" w:sz="4" w:space="0" w:color="000000"/>
              <w:bottom w:val="nil"/>
              <w:right w:val="nil"/>
            </w:tcBorders>
            <w:shd w:val="clear" w:color="auto" w:fill="FFFF00"/>
            <w:vAlign w:val="center"/>
          </w:tcPr>
          <w:p w14:paraId="08092C32" w14:textId="77777777" w:rsidR="006B4B42" w:rsidRDefault="007C6C83" w:rsidP="00395E20">
            <w:pPr>
              <w:pStyle w:val="SemEspaamento"/>
            </w:pPr>
            <w:r>
              <w:t>suporte para implementação de estratégias competitivas do</w:t>
            </w:r>
          </w:p>
        </w:tc>
        <w:tc>
          <w:tcPr>
            <w:tcW w:w="135" w:type="dxa"/>
            <w:vMerge w:val="restart"/>
            <w:tcBorders>
              <w:top w:val="nil"/>
              <w:left w:val="nil"/>
              <w:bottom w:val="double" w:sz="4" w:space="0" w:color="000000"/>
              <w:right w:val="nil"/>
            </w:tcBorders>
            <w:vAlign w:val="center"/>
          </w:tcPr>
          <w:p w14:paraId="62F11D9A" w14:textId="77777777" w:rsidR="006B4B42" w:rsidRDefault="007C6C83">
            <w:pPr>
              <w:ind w:left="-6"/>
            </w:pPr>
            <w:r>
              <w:rPr>
                <w:sz w:val="24"/>
              </w:rPr>
              <w:t xml:space="preserve"> </w:t>
            </w:r>
          </w:p>
        </w:tc>
        <w:tc>
          <w:tcPr>
            <w:tcW w:w="0" w:type="auto"/>
            <w:vMerge/>
            <w:tcBorders>
              <w:top w:val="nil"/>
              <w:left w:val="nil"/>
              <w:bottom w:val="nil"/>
              <w:right w:val="nil"/>
            </w:tcBorders>
            <w:vAlign w:val="center"/>
          </w:tcPr>
          <w:p w14:paraId="570999ED" w14:textId="77777777" w:rsidR="006B4B42" w:rsidRDefault="006B4B42"/>
        </w:tc>
        <w:tc>
          <w:tcPr>
            <w:tcW w:w="0" w:type="auto"/>
            <w:gridSpan w:val="2"/>
            <w:vMerge/>
            <w:tcBorders>
              <w:top w:val="nil"/>
              <w:left w:val="nil"/>
              <w:bottom w:val="nil"/>
              <w:right w:val="double" w:sz="4" w:space="0" w:color="000000"/>
            </w:tcBorders>
            <w:vAlign w:val="center"/>
          </w:tcPr>
          <w:p w14:paraId="2662F20A" w14:textId="77777777" w:rsidR="006B4B42" w:rsidRDefault="006B4B42"/>
        </w:tc>
      </w:tr>
      <w:tr w:rsidR="006B4B42" w14:paraId="705547CA" w14:textId="77777777" w:rsidTr="00607C9E">
        <w:trPr>
          <w:trHeight w:val="73"/>
          <w:jc w:val="center"/>
        </w:trPr>
        <w:tc>
          <w:tcPr>
            <w:tcW w:w="0" w:type="auto"/>
            <w:vMerge/>
            <w:tcBorders>
              <w:top w:val="nil"/>
              <w:left w:val="double" w:sz="4" w:space="0" w:color="000000"/>
              <w:bottom w:val="double" w:sz="4" w:space="0" w:color="000000"/>
              <w:right w:val="double" w:sz="4" w:space="0" w:color="000000"/>
            </w:tcBorders>
          </w:tcPr>
          <w:p w14:paraId="4CA3849F" w14:textId="77777777" w:rsidR="006B4B42" w:rsidRDefault="006B4B42"/>
        </w:tc>
        <w:tc>
          <w:tcPr>
            <w:tcW w:w="862" w:type="dxa"/>
            <w:tcBorders>
              <w:top w:val="nil"/>
              <w:left w:val="double" w:sz="4" w:space="0" w:color="000000"/>
              <w:bottom w:val="double" w:sz="4" w:space="0" w:color="000000"/>
              <w:right w:val="nil"/>
            </w:tcBorders>
            <w:shd w:val="clear" w:color="auto" w:fill="FFFF00"/>
            <w:vAlign w:val="center"/>
          </w:tcPr>
          <w:p w14:paraId="3823B7DB" w14:textId="77777777" w:rsidR="006B4B42" w:rsidRDefault="007C6C83" w:rsidP="00395E20">
            <w:pPr>
              <w:pStyle w:val="SemEspaamento"/>
            </w:pPr>
            <w:r>
              <w:t>negócio.</w:t>
            </w:r>
          </w:p>
        </w:tc>
        <w:tc>
          <w:tcPr>
            <w:tcW w:w="5037" w:type="dxa"/>
            <w:gridSpan w:val="8"/>
            <w:tcBorders>
              <w:top w:val="nil"/>
              <w:left w:val="nil"/>
              <w:bottom w:val="double" w:sz="4" w:space="0" w:color="000000"/>
              <w:right w:val="nil"/>
            </w:tcBorders>
            <w:vAlign w:val="center"/>
          </w:tcPr>
          <w:p w14:paraId="4D511C35" w14:textId="77777777" w:rsidR="006B4B42" w:rsidRDefault="007C6C83" w:rsidP="00395E20">
            <w:pPr>
              <w:pStyle w:val="SemEspaamento"/>
            </w:pPr>
            <w:r>
              <w:t xml:space="preserve"> </w:t>
            </w:r>
          </w:p>
        </w:tc>
        <w:tc>
          <w:tcPr>
            <w:tcW w:w="0" w:type="auto"/>
            <w:vMerge/>
            <w:tcBorders>
              <w:top w:val="nil"/>
              <w:left w:val="nil"/>
              <w:bottom w:val="double" w:sz="4" w:space="0" w:color="000000"/>
              <w:right w:val="nil"/>
            </w:tcBorders>
            <w:vAlign w:val="center"/>
          </w:tcPr>
          <w:p w14:paraId="3BB3FA51" w14:textId="77777777" w:rsidR="006B4B42" w:rsidRDefault="006B4B42"/>
        </w:tc>
        <w:tc>
          <w:tcPr>
            <w:tcW w:w="0" w:type="auto"/>
            <w:vMerge/>
            <w:tcBorders>
              <w:top w:val="nil"/>
              <w:left w:val="nil"/>
              <w:bottom w:val="double" w:sz="4" w:space="0" w:color="000000"/>
              <w:right w:val="nil"/>
            </w:tcBorders>
            <w:vAlign w:val="center"/>
          </w:tcPr>
          <w:p w14:paraId="0296BFD5" w14:textId="77777777" w:rsidR="006B4B42" w:rsidRDefault="006B4B42"/>
        </w:tc>
        <w:tc>
          <w:tcPr>
            <w:tcW w:w="0" w:type="auto"/>
            <w:gridSpan w:val="2"/>
            <w:vMerge/>
            <w:tcBorders>
              <w:top w:val="nil"/>
              <w:left w:val="nil"/>
              <w:bottom w:val="double" w:sz="4" w:space="0" w:color="000000"/>
              <w:right w:val="double" w:sz="4" w:space="0" w:color="000000"/>
            </w:tcBorders>
            <w:vAlign w:val="center"/>
          </w:tcPr>
          <w:p w14:paraId="6C4A1004" w14:textId="77777777" w:rsidR="006B4B42" w:rsidRDefault="006B4B42"/>
        </w:tc>
      </w:tr>
      <w:tr w:rsidR="006B4B42" w14:paraId="2391CC8A" w14:textId="77777777" w:rsidTr="00607C9E">
        <w:trPr>
          <w:trHeight w:val="1364"/>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12AFF52A" w14:textId="77777777" w:rsidR="006B4B42" w:rsidRDefault="007C6C83">
            <w:pPr>
              <w:ind w:left="38"/>
            </w:pPr>
            <w:r>
              <w:rPr>
                <w:b/>
                <w:sz w:val="24"/>
              </w:rPr>
              <w:t>Descrição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center"/>
          </w:tcPr>
          <w:p w14:paraId="035D0B94" w14:textId="77777777" w:rsidR="006B4B42" w:rsidRDefault="007C6C83" w:rsidP="00395E20">
            <w:pPr>
              <w:pStyle w:val="SemEspaamento"/>
            </w:pPr>
            <w:r>
              <w:t xml:space="preserve">Identificação das necessidades de informatização de processos e análise de dados junto à comunidade externa como empresas do setor público ou privado, escolas, ONGs e/ou instituições com ações sociais. </w:t>
            </w:r>
          </w:p>
        </w:tc>
      </w:tr>
      <w:tr w:rsidR="006B4B42" w14:paraId="56EAA77C" w14:textId="77777777" w:rsidTr="00607C9E">
        <w:trPr>
          <w:trHeight w:val="135"/>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2B607E36" w14:textId="77777777" w:rsidR="006B4B42" w:rsidRDefault="007C6C83">
            <w:pPr>
              <w:ind w:left="38"/>
            </w:pPr>
            <w:r>
              <w:rPr>
                <w:b/>
                <w:sz w:val="24"/>
              </w:rPr>
              <w:t>Objetivos</w:t>
            </w:r>
            <w:r>
              <w:rPr>
                <w:sz w:val="24"/>
              </w:rPr>
              <w:t xml:space="preserve"> </w:t>
            </w:r>
          </w:p>
        </w:tc>
        <w:tc>
          <w:tcPr>
            <w:tcW w:w="6293" w:type="dxa"/>
            <w:gridSpan w:val="13"/>
            <w:tcBorders>
              <w:top w:val="double" w:sz="4" w:space="0" w:color="000000"/>
              <w:left w:val="double" w:sz="4" w:space="0" w:color="000000"/>
              <w:bottom w:val="nil"/>
              <w:right w:val="double" w:sz="4" w:space="0" w:color="000000"/>
            </w:tcBorders>
            <w:vAlign w:val="center"/>
          </w:tcPr>
          <w:p w14:paraId="2FD69A4F" w14:textId="77777777" w:rsidR="006B4B42" w:rsidRDefault="006B4B42"/>
        </w:tc>
      </w:tr>
      <w:tr w:rsidR="006B4B42" w14:paraId="390024B8" w14:textId="77777777" w:rsidTr="00607C9E">
        <w:trPr>
          <w:trHeight w:val="295"/>
          <w:jc w:val="center"/>
        </w:trPr>
        <w:tc>
          <w:tcPr>
            <w:tcW w:w="0" w:type="auto"/>
            <w:vMerge/>
            <w:tcBorders>
              <w:top w:val="nil"/>
              <w:left w:val="double" w:sz="4" w:space="0" w:color="000000"/>
              <w:bottom w:val="nil"/>
              <w:right w:val="double" w:sz="4" w:space="0" w:color="000000"/>
            </w:tcBorders>
          </w:tcPr>
          <w:p w14:paraId="03281146" w14:textId="77777777" w:rsidR="006B4B42" w:rsidRDefault="006B4B42"/>
        </w:tc>
        <w:tc>
          <w:tcPr>
            <w:tcW w:w="5613" w:type="dxa"/>
            <w:gridSpan w:val="5"/>
            <w:tcBorders>
              <w:top w:val="nil"/>
              <w:left w:val="double" w:sz="4" w:space="0" w:color="000000"/>
              <w:bottom w:val="nil"/>
              <w:right w:val="nil"/>
            </w:tcBorders>
            <w:shd w:val="clear" w:color="auto" w:fill="FFFF00"/>
            <w:vAlign w:val="center"/>
          </w:tcPr>
          <w:p w14:paraId="332B5A03" w14:textId="77777777" w:rsidR="006B4B42" w:rsidRDefault="007C6C83" w:rsidP="00395E20">
            <w:pPr>
              <w:pStyle w:val="SemEspaamento"/>
            </w:pPr>
            <w:r>
              <w:t>Desenvolvimento de software ou aplicativos para apoio à</w:t>
            </w:r>
          </w:p>
        </w:tc>
        <w:tc>
          <w:tcPr>
            <w:tcW w:w="679" w:type="dxa"/>
            <w:gridSpan w:val="8"/>
            <w:tcBorders>
              <w:top w:val="nil"/>
              <w:left w:val="nil"/>
              <w:bottom w:val="nil"/>
              <w:right w:val="double" w:sz="4" w:space="0" w:color="000000"/>
            </w:tcBorders>
            <w:vAlign w:val="center"/>
          </w:tcPr>
          <w:p w14:paraId="2128E5AF" w14:textId="77777777" w:rsidR="006B4B42" w:rsidRDefault="007C6C83" w:rsidP="00395E20">
            <w:pPr>
              <w:pStyle w:val="SemEspaamento"/>
            </w:pPr>
            <w:r>
              <w:t xml:space="preserve"> </w:t>
            </w:r>
          </w:p>
        </w:tc>
      </w:tr>
      <w:tr w:rsidR="006B4B42" w14:paraId="038EF228" w14:textId="77777777" w:rsidTr="00607C9E">
        <w:trPr>
          <w:trHeight w:val="295"/>
          <w:jc w:val="center"/>
        </w:trPr>
        <w:tc>
          <w:tcPr>
            <w:tcW w:w="0" w:type="auto"/>
            <w:vMerge/>
            <w:tcBorders>
              <w:top w:val="nil"/>
              <w:left w:val="double" w:sz="4" w:space="0" w:color="000000"/>
              <w:bottom w:val="nil"/>
              <w:right w:val="double" w:sz="4" w:space="0" w:color="000000"/>
            </w:tcBorders>
          </w:tcPr>
          <w:p w14:paraId="558D7EE2" w14:textId="77777777" w:rsidR="006B4B42" w:rsidRDefault="006B4B42"/>
        </w:tc>
        <w:tc>
          <w:tcPr>
            <w:tcW w:w="6034" w:type="dxa"/>
            <w:gridSpan w:val="10"/>
            <w:tcBorders>
              <w:top w:val="nil"/>
              <w:left w:val="double" w:sz="4" w:space="0" w:color="000000"/>
              <w:bottom w:val="nil"/>
              <w:right w:val="nil"/>
            </w:tcBorders>
            <w:shd w:val="clear" w:color="auto" w:fill="FFFF00"/>
            <w:vAlign w:val="center"/>
          </w:tcPr>
          <w:p w14:paraId="30498E5A" w14:textId="77777777" w:rsidR="006B4B42" w:rsidRDefault="007C6C83" w:rsidP="00395E20">
            <w:pPr>
              <w:pStyle w:val="SemEspaamento"/>
            </w:pPr>
            <w:r>
              <w:t xml:space="preserve">gestão dos negócios baseando-se na construção de ambiente </w:t>
            </w:r>
          </w:p>
        </w:tc>
        <w:tc>
          <w:tcPr>
            <w:tcW w:w="259" w:type="dxa"/>
            <w:gridSpan w:val="3"/>
            <w:tcBorders>
              <w:top w:val="nil"/>
              <w:left w:val="nil"/>
              <w:bottom w:val="nil"/>
              <w:right w:val="double" w:sz="4" w:space="0" w:color="000000"/>
            </w:tcBorders>
            <w:vAlign w:val="center"/>
          </w:tcPr>
          <w:p w14:paraId="10E6DBE7" w14:textId="77777777" w:rsidR="006B4B42" w:rsidRDefault="006B4B42" w:rsidP="00395E20">
            <w:pPr>
              <w:pStyle w:val="SemEspaamento"/>
            </w:pPr>
          </w:p>
        </w:tc>
      </w:tr>
      <w:tr w:rsidR="006B4B42" w14:paraId="5E49869B" w14:textId="77777777" w:rsidTr="00607C9E">
        <w:trPr>
          <w:trHeight w:val="295"/>
          <w:jc w:val="center"/>
        </w:trPr>
        <w:tc>
          <w:tcPr>
            <w:tcW w:w="0" w:type="auto"/>
            <w:vMerge/>
            <w:tcBorders>
              <w:top w:val="nil"/>
              <w:left w:val="double" w:sz="4" w:space="0" w:color="000000"/>
              <w:bottom w:val="nil"/>
              <w:right w:val="double" w:sz="4" w:space="0" w:color="000000"/>
            </w:tcBorders>
          </w:tcPr>
          <w:p w14:paraId="1DEC95B7" w14:textId="77777777" w:rsidR="006B4B42" w:rsidRDefault="006B4B42"/>
        </w:tc>
        <w:tc>
          <w:tcPr>
            <w:tcW w:w="6134" w:type="dxa"/>
            <w:gridSpan w:val="11"/>
            <w:tcBorders>
              <w:top w:val="nil"/>
              <w:left w:val="double" w:sz="4" w:space="0" w:color="000000"/>
              <w:bottom w:val="nil"/>
              <w:right w:val="nil"/>
            </w:tcBorders>
            <w:shd w:val="clear" w:color="auto" w:fill="FFFF00"/>
            <w:vAlign w:val="center"/>
          </w:tcPr>
          <w:p w14:paraId="18385544" w14:textId="0C96C995" w:rsidR="006B4B42" w:rsidRDefault="007C6C83" w:rsidP="00395E20">
            <w:pPr>
              <w:pStyle w:val="SemEspaamento"/>
            </w:pPr>
            <w:r>
              <w:t xml:space="preserve">de dados </w:t>
            </w:r>
            <w:r w:rsidR="00326D63">
              <w:t>Data Warehouse</w:t>
            </w:r>
            <w:r>
              <w:t>/</w:t>
            </w:r>
            <w:r w:rsidR="00326D63">
              <w:t>Data Mart</w:t>
            </w:r>
            <w:r>
              <w:t xml:space="preserve"> utilizando ferramentas de </w:t>
            </w:r>
          </w:p>
        </w:tc>
        <w:tc>
          <w:tcPr>
            <w:tcW w:w="159" w:type="dxa"/>
            <w:gridSpan w:val="2"/>
            <w:tcBorders>
              <w:top w:val="nil"/>
              <w:left w:val="nil"/>
              <w:bottom w:val="nil"/>
              <w:right w:val="double" w:sz="4" w:space="0" w:color="000000"/>
            </w:tcBorders>
            <w:vAlign w:val="center"/>
          </w:tcPr>
          <w:p w14:paraId="442BC5A1" w14:textId="77777777" w:rsidR="006B4B42" w:rsidRDefault="006B4B42"/>
        </w:tc>
      </w:tr>
      <w:tr w:rsidR="006B4B42" w14:paraId="18EAD778" w14:textId="77777777" w:rsidTr="00607C9E">
        <w:trPr>
          <w:trHeight w:val="291"/>
          <w:jc w:val="center"/>
        </w:trPr>
        <w:tc>
          <w:tcPr>
            <w:tcW w:w="0" w:type="auto"/>
            <w:vMerge/>
            <w:tcBorders>
              <w:top w:val="nil"/>
              <w:left w:val="double" w:sz="4" w:space="0" w:color="000000"/>
              <w:bottom w:val="nil"/>
              <w:right w:val="double" w:sz="4" w:space="0" w:color="000000"/>
            </w:tcBorders>
          </w:tcPr>
          <w:p w14:paraId="45BDCF56" w14:textId="77777777" w:rsidR="006B4B42" w:rsidRDefault="006B4B42"/>
        </w:tc>
        <w:tc>
          <w:tcPr>
            <w:tcW w:w="6293" w:type="dxa"/>
            <w:gridSpan w:val="13"/>
            <w:tcBorders>
              <w:top w:val="nil"/>
              <w:left w:val="double" w:sz="4" w:space="0" w:color="000000"/>
              <w:bottom w:val="nil"/>
              <w:right w:val="double" w:sz="4" w:space="0" w:color="000000"/>
            </w:tcBorders>
            <w:shd w:val="clear" w:color="auto" w:fill="FFFF00"/>
            <w:vAlign w:val="center"/>
          </w:tcPr>
          <w:p w14:paraId="1DC7E6B8" w14:textId="77777777" w:rsidR="006B4B42" w:rsidRDefault="007C6C83" w:rsidP="00395E20">
            <w:pPr>
              <w:pStyle w:val="SemEspaamento"/>
            </w:pPr>
            <w:r>
              <w:t xml:space="preserve">extração, tratamento e carga (ETL) de dados em bases de dados </w:t>
            </w:r>
          </w:p>
        </w:tc>
      </w:tr>
      <w:tr w:rsidR="006B4B42" w14:paraId="6D1BF923" w14:textId="77777777" w:rsidTr="00607C9E">
        <w:trPr>
          <w:trHeight w:val="295"/>
          <w:jc w:val="center"/>
        </w:trPr>
        <w:tc>
          <w:tcPr>
            <w:tcW w:w="0" w:type="auto"/>
            <w:vMerge/>
            <w:tcBorders>
              <w:top w:val="nil"/>
              <w:left w:val="double" w:sz="4" w:space="0" w:color="000000"/>
              <w:bottom w:val="nil"/>
              <w:right w:val="double" w:sz="4" w:space="0" w:color="000000"/>
            </w:tcBorders>
          </w:tcPr>
          <w:p w14:paraId="0458DA08" w14:textId="77777777" w:rsidR="006B4B42" w:rsidRDefault="006B4B42"/>
        </w:tc>
        <w:tc>
          <w:tcPr>
            <w:tcW w:w="5694" w:type="dxa"/>
            <w:gridSpan w:val="6"/>
            <w:tcBorders>
              <w:top w:val="nil"/>
              <w:left w:val="double" w:sz="4" w:space="0" w:color="000000"/>
              <w:bottom w:val="nil"/>
              <w:right w:val="nil"/>
            </w:tcBorders>
            <w:shd w:val="clear" w:color="auto" w:fill="FFFF00"/>
            <w:vAlign w:val="center"/>
          </w:tcPr>
          <w:p w14:paraId="5FB12AAA" w14:textId="77777777" w:rsidR="006B4B42" w:rsidRDefault="007C6C83" w:rsidP="00395E20">
            <w:pPr>
              <w:pStyle w:val="SemEspaamento"/>
            </w:pPr>
            <w:r>
              <w:t>relacionais juntamente com mecanismos de análise dados</w:t>
            </w:r>
          </w:p>
        </w:tc>
        <w:tc>
          <w:tcPr>
            <w:tcW w:w="599" w:type="dxa"/>
            <w:gridSpan w:val="7"/>
            <w:tcBorders>
              <w:top w:val="nil"/>
              <w:left w:val="nil"/>
              <w:bottom w:val="nil"/>
              <w:right w:val="double" w:sz="4" w:space="0" w:color="000000"/>
            </w:tcBorders>
            <w:vAlign w:val="center"/>
          </w:tcPr>
          <w:p w14:paraId="2ABE99B8" w14:textId="77777777" w:rsidR="006B4B42" w:rsidRDefault="007C6C83" w:rsidP="00395E20">
            <w:pPr>
              <w:pStyle w:val="SemEspaamento"/>
            </w:pPr>
            <w:r>
              <w:t xml:space="preserve"> </w:t>
            </w:r>
          </w:p>
        </w:tc>
      </w:tr>
      <w:tr w:rsidR="006B4B42" w14:paraId="7A9F2F80" w14:textId="77777777" w:rsidTr="00607C9E">
        <w:trPr>
          <w:trHeight w:val="290"/>
          <w:jc w:val="center"/>
        </w:trPr>
        <w:tc>
          <w:tcPr>
            <w:tcW w:w="0" w:type="auto"/>
            <w:vMerge/>
            <w:tcBorders>
              <w:top w:val="nil"/>
              <w:left w:val="double" w:sz="4" w:space="0" w:color="000000"/>
              <w:bottom w:val="nil"/>
              <w:right w:val="double" w:sz="4" w:space="0" w:color="000000"/>
            </w:tcBorders>
          </w:tcPr>
          <w:p w14:paraId="6531B6FD" w14:textId="77777777" w:rsidR="006B4B42" w:rsidRDefault="006B4B42"/>
        </w:tc>
        <w:tc>
          <w:tcPr>
            <w:tcW w:w="5834" w:type="dxa"/>
            <w:gridSpan w:val="8"/>
            <w:tcBorders>
              <w:top w:val="nil"/>
              <w:left w:val="double" w:sz="4" w:space="0" w:color="000000"/>
              <w:bottom w:val="nil"/>
              <w:right w:val="nil"/>
            </w:tcBorders>
            <w:shd w:val="clear" w:color="auto" w:fill="FFFF00"/>
            <w:vAlign w:val="center"/>
          </w:tcPr>
          <w:p w14:paraId="3F45EABE" w14:textId="77777777" w:rsidR="006B4B42" w:rsidRDefault="007C6C83" w:rsidP="00395E20">
            <w:pPr>
              <w:pStyle w:val="SemEspaamento"/>
            </w:pPr>
            <w:r>
              <w:t>baseados em estatística inferencial e técnicas avançadas de</w:t>
            </w:r>
          </w:p>
        </w:tc>
        <w:tc>
          <w:tcPr>
            <w:tcW w:w="459" w:type="dxa"/>
            <w:gridSpan w:val="5"/>
            <w:tcBorders>
              <w:top w:val="nil"/>
              <w:left w:val="nil"/>
              <w:bottom w:val="nil"/>
              <w:right w:val="double" w:sz="4" w:space="0" w:color="000000"/>
            </w:tcBorders>
            <w:vAlign w:val="center"/>
          </w:tcPr>
          <w:p w14:paraId="784B44E6" w14:textId="77777777" w:rsidR="006B4B42" w:rsidRDefault="007C6C83" w:rsidP="00395E20">
            <w:pPr>
              <w:pStyle w:val="SemEspaamento"/>
            </w:pPr>
            <w:r>
              <w:t xml:space="preserve"> </w:t>
            </w:r>
          </w:p>
        </w:tc>
      </w:tr>
      <w:tr w:rsidR="006B4B42" w14:paraId="0D1EE0A1" w14:textId="77777777" w:rsidTr="00607C9E">
        <w:trPr>
          <w:trHeight w:val="295"/>
          <w:jc w:val="center"/>
        </w:trPr>
        <w:tc>
          <w:tcPr>
            <w:tcW w:w="0" w:type="auto"/>
            <w:vMerge/>
            <w:tcBorders>
              <w:top w:val="nil"/>
              <w:left w:val="double" w:sz="4" w:space="0" w:color="000000"/>
              <w:bottom w:val="nil"/>
              <w:right w:val="double" w:sz="4" w:space="0" w:color="000000"/>
            </w:tcBorders>
          </w:tcPr>
          <w:p w14:paraId="47EE3CC2" w14:textId="77777777" w:rsidR="006B4B42" w:rsidRDefault="006B4B42"/>
        </w:tc>
        <w:tc>
          <w:tcPr>
            <w:tcW w:w="6134" w:type="dxa"/>
            <w:gridSpan w:val="11"/>
            <w:tcBorders>
              <w:top w:val="nil"/>
              <w:left w:val="double" w:sz="4" w:space="0" w:color="000000"/>
              <w:bottom w:val="nil"/>
              <w:right w:val="nil"/>
            </w:tcBorders>
            <w:shd w:val="clear" w:color="auto" w:fill="FFFF00"/>
            <w:vAlign w:val="center"/>
          </w:tcPr>
          <w:p w14:paraId="199DB0AD" w14:textId="77777777" w:rsidR="006B4B42" w:rsidRDefault="007C6C83" w:rsidP="00395E20">
            <w:pPr>
              <w:pStyle w:val="SemEspaamento"/>
            </w:pPr>
            <w:r>
              <w:t xml:space="preserve">inteligência artificial como suporte às estratégias competitivas </w:t>
            </w:r>
          </w:p>
        </w:tc>
        <w:tc>
          <w:tcPr>
            <w:tcW w:w="159" w:type="dxa"/>
            <w:gridSpan w:val="2"/>
            <w:vMerge w:val="restart"/>
            <w:tcBorders>
              <w:top w:val="nil"/>
              <w:left w:val="nil"/>
              <w:bottom w:val="double" w:sz="4" w:space="0" w:color="000000"/>
              <w:right w:val="double" w:sz="4" w:space="0" w:color="000000"/>
            </w:tcBorders>
            <w:vAlign w:val="center"/>
          </w:tcPr>
          <w:p w14:paraId="518F9A4A" w14:textId="77777777" w:rsidR="006B4B42" w:rsidRDefault="006B4B42"/>
        </w:tc>
      </w:tr>
      <w:tr w:rsidR="006B4B42" w14:paraId="4748CEC9" w14:textId="77777777" w:rsidTr="00607C9E">
        <w:trPr>
          <w:trHeight w:val="321"/>
          <w:jc w:val="center"/>
        </w:trPr>
        <w:tc>
          <w:tcPr>
            <w:tcW w:w="0" w:type="auto"/>
            <w:vMerge/>
            <w:tcBorders>
              <w:top w:val="nil"/>
              <w:left w:val="double" w:sz="4" w:space="0" w:color="000000"/>
              <w:bottom w:val="double" w:sz="4" w:space="0" w:color="000000"/>
              <w:right w:val="double" w:sz="4" w:space="0" w:color="000000"/>
            </w:tcBorders>
          </w:tcPr>
          <w:p w14:paraId="749C287F" w14:textId="77777777" w:rsidR="006B4B42" w:rsidRDefault="006B4B42"/>
        </w:tc>
        <w:tc>
          <w:tcPr>
            <w:tcW w:w="5493" w:type="dxa"/>
            <w:gridSpan w:val="4"/>
            <w:tcBorders>
              <w:top w:val="nil"/>
              <w:left w:val="double" w:sz="4" w:space="0" w:color="000000"/>
              <w:bottom w:val="double" w:sz="4" w:space="0" w:color="000000"/>
              <w:right w:val="nil"/>
            </w:tcBorders>
            <w:shd w:val="clear" w:color="auto" w:fill="FFFF00"/>
            <w:vAlign w:val="center"/>
          </w:tcPr>
          <w:p w14:paraId="25CA9031" w14:textId="77777777" w:rsidR="006B4B42" w:rsidRDefault="007C6C83" w:rsidP="00395E20">
            <w:pPr>
              <w:pStyle w:val="SemEspaamento"/>
            </w:pPr>
            <w:r>
              <w:t>do negócio. Utilização de técnicas de gestão de projetos</w:t>
            </w:r>
          </w:p>
        </w:tc>
        <w:tc>
          <w:tcPr>
            <w:tcW w:w="641" w:type="dxa"/>
            <w:gridSpan w:val="7"/>
            <w:tcBorders>
              <w:top w:val="nil"/>
              <w:left w:val="nil"/>
              <w:bottom w:val="double" w:sz="4" w:space="0" w:color="000000"/>
              <w:right w:val="nil"/>
            </w:tcBorders>
            <w:vAlign w:val="center"/>
          </w:tcPr>
          <w:p w14:paraId="670A6B9C" w14:textId="77777777" w:rsidR="006B4B42" w:rsidRDefault="007C6C83" w:rsidP="00395E20">
            <w:pPr>
              <w:pStyle w:val="SemEspaamento"/>
            </w:pPr>
            <w:r>
              <w:t xml:space="preserve">. </w:t>
            </w:r>
          </w:p>
        </w:tc>
        <w:tc>
          <w:tcPr>
            <w:tcW w:w="0" w:type="auto"/>
            <w:gridSpan w:val="2"/>
            <w:vMerge/>
            <w:tcBorders>
              <w:top w:val="nil"/>
              <w:left w:val="nil"/>
              <w:bottom w:val="double" w:sz="4" w:space="0" w:color="000000"/>
              <w:right w:val="double" w:sz="4" w:space="0" w:color="000000"/>
            </w:tcBorders>
            <w:vAlign w:val="center"/>
          </w:tcPr>
          <w:p w14:paraId="15CF2846" w14:textId="77777777" w:rsidR="006B4B42" w:rsidRDefault="006B4B42"/>
        </w:tc>
      </w:tr>
      <w:tr w:rsidR="006B4B42" w14:paraId="15519358" w14:textId="77777777" w:rsidTr="00607C9E">
        <w:trPr>
          <w:trHeight w:val="779"/>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4F31C830" w14:textId="77777777" w:rsidR="006B4B42" w:rsidRDefault="007C6C83">
            <w:pPr>
              <w:ind w:left="38"/>
            </w:pPr>
            <w:r>
              <w:rPr>
                <w:b/>
                <w:sz w:val="24"/>
              </w:rPr>
              <w:t>Público-alvo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center"/>
          </w:tcPr>
          <w:p w14:paraId="43D9CB1B" w14:textId="77777777" w:rsidR="006B4B42" w:rsidRDefault="007C6C83" w:rsidP="00395E20">
            <w:pPr>
              <w:pStyle w:val="SemEspaamento"/>
            </w:pPr>
            <w:r>
              <w:t>Organizações, empresas, associações e organizações não governamentais parceiras</w:t>
            </w:r>
            <w:r>
              <w:rPr>
                <w:rFonts w:ascii="Arial" w:eastAsia="Arial" w:hAnsi="Arial" w:cs="Arial"/>
              </w:rPr>
              <w:t> </w:t>
            </w:r>
            <w:r>
              <w:t>da</w:t>
            </w:r>
            <w:r>
              <w:rPr>
                <w:rFonts w:ascii="Arial" w:eastAsia="Arial" w:hAnsi="Arial" w:cs="Arial"/>
              </w:rPr>
              <w:t> </w:t>
            </w:r>
            <w:r>
              <w:t xml:space="preserve">Fatec. </w:t>
            </w:r>
          </w:p>
        </w:tc>
      </w:tr>
      <w:tr w:rsidR="006B4B42" w14:paraId="5DDDEDCC" w14:textId="77777777" w:rsidTr="00607C9E">
        <w:trPr>
          <w:trHeight w:val="2816"/>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758E43D9" w14:textId="77777777" w:rsidR="006B4B42" w:rsidRDefault="007C6C83">
            <w:pPr>
              <w:ind w:left="38"/>
            </w:pPr>
            <w:r>
              <w:rPr>
                <w:b/>
                <w:sz w:val="24"/>
              </w:rPr>
              <w:lastRenderedPageBreak/>
              <w:t>Ações/Etapas de execução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6DCDD477" w14:textId="553F1F20" w:rsidR="006B4B42" w:rsidRDefault="007C6C83" w:rsidP="00395E20">
            <w:pPr>
              <w:pStyle w:val="SemEspaamento"/>
            </w:pPr>
            <w:r>
              <w:t xml:space="preserve">Descrição do Problema, Levantamento e Especificação dos requisitos, Modelagem Orientada a Objetos utilizando linguagem UML, Modelagem Multidimensional, Implementação de </w:t>
            </w:r>
            <w:r w:rsidR="00836EFE">
              <w:t>Data Warehouse</w:t>
            </w:r>
            <w:r>
              <w:t>/Data</w:t>
            </w:r>
            <w:r w:rsidR="00836EFE">
              <w:t xml:space="preserve"> </w:t>
            </w:r>
            <w:r>
              <w:t xml:space="preserve">Mart, ETL em </w:t>
            </w:r>
            <w:proofErr w:type="spellStart"/>
            <w:r>
              <w:t>SGBDs</w:t>
            </w:r>
            <w:proofErr w:type="spellEnd"/>
            <w:r>
              <w:t xml:space="preserve"> Relacionais, </w:t>
            </w:r>
          </w:p>
          <w:p w14:paraId="0C5CC428" w14:textId="77777777" w:rsidR="006B4B42" w:rsidRDefault="007C6C83" w:rsidP="00395E20">
            <w:pPr>
              <w:pStyle w:val="SemEspaamento"/>
            </w:pPr>
            <w:r>
              <w:t xml:space="preserve">Aplicação de Técnicas de estatística inferencial ou inteligência artificial para análise dos dados, Codificação do software/aplicativo, Elaboração de Relatórios Gerenciais, Construção de Dashboard para Análise de Dados, Testes e Implantação do software/aplicativo. </w:t>
            </w:r>
          </w:p>
        </w:tc>
      </w:tr>
      <w:tr w:rsidR="006B4B42" w14:paraId="2C9F62B5" w14:textId="77777777" w:rsidTr="00607C9E">
        <w:trPr>
          <w:trHeight w:val="757"/>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25F89EF3" w14:textId="77777777" w:rsidR="006B4B42" w:rsidRDefault="007C6C83">
            <w:pPr>
              <w:ind w:left="38"/>
            </w:pPr>
            <w:r>
              <w:rPr>
                <w:b/>
                <w:sz w:val="24"/>
              </w:rPr>
              <w:t>Entregas</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4DF6A313" w14:textId="77777777" w:rsidR="006B4B42" w:rsidRDefault="007C6C83" w:rsidP="00395E20">
            <w:pPr>
              <w:pStyle w:val="SemEspaamento"/>
            </w:pPr>
            <w:r>
              <w:rPr>
                <w:sz w:val="24"/>
              </w:rPr>
              <w:t xml:space="preserve">Software/aplicativo de Controle e Gestão de Negócios com </w:t>
            </w:r>
          </w:p>
          <w:p w14:paraId="09DADEBB" w14:textId="77777777" w:rsidR="006B4B42" w:rsidRDefault="007C6C83" w:rsidP="00395E20">
            <w:pPr>
              <w:pStyle w:val="SemEspaamento"/>
            </w:pPr>
            <w:r>
              <w:rPr>
                <w:sz w:val="24"/>
              </w:rPr>
              <w:t xml:space="preserve">Relatórios Gerenciais e Painel de Visualização para Análise de </w:t>
            </w:r>
          </w:p>
        </w:tc>
      </w:tr>
      <w:tr w:rsidR="006B4B42" w14:paraId="587CE9A5" w14:textId="77777777" w:rsidTr="00607C9E">
        <w:trPr>
          <w:trHeight w:val="368"/>
          <w:jc w:val="center"/>
        </w:trPr>
        <w:tc>
          <w:tcPr>
            <w:tcW w:w="3128" w:type="dxa"/>
            <w:tcBorders>
              <w:top w:val="double" w:sz="4" w:space="0" w:color="000000"/>
              <w:left w:val="double" w:sz="4" w:space="0" w:color="000000"/>
              <w:bottom w:val="double" w:sz="4" w:space="0" w:color="000000"/>
              <w:right w:val="double" w:sz="4" w:space="0" w:color="000000"/>
            </w:tcBorders>
          </w:tcPr>
          <w:p w14:paraId="799A8B1F" w14:textId="77777777" w:rsidR="006B4B42" w:rsidRDefault="006B4B42"/>
        </w:tc>
        <w:tc>
          <w:tcPr>
            <w:tcW w:w="6293" w:type="dxa"/>
            <w:gridSpan w:val="13"/>
            <w:tcBorders>
              <w:top w:val="double" w:sz="4" w:space="0" w:color="000000"/>
              <w:left w:val="double" w:sz="4" w:space="0" w:color="000000"/>
              <w:bottom w:val="double" w:sz="4" w:space="0" w:color="000000"/>
              <w:right w:val="double" w:sz="4" w:space="0" w:color="000000"/>
            </w:tcBorders>
          </w:tcPr>
          <w:p w14:paraId="38D82E81" w14:textId="77777777" w:rsidR="006B4B42" w:rsidRDefault="007C6C83" w:rsidP="00395E20">
            <w:pPr>
              <w:pStyle w:val="SemEspaamento"/>
            </w:pPr>
            <w:r>
              <w:rPr>
                <w:sz w:val="24"/>
              </w:rPr>
              <w:t xml:space="preserve">Dados / Documentação do software-aplicativo. </w:t>
            </w:r>
          </w:p>
        </w:tc>
      </w:tr>
      <w:tr w:rsidR="006B4B42" w14:paraId="2446F802" w14:textId="77777777" w:rsidTr="00607C9E">
        <w:trPr>
          <w:trHeight w:val="1410"/>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4B1C5687" w14:textId="77777777" w:rsidR="006B4B42" w:rsidRDefault="007C6C83">
            <w:pPr>
              <w:ind w:left="38"/>
            </w:pPr>
            <w:r>
              <w:rPr>
                <w:b/>
                <w:sz w:val="24"/>
              </w:rPr>
              <w:t xml:space="preserve">Instrumentos e </w:t>
            </w:r>
          </w:p>
          <w:p w14:paraId="19304EFD" w14:textId="77777777" w:rsidR="006B4B42" w:rsidRDefault="007C6C83">
            <w:pPr>
              <w:ind w:left="38"/>
            </w:pPr>
            <w:r>
              <w:rPr>
                <w:b/>
                <w:sz w:val="24"/>
              </w:rPr>
              <w:t>procedimentos de avaliação</w:t>
            </w:r>
            <w:r>
              <w:rPr>
                <w:sz w:val="24"/>
              </w:rPr>
              <w:t xml:space="preserve"> </w:t>
            </w:r>
          </w:p>
        </w:tc>
        <w:tc>
          <w:tcPr>
            <w:tcW w:w="6293" w:type="dxa"/>
            <w:gridSpan w:val="13"/>
            <w:tcBorders>
              <w:top w:val="double" w:sz="4" w:space="0" w:color="000000"/>
              <w:left w:val="double" w:sz="4" w:space="0" w:color="000000"/>
              <w:bottom w:val="nil"/>
              <w:right w:val="double" w:sz="4" w:space="0" w:color="000000"/>
            </w:tcBorders>
            <w:vAlign w:val="center"/>
          </w:tcPr>
          <w:p w14:paraId="6D53007F" w14:textId="77777777" w:rsidR="006B4B42" w:rsidRDefault="007C6C83" w:rsidP="00395E20">
            <w:pPr>
              <w:pStyle w:val="SemEspaamento"/>
            </w:pPr>
            <w:r>
              <w:rPr>
                <w:b/>
                <w:sz w:val="24"/>
              </w:rPr>
              <w:t>Aluno</w:t>
            </w:r>
            <w:r>
              <w:rPr>
                <w:sz w:val="24"/>
              </w:rPr>
              <w:t xml:space="preserve"> – Participação em cada etapa do desenvolvimento, capacidade técnica de modelagem e implementação, compreensão do negócio, eficácia de realização, habilidade de trabalho em equipe. </w:t>
            </w:r>
          </w:p>
        </w:tc>
      </w:tr>
      <w:tr w:rsidR="006B4B42" w14:paraId="0F62087D" w14:textId="77777777" w:rsidTr="00607C9E">
        <w:trPr>
          <w:trHeight w:val="295"/>
          <w:jc w:val="center"/>
        </w:trPr>
        <w:tc>
          <w:tcPr>
            <w:tcW w:w="0" w:type="auto"/>
            <w:vMerge/>
            <w:tcBorders>
              <w:top w:val="nil"/>
              <w:left w:val="double" w:sz="4" w:space="0" w:color="000000"/>
              <w:bottom w:val="nil"/>
              <w:right w:val="double" w:sz="4" w:space="0" w:color="000000"/>
            </w:tcBorders>
          </w:tcPr>
          <w:p w14:paraId="51A51F8B" w14:textId="77777777" w:rsidR="006B4B42" w:rsidRDefault="006B4B42"/>
        </w:tc>
        <w:tc>
          <w:tcPr>
            <w:tcW w:w="5694" w:type="dxa"/>
            <w:gridSpan w:val="6"/>
            <w:tcBorders>
              <w:top w:val="nil"/>
              <w:left w:val="double" w:sz="4" w:space="0" w:color="000000"/>
              <w:bottom w:val="nil"/>
              <w:right w:val="nil"/>
            </w:tcBorders>
            <w:shd w:val="clear" w:color="auto" w:fill="FFFF00"/>
          </w:tcPr>
          <w:p w14:paraId="46B807E3" w14:textId="77777777" w:rsidR="006B4B42" w:rsidRDefault="007C6C83" w:rsidP="00395E20">
            <w:pPr>
              <w:pStyle w:val="SemEspaamento"/>
            </w:pPr>
            <w:r>
              <w:rPr>
                <w:b/>
                <w:sz w:val="24"/>
              </w:rPr>
              <w:t>Programa ou projeto</w:t>
            </w:r>
            <w:r>
              <w:rPr>
                <w:sz w:val="24"/>
              </w:rPr>
              <w:t xml:space="preserve"> – Software funcional contemplando</w:t>
            </w:r>
          </w:p>
        </w:tc>
        <w:tc>
          <w:tcPr>
            <w:tcW w:w="599" w:type="dxa"/>
            <w:gridSpan w:val="7"/>
            <w:tcBorders>
              <w:top w:val="nil"/>
              <w:left w:val="nil"/>
              <w:bottom w:val="nil"/>
              <w:right w:val="double" w:sz="4" w:space="0" w:color="000000"/>
            </w:tcBorders>
          </w:tcPr>
          <w:p w14:paraId="1D137AFD" w14:textId="77777777" w:rsidR="006B4B42" w:rsidRDefault="007C6C83" w:rsidP="00395E20">
            <w:pPr>
              <w:pStyle w:val="SemEspaamento"/>
            </w:pPr>
            <w:r>
              <w:rPr>
                <w:noProof/>
              </w:rPr>
              <mc:AlternateContent>
                <mc:Choice Requires="wpg">
                  <w:drawing>
                    <wp:inline distT="0" distB="0" distL="0" distR="0" wp14:anchorId="1D33C6FC" wp14:editId="666569AB">
                      <wp:extent cx="40843" cy="155228"/>
                      <wp:effectExtent l="0" t="0" r="0" b="0"/>
                      <wp:docPr id="20334" name="Group 20334"/>
                      <wp:cNvGraphicFramePr/>
                      <a:graphic xmlns:a="http://schemas.openxmlformats.org/drawingml/2006/main">
                        <a:graphicData uri="http://schemas.microsoft.com/office/word/2010/wordprocessingGroup">
                          <wpg:wgp>
                            <wpg:cNvGrpSpPr/>
                            <wpg:grpSpPr>
                              <a:xfrm>
                                <a:off x="0" y="0"/>
                                <a:ext cx="40843" cy="155228"/>
                                <a:chOff x="0" y="0"/>
                                <a:chExt cx="40843" cy="155228"/>
                              </a:xfrm>
                            </wpg:grpSpPr>
                            <wps:wsp>
                              <wps:cNvPr id="20328" name="Rectangle 20328"/>
                              <wps:cNvSpPr/>
                              <wps:spPr>
                                <a:xfrm>
                                  <a:off x="0" y="0"/>
                                  <a:ext cx="54322" cy="206453"/>
                                </a:xfrm>
                                <a:prstGeom prst="rect">
                                  <a:avLst/>
                                </a:prstGeom>
                                <a:ln>
                                  <a:noFill/>
                                </a:ln>
                              </wps:spPr>
                              <wps:txbx>
                                <w:txbxContent>
                                  <w:p w14:paraId="6029DAF8" w14:textId="77777777" w:rsidR="006B4B42" w:rsidRDefault="007C6C83">
                                    <w:r>
                                      <w:rPr>
                                        <w:sz w:val="24"/>
                                      </w:rPr>
                                      <w:t>:</w:t>
                                    </w:r>
                                  </w:p>
                                </w:txbxContent>
                              </wps:txbx>
                              <wps:bodyPr horzOverflow="overflow" vert="horz" lIns="0" tIns="0" rIns="0" bIns="0" rtlCol="0">
                                <a:noAutofit/>
                              </wps:bodyPr>
                            </wps:wsp>
                          </wpg:wgp>
                        </a:graphicData>
                      </a:graphic>
                    </wp:inline>
                  </w:drawing>
                </mc:Choice>
                <mc:Fallback>
                  <w:pict>
                    <v:group w14:anchorId="1D33C6FC" id="Group 20334" o:spid="_x0000_s1026" style="width:3.2pt;height:12.2pt;mso-position-horizontal-relative:char;mso-position-vertical-relative:line" coordsize="40843,15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">
                      <v:rect id="Rectangle 20328" o:spid="_x0000_s1027" style="position:absolute;width:54322;height:20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" filled="f" stroked="f">
                        <v:textbox inset="0,0,0,0">
                          <w:txbxContent>
                            <w:p w14:paraId="6029DAF8" w14:textId="77777777" w:rsidR="006B4B42" w:rsidRDefault="007C6C83">
                              <w:r>
                                <w:rPr>
                                  <w:sz w:val="24"/>
                                </w:rPr>
                                <w:t>:</w:t>
                              </w:r>
                            </w:p>
                          </w:txbxContent>
                        </v:textbox>
                      </v:rect>
                      <w10:anchorlock/>
                    </v:group>
                  </w:pict>
                </mc:Fallback>
              </mc:AlternateContent>
            </w:r>
            <w:r>
              <w:rPr>
                <w:sz w:val="24"/>
              </w:rPr>
              <w:t xml:space="preserve"> </w:t>
            </w:r>
          </w:p>
        </w:tc>
      </w:tr>
      <w:tr w:rsidR="006B4B42" w14:paraId="28F36823" w14:textId="77777777" w:rsidTr="00607C9E">
        <w:trPr>
          <w:trHeight w:val="291"/>
          <w:jc w:val="center"/>
        </w:trPr>
        <w:tc>
          <w:tcPr>
            <w:tcW w:w="0" w:type="auto"/>
            <w:vMerge/>
            <w:tcBorders>
              <w:top w:val="nil"/>
              <w:left w:val="double" w:sz="4" w:space="0" w:color="000000"/>
              <w:bottom w:val="nil"/>
              <w:right w:val="double" w:sz="4" w:space="0" w:color="000000"/>
            </w:tcBorders>
          </w:tcPr>
          <w:p w14:paraId="3EEC6F50" w14:textId="77777777" w:rsidR="006B4B42" w:rsidRDefault="006B4B42"/>
        </w:tc>
        <w:tc>
          <w:tcPr>
            <w:tcW w:w="5779" w:type="dxa"/>
            <w:gridSpan w:val="7"/>
            <w:tcBorders>
              <w:top w:val="nil"/>
              <w:left w:val="double" w:sz="4" w:space="0" w:color="000000"/>
              <w:bottom w:val="nil"/>
              <w:right w:val="nil"/>
            </w:tcBorders>
            <w:shd w:val="clear" w:color="auto" w:fill="FFFF00"/>
          </w:tcPr>
          <w:p w14:paraId="0F7729FB" w14:textId="77777777" w:rsidR="006B4B42" w:rsidRDefault="007C6C83" w:rsidP="00395E20">
            <w:pPr>
              <w:pStyle w:val="SemEspaamento"/>
            </w:pPr>
            <w:r>
              <w:rPr>
                <w:sz w:val="24"/>
              </w:rPr>
              <w:t>Relatórios Gerenciais e Painel de Visualização (Dashboard),</w:t>
            </w:r>
          </w:p>
        </w:tc>
        <w:tc>
          <w:tcPr>
            <w:tcW w:w="514" w:type="dxa"/>
            <w:gridSpan w:val="6"/>
            <w:vMerge w:val="restart"/>
            <w:tcBorders>
              <w:top w:val="nil"/>
              <w:left w:val="nil"/>
              <w:bottom w:val="nil"/>
              <w:right w:val="double" w:sz="4" w:space="0" w:color="000000"/>
            </w:tcBorders>
          </w:tcPr>
          <w:p w14:paraId="69923475" w14:textId="77777777" w:rsidR="006B4B42" w:rsidRDefault="007C6C83" w:rsidP="00395E20">
            <w:pPr>
              <w:pStyle w:val="SemEspaamento"/>
            </w:pPr>
            <w:r>
              <w:rPr>
                <w:sz w:val="24"/>
              </w:rPr>
              <w:t xml:space="preserve"> </w:t>
            </w:r>
          </w:p>
        </w:tc>
      </w:tr>
      <w:tr w:rsidR="006B4B42" w14:paraId="22349348" w14:textId="77777777" w:rsidTr="00607C9E">
        <w:trPr>
          <w:trHeight w:val="295"/>
          <w:jc w:val="center"/>
        </w:trPr>
        <w:tc>
          <w:tcPr>
            <w:tcW w:w="0" w:type="auto"/>
            <w:vMerge/>
            <w:tcBorders>
              <w:top w:val="nil"/>
              <w:left w:val="double" w:sz="4" w:space="0" w:color="000000"/>
              <w:bottom w:val="nil"/>
              <w:right w:val="double" w:sz="4" w:space="0" w:color="000000"/>
            </w:tcBorders>
          </w:tcPr>
          <w:p w14:paraId="1CEED551" w14:textId="77777777" w:rsidR="006B4B42" w:rsidRDefault="006B4B42"/>
        </w:tc>
        <w:tc>
          <w:tcPr>
            <w:tcW w:w="5393" w:type="dxa"/>
            <w:gridSpan w:val="3"/>
            <w:tcBorders>
              <w:top w:val="nil"/>
              <w:left w:val="double" w:sz="4" w:space="0" w:color="000000"/>
              <w:bottom w:val="nil"/>
              <w:right w:val="nil"/>
            </w:tcBorders>
            <w:shd w:val="clear" w:color="auto" w:fill="FFFF00"/>
          </w:tcPr>
          <w:p w14:paraId="117A4CA9" w14:textId="77777777" w:rsidR="006B4B42" w:rsidRDefault="007C6C83" w:rsidP="00395E20">
            <w:pPr>
              <w:pStyle w:val="SemEspaamento"/>
            </w:pPr>
            <w:r>
              <w:rPr>
                <w:sz w:val="24"/>
              </w:rPr>
              <w:t>Documentação de software: Análise e especificação de</w:t>
            </w:r>
          </w:p>
        </w:tc>
        <w:tc>
          <w:tcPr>
            <w:tcW w:w="386" w:type="dxa"/>
            <w:gridSpan w:val="4"/>
            <w:tcBorders>
              <w:top w:val="nil"/>
              <w:left w:val="nil"/>
              <w:bottom w:val="nil"/>
              <w:right w:val="nil"/>
            </w:tcBorders>
          </w:tcPr>
          <w:p w14:paraId="1BDBA6C5" w14:textId="77777777" w:rsidR="006B4B42" w:rsidRDefault="007C6C83" w:rsidP="00395E20">
            <w:pPr>
              <w:pStyle w:val="SemEspaamento"/>
            </w:pPr>
            <w:r>
              <w:rPr>
                <w:sz w:val="24"/>
              </w:rPr>
              <w:t xml:space="preserve"> </w:t>
            </w:r>
          </w:p>
        </w:tc>
        <w:tc>
          <w:tcPr>
            <w:tcW w:w="0" w:type="auto"/>
            <w:gridSpan w:val="6"/>
            <w:vMerge/>
            <w:tcBorders>
              <w:top w:val="nil"/>
              <w:left w:val="nil"/>
              <w:bottom w:val="nil"/>
              <w:right w:val="double" w:sz="4" w:space="0" w:color="000000"/>
            </w:tcBorders>
          </w:tcPr>
          <w:p w14:paraId="54998FF5" w14:textId="77777777" w:rsidR="006B4B42" w:rsidRDefault="006B4B42" w:rsidP="00395E20">
            <w:pPr>
              <w:pStyle w:val="SemEspaamento"/>
            </w:pPr>
          </w:p>
        </w:tc>
      </w:tr>
      <w:tr w:rsidR="006B4B42" w14:paraId="4FE67AC6" w14:textId="77777777" w:rsidTr="00607C9E">
        <w:trPr>
          <w:trHeight w:val="290"/>
          <w:jc w:val="center"/>
        </w:trPr>
        <w:tc>
          <w:tcPr>
            <w:tcW w:w="0" w:type="auto"/>
            <w:vMerge/>
            <w:tcBorders>
              <w:top w:val="nil"/>
              <w:left w:val="double" w:sz="4" w:space="0" w:color="000000"/>
              <w:bottom w:val="nil"/>
              <w:right w:val="double" w:sz="4" w:space="0" w:color="000000"/>
            </w:tcBorders>
          </w:tcPr>
          <w:p w14:paraId="5602EC80" w14:textId="77777777" w:rsidR="006B4B42" w:rsidRDefault="006B4B42"/>
        </w:tc>
        <w:tc>
          <w:tcPr>
            <w:tcW w:w="5613" w:type="dxa"/>
            <w:gridSpan w:val="5"/>
            <w:tcBorders>
              <w:top w:val="nil"/>
              <w:left w:val="double" w:sz="4" w:space="0" w:color="000000"/>
              <w:bottom w:val="nil"/>
              <w:right w:val="nil"/>
            </w:tcBorders>
            <w:shd w:val="clear" w:color="auto" w:fill="FFFF00"/>
          </w:tcPr>
          <w:p w14:paraId="4937BEF2" w14:textId="77777777" w:rsidR="006B4B42" w:rsidRDefault="007C6C83" w:rsidP="00395E20">
            <w:pPr>
              <w:pStyle w:val="SemEspaamento"/>
            </w:pPr>
            <w:r>
              <w:rPr>
                <w:sz w:val="24"/>
              </w:rPr>
              <w:t>requisitos, modelos de software orientado a objetos com</w:t>
            </w:r>
          </w:p>
        </w:tc>
        <w:tc>
          <w:tcPr>
            <w:tcW w:w="166" w:type="dxa"/>
            <w:gridSpan w:val="2"/>
            <w:tcBorders>
              <w:top w:val="nil"/>
              <w:left w:val="nil"/>
              <w:bottom w:val="nil"/>
              <w:right w:val="nil"/>
            </w:tcBorders>
          </w:tcPr>
          <w:p w14:paraId="7AA51896" w14:textId="77777777" w:rsidR="006B4B42" w:rsidRDefault="007C6C83" w:rsidP="00395E20">
            <w:pPr>
              <w:pStyle w:val="SemEspaamento"/>
            </w:pPr>
            <w:r>
              <w:rPr>
                <w:sz w:val="24"/>
              </w:rPr>
              <w:t xml:space="preserve"> </w:t>
            </w:r>
          </w:p>
        </w:tc>
        <w:tc>
          <w:tcPr>
            <w:tcW w:w="0" w:type="auto"/>
            <w:gridSpan w:val="6"/>
            <w:vMerge/>
            <w:tcBorders>
              <w:top w:val="nil"/>
              <w:left w:val="nil"/>
              <w:bottom w:val="nil"/>
              <w:right w:val="double" w:sz="4" w:space="0" w:color="000000"/>
            </w:tcBorders>
          </w:tcPr>
          <w:p w14:paraId="2AAD280E" w14:textId="77777777" w:rsidR="006B4B42" w:rsidRDefault="006B4B42" w:rsidP="00395E20">
            <w:pPr>
              <w:pStyle w:val="SemEspaamento"/>
            </w:pPr>
          </w:p>
        </w:tc>
      </w:tr>
      <w:tr w:rsidR="006B4B42" w14:paraId="414B489A" w14:textId="77777777" w:rsidTr="00607C9E">
        <w:trPr>
          <w:trHeight w:val="295"/>
          <w:jc w:val="center"/>
        </w:trPr>
        <w:tc>
          <w:tcPr>
            <w:tcW w:w="0" w:type="auto"/>
            <w:vMerge/>
            <w:tcBorders>
              <w:top w:val="nil"/>
              <w:left w:val="double" w:sz="4" w:space="0" w:color="000000"/>
              <w:bottom w:val="nil"/>
              <w:right w:val="double" w:sz="4" w:space="0" w:color="000000"/>
            </w:tcBorders>
          </w:tcPr>
          <w:p w14:paraId="5800E807" w14:textId="77777777" w:rsidR="006B4B42" w:rsidRDefault="006B4B42"/>
        </w:tc>
        <w:tc>
          <w:tcPr>
            <w:tcW w:w="5694" w:type="dxa"/>
            <w:gridSpan w:val="6"/>
            <w:tcBorders>
              <w:top w:val="nil"/>
              <w:left w:val="double" w:sz="4" w:space="0" w:color="000000"/>
              <w:bottom w:val="nil"/>
              <w:right w:val="nil"/>
            </w:tcBorders>
            <w:shd w:val="clear" w:color="auto" w:fill="FFFF00"/>
          </w:tcPr>
          <w:p w14:paraId="35D2362D" w14:textId="77777777" w:rsidR="006B4B42" w:rsidRDefault="007C6C83" w:rsidP="00395E20">
            <w:pPr>
              <w:pStyle w:val="SemEspaamento"/>
            </w:pPr>
            <w:r>
              <w:rPr>
                <w:sz w:val="24"/>
              </w:rPr>
              <w:t xml:space="preserve">diagramas da UML, modelo de banco de dados relacional, </w:t>
            </w:r>
          </w:p>
        </w:tc>
        <w:tc>
          <w:tcPr>
            <w:tcW w:w="85" w:type="dxa"/>
            <w:tcBorders>
              <w:top w:val="nil"/>
              <w:left w:val="nil"/>
              <w:bottom w:val="nil"/>
              <w:right w:val="nil"/>
            </w:tcBorders>
          </w:tcPr>
          <w:p w14:paraId="5C7529D2" w14:textId="77777777" w:rsidR="006B4B42" w:rsidRDefault="006B4B42" w:rsidP="00395E20">
            <w:pPr>
              <w:pStyle w:val="SemEspaamento"/>
            </w:pPr>
          </w:p>
        </w:tc>
        <w:tc>
          <w:tcPr>
            <w:tcW w:w="0" w:type="auto"/>
            <w:gridSpan w:val="6"/>
            <w:vMerge/>
            <w:tcBorders>
              <w:top w:val="nil"/>
              <w:left w:val="nil"/>
              <w:bottom w:val="nil"/>
              <w:right w:val="double" w:sz="4" w:space="0" w:color="000000"/>
            </w:tcBorders>
          </w:tcPr>
          <w:p w14:paraId="15D25673" w14:textId="77777777" w:rsidR="006B4B42" w:rsidRDefault="006B4B42" w:rsidP="00395E20">
            <w:pPr>
              <w:pStyle w:val="SemEspaamento"/>
            </w:pPr>
          </w:p>
        </w:tc>
      </w:tr>
      <w:tr w:rsidR="006B4B42" w14:paraId="01DC87D7" w14:textId="77777777" w:rsidTr="00607C9E">
        <w:trPr>
          <w:trHeight w:val="295"/>
          <w:jc w:val="center"/>
        </w:trPr>
        <w:tc>
          <w:tcPr>
            <w:tcW w:w="0" w:type="auto"/>
            <w:vMerge/>
            <w:tcBorders>
              <w:top w:val="nil"/>
              <w:left w:val="double" w:sz="4" w:space="0" w:color="000000"/>
              <w:bottom w:val="nil"/>
              <w:right w:val="double" w:sz="4" w:space="0" w:color="000000"/>
            </w:tcBorders>
          </w:tcPr>
          <w:p w14:paraId="002D1916" w14:textId="77777777" w:rsidR="006B4B42" w:rsidRDefault="006B4B42"/>
        </w:tc>
        <w:tc>
          <w:tcPr>
            <w:tcW w:w="6199" w:type="dxa"/>
            <w:gridSpan w:val="12"/>
            <w:tcBorders>
              <w:top w:val="nil"/>
              <w:left w:val="double" w:sz="4" w:space="0" w:color="000000"/>
              <w:bottom w:val="nil"/>
              <w:right w:val="nil"/>
            </w:tcBorders>
            <w:shd w:val="clear" w:color="auto" w:fill="FFFF00"/>
          </w:tcPr>
          <w:p w14:paraId="5D280C00" w14:textId="77777777" w:rsidR="006B4B42" w:rsidRDefault="007C6C83" w:rsidP="00395E20">
            <w:pPr>
              <w:pStyle w:val="SemEspaamento"/>
            </w:pPr>
            <w:r>
              <w:rPr>
                <w:sz w:val="24"/>
              </w:rPr>
              <w:t>mecanismo de análise dados baseado em estatística inferencial</w:t>
            </w:r>
          </w:p>
        </w:tc>
        <w:tc>
          <w:tcPr>
            <w:tcW w:w="94" w:type="dxa"/>
            <w:tcBorders>
              <w:top w:val="nil"/>
              <w:left w:val="nil"/>
              <w:bottom w:val="nil"/>
              <w:right w:val="double" w:sz="4" w:space="0" w:color="000000"/>
            </w:tcBorders>
          </w:tcPr>
          <w:p w14:paraId="64613FE1" w14:textId="77777777" w:rsidR="006B4B42" w:rsidRDefault="007C6C83" w:rsidP="00395E20">
            <w:pPr>
              <w:pStyle w:val="SemEspaamento"/>
            </w:pPr>
            <w:r>
              <w:rPr>
                <w:sz w:val="24"/>
              </w:rPr>
              <w:t xml:space="preserve"> </w:t>
            </w:r>
          </w:p>
        </w:tc>
      </w:tr>
      <w:tr w:rsidR="006B4B42" w14:paraId="7027BD98" w14:textId="77777777" w:rsidTr="00607C9E">
        <w:trPr>
          <w:trHeight w:val="290"/>
          <w:jc w:val="center"/>
        </w:trPr>
        <w:tc>
          <w:tcPr>
            <w:tcW w:w="0" w:type="auto"/>
            <w:vMerge/>
            <w:tcBorders>
              <w:top w:val="nil"/>
              <w:left w:val="double" w:sz="4" w:space="0" w:color="000000"/>
              <w:bottom w:val="nil"/>
              <w:right w:val="double" w:sz="4" w:space="0" w:color="000000"/>
            </w:tcBorders>
          </w:tcPr>
          <w:p w14:paraId="0453E234" w14:textId="77777777" w:rsidR="006B4B42" w:rsidRDefault="006B4B42"/>
        </w:tc>
        <w:tc>
          <w:tcPr>
            <w:tcW w:w="6293" w:type="dxa"/>
            <w:gridSpan w:val="13"/>
            <w:tcBorders>
              <w:top w:val="nil"/>
              <w:left w:val="double" w:sz="4" w:space="0" w:color="000000"/>
              <w:bottom w:val="nil"/>
              <w:right w:val="double" w:sz="4" w:space="0" w:color="000000"/>
            </w:tcBorders>
            <w:shd w:val="clear" w:color="auto" w:fill="FFFF00"/>
          </w:tcPr>
          <w:p w14:paraId="2119A6FB" w14:textId="77777777" w:rsidR="006B4B42" w:rsidRDefault="007C6C83" w:rsidP="00395E20">
            <w:pPr>
              <w:pStyle w:val="SemEspaamento"/>
            </w:pPr>
            <w:r>
              <w:rPr>
                <w:sz w:val="24"/>
              </w:rPr>
              <w:t xml:space="preserve">ou inteligência artificial, projeto de implementação e resultados </w:t>
            </w:r>
          </w:p>
        </w:tc>
      </w:tr>
      <w:tr w:rsidR="006B4B42" w14:paraId="7B56ED1D" w14:textId="77777777" w:rsidTr="00607C9E">
        <w:trPr>
          <w:trHeight w:val="327"/>
          <w:jc w:val="center"/>
        </w:trPr>
        <w:tc>
          <w:tcPr>
            <w:tcW w:w="0" w:type="auto"/>
            <w:vMerge/>
            <w:tcBorders>
              <w:top w:val="nil"/>
              <w:left w:val="double" w:sz="4" w:space="0" w:color="000000"/>
              <w:bottom w:val="double" w:sz="4" w:space="0" w:color="000000"/>
              <w:right w:val="double" w:sz="4" w:space="0" w:color="000000"/>
            </w:tcBorders>
          </w:tcPr>
          <w:p w14:paraId="3FA159AE" w14:textId="77777777" w:rsidR="006B4B42" w:rsidRDefault="006B4B42"/>
        </w:tc>
        <w:tc>
          <w:tcPr>
            <w:tcW w:w="2387" w:type="dxa"/>
            <w:gridSpan w:val="2"/>
            <w:tcBorders>
              <w:top w:val="nil"/>
              <w:left w:val="double" w:sz="4" w:space="0" w:color="000000"/>
              <w:bottom w:val="double" w:sz="4" w:space="0" w:color="000000"/>
              <w:right w:val="nil"/>
            </w:tcBorders>
            <w:shd w:val="clear" w:color="auto" w:fill="FFFF00"/>
          </w:tcPr>
          <w:p w14:paraId="2BFA4832" w14:textId="0254528B" w:rsidR="006B4B42" w:rsidRDefault="007C6C83" w:rsidP="00395E20">
            <w:pPr>
              <w:pStyle w:val="SemEspaamento"/>
            </w:pPr>
            <w:r>
              <w:rPr>
                <w:sz w:val="24"/>
              </w:rPr>
              <w:t>da análise de dados.</w:t>
            </w:r>
          </w:p>
        </w:tc>
        <w:tc>
          <w:tcPr>
            <w:tcW w:w="3905" w:type="dxa"/>
            <w:gridSpan w:val="11"/>
            <w:tcBorders>
              <w:top w:val="nil"/>
              <w:left w:val="nil"/>
              <w:bottom w:val="double" w:sz="4" w:space="0" w:color="000000"/>
              <w:right w:val="double" w:sz="4" w:space="0" w:color="000000"/>
            </w:tcBorders>
          </w:tcPr>
          <w:p w14:paraId="3BB073CA" w14:textId="7199E96F" w:rsidR="006B4B42" w:rsidRDefault="006B4B42" w:rsidP="00395E20">
            <w:pPr>
              <w:pStyle w:val="SemEspaamento"/>
            </w:pPr>
          </w:p>
        </w:tc>
      </w:tr>
      <w:tr w:rsidR="006B4B42" w14:paraId="5CF79F92" w14:textId="77777777" w:rsidTr="00607C9E">
        <w:trPr>
          <w:trHeight w:val="1069"/>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50D35E7B" w14:textId="77777777" w:rsidR="006B4B42" w:rsidRDefault="007C6C83">
            <w:pPr>
              <w:ind w:left="38"/>
            </w:pPr>
            <w:r>
              <w:rPr>
                <w:b/>
                <w:sz w:val="24"/>
              </w:rPr>
              <w:t>Componente(s)curricular(es) envolvidos</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57DC72B8" w14:textId="77777777" w:rsidR="006B4B42" w:rsidRDefault="007C6C83" w:rsidP="00395E20">
            <w:pPr>
              <w:pStyle w:val="SemEspaamento"/>
            </w:pPr>
            <w:r>
              <w:t xml:space="preserve">Inteligência Competitiva; Gestão de Projetos; Estatística e </w:t>
            </w:r>
          </w:p>
          <w:p w14:paraId="3F29D51C" w14:textId="77777777" w:rsidR="006B4B42" w:rsidRDefault="007C6C83" w:rsidP="00395E20">
            <w:pPr>
              <w:pStyle w:val="SemEspaamento"/>
            </w:pPr>
            <w:r>
              <w:t xml:space="preserve">Probabilidade II, Inteligência Artificial II, Laboratório de </w:t>
            </w:r>
          </w:p>
          <w:p w14:paraId="42E16BF6" w14:textId="286B2EF7" w:rsidR="006B4B42" w:rsidRDefault="007C6C83" w:rsidP="00395E20">
            <w:pPr>
              <w:pStyle w:val="SemEspaamento"/>
            </w:pPr>
            <w:r>
              <w:t xml:space="preserve">Programação I, Programação em Banco de Dados I, </w:t>
            </w:r>
            <w:r w:rsidR="00836EFE">
              <w:t>inglês</w:t>
            </w:r>
            <w:r>
              <w:t xml:space="preserve"> III </w:t>
            </w:r>
          </w:p>
        </w:tc>
      </w:tr>
    </w:tbl>
    <w:p w14:paraId="027B15BB" w14:textId="4AE99D0C" w:rsidR="00274F8E" w:rsidRDefault="007C6C83" w:rsidP="00722521">
      <w:pPr>
        <w:spacing w:after="3000"/>
        <w:ind w:right="40"/>
        <w:jc w:val="center"/>
      </w:pPr>
      <w:r>
        <w:rPr>
          <w:rFonts w:ascii="Arial" w:eastAsia="Arial" w:hAnsi="Arial" w:cs="Arial"/>
          <w:b/>
        </w:rPr>
        <w:t xml:space="preserve"> </w:t>
      </w:r>
    </w:p>
    <w:p w14:paraId="5546287C" w14:textId="77777777" w:rsidR="006B4B42" w:rsidRDefault="007C6C83">
      <w:pPr>
        <w:spacing w:after="0"/>
      </w:pPr>
      <w:r>
        <w:rPr>
          <w:rFonts w:ascii="Arial" w:eastAsia="Arial" w:hAnsi="Arial" w:cs="Arial"/>
          <w:sz w:val="20"/>
        </w:rPr>
        <w:lastRenderedPageBreak/>
        <w:t xml:space="preserve"> </w:t>
      </w:r>
    </w:p>
    <w:p w14:paraId="7F8BFBFA" w14:textId="77777777" w:rsidR="006B4B42" w:rsidRDefault="007C6C83">
      <w:pPr>
        <w:spacing w:after="5" w:line="248" w:lineRule="auto"/>
        <w:ind w:left="416" w:right="11" w:hanging="10"/>
      </w:pPr>
      <w:r>
        <w:rPr>
          <w:rFonts w:ascii="Trebuchet MS" w:eastAsia="Trebuchet MS" w:hAnsi="Trebuchet MS" w:cs="Trebuchet MS"/>
          <w:color w:val="FFFF00"/>
        </w:rPr>
        <w:t xml:space="preserve">O que é um artefato em projetos de TI ? </w:t>
      </w:r>
    </w:p>
    <w:p w14:paraId="384EAB58" w14:textId="77777777" w:rsidR="006B4B42" w:rsidRDefault="007C6C83">
      <w:pPr>
        <w:spacing w:after="0"/>
      </w:pPr>
      <w:r>
        <w:rPr>
          <w:rFonts w:ascii="Arial" w:eastAsia="Arial" w:hAnsi="Arial" w:cs="Arial"/>
          <w:sz w:val="20"/>
        </w:rPr>
        <w:t xml:space="preserve"> </w:t>
      </w:r>
    </w:p>
    <w:p w14:paraId="7ECC0DF5" w14:textId="77777777" w:rsidR="00607C9E" w:rsidRDefault="007C6C83">
      <w:pPr>
        <w:spacing w:after="5" w:line="248" w:lineRule="auto"/>
        <w:ind w:left="10" w:right="11" w:hanging="10"/>
        <w:rPr>
          <w:rFonts w:ascii="Trebuchet MS" w:eastAsia="Trebuchet MS" w:hAnsi="Trebuchet MS" w:cs="Trebuchet MS"/>
          <w:color w:val="FFFF00"/>
        </w:rPr>
      </w:pPr>
      <w:r>
        <w:rPr>
          <w:noProof/>
        </w:rPr>
        <mc:AlternateContent>
          <mc:Choice Requires="wpg">
            <w:drawing>
              <wp:anchor distT="0" distB="0" distL="114300" distR="114300" simplePos="0" relativeHeight="251658240" behindDoc="1" locked="0" layoutInCell="1" allowOverlap="1" wp14:anchorId="5B93A0D5" wp14:editId="498DF1CE">
                <wp:simplePos x="0" y="0"/>
                <wp:positionH relativeFrom="column">
                  <wp:posOffset>20002</wp:posOffset>
                </wp:positionH>
                <wp:positionV relativeFrom="paragraph">
                  <wp:posOffset>-546137</wp:posOffset>
                </wp:positionV>
                <wp:extent cx="6155055" cy="2818130"/>
                <wp:effectExtent l="0" t="0" r="0" b="0"/>
                <wp:wrapNone/>
                <wp:docPr id="20558" name="Group 20558"/>
                <wp:cNvGraphicFramePr/>
                <a:graphic xmlns:a="http://schemas.openxmlformats.org/drawingml/2006/main">
                  <a:graphicData uri="http://schemas.microsoft.com/office/word/2010/wordprocessingGroup">
                    <wpg:wgp>
                      <wpg:cNvGrpSpPr/>
                      <wpg:grpSpPr>
                        <a:xfrm>
                          <a:off x="0" y="0"/>
                          <a:ext cx="6155055" cy="2818130"/>
                          <a:chOff x="0" y="0"/>
                          <a:chExt cx="6155055" cy="2818130"/>
                        </a:xfrm>
                      </wpg:grpSpPr>
                      <wps:wsp>
                        <wps:cNvPr id="736" name="Shape 736"/>
                        <wps:cNvSpPr/>
                        <wps:spPr>
                          <a:xfrm>
                            <a:off x="0" y="0"/>
                            <a:ext cx="6155055" cy="2818130"/>
                          </a:xfrm>
                          <a:custGeom>
                            <a:avLst/>
                            <a:gdLst/>
                            <a:ahLst/>
                            <a:cxnLst/>
                            <a:rect l="0" t="0" r="0" b="0"/>
                            <a:pathLst>
                              <a:path w="6155055" h="2818130">
                                <a:moveTo>
                                  <a:pt x="469646" y="0"/>
                                </a:moveTo>
                                <a:lnTo>
                                  <a:pt x="5685409" y="0"/>
                                </a:lnTo>
                                <a:cubicBezTo>
                                  <a:pt x="5944743" y="0"/>
                                  <a:pt x="6155055" y="210312"/>
                                  <a:pt x="6155055" y="469773"/>
                                </a:cubicBezTo>
                                <a:lnTo>
                                  <a:pt x="6155055" y="2348484"/>
                                </a:lnTo>
                                <a:cubicBezTo>
                                  <a:pt x="6155055" y="2607818"/>
                                  <a:pt x="5944743" y="2818130"/>
                                  <a:pt x="5685409" y="2818130"/>
                                </a:cubicBezTo>
                                <a:lnTo>
                                  <a:pt x="469646" y="2818130"/>
                                </a:lnTo>
                                <a:cubicBezTo>
                                  <a:pt x="210287" y="2818130"/>
                                  <a:pt x="0" y="2607818"/>
                                  <a:pt x="0" y="2348484"/>
                                </a:cubicBezTo>
                                <a:lnTo>
                                  <a:pt x="0" y="469773"/>
                                </a:lnTo>
                                <a:cubicBezTo>
                                  <a:pt x="0" y="210312"/>
                                  <a:pt x="210287" y="0"/>
                                  <a:pt x="469646" y="0"/>
                                </a:cubicBez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737" name="Shape 737"/>
                        <wps:cNvSpPr/>
                        <wps:spPr>
                          <a:xfrm>
                            <a:off x="0" y="0"/>
                            <a:ext cx="6155055" cy="2818130"/>
                          </a:xfrm>
                          <a:custGeom>
                            <a:avLst/>
                            <a:gdLst/>
                            <a:ahLst/>
                            <a:cxnLst/>
                            <a:rect l="0" t="0" r="0" b="0"/>
                            <a:pathLst>
                              <a:path w="6155055" h="2818130">
                                <a:moveTo>
                                  <a:pt x="0" y="469773"/>
                                </a:moveTo>
                                <a:cubicBezTo>
                                  <a:pt x="0" y="210312"/>
                                  <a:pt x="210287" y="0"/>
                                  <a:pt x="469646" y="0"/>
                                </a:cubicBezTo>
                                <a:lnTo>
                                  <a:pt x="5685409" y="0"/>
                                </a:lnTo>
                                <a:cubicBezTo>
                                  <a:pt x="5944743" y="0"/>
                                  <a:pt x="6155055" y="210312"/>
                                  <a:pt x="6155055" y="469773"/>
                                </a:cubicBezTo>
                                <a:lnTo>
                                  <a:pt x="6155055" y="2348484"/>
                                </a:lnTo>
                                <a:cubicBezTo>
                                  <a:pt x="6155055" y="2607818"/>
                                  <a:pt x="5944743" y="2818130"/>
                                  <a:pt x="5685409" y="2818130"/>
                                </a:cubicBezTo>
                                <a:lnTo>
                                  <a:pt x="469646" y="2818130"/>
                                </a:lnTo>
                                <a:cubicBezTo>
                                  <a:pt x="210287" y="2818130"/>
                                  <a:pt x="0" y="2607818"/>
                                  <a:pt x="0" y="2348484"/>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w:pict>
              <v:group w14:anchorId="6AA63C7C" id="Group 20558" o:spid="_x0000_s1026" style="position:absolute;margin-left:1.55pt;margin-top:-43pt;width:484.65pt;height:221.9pt;z-index:-251658240" coordsize="61550,2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">
                <v:shape id="Shape 736" o:spid="_x0000_s1027" style="position:absolute;width:61550;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" path="m469646,l5685409,v259334,,469646,210312,469646,469773l6155055,2348484v,259334,-210312,469646,-469646,469646l469646,2818130c210287,2818130,,2607818,,2348484l,469773c,210312,210287,,469646,xe" fillcolor="#0070c0" stroked="f" strokeweight="0">
                  <v:stroke miterlimit="83231f" joinstyle="miter"/>
                  <v:path arrowok="t" textboxrect="0,0,6155055,2818130"/>
                </v:shape>
                <v:shape id="Shape 737" o:spid="_x0000_s1028" style="position:absolute;width:61550;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" path="m,469773c,210312,210287,,469646,l5685409,v259334,,469646,210312,469646,469773l6155055,2348484v,259334,-210312,469646,-469646,469646l469646,2818130c210287,2818130,,2607818,,2348484l,469773xe" filled="f" strokecolor="#172c51" strokeweight="1pt">
                  <v:stroke miterlimit="83231f" joinstyle="miter"/>
                  <v:path arrowok="t" textboxrect="0,0,6155055,2818130"/>
                </v:shape>
              </v:group>
            </w:pict>
          </mc:Fallback>
        </mc:AlternateContent>
      </w: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Em gerenciamento de projetos, um artefato é qualquer documento, modelo, entrega</w:t>
      </w:r>
    </w:p>
    <w:p w14:paraId="3D101CD2" w14:textId="40830E65" w:rsidR="006B4B42" w:rsidRDefault="007C6C83" w:rsidP="00607C9E">
      <w:pPr>
        <w:spacing w:after="5" w:line="248" w:lineRule="auto"/>
        <w:ind w:left="10" w:right="11" w:firstLine="698"/>
      </w:pPr>
      <w:r>
        <w:rPr>
          <w:rFonts w:ascii="Trebuchet MS" w:eastAsia="Trebuchet MS" w:hAnsi="Trebuchet MS" w:cs="Trebuchet MS"/>
          <w:color w:val="FFFF00"/>
        </w:rPr>
        <w:t xml:space="preserve">ou saída criada como parte da documentação de um projeto, que serve para alinhar o </w:t>
      </w:r>
      <w:r>
        <w:rPr>
          <w:rFonts w:ascii="Arial" w:eastAsia="Arial" w:hAnsi="Arial" w:cs="Arial"/>
          <w:sz w:val="31"/>
          <w:vertAlign w:val="subscript"/>
        </w:rPr>
        <w:t xml:space="preserve"> </w:t>
      </w:r>
      <w:r>
        <w:rPr>
          <w:rFonts w:ascii="Arial" w:eastAsia="Arial" w:hAnsi="Arial" w:cs="Arial"/>
          <w:sz w:val="31"/>
          <w:vertAlign w:val="subscript"/>
        </w:rPr>
        <w:tab/>
      </w:r>
      <w:r>
        <w:rPr>
          <w:rFonts w:ascii="Trebuchet MS" w:eastAsia="Trebuchet MS" w:hAnsi="Trebuchet MS" w:cs="Trebuchet MS"/>
          <w:color w:val="FFFF00"/>
        </w:rPr>
        <w:t xml:space="preserve">trabalho do projeto com seus objetivos e requisitos. Eles não são as entregas finais do </w:t>
      </w:r>
      <w:r>
        <w:rPr>
          <w:rFonts w:ascii="Arial" w:eastAsia="Arial" w:hAnsi="Arial" w:cs="Arial"/>
          <w:sz w:val="31"/>
          <w:vertAlign w:val="subscript"/>
        </w:rPr>
        <w:t xml:space="preserve"> </w:t>
      </w:r>
      <w:r>
        <w:rPr>
          <w:rFonts w:ascii="Arial" w:eastAsia="Arial" w:hAnsi="Arial" w:cs="Arial"/>
          <w:sz w:val="31"/>
          <w:vertAlign w:val="subscript"/>
        </w:rPr>
        <w:tab/>
      </w:r>
      <w:r>
        <w:rPr>
          <w:rFonts w:ascii="Trebuchet MS" w:eastAsia="Trebuchet MS" w:hAnsi="Trebuchet MS" w:cs="Trebuchet MS"/>
          <w:color w:val="FFFF00"/>
        </w:rPr>
        <w:t xml:space="preserve">projeto, mas sim os elementos que ajudam a gerenciar e alcançar essas entregas.  </w:t>
      </w:r>
    </w:p>
    <w:p w14:paraId="2E2E7391" w14:textId="77777777" w:rsidR="006B4B42" w:rsidRDefault="007C6C83">
      <w:pPr>
        <w:tabs>
          <w:tab w:val="center" w:pos="2325"/>
          <w:tab w:val="center" w:pos="4887"/>
        </w:tabs>
        <w:spacing w:after="5" w:line="248" w:lineRule="auto"/>
      </w:pP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O que são artefatos em gerenciamento</w:t>
      </w: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 xml:space="preserve"> de projetos? </w:t>
      </w:r>
    </w:p>
    <w:p w14:paraId="47143BE5"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Documentos:</w:t>
      </w:r>
      <w:r>
        <w:rPr>
          <w:rFonts w:ascii="Trebuchet MS" w:eastAsia="Trebuchet MS" w:hAnsi="Trebuchet MS" w:cs="Trebuchet MS"/>
          <w:color w:val="FFFF00"/>
        </w:rPr>
        <w:t xml:space="preserve"> Planos de projeto, atas de reunião, relatórios de progresso, registros de riscos, análise SWOT, análise de </w:t>
      </w:r>
      <w:proofErr w:type="gramStart"/>
      <w:r>
        <w:rPr>
          <w:rFonts w:ascii="Trebuchet MS" w:eastAsia="Trebuchet MS" w:hAnsi="Trebuchet MS" w:cs="Trebuchet MS"/>
          <w:color w:val="FFFF00"/>
        </w:rPr>
        <w:t>mercado, etc.</w:t>
      </w:r>
      <w:proofErr w:type="gramEnd"/>
      <w:r>
        <w:rPr>
          <w:rFonts w:ascii="Trebuchet MS" w:eastAsia="Trebuchet MS" w:hAnsi="Trebuchet MS" w:cs="Trebuchet MS"/>
          <w:color w:val="FFFF00"/>
        </w:rPr>
        <w:t xml:space="preserve">  </w:t>
      </w:r>
    </w:p>
    <w:p w14:paraId="6E4A9F33"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Modelos:</w:t>
      </w:r>
      <w:r>
        <w:rPr>
          <w:rFonts w:ascii="Trebuchet MS" w:eastAsia="Trebuchet MS" w:hAnsi="Trebuchet MS" w:cs="Trebuchet MS"/>
          <w:color w:val="FFFF00"/>
        </w:rPr>
        <w:t xml:space="preserve"> Modelos de banco de dados, diagramas UML, diagramas de arquitetura, fluxos, </w:t>
      </w:r>
      <w:proofErr w:type="gramStart"/>
      <w:r>
        <w:rPr>
          <w:rFonts w:ascii="Trebuchet MS" w:eastAsia="Trebuchet MS" w:hAnsi="Trebuchet MS" w:cs="Trebuchet MS"/>
          <w:color w:val="FFFF00"/>
        </w:rPr>
        <w:t>organogramas, etc.</w:t>
      </w:r>
      <w:proofErr w:type="gramEnd"/>
      <w:r>
        <w:rPr>
          <w:rFonts w:ascii="Trebuchet MS" w:eastAsia="Trebuchet MS" w:hAnsi="Trebuchet MS" w:cs="Trebuchet MS"/>
          <w:color w:val="FFFF00"/>
        </w:rPr>
        <w:t xml:space="preserve">  </w:t>
      </w:r>
    </w:p>
    <w:p w14:paraId="3FCA4DA8" w14:textId="387C1178" w:rsidR="006B4B42" w:rsidRDefault="007C6C83">
      <w:pPr>
        <w:numPr>
          <w:ilvl w:val="0"/>
          <w:numId w:val="1"/>
        </w:numPr>
        <w:spacing w:after="5" w:line="248" w:lineRule="auto"/>
        <w:ind w:right="11" w:hanging="360"/>
      </w:pPr>
      <w:r>
        <w:rPr>
          <w:rFonts w:ascii="Trebuchet MS" w:eastAsia="Trebuchet MS" w:hAnsi="Trebuchet MS" w:cs="Trebuchet MS"/>
          <w:b/>
          <w:color w:val="FFFF00"/>
        </w:rPr>
        <w:t>Entregas:</w:t>
      </w:r>
      <w:r>
        <w:rPr>
          <w:rFonts w:ascii="Trebuchet MS" w:eastAsia="Trebuchet MS" w:hAnsi="Trebuchet MS" w:cs="Trebuchet MS"/>
          <w:color w:val="FFFF00"/>
        </w:rPr>
        <w:t xml:space="preserve"> Protótipos, Dashboards, Interfaces, Análises estatísticas, </w:t>
      </w:r>
      <w:r w:rsidR="00836EFE">
        <w:rPr>
          <w:rFonts w:ascii="Trebuchet MS" w:eastAsia="Trebuchet MS" w:hAnsi="Trebuchet MS" w:cs="Trebuchet MS"/>
          <w:color w:val="FFFF00"/>
        </w:rPr>
        <w:t>Gráficos, versões</w:t>
      </w:r>
      <w:r>
        <w:rPr>
          <w:rFonts w:ascii="Trebuchet MS" w:eastAsia="Trebuchet MS" w:hAnsi="Trebuchet MS" w:cs="Trebuchet MS"/>
          <w:color w:val="FFFF00"/>
        </w:rPr>
        <w:t xml:space="preserve"> iniciais de </w:t>
      </w:r>
      <w:proofErr w:type="gramStart"/>
      <w:r>
        <w:rPr>
          <w:rFonts w:ascii="Trebuchet MS" w:eastAsia="Trebuchet MS" w:hAnsi="Trebuchet MS" w:cs="Trebuchet MS"/>
          <w:color w:val="FFFF00"/>
        </w:rPr>
        <w:t>produtos, etc.</w:t>
      </w:r>
      <w:proofErr w:type="gramEnd"/>
      <w:r>
        <w:rPr>
          <w:rFonts w:ascii="Trebuchet MS" w:eastAsia="Trebuchet MS" w:hAnsi="Trebuchet MS" w:cs="Trebuchet MS"/>
          <w:color w:val="FFFF00"/>
        </w:rPr>
        <w:t xml:space="preserve">  </w:t>
      </w:r>
    </w:p>
    <w:p w14:paraId="4F11EFAF"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Saídas:</w:t>
      </w:r>
      <w:r>
        <w:rPr>
          <w:rFonts w:ascii="Trebuchet MS" w:eastAsia="Trebuchet MS" w:hAnsi="Trebuchet MS" w:cs="Trebuchet MS"/>
          <w:color w:val="FFFF00"/>
        </w:rPr>
        <w:t xml:space="preserve"> Qualquer resultado tangível do trabalho realizado no projeto.  </w:t>
      </w:r>
    </w:p>
    <w:p w14:paraId="2D95A972" w14:textId="64EE4B68" w:rsidR="00836EFE" w:rsidRPr="002008FB" w:rsidRDefault="007C6C83" w:rsidP="002008FB">
      <w:pPr>
        <w:spacing w:after="132"/>
      </w:pPr>
      <w:r>
        <w:rPr>
          <w:rFonts w:ascii="Arial" w:eastAsia="Arial" w:hAnsi="Arial" w:cs="Arial"/>
          <w:sz w:val="20"/>
        </w:rPr>
        <w:t xml:space="preserve"> </w:t>
      </w:r>
    </w:p>
    <w:p w14:paraId="6BD5BD94" w14:textId="07FA6F8A" w:rsidR="006B4B42" w:rsidRDefault="007C6C83">
      <w:pPr>
        <w:spacing w:after="102"/>
        <w:ind w:left="10" w:right="100" w:hanging="10"/>
        <w:jc w:val="center"/>
      </w:pPr>
      <w:r>
        <w:rPr>
          <w:rFonts w:ascii="Arial" w:eastAsia="Arial" w:hAnsi="Arial" w:cs="Arial"/>
          <w:b/>
          <w:sz w:val="36"/>
        </w:rPr>
        <w:t xml:space="preserve">Índice Analítico </w:t>
      </w:r>
    </w:p>
    <w:p w14:paraId="01D6C73D" w14:textId="6D95902E" w:rsidR="006B4B42" w:rsidRDefault="007C6C83" w:rsidP="002008FB">
      <w:pPr>
        <w:numPr>
          <w:ilvl w:val="0"/>
          <w:numId w:val="2"/>
        </w:numPr>
        <w:spacing w:after="316" w:line="264" w:lineRule="auto"/>
        <w:ind w:hanging="426"/>
      </w:pPr>
      <w:r>
        <w:rPr>
          <w:rFonts w:ascii="Times New Roman" w:eastAsia="Times New Roman" w:hAnsi="Times New Roman" w:cs="Times New Roman"/>
          <w:sz w:val="20"/>
        </w:rPr>
        <w:t xml:space="preserve">Introdução </w:t>
      </w:r>
    </w:p>
    <w:p w14:paraId="27A61500" w14:textId="7F98D620" w:rsidR="006B4B42" w:rsidRDefault="007C6C83">
      <w:pPr>
        <w:numPr>
          <w:ilvl w:val="0"/>
          <w:numId w:val="2"/>
        </w:numPr>
        <w:spacing w:after="61" w:line="264" w:lineRule="auto"/>
        <w:ind w:hanging="426"/>
      </w:pPr>
      <w:r>
        <w:rPr>
          <w:rFonts w:ascii="Times New Roman" w:eastAsia="Times New Roman" w:hAnsi="Times New Roman" w:cs="Times New Roman"/>
          <w:sz w:val="20"/>
        </w:rPr>
        <w:t xml:space="preserve">Posicionamento </w:t>
      </w:r>
      <w:r>
        <w:rPr>
          <w:rFonts w:ascii="Times New Roman" w:eastAsia="Times New Roman" w:hAnsi="Times New Roman" w:cs="Times New Roman"/>
          <w:sz w:val="20"/>
        </w:rPr>
        <w:tab/>
      </w:r>
    </w:p>
    <w:p w14:paraId="2980706E" w14:textId="77777777" w:rsidR="006B4B42" w:rsidRDefault="007C6C83">
      <w:pPr>
        <w:tabs>
          <w:tab w:val="center" w:pos="556"/>
          <w:tab w:val="center" w:pos="1935"/>
          <w:tab w:val="center" w:pos="9364"/>
        </w:tabs>
        <w:spacing w:after="245"/>
      </w:pPr>
      <w:r>
        <w:tab/>
      </w:r>
      <w:r>
        <w:rPr>
          <w:rFonts w:ascii="Times New Roman" w:eastAsia="Times New Roman" w:hAnsi="Times New Roman" w:cs="Times New Roman"/>
          <w:sz w:val="20"/>
        </w:rPr>
        <w:t>2.1</w:t>
      </w:r>
      <w:r>
        <w:t xml:space="preserve"> </w:t>
      </w:r>
      <w:r>
        <w:tab/>
      </w:r>
      <w:r>
        <w:rPr>
          <w:rFonts w:ascii="Times New Roman" w:eastAsia="Times New Roman" w:hAnsi="Times New Roman" w:cs="Times New Roman"/>
          <w:sz w:val="20"/>
        </w:rPr>
        <w:t xml:space="preserve">Descrição do Problema </w:t>
      </w:r>
      <w:r>
        <w:rPr>
          <w:rFonts w:ascii="Times New Roman" w:eastAsia="Times New Roman" w:hAnsi="Times New Roman" w:cs="Times New Roman"/>
          <w:sz w:val="20"/>
        </w:rPr>
        <w:tab/>
      </w:r>
      <w:r>
        <w:t xml:space="preserve"> </w:t>
      </w:r>
    </w:p>
    <w:p w14:paraId="3F65E4C2" w14:textId="06925FF8" w:rsidR="006B4B42" w:rsidRDefault="007C6C83">
      <w:pPr>
        <w:numPr>
          <w:ilvl w:val="0"/>
          <w:numId w:val="2"/>
        </w:numPr>
        <w:spacing w:after="286" w:line="264" w:lineRule="auto"/>
        <w:ind w:hanging="426"/>
      </w:pPr>
      <w:r>
        <w:rPr>
          <w:rFonts w:ascii="Times New Roman" w:eastAsia="Times New Roman" w:hAnsi="Times New Roman" w:cs="Times New Roman"/>
          <w:sz w:val="20"/>
        </w:rPr>
        <w:t xml:space="preserve">Visão Geral do Produto </w:t>
      </w:r>
      <w:r>
        <w:rPr>
          <w:rFonts w:ascii="Times New Roman" w:eastAsia="Times New Roman" w:hAnsi="Times New Roman" w:cs="Times New Roman"/>
          <w:sz w:val="20"/>
        </w:rPr>
        <w:tab/>
      </w:r>
    </w:p>
    <w:p w14:paraId="635CA144" w14:textId="7CF5941F" w:rsidR="002008FB" w:rsidRDefault="007C6C83" w:rsidP="002008FB">
      <w:pPr>
        <w:numPr>
          <w:ilvl w:val="0"/>
          <w:numId w:val="2"/>
        </w:numPr>
        <w:spacing w:after="316" w:line="264" w:lineRule="auto"/>
        <w:ind w:hanging="426"/>
      </w:pPr>
      <w:r>
        <w:rPr>
          <w:rFonts w:ascii="Times New Roman" w:eastAsia="Times New Roman" w:hAnsi="Times New Roman" w:cs="Times New Roman"/>
          <w:sz w:val="20"/>
        </w:rPr>
        <w:t xml:space="preserve">Definição dos requisitos </w:t>
      </w:r>
    </w:p>
    <w:p w14:paraId="4CDE0A0C" w14:textId="2BDFBF88"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Inteligência Competitiva </w:t>
      </w:r>
      <w:r>
        <w:rPr>
          <w:rFonts w:ascii="Times New Roman" w:eastAsia="Times New Roman" w:hAnsi="Times New Roman" w:cs="Times New Roman"/>
          <w:sz w:val="20"/>
        </w:rPr>
        <w:tab/>
      </w:r>
    </w:p>
    <w:p w14:paraId="7D34572E" w14:textId="7A9D9187"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Gestão de Projetos </w:t>
      </w:r>
      <w:r>
        <w:rPr>
          <w:rFonts w:ascii="Times New Roman" w:eastAsia="Times New Roman" w:hAnsi="Times New Roman" w:cs="Times New Roman"/>
          <w:sz w:val="20"/>
        </w:rPr>
        <w:tab/>
      </w:r>
    </w:p>
    <w:p w14:paraId="5C018455" w14:textId="6BB4E0C4"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Laboratório de Programação I </w:t>
      </w:r>
      <w:r>
        <w:rPr>
          <w:rFonts w:ascii="Times New Roman" w:eastAsia="Times New Roman" w:hAnsi="Times New Roman" w:cs="Times New Roman"/>
          <w:sz w:val="20"/>
        </w:rPr>
        <w:tab/>
      </w:r>
    </w:p>
    <w:p w14:paraId="413E9E33" w14:textId="7D8633EF"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Estatística e Probabilidade II </w:t>
      </w:r>
      <w:r>
        <w:rPr>
          <w:rFonts w:ascii="Times New Roman" w:eastAsia="Times New Roman" w:hAnsi="Times New Roman" w:cs="Times New Roman"/>
          <w:sz w:val="20"/>
        </w:rPr>
        <w:tab/>
      </w:r>
    </w:p>
    <w:p w14:paraId="1A47E4E5" w14:textId="1DD2A549"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Inteligência Artificial II </w:t>
      </w:r>
      <w:r>
        <w:rPr>
          <w:rFonts w:ascii="Times New Roman" w:eastAsia="Times New Roman" w:hAnsi="Times New Roman" w:cs="Times New Roman"/>
          <w:sz w:val="20"/>
        </w:rPr>
        <w:tab/>
      </w:r>
    </w:p>
    <w:p w14:paraId="5324DAEA" w14:textId="3D7E757F" w:rsidR="006B4B42" w:rsidRDefault="007C6C83">
      <w:pPr>
        <w:numPr>
          <w:ilvl w:val="0"/>
          <w:numId w:val="2"/>
        </w:numPr>
        <w:spacing w:after="316" w:line="264" w:lineRule="auto"/>
        <w:ind w:hanging="426"/>
      </w:pPr>
      <w:r>
        <w:rPr>
          <w:rFonts w:ascii="Times New Roman" w:eastAsia="Times New Roman" w:hAnsi="Times New Roman" w:cs="Times New Roman"/>
          <w:sz w:val="20"/>
        </w:rPr>
        <w:t xml:space="preserve">Artefatos de Programação em Banco de Dados I </w:t>
      </w:r>
      <w:r>
        <w:rPr>
          <w:rFonts w:ascii="Times New Roman" w:eastAsia="Times New Roman" w:hAnsi="Times New Roman" w:cs="Times New Roman"/>
          <w:sz w:val="20"/>
        </w:rPr>
        <w:tab/>
      </w:r>
    </w:p>
    <w:p w14:paraId="47EF25EA" w14:textId="7E92887F" w:rsidR="006B4B42" w:rsidRPr="002008FB" w:rsidRDefault="007C6C83">
      <w:pPr>
        <w:numPr>
          <w:ilvl w:val="0"/>
          <w:numId w:val="2"/>
        </w:numPr>
        <w:spacing w:after="51" w:line="264" w:lineRule="auto"/>
        <w:ind w:hanging="426"/>
      </w:pPr>
      <w:r>
        <w:rPr>
          <w:rFonts w:ascii="Times New Roman" w:eastAsia="Times New Roman" w:hAnsi="Times New Roman" w:cs="Times New Roman"/>
          <w:sz w:val="20"/>
        </w:rPr>
        <w:t xml:space="preserve">Conclusão - Análise dos resultados </w:t>
      </w:r>
      <w:r>
        <w:rPr>
          <w:rFonts w:ascii="Times New Roman" w:eastAsia="Times New Roman" w:hAnsi="Times New Roman" w:cs="Times New Roman"/>
          <w:sz w:val="20"/>
        </w:rPr>
        <w:tab/>
      </w:r>
    </w:p>
    <w:p w14:paraId="4967991E" w14:textId="77777777" w:rsidR="002008FB" w:rsidRDefault="002008FB" w:rsidP="002008FB">
      <w:pPr>
        <w:spacing w:after="51" w:line="264" w:lineRule="auto"/>
        <w:ind w:left="426"/>
      </w:pPr>
    </w:p>
    <w:p w14:paraId="65251591" w14:textId="77777777" w:rsidR="002008FB" w:rsidRDefault="002008FB" w:rsidP="002008FB">
      <w:pPr>
        <w:spacing w:after="51" w:line="264" w:lineRule="auto"/>
        <w:ind w:left="426"/>
      </w:pPr>
    </w:p>
    <w:p w14:paraId="4AD4C3EA" w14:textId="77777777" w:rsidR="00624F48" w:rsidRDefault="00624F48" w:rsidP="002008FB">
      <w:pPr>
        <w:spacing w:after="51" w:line="264" w:lineRule="auto"/>
        <w:ind w:left="426"/>
      </w:pPr>
    </w:p>
    <w:p w14:paraId="3C8E52DB" w14:textId="0F9E5BC5" w:rsidR="006B4B42" w:rsidRDefault="006B4B42">
      <w:pPr>
        <w:spacing w:after="0"/>
      </w:pPr>
    </w:p>
    <w:p w14:paraId="44771F8D" w14:textId="76E430B9" w:rsidR="00FC4FBD" w:rsidRPr="008044BC" w:rsidRDefault="007C6C83" w:rsidP="008044BC">
      <w:pPr>
        <w:pStyle w:val="Ttulo"/>
        <w:jc w:val="center"/>
        <w:rPr>
          <w:rFonts w:eastAsia="Arial"/>
          <w:sz w:val="36"/>
          <w:szCs w:val="36"/>
        </w:rPr>
      </w:pPr>
      <w:r w:rsidRPr="008044BC">
        <w:rPr>
          <w:rFonts w:eastAsia="Arial"/>
          <w:sz w:val="36"/>
          <w:szCs w:val="36"/>
        </w:rPr>
        <w:lastRenderedPageBreak/>
        <w:t>Documento do Projeto Integrador III</w:t>
      </w:r>
    </w:p>
    <w:p w14:paraId="0E4F3C60" w14:textId="39565ECE" w:rsidR="006B4B42" w:rsidRPr="00722521" w:rsidRDefault="007C6C83" w:rsidP="00722521">
      <w:pPr>
        <w:pStyle w:val="Ttulo1"/>
      </w:pPr>
      <w:r w:rsidRPr="00722521">
        <w:t xml:space="preserve">1. Introdução </w:t>
      </w:r>
    </w:p>
    <w:p w14:paraId="24BCE6E8" w14:textId="77777777" w:rsidR="00C410B4" w:rsidRPr="00395E20" w:rsidRDefault="00C410B4" w:rsidP="008044BC">
      <w:pPr>
        <w:spacing w:after="120" w:line="360" w:lineRule="auto"/>
        <w:ind w:firstLine="709"/>
        <w:jc w:val="both"/>
        <w:rPr>
          <w:rFonts w:ascii="Arial" w:hAnsi="Arial" w:cs="Arial"/>
          <w:b/>
          <w:szCs w:val="22"/>
        </w:rPr>
      </w:pPr>
      <w:r w:rsidRPr="00395E20">
        <w:rPr>
          <w:rFonts w:ascii="Arial" w:hAnsi="Arial" w:cs="Arial"/>
          <w:szCs w:val="22"/>
        </w:rPr>
        <w:t xml:space="preserve">O presente Projeto Integrador tem como finalidade desenvolver uma solução informatizada voltada à gestão estratégica e operacional da empresa MFIX Fixadores, utilizando conceitos de Inteligência Competitiva, Estatística Inferencial, Banco de Dados, Inteligência Artificial e Desenvolvimento de Software como apoio à tomada de decisão organizacional. </w:t>
      </w:r>
    </w:p>
    <w:p w14:paraId="7DF325D3"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 xml:space="preserve">Em um cenário industrial cada vez mais competitivo, empresas do setor de fixadores e componentes industriais enfrentam desafios relacionados ao controle de estoque, movimentações de produtos, eficiência logística, rapidez nas entregas, análise de dados e adaptação às transformações tecnológicas. Nesse contexto, torna-se essencial a utilização de ferramentas capazes de integrar informações operacionais e estratégicas, permitindo maior controle das operações e suporte analítico à gestão empresarial. </w:t>
      </w:r>
    </w:p>
    <w:p w14:paraId="73FEFDCB"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 xml:space="preserve">A Inteligência Competitiva permite transformar dados em conhecimento estratégico, auxiliando empresas na identificação de tendências, ameaças, oportunidades e melhorias organizacionais. Diante disso, o projeto busca desenvolver mecanismos de coleta, tratamento, armazenamento e análise de dados, apoiados por tecnologias como banco de dados relacional, processos ETL, Data Warehouse (DW), dashboards gerenciais e técnicas de inteligência artificial. </w:t>
      </w:r>
    </w:p>
    <w:p w14:paraId="2BFFD9AE"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A solução proposta contempla a construção de um ambiente integrado para controle de estoque e movimentações de produtos, permitindo acompanhar entradas e saídas de mercadorias, disponibilidade de itens, fluxo operacional e indicadores estratégicos da empresa. Além do suporte operacional, o sistema também busca melhorar a eficiência logística e o relacionamento com os clientes, permitindo maior controle sobre prazos de entrega, previsão de reposição de produtos e comunicação sobre disponibilidade de estoque.</w:t>
      </w:r>
    </w:p>
    <w:p w14:paraId="20B7945E" w14:textId="77777777" w:rsidR="008007EB" w:rsidRPr="00722521" w:rsidRDefault="007C6C83" w:rsidP="00722521">
      <w:pPr>
        <w:pStyle w:val="Ttulo1"/>
      </w:pPr>
      <w:r w:rsidRPr="00722521">
        <w:t xml:space="preserve">2. Posicionamento </w:t>
      </w:r>
    </w:p>
    <w:p w14:paraId="4AAA638E" w14:textId="33B7795C" w:rsidR="00624F48" w:rsidRPr="00395E20" w:rsidRDefault="00624F48" w:rsidP="00395E20">
      <w:pPr>
        <w:spacing w:after="0" w:line="360" w:lineRule="auto"/>
        <w:ind w:firstLine="709"/>
        <w:jc w:val="both"/>
        <w:rPr>
          <w:rFonts w:ascii="Arial" w:hAnsi="Arial" w:cs="Arial"/>
          <w:szCs w:val="22"/>
        </w:rPr>
      </w:pPr>
      <w:r w:rsidRPr="00395E20">
        <w:rPr>
          <w:rFonts w:ascii="Arial" w:hAnsi="Arial" w:cs="Arial"/>
          <w:szCs w:val="22"/>
        </w:rPr>
        <w:t xml:space="preserve">A MFIX Fixadores atua em um setor industrial altamente competitivo e dependente de eficiência operacional, controle de estoque, qualidade logística e rapidez na tomada de decisão. A transformação digital no ambiente corporativo vem exigindo das empresas maior capacidade analítica, integração de sistemas e utilização inteligente de dados para otimização de processos e previsão de tendências de mercado. </w:t>
      </w:r>
    </w:p>
    <w:p w14:paraId="17707E3A" w14:textId="77777777" w:rsidR="00624F48" w:rsidRPr="00395E20" w:rsidRDefault="00624F48" w:rsidP="008044BC">
      <w:pPr>
        <w:spacing w:after="120" w:line="360" w:lineRule="auto"/>
        <w:ind w:firstLine="709"/>
        <w:jc w:val="both"/>
        <w:rPr>
          <w:rFonts w:ascii="Arial" w:hAnsi="Arial" w:cs="Arial"/>
          <w:szCs w:val="22"/>
        </w:rPr>
      </w:pPr>
      <w:r w:rsidRPr="00395E20">
        <w:rPr>
          <w:rFonts w:ascii="Arial" w:hAnsi="Arial" w:cs="Arial"/>
          <w:szCs w:val="22"/>
        </w:rPr>
        <w:lastRenderedPageBreak/>
        <w:t>Nesse contexto, o projeto desenvolvido para a MFIX contempla a integração entre banco de dados relacional, processos ETL e um ambiente de Data Warehouse voltado à análise estratégica das informações corporativas. Além disso, foi desenvolvida uma interface integrada ao sistema contendo dashboards interativos responsáveis pela visualização dos indicadores e métricas estratégicas da empresa, com foco no monitoramento das movimentações de estoque, entradas e saídas de produtos, fluxo operacional e acompanhamento logístico.</w:t>
      </w:r>
    </w:p>
    <w:p w14:paraId="70421DB7" w14:textId="5F95F8A3" w:rsidR="00624F48" w:rsidRPr="00395E20" w:rsidRDefault="00624F48" w:rsidP="008044BC">
      <w:pPr>
        <w:spacing w:after="120" w:line="360" w:lineRule="auto"/>
        <w:ind w:firstLine="709"/>
        <w:jc w:val="both"/>
        <w:rPr>
          <w:rFonts w:ascii="Arial" w:hAnsi="Arial" w:cs="Arial"/>
          <w:szCs w:val="22"/>
        </w:rPr>
      </w:pPr>
      <w:r w:rsidRPr="00395E20">
        <w:rPr>
          <w:rFonts w:ascii="Arial" w:hAnsi="Arial" w:cs="Arial"/>
          <w:szCs w:val="22"/>
        </w:rPr>
        <w:t xml:space="preserve"> A solução também contribui para o relacionamento com os clientes, possibilitando melhor controle sobre disponibilidade de produtos, acompanhamento de pedidos e previsões de reposição de estoque.</w:t>
      </w:r>
    </w:p>
    <w:p w14:paraId="325D3E0E" w14:textId="519266D0" w:rsidR="006B4B42" w:rsidRPr="00F32F13" w:rsidRDefault="008044BC">
      <w:pPr>
        <w:pStyle w:val="Ttulo2"/>
        <w:tabs>
          <w:tab w:val="center" w:pos="1831"/>
        </w:tabs>
        <w:ind w:left="-15" w:firstLine="0"/>
        <w:rPr>
          <w:szCs w:val="22"/>
        </w:rPr>
      </w:pPr>
      <w:r>
        <w:rPr>
          <w:szCs w:val="22"/>
        </w:rPr>
        <w:tab/>
      </w:r>
      <w:r w:rsidR="007C6C83" w:rsidRPr="00F32F13">
        <w:rPr>
          <w:szCs w:val="22"/>
        </w:rPr>
        <w:t xml:space="preserve">2.1 Descrição do Problema </w:t>
      </w:r>
    </w:p>
    <w:p w14:paraId="6A5C2CDD" w14:textId="6D283342"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xml:space="preserve">A MFIX Fixadores enfrenta dificuldades relacionadas ao controle e monitoramento das movimentações de estoque, principalmente no acompanhamento integrado das entradas e saídas de produtos, atualização das informações operacionais e consolidação dos dados estratégicos da empresa. Atualmente, parte dos processos ocorre de forma descentralizada, dificultando a visualização em tempo real das movimentações logísticas, do fluxo de produtos e dos indicadores operacionais necessários para uma tomada de decisão eficiente. Além disso, a ausência de um ambiente analítico estruturado dificulta a transformação dos dados operacionais em informações estratégicas relevantes. </w:t>
      </w:r>
    </w:p>
    <w:p w14:paraId="3E225E2D" w14:textId="6D32008F" w:rsidR="006B4B42" w:rsidRDefault="00E34EC9" w:rsidP="008044BC">
      <w:pPr>
        <w:spacing w:after="120" w:line="360" w:lineRule="auto"/>
        <w:ind w:firstLine="709"/>
        <w:jc w:val="both"/>
        <w:rPr>
          <w:rFonts w:ascii="Arial" w:hAnsi="Arial" w:cs="Arial"/>
          <w:szCs w:val="22"/>
        </w:rPr>
      </w:pPr>
      <w:r w:rsidRPr="00395E20">
        <w:rPr>
          <w:rFonts w:ascii="Arial" w:hAnsi="Arial" w:cs="Arial"/>
          <w:szCs w:val="22"/>
        </w:rPr>
        <w:t>Outro desafio importante está relacionado à necessidade de modernização tecnológica da organização, especialmente na utilização de ferramentas capazes de automatizar processos, integrar informações e fornecer maior precisão no gerenciamento de estoque e na análise de dados corporativos. Além dos impactos operacionais, a falta de controle eficiente sobre o estoque e as movimentações de produtos também afeta diretamente o relacionamento com os clientes. A ausência de informações atualizadas pode gerar atrasos em entregas, dificuldades na previsão de disponibilidade de produtos e falhas na comunicação sobre itens em falta ou prazos de reposição.</w:t>
      </w:r>
    </w:p>
    <w:p w14:paraId="6E3D6312" w14:textId="77777777" w:rsidR="00276572" w:rsidRDefault="00276572" w:rsidP="008044BC">
      <w:pPr>
        <w:spacing w:after="120" w:line="360" w:lineRule="auto"/>
        <w:ind w:firstLine="709"/>
        <w:jc w:val="both"/>
        <w:rPr>
          <w:rFonts w:ascii="Arial" w:hAnsi="Arial" w:cs="Arial"/>
          <w:szCs w:val="22"/>
        </w:rPr>
      </w:pPr>
    </w:p>
    <w:p w14:paraId="7DD29AF6" w14:textId="77777777" w:rsidR="00276572" w:rsidRDefault="00276572" w:rsidP="008044BC">
      <w:pPr>
        <w:spacing w:after="120" w:line="360" w:lineRule="auto"/>
        <w:ind w:firstLine="709"/>
        <w:jc w:val="both"/>
        <w:rPr>
          <w:rFonts w:ascii="Arial" w:hAnsi="Arial" w:cs="Arial"/>
          <w:szCs w:val="22"/>
        </w:rPr>
      </w:pPr>
    </w:p>
    <w:p w14:paraId="0F62C27B" w14:textId="77777777" w:rsidR="00276572" w:rsidRDefault="00276572" w:rsidP="008044BC">
      <w:pPr>
        <w:spacing w:after="120" w:line="360" w:lineRule="auto"/>
        <w:ind w:firstLine="709"/>
        <w:jc w:val="both"/>
        <w:rPr>
          <w:rFonts w:ascii="Arial" w:hAnsi="Arial" w:cs="Arial"/>
          <w:szCs w:val="22"/>
        </w:rPr>
      </w:pPr>
    </w:p>
    <w:p w14:paraId="51F02E85" w14:textId="77777777" w:rsidR="00276572" w:rsidRDefault="00276572" w:rsidP="008044BC">
      <w:pPr>
        <w:spacing w:after="120" w:line="360" w:lineRule="auto"/>
        <w:ind w:firstLine="709"/>
        <w:jc w:val="both"/>
        <w:rPr>
          <w:rFonts w:ascii="Arial" w:hAnsi="Arial" w:cs="Arial"/>
          <w:szCs w:val="22"/>
        </w:rPr>
      </w:pPr>
    </w:p>
    <w:p w14:paraId="4F26DFD4" w14:textId="77777777" w:rsidR="00276572" w:rsidRPr="00395E20" w:rsidRDefault="00276572" w:rsidP="008044BC">
      <w:pPr>
        <w:spacing w:after="120" w:line="360" w:lineRule="auto"/>
        <w:ind w:firstLine="709"/>
        <w:jc w:val="both"/>
        <w:rPr>
          <w:rFonts w:ascii="Arial" w:hAnsi="Arial" w:cs="Arial"/>
          <w:szCs w:val="22"/>
        </w:rPr>
      </w:pPr>
    </w:p>
    <w:p w14:paraId="17E1C903" w14:textId="09084637" w:rsidR="008007EB" w:rsidRPr="008044BC" w:rsidRDefault="008007EB" w:rsidP="00395E20">
      <w:pPr>
        <w:pStyle w:val="Subttulo"/>
        <w:rPr>
          <w:rStyle w:val="Forte"/>
        </w:rPr>
      </w:pPr>
      <w:r w:rsidRPr="008044BC">
        <w:rPr>
          <w:rStyle w:val="Forte"/>
        </w:rPr>
        <w:lastRenderedPageBreak/>
        <w:t>Tabela 1 – Descrição do Problema</w:t>
      </w:r>
    </w:p>
    <w:tbl>
      <w:tblPr>
        <w:tblStyle w:val="TableGrid"/>
        <w:tblW w:w="8190" w:type="dxa"/>
        <w:tblInd w:w="724" w:type="dxa"/>
        <w:tblCellMar>
          <w:top w:w="28" w:type="dxa"/>
          <w:left w:w="114" w:type="dxa"/>
          <w:right w:w="115" w:type="dxa"/>
        </w:tblCellMar>
        <w:tblLook w:val="04A0" w:firstRow="1" w:lastRow="0" w:firstColumn="1" w:lastColumn="0" w:noHBand="0" w:noVBand="1"/>
      </w:tblPr>
      <w:tblGrid>
        <w:gridCol w:w="2964"/>
        <w:gridCol w:w="5226"/>
      </w:tblGrid>
      <w:tr w:rsidR="006B4B42" w14:paraId="293DE7D8" w14:textId="77777777" w:rsidTr="00607C9E">
        <w:trPr>
          <w:trHeight w:val="18"/>
        </w:trPr>
        <w:tc>
          <w:tcPr>
            <w:tcW w:w="2964" w:type="dxa"/>
            <w:tcBorders>
              <w:top w:val="single" w:sz="12" w:space="0" w:color="000000"/>
              <w:left w:val="single" w:sz="12" w:space="0" w:color="000000"/>
              <w:bottom w:val="single" w:sz="6" w:space="0" w:color="000000"/>
              <w:right w:val="single" w:sz="12" w:space="0" w:color="000000"/>
            </w:tcBorders>
            <w:shd w:val="clear" w:color="auto" w:fill="BFBFBF"/>
          </w:tcPr>
          <w:p w14:paraId="4783BBF0" w14:textId="7CB0AB93" w:rsidR="006B4B42" w:rsidRPr="00E24F44" w:rsidRDefault="007C6C83" w:rsidP="00395E20">
            <w:pPr>
              <w:pStyle w:val="SemEspaamento"/>
            </w:pPr>
            <w:r w:rsidRPr="00E24F44">
              <w:t xml:space="preserve">O problema </w:t>
            </w:r>
            <w:r w:rsidR="00E34EC9" w:rsidRPr="00E24F44">
              <w:t>de</w:t>
            </w:r>
          </w:p>
        </w:tc>
        <w:tc>
          <w:tcPr>
            <w:tcW w:w="5226" w:type="dxa"/>
            <w:tcBorders>
              <w:top w:val="single" w:sz="12" w:space="0" w:color="000000"/>
              <w:left w:val="single" w:sz="12" w:space="0" w:color="000000"/>
              <w:bottom w:val="single" w:sz="6" w:space="0" w:color="000000"/>
              <w:right w:val="single" w:sz="12" w:space="0" w:color="000000"/>
            </w:tcBorders>
          </w:tcPr>
          <w:p w14:paraId="23CDCCFE" w14:textId="485B8661" w:rsidR="006B4B42" w:rsidRPr="00E24F44" w:rsidRDefault="00E34EC9" w:rsidP="00395E20">
            <w:pPr>
              <w:pStyle w:val="SemEspaamento"/>
            </w:pPr>
            <w:r w:rsidRPr="00E24F44">
              <w:t>Monitoramento das movimentações de estoque</w:t>
            </w:r>
          </w:p>
        </w:tc>
      </w:tr>
      <w:tr w:rsidR="006B4B42" w14:paraId="4AA27040" w14:textId="77777777" w:rsidTr="00607C9E">
        <w:trPr>
          <w:trHeight w:val="373"/>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46F40C74" w14:textId="77777777" w:rsidR="006B4B42" w:rsidRPr="00E24F44" w:rsidRDefault="007C6C83" w:rsidP="00395E20">
            <w:pPr>
              <w:pStyle w:val="SemEspaamento"/>
            </w:pPr>
            <w:r w:rsidRPr="00E24F44">
              <w:t xml:space="preserve">Afeta </w:t>
            </w:r>
          </w:p>
        </w:tc>
        <w:tc>
          <w:tcPr>
            <w:tcW w:w="5226" w:type="dxa"/>
            <w:tcBorders>
              <w:top w:val="single" w:sz="6" w:space="0" w:color="000000"/>
              <w:left w:val="single" w:sz="12" w:space="0" w:color="000000"/>
              <w:bottom w:val="single" w:sz="6" w:space="0" w:color="000000"/>
              <w:right w:val="single" w:sz="12" w:space="0" w:color="000000"/>
            </w:tcBorders>
          </w:tcPr>
          <w:p w14:paraId="33A090F6" w14:textId="4785CDD3" w:rsidR="00E34EC9" w:rsidRPr="00E24F44" w:rsidRDefault="00E34EC9" w:rsidP="00395E20">
            <w:pPr>
              <w:pStyle w:val="SemEspaamento"/>
            </w:pPr>
            <w:r w:rsidRPr="00E24F44">
              <w:t>•</w:t>
            </w:r>
            <w:r w:rsidR="00607C9E" w:rsidRPr="00E24F44">
              <w:t xml:space="preserve"> </w:t>
            </w:r>
            <w:r w:rsidRPr="00E24F44">
              <w:t>Gestores responsáveis pela tomada de decisão;</w:t>
            </w:r>
          </w:p>
          <w:p w14:paraId="31E5FC1E" w14:textId="7335E87F" w:rsidR="00E34EC9" w:rsidRPr="00E24F44" w:rsidRDefault="00E34EC9" w:rsidP="00395E20">
            <w:pPr>
              <w:pStyle w:val="SemEspaamento"/>
            </w:pPr>
            <w:r w:rsidRPr="00E24F44">
              <w:t>•</w:t>
            </w:r>
            <w:r w:rsidR="00607C9E" w:rsidRPr="00E24F44">
              <w:t xml:space="preserve"> </w:t>
            </w:r>
            <w:r w:rsidRPr="00E24F44">
              <w:t>Setores administrativos e operacionais;</w:t>
            </w:r>
          </w:p>
          <w:p w14:paraId="5F05E110" w14:textId="76254FF6" w:rsidR="00E34EC9" w:rsidRPr="00E24F44" w:rsidRDefault="00E34EC9" w:rsidP="00395E20">
            <w:pPr>
              <w:pStyle w:val="SemEspaamento"/>
            </w:pPr>
            <w:r w:rsidRPr="00E24F44">
              <w:t>•</w:t>
            </w:r>
            <w:r w:rsidR="00607C9E" w:rsidRPr="00E24F44">
              <w:t xml:space="preserve"> </w:t>
            </w:r>
            <w:r w:rsidRPr="00E24F44">
              <w:t>Controle de estoque e movimentações de produtos;</w:t>
            </w:r>
          </w:p>
          <w:p w14:paraId="7F981EAA" w14:textId="77777777" w:rsidR="00E34EC9" w:rsidRPr="00E24F44" w:rsidRDefault="00E34EC9" w:rsidP="00395E20">
            <w:pPr>
              <w:pStyle w:val="SemEspaamento"/>
            </w:pPr>
            <w:r w:rsidRPr="00E24F44">
              <w:t>•Processos logísticos e organizacionais;</w:t>
            </w:r>
          </w:p>
          <w:p w14:paraId="09DD69A1" w14:textId="77777777" w:rsidR="00E34EC9" w:rsidRPr="00E24F44" w:rsidRDefault="00E34EC9" w:rsidP="00395E20">
            <w:pPr>
              <w:pStyle w:val="SemEspaamento"/>
            </w:pPr>
            <w:r w:rsidRPr="00E24F44">
              <w:t xml:space="preserve">•Relacionamento e comunicação com clientes; </w:t>
            </w:r>
          </w:p>
          <w:p w14:paraId="0E2A015C" w14:textId="77777777" w:rsidR="00E34EC9" w:rsidRPr="00E24F44" w:rsidRDefault="00E34EC9" w:rsidP="00395E20">
            <w:pPr>
              <w:pStyle w:val="SemEspaamento"/>
            </w:pPr>
            <w:r w:rsidRPr="00E24F44">
              <w:t>•Processos de entrega e atendimento comercial;</w:t>
            </w:r>
          </w:p>
          <w:p w14:paraId="1B8EA6D1" w14:textId="7C82DEEA" w:rsidR="006B4B42" w:rsidRPr="00E24F44" w:rsidRDefault="00E34EC9" w:rsidP="00395E20">
            <w:pPr>
              <w:pStyle w:val="SemEspaamento"/>
            </w:pPr>
            <w:r w:rsidRPr="00E24F44">
              <w:t>•Planejamento estratégico da empresa.</w:t>
            </w:r>
          </w:p>
        </w:tc>
      </w:tr>
      <w:tr w:rsidR="006B4B42" w14:paraId="242AF2AE" w14:textId="77777777" w:rsidTr="00607C9E">
        <w:trPr>
          <w:trHeight w:val="1200"/>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54B9164C" w14:textId="2B1AE1B9" w:rsidR="006B4B42" w:rsidRPr="00E24F44" w:rsidRDefault="00E34EC9" w:rsidP="00395E20">
            <w:pPr>
              <w:pStyle w:val="SemEspaamento"/>
            </w:pPr>
            <w:r w:rsidRPr="00E24F44">
              <w:t xml:space="preserve">Cujo impacto é </w:t>
            </w:r>
          </w:p>
        </w:tc>
        <w:tc>
          <w:tcPr>
            <w:tcW w:w="5226" w:type="dxa"/>
            <w:tcBorders>
              <w:top w:val="single" w:sz="6" w:space="0" w:color="000000"/>
              <w:left w:val="single" w:sz="12" w:space="0" w:color="000000"/>
              <w:bottom w:val="single" w:sz="6" w:space="0" w:color="000000"/>
              <w:right w:val="single" w:sz="12" w:space="0" w:color="000000"/>
            </w:tcBorders>
          </w:tcPr>
          <w:p w14:paraId="678A5D0B" w14:textId="77777777" w:rsidR="00E34EC9" w:rsidRPr="00E24F44" w:rsidRDefault="00E34EC9" w:rsidP="00395E20">
            <w:pPr>
              <w:pStyle w:val="SemEspaamento"/>
            </w:pPr>
            <w:r w:rsidRPr="00E24F44">
              <w:t>•Dificuldade no acompanhamento das movimentações de estoque;</w:t>
            </w:r>
          </w:p>
          <w:p w14:paraId="42206323" w14:textId="77777777" w:rsidR="00E34EC9" w:rsidRPr="00E24F44" w:rsidRDefault="00E34EC9" w:rsidP="00395E20">
            <w:pPr>
              <w:pStyle w:val="SemEspaamento"/>
            </w:pPr>
            <w:r w:rsidRPr="00E24F44">
              <w:t>•Falhas na consolidação e análise de dados operacionais;</w:t>
            </w:r>
          </w:p>
          <w:p w14:paraId="6F87FE05" w14:textId="77777777" w:rsidR="00E34EC9" w:rsidRPr="00E24F44" w:rsidRDefault="00E34EC9" w:rsidP="00395E20">
            <w:pPr>
              <w:pStyle w:val="SemEspaamento"/>
            </w:pPr>
            <w:r w:rsidRPr="00E24F44">
              <w:t>•Redução da eficiência logística e organizacional;</w:t>
            </w:r>
          </w:p>
          <w:p w14:paraId="4F28EA85" w14:textId="77777777" w:rsidR="00E34EC9" w:rsidRPr="00E24F44" w:rsidRDefault="00E34EC9" w:rsidP="00395E20">
            <w:pPr>
              <w:pStyle w:val="SemEspaamento"/>
            </w:pPr>
            <w:r w:rsidRPr="00E24F44">
              <w:t>•Atrasos em entregas de produtos;</w:t>
            </w:r>
          </w:p>
          <w:p w14:paraId="6FB9CEF3" w14:textId="77777777" w:rsidR="00E34EC9" w:rsidRPr="00E24F44" w:rsidRDefault="00E34EC9" w:rsidP="00395E20">
            <w:pPr>
              <w:pStyle w:val="SemEspaamento"/>
            </w:pPr>
            <w:r w:rsidRPr="00E24F44">
              <w:t>•Falhas na comunicação com clientes sobre disponibilidade de itens;</w:t>
            </w:r>
          </w:p>
          <w:p w14:paraId="464529ED" w14:textId="77777777" w:rsidR="00E34EC9" w:rsidRPr="00E24F44" w:rsidRDefault="00E34EC9" w:rsidP="00395E20">
            <w:pPr>
              <w:pStyle w:val="SemEspaamento"/>
            </w:pPr>
            <w:r w:rsidRPr="00E24F44">
              <w:t>•Redução da satisfação e confiança dos clientes;</w:t>
            </w:r>
          </w:p>
          <w:p w14:paraId="5B9953A6" w14:textId="6666476E" w:rsidR="006B4B42" w:rsidRPr="00E24F44" w:rsidRDefault="00E34EC9" w:rsidP="00395E20">
            <w:pPr>
              <w:pStyle w:val="SemEspaamento"/>
            </w:pPr>
            <w:r w:rsidRPr="00E24F44">
              <w:t>•Risco de perda de competitividade no mercado.</w:t>
            </w:r>
          </w:p>
        </w:tc>
      </w:tr>
      <w:tr w:rsidR="006B4B42" w14:paraId="5C28D8C5" w14:textId="77777777" w:rsidTr="00607C9E">
        <w:trPr>
          <w:trHeight w:val="373"/>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1EACBBDA" w14:textId="0D9F107E" w:rsidR="006B4B42" w:rsidRPr="00E24F44" w:rsidRDefault="00E34EC9" w:rsidP="00395E20">
            <w:pPr>
              <w:pStyle w:val="SemEspaamento"/>
            </w:pPr>
            <w:r w:rsidRPr="00E24F44">
              <w:t xml:space="preserve">Uma boa solução seria </w:t>
            </w:r>
          </w:p>
        </w:tc>
        <w:tc>
          <w:tcPr>
            <w:tcW w:w="5226" w:type="dxa"/>
            <w:tcBorders>
              <w:top w:val="single" w:sz="6" w:space="0" w:color="000000"/>
              <w:left w:val="single" w:sz="12" w:space="0" w:color="000000"/>
              <w:bottom w:val="single" w:sz="6" w:space="0" w:color="000000"/>
              <w:right w:val="single" w:sz="12" w:space="0" w:color="000000"/>
            </w:tcBorders>
          </w:tcPr>
          <w:p w14:paraId="63AF6E57" w14:textId="298E4403" w:rsidR="006B4B42" w:rsidRPr="00E24F44" w:rsidRDefault="00E34EC9" w:rsidP="00395E20">
            <w:pPr>
              <w:pStyle w:val="SemEspaamento"/>
            </w:pPr>
            <w:r w:rsidRPr="00E24F44">
              <w:t>Desenvolver uma plataforma informatizada integrada capaz de centralizar os dados operacionais e estratégicos da empresa, automatizando processos relacionados ao controle de estoque, movimentações de entrada e saída de produtos e análise das informações organizacionais. A proposta do projeto contempla a implementação de um banco de dados relacional integrado a um ambiente de Data Warehouse (DW), utilizando processos ETL para tratamento e transformação dos dados, além de dashboards analíticos voltados ao acompanhamento das operações logísticas e indicadores gerenciais.</w:t>
            </w:r>
          </w:p>
        </w:tc>
      </w:tr>
    </w:tbl>
    <w:p w14:paraId="6860BA01" w14:textId="125F26AB" w:rsidR="008007EB" w:rsidRPr="008044BC" w:rsidRDefault="008007EB" w:rsidP="008007EB">
      <w:pPr>
        <w:spacing w:after="235"/>
        <w:rPr>
          <w:rStyle w:val="nfaseSutil"/>
        </w:rPr>
      </w:pPr>
      <w:r w:rsidRPr="008044BC">
        <w:rPr>
          <w:rStyle w:val="nfaseSutil"/>
        </w:rPr>
        <w:t xml:space="preserve">Fonte: Adaptado de material didático da disciplina </w:t>
      </w:r>
      <w:r w:rsidR="008B5BEE" w:rsidRPr="008044BC">
        <w:rPr>
          <w:rStyle w:val="nfaseSutil"/>
        </w:rPr>
        <w:t xml:space="preserve">de </w:t>
      </w:r>
      <w:r w:rsidRPr="008044BC">
        <w:rPr>
          <w:rStyle w:val="nfaseSutil"/>
        </w:rPr>
        <w:t xml:space="preserve">Engenharia de Software (2025). </w:t>
      </w:r>
    </w:p>
    <w:p w14:paraId="7004B85D" w14:textId="241C2FC1" w:rsidR="006B4B42" w:rsidRDefault="007C6C83" w:rsidP="00276572">
      <w:pPr>
        <w:pStyle w:val="Ttulo1"/>
      </w:pPr>
      <w:r w:rsidRPr="00607C9E">
        <w:t>3.</w:t>
      </w:r>
      <w:r>
        <w:t xml:space="preserve"> </w:t>
      </w:r>
      <w:r w:rsidRPr="00607C9E">
        <w:t>Visão Geral do Produto</w:t>
      </w:r>
      <w:r>
        <w:t xml:space="preserve"> </w:t>
      </w:r>
    </w:p>
    <w:p w14:paraId="6C204CC7" w14:textId="3070897E"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O projeto MFIX tem como objetivo desenvolver uma solução informatizada voltada ao gerenciamento estratégico e operacional das movimentações de estoque da empresa.  A proposta contempla a integração entre banco de dados relacional, processos ETL, ambiente de Data Warehouse e dashboards analíticos, permitindo centralização das informações e maior confiabilidade dos dados organizacionais.</w:t>
      </w:r>
    </w:p>
    <w:p w14:paraId="42697CE4" w14:textId="203B0103"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xml:space="preserve">A solução permitirá monitoramento das entradas e saídas de produtos, controle logístico, rastreamento de movimentações e acompanhamento de indicadores estratégicos em tempo real. </w:t>
      </w:r>
      <w:r w:rsidRPr="00395E20">
        <w:rPr>
          <w:rFonts w:ascii="Arial" w:hAnsi="Arial" w:cs="Arial"/>
          <w:szCs w:val="22"/>
        </w:rPr>
        <w:lastRenderedPageBreak/>
        <w:t>Além disso, o sistema contribuirá para automatização de processos internos, redução de falhas operacionais e melhoria da eficiência administrativa.</w:t>
      </w:r>
    </w:p>
    <w:p w14:paraId="1B452842" w14:textId="77777777" w:rsidR="008B5BEE"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O ambiente analítico desenvolvido possibilitará transformar dados operacionais em informações estratégicas para apoio à tomada de decisão, permitindo identificar padrões de movimentação, prever demandas e acompanhar indicadores de desempenho organizacional.</w:t>
      </w:r>
    </w:p>
    <w:p w14:paraId="7AB9292C" w14:textId="2CBAF491"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Entre os principais benefícios esperados estão:</w:t>
      </w:r>
    </w:p>
    <w:p w14:paraId="2C6D6882" w14:textId="65CD2CD5"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Melhoria no controle de estoque;</w:t>
      </w:r>
    </w:p>
    <w:p w14:paraId="7C4F0FE0" w14:textId="5F912051"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Maior integração das informações;</w:t>
      </w:r>
    </w:p>
    <w:p w14:paraId="0020FD9D" w14:textId="3B58912E"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Apoio estratégico à gestão empresarial;</w:t>
      </w:r>
    </w:p>
    <w:p w14:paraId="0CAE1F9E" w14:textId="0813692D"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Modernização tecnológica dos processos;</w:t>
      </w:r>
    </w:p>
    <w:p w14:paraId="0EFFB0FE" w14:textId="58A218DB"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Melhoria no relacionamento com clientes;</w:t>
      </w:r>
    </w:p>
    <w:p w14:paraId="2B724A64" w14:textId="6DF80761"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Aumento da eficiência logística e operacional.</w:t>
      </w:r>
    </w:p>
    <w:p w14:paraId="60C38142" w14:textId="16C478C7" w:rsidR="006B4B42" w:rsidRDefault="007C6C83" w:rsidP="00276572">
      <w:pPr>
        <w:pStyle w:val="Ttulo1"/>
      </w:pPr>
      <w:r>
        <w:t xml:space="preserve">4. Definição dos Requisitos </w:t>
      </w:r>
    </w:p>
    <w:p w14:paraId="509F0E48" w14:textId="77777777" w:rsidR="00937A86" w:rsidRPr="00395E20" w:rsidRDefault="00937A86" w:rsidP="008044BC">
      <w:pPr>
        <w:spacing w:after="120" w:line="360" w:lineRule="auto"/>
        <w:ind w:firstLine="709"/>
        <w:jc w:val="both"/>
        <w:rPr>
          <w:rFonts w:ascii="Arial" w:hAnsi="Arial" w:cs="Arial"/>
          <w:szCs w:val="22"/>
        </w:rPr>
      </w:pPr>
      <w:r w:rsidRPr="00395E20">
        <w:rPr>
          <w:rFonts w:ascii="Arial" w:hAnsi="Arial" w:cs="Arial"/>
          <w:szCs w:val="22"/>
        </w:rPr>
        <w:t>Os requisitos do projeto foram definidos com foco na informatização dos processos organizacionais da MFIX, priorizando controle operacional, análise de dados e integração das informações corporativas.</w:t>
      </w:r>
    </w:p>
    <w:p w14:paraId="614B54D2" w14:textId="594F41E0" w:rsidR="006B4B42" w:rsidRPr="00276572" w:rsidRDefault="007C6C83" w:rsidP="00276572">
      <w:pPr>
        <w:pStyle w:val="Ttulo2"/>
        <w:ind w:firstLine="708"/>
        <w:rPr>
          <w:szCs w:val="22"/>
        </w:rPr>
      </w:pPr>
      <w:r w:rsidRPr="00276572">
        <w:rPr>
          <w:szCs w:val="22"/>
        </w:rPr>
        <w:t>4.1</w:t>
      </w:r>
      <w:r w:rsidR="00841EB6" w:rsidRPr="00276572">
        <w:rPr>
          <w:szCs w:val="22"/>
        </w:rPr>
        <w:t xml:space="preserve"> – </w:t>
      </w:r>
      <w:r w:rsidRPr="00276572">
        <w:rPr>
          <w:szCs w:val="22"/>
        </w:rPr>
        <w:t xml:space="preserve"> Lista de Requisitos Funcionais </w:t>
      </w:r>
    </w:p>
    <w:p w14:paraId="78A10C42" w14:textId="53820FA4" w:rsidR="00937A86" w:rsidRPr="00276572" w:rsidRDefault="00937A86" w:rsidP="008044BC">
      <w:pPr>
        <w:spacing w:after="235"/>
        <w:rPr>
          <w:rStyle w:val="Forte"/>
          <w:sz w:val="20"/>
          <w:szCs w:val="20"/>
        </w:rPr>
      </w:pPr>
      <w:r w:rsidRPr="00276572">
        <w:rPr>
          <w:rStyle w:val="Forte"/>
          <w:sz w:val="20"/>
          <w:szCs w:val="20"/>
        </w:rPr>
        <w:t xml:space="preserve">Tabela </w:t>
      </w:r>
      <w:r w:rsidR="008B5BEE" w:rsidRPr="00276572">
        <w:rPr>
          <w:rStyle w:val="Forte"/>
          <w:sz w:val="20"/>
          <w:szCs w:val="20"/>
        </w:rPr>
        <w:t>2</w:t>
      </w:r>
      <w:r w:rsidRPr="00276572">
        <w:rPr>
          <w:rStyle w:val="Forte"/>
          <w:sz w:val="20"/>
          <w:szCs w:val="20"/>
        </w:rPr>
        <w:t xml:space="preserve"> - Requisitos Funcionais do Projeto MFIX</w:t>
      </w:r>
    </w:p>
    <w:tbl>
      <w:tblPr>
        <w:tblStyle w:val="Tabelacomgrade1"/>
        <w:tblW w:w="5000" w:type="pct"/>
        <w:tblLook w:val="04A0" w:firstRow="1" w:lastRow="0" w:firstColumn="1" w:lastColumn="0" w:noHBand="0" w:noVBand="1"/>
      </w:tblPr>
      <w:tblGrid>
        <w:gridCol w:w="1089"/>
        <w:gridCol w:w="3516"/>
        <w:gridCol w:w="4790"/>
      </w:tblGrid>
      <w:tr w:rsidR="00937A86" w:rsidRPr="0076221E" w14:paraId="22EBC2C7" w14:textId="77777777" w:rsidTr="008B5BEE">
        <w:trPr>
          <w:trHeight w:val="283"/>
        </w:trPr>
        <w:tc>
          <w:tcPr>
            <w:tcW w:w="580" w:type="pct"/>
            <w:vAlign w:val="center"/>
          </w:tcPr>
          <w:p w14:paraId="186FA3B2" w14:textId="12CAB00E" w:rsidR="00937A86" w:rsidRPr="00937A86" w:rsidRDefault="00937A86" w:rsidP="008B5BEE">
            <w:pPr>
              <w:spacing w:after="200" w:line="240" w:lineRule="auto"/>
              <w:jc w:val="center"/>
              <w:rPr>
                <w:rFonts w:ascii="Arial" w:eastAsia="MS Mincho" w:hAnsi="Arial" w:cs="Arial"/>
                <w:b/>
                <w:bCs/>
                <w:sz w:val="20"/>
                <w:szCs w:val="20"/>
              </w:rPr>
            </w:pPr>
            <w:r w:rsidRPr="00937A86">
              <w:rPr>
                <w:rFonts w:ascii="Arial" w:eastAsia="MS Mincho" w:hAnsi="Arial" w:cs="Arial"/>
                <w:b/>
                <w:bCs/>
                <w:sz w:val="20"/>
                <w:szCs w:val="20"/>
              </w:rPr>
              <w:t>Código</w:t>
            </w:r>
          </w:p>
        </w:tc>
        <w:tc>
          <w:tcPr>
            <w:tcW w:w="1871" w:type="pct"/>
            <w:vAlign w:val="center"/>
          </w:tcPr>
          <w:p w14:paraId="0DE7A887" w14:textId="77777777" w:rsidR="00937A86" w:rsidRPr="00937A86" w:rsidRDefault="00937A86" w:rsidP="008B5BEE">
            <w:pPr>
              <w:spacing w:after="200" w:line="240" w:lineRule="auto"/>
              <w:jc w:val="center"/>
              <w:rPr>
                <w:rFonts w:ascii="Arial" w:eastAsia="MS Mincho" w:hAnsi="Arial" w:cs="Arial"/>
                <w:b/>
                <w:bCs/>
                <w:sz w:val="20"/>
                <w:szCs w:val="20"/>
              </w:rPr>
            </w:pPr>
            <w:proofErr w:type="spellStart"/>
            <w:r w:rsidRPr="00937A86">
              <w:rPr>
                <w:rFonts w:ascii="Arial" w:eastAsia="MS Mincho" w:hAnsi="Arial" w:cs="Arial"/>
                <w:b/>
                <w:bCs/>
                <w:sz w:val="20"/>
                <w:szCs w:val="20"/>
              </w:rPr>
              <w:t>Requisito</w:t>
            </w:r>
            <w:proofErr w:type="spellEnd"/>
            <w:r w:rsidRPr="00937A86">
              <w:rPr>
                <w:rFonts w:ascii="Arial" w:eastAsia="MS Mincho" w:hAnsi="Arial" w:cs="Arial"/>
                <w:b/>
                <w:bCs/>
                <w:sz w:val="20"/>
                <w:szCs w:val="20"/>
              </w:rPr>
              <w:t xml:space="preserve"> </w:t>
            </w:r>
            <w:proofErr w:type="spellStart"/>
            <w:r w:rsidRPr="00937A86">
              <w:rPr>
                <w:rFonts w:ascii="Arial" w:eastAsia="MS Mincho" w:hAnsi="Arial" w:cs="Arial"/>
                <w:b/>
                <w:bCs/>
                <w:sz w:val="20"/>
                <w:szCs w:val="20"/>
              </w:rPr>
              <w:t>Funcional</w:t>
            </w:r>
            <w:proofErr w:type="spellEnd"/>
          </w:p>
        </w:tc>
        <w:tc>
          <w:tcPr>
            <w:tcW w:w="2549" w:type="pct"/>
            <w:vAlign w:val="center"/>
          </w:tcPr>
          <w:p w14:paraId="0B38F3C0" w14:textId="77777777" w:rsidR="00937A86" w:rsidRPr="00937A86" w:rsidRDefault="00937A86" w:rsidP="008B5BEE">
            <w:pPr>
              <w:spacing w:after="200" w:line="240" w:lineRule="auto"/>
              <w:jc w:val="center"/>
              <w:rPr>
                <w:rFonts w:ascii="Arial" w:eastAsia="MS Mincho" w:hAnsi="Arial" w:cs="Arial"/>
                <w:b/>
                <w:bCs/>
                <w:sz w:val="20"/>
                <w:szCs w:val="20"/>
              </w:rPr>
            </w:pPr>
            <w:proofErr w:type="spellStart"/>
            <w:r w:rsidRPr="00937A86">
              <w:rPr>
                <w:rFonts w:ascii="Arial" w:eastAsia="MS Mincho" w:hAnsi="Arial" w:cs="Arial"/>
                <w:b/>
                <w:bCs/>
                <w:sz w:val="20"/>
                <w:szCs w:val="20"/>
              </w:rPr>
              <w:t>Objetivo</w:t>
            </w:r>
            <w:proofErr w:type="spellEnd"/>
          </w:p>
        </w:tc>
      </w:tr>
      <w:tr w:rsidR="00937A86" w:rsidRPr="0076221E" w14:paraId="72C02E98" w14:textId="77777777" w:rsidTr="008B5BEE">
        <w:trPr>
          <w:trHeight w:val="284"/>
        </w:trPr>
        <w:tc>
          <w:tcPr>
            <w:tcW w:w="580" w:type="pct"/>
            <w:vAlign w:val="center"/>
          </w:tcPr>
          <w:p w14:paraId="499BFE5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RF01</w:t>
            </w:r>
          </w:p>
        </w:tc>
        <w:tc>
          <w:tcPr>
            <w:tcW w:w="1871" w:type="pct"/>
            <w:vAlign w:val="center"/>
          </w:tcPr>
          <w:p w14:paraId="00795CB3"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Cadastrar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produtos</w:t>
            </w:r>
            <w:proofErr w:type="spellEnd"/>
          </w:p>
        </w:tc>
        <w:tc>
          <w:tcPr>
            <w:tcW w:w="2549" w:type="pct"/>
            <w:vAlign w:val="center"/>
          </w:tcPr>
          <w:p w14:paraId="4AE5F3A0" w14:textId="77777777" w:rsidR="00937A86" w:rsidRPr="00937A86" w:rsidRDefault="00937A86" w:rsidP="008B5BEE">
            <w:pPr>
              <w:spacing w:after="200" w:line="240" w:lineRule="auto"/>
              <w:rPr>
                <w:rFonts w:ascii="Arial" w:eastAsia="MS Mincho" w:hAnsi="Arial" w:cs="Arial"/>
                <w:sz w:val="20"/>
                <w:szCs w:val="20"/>
                <w:lang w:val="pt-BR"/>
              </w:rPr>
            </w:pPr>
            <w:r w:rsidRPr="00937A86">
              <w:rPr>
                <w:rFonts w:ascii="Arial" w:eastAsia="MS Mincho" w:hAnsi="Arial" w:cs="Arial"/>
                <w:sz w:val="20"/>
                <w:szCs w:val="20"/>
                <w:lang w:val="pt-BR"/>
              </w:rPr>
              <w:t>Permitir registro e atualização de produtos</w:t>
            </w:r>
          </w:p>
        </w:tc>
      </w:tr>
      <w:tr w:rsidR="00937A86" w:rsidRPr="0076221E" w14:paraId="4BE276F1" w14:textId="77777777" w:rsidTr="008B5BEE">
        <w:trPr>
          <w:trHeight w:val="284"/>
        </w:trPr>
        <w:tc>
          <w:tcPr>
            <w:tcW w:w="580" w:type="pct"/>
            <w:vAlign w:val="center"/>
          </w:tcPr>
          <w:p w14:paraId="51C870FB"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RF02</w:t>
            </w:r>
          </w:p>
        </w:tc>
        <w:tc>
          <w:tcPr>
            <w:tcW w:w="1871" w:type="pct"/>
            <w:vAlign w:val="center"/>
          </w:tcPr>
          <w:p w14:paraId="11A33F74"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Controlar</w:t>
            </w:r>
            <w:proofErr w:type="spellEnd"/>
            <w:r w:rsidRPr="00937A86">
              <w:rPr>
                <w:rFonts w:ascii="Arial" w:eastAsia="MS Mincho" w:hAnsi="Arial" w:cs="Arial"/>
                <w:sz w:val="20"/>
                <w:szCs w:val="20"/>
              </w:rPr>
              <w:t xml:space="preserve"> entradas de estoque</w:t>
            </w:r>
          </w:p>
        </w:tc>
        <w:tc>
          <w:tcPr>
            <w:tcW w:w="2549" w:type="pct"/>
            <w:vAlign w:val="center"/>
          </w:tcPr>
          <w:p w14:paraId="3EC5F8B1"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 xml:space="preserve">Registrar </w:t>
            </w:r>
            <w:proofErr w:type="spellStart"/>
            <w:r w:rsidRPr="00937A86">
              <w:rPr>
                <w:rFonts w:ascii="Arial" w:eastAsia="MS Mincho" w:hAnsi="Arial" w:cs="Arial"/>
                <w:sz w:val="20"/>
                <w:szCs w:val="20"/>
              </w:rPr>
              <w:t>movimentações</w:t>
            </w:r>
            <w:proofErr w:type="spellEnd"/>
            <w:r w:rsidRPr="00937A86">
              <w:rPr>
                <w:rFonts w:ascii="Arial" w:eastAsia="MS Mincho" w:hAnsi="Arial" w:cs="Arial"/>
                <w:sz w:val="20"/>
                <w:szCs w:val="20"/>
              </w:rPr>
              <w:t xml:space="preserve"> de entrada</w:t>
            </w:r>
          </w:p>
        </w:tc>
      </w:tr>
      <w:tr w:rsidR="00937A86" w:rsidRPr="0076221E" w14:paraId="3F016A2F" w14:textId="77777777" w:rsidTr="008B5BEE">
        <w:trPr>
          <w:trHeight w:val="284"/>
        </w:trPr>
        <w:tc>
          <w:tcPr>
            <w:tcW w:w="580" w:type="pct"/>
            <w:vAlign w:val="center"/>
          </w:tcPr>
          <w:p w14:paraId="49F9D0D2"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RF03</w:t>
            </w:r>
          </w:p>
        </w:tc>
        <w:tc>
          <w:tcPr>
            <w:tcW w:w="1871" w:type="pct"/>
            <w:vAlign w:val="center"/>
          </w:tcPr>
          <w:p w14:paraId="0FCCD6E4"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Controlar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saídas</w:t>
            </w:r>
            <w:proofErr w:type="spellEnd"/>
            <w:r w:rsidRPr="00937A86">
              <w:rPr>
                <w:rFonts w:ascii="Arial" w:eastAsia="MS Mincho" w:hAnsi="Arial" w:cs="Arial"/>
                <w:sz w:val="20"/>
                <w:szCs w:val="20"/>
              </w:rPr>
              <w:t xml:space="preserve"> de estoque</w:t>
            </w:r>
          </w:p>
        </w:tc>
        <w:tc>
          <w:tcPr>
            <w:tcW w:w="2549" w:type="pct"/>
            <w:vAlign w:val="center"/>
          </w:tcPr>
          <w:p w14:paraId="405CB10F"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 xml:space="preserve">Registrar </w:t>
            </w:r>
            <w:proofErr w:type="spellStart"/>
            <w:r w:rsidRPr="00937A86">
              <w:rPr>
                <w:rFonts w:ascii="Arial" w:eastAsia="MS Mincho" w:hAnsi="Arial" w:cs="Arial"/>
                <w:sz w:val="20"/>
                <w:szCs w:val="20"/>
              </w:rPr>
              <w:t>movimentações</w:t>
            </w:r>
            <w:proofErr w:type="spellEnd"/>
            <w:r w:rsidRPr="00937A86">
              <w:rPr>
                <w:rFonts w:ascii="Arial" w:eastAsia="MS Mincho" w:hAnsi="Arial" w:cs="Arial"/>
                <w:sz w:val="20"/>
                <w:szCs w:val="20"/>
              </w:rPr>
              <w:t xml:space="preserve"> de </w:t>
            </w:r>
            <w:proofErr w:type="spellStart"/>
            <w:r w:rsidRPr="00937A86">
              <w:rPr>
                <w:rFonts w:ascii="Arial" w:eastAsia="MS Mincho" w:hAnsi="Arial" w:cs="Arial"/>
                <w:sz w:val="20"/>
                <w:szCs w:val="20"/>
              </w:rPr>
              <w:t>saída</w:t>
            </w:r>
            <w:proofErr w:type="spellEnd"/>
          </w:p>
        </w:tc>
      </w:tr>
      <w:tr w:rsidR="00937A86" w:rsidRPr="0076221E" w14:paraId="578C564C" w14:textId="77777777" w:rsidTr="008B5BEE">
        <w:trPr>
          <w:trHeight w:val="284"/>
        </w:trPr>
        <w:tc>
          <w:tcPr>
            <w:tcW w:w="580" w:type="pct"/>
            <w:vAlign w:val="center"/>
          </w:tcPr>
          <w:p w14:paraId="34536FD5"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RF04</w:t>
            </w:r>
          </w:p>
        </w:tc>
        <w:tc>
          <w:tcPr>
            <w:tcW w:w="1871" w:type="pct"/>
            <w:vAlign w:val="center"/>
          </w:tcPr>
          <w:p w14:paraId="7FF60149"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Consultar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disponibilidade</w:t>
            </w:r>
            <w:proofErr w:type="spellEnd"/>
          </w:p>
        </w:tc>
        <w:tc>
          <w:tcPr>
            <w:tcW w:w="2549" w:type="pct"/>
            <w:vAlign w:val="center"/>
          </w:tcPr>
          <w:p w14:paraId="1B9C5598"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Visualizar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saldo</w:t>
            </w:r>
            <w:proofErr w:type="spellEnd"/>
            <w:r w:rsidRPr="00937A86">
              <w:rPr>
                <w:rFonts w:ascii="Arial" w:eastAsia="MS Mincho" w:hAnsi="Arial" w:cs="Arial"/>
                <w:sz w:val="20"/>
                <w:szCs w:val="20"/>
              </w:rPr>
              <w:t xml:space="preserve"> dos </w:t>
            </w:r>
            <w:proofErr w:type="spellStart"/>
            <w:r w:rsidRPr="00937A86">
              <w:rPr>
                <w:rFonts w:ascii="Arial" w:eastAsia="MS Mincho" w:hAnsi="Arial" w:cs="Arial"/>
                <w:sz w:val="20"/>
                <w:szCs w:val="20"/>
              </w:rPr>
              <w:t>produtos</w:t>
            </w:r>
            <w:proofErr w:type="spellEnd"/>
          </w:p>
        </w:tc>
      </w:tr>
      <w:tr w:rsidR="00937A86" w:rsidRPr="0076221E" w14:paraId="34D33674" w14:textId="77777777" w:rsidTr="008B5BEE">
        <w:trPr>
          <w:trHeight w:val="284"/>
        </w:trPr>
        <w:tc>
          <w:tcPr>
            <w:tcW w:w="580" w:type="pct"/>
            <w:vAlign w:val="center"/>
          </w:tcPr>
          <w:p w14:paraId="3DD796A6"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RF05</w:t>
            </w:r>
          </w:p>
        </w:tc>
        <w:tc>
          <w:tcPr>
            <w:tcW w:w="1871" w:type="pct"/>
            <w:vAlign w:val="center"/>
          </w:tcPr>
          <w:p w14:paraId="12BB2D82"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 xml:space="preserve">Gerar </w:t>
            </w:r>
            <w:proofErr w:type="spellStart"/>
            <w:r w:rsidRPr="00937A86">
              <w:rPr>
                <w:rFonts w:ascii="Arial" w:eastAsia="MS Mincho" w:hAnsi="Arial" w:cs="Arial"/>
                <w:sz w:val="20"/>
                <w:szCs w:val="20"/>
              </w:rPr>
              <w:t>relatórios</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gerenciais</w:t>
            </w:r>
            <w:proofErr w:type="spellEnd"/>
          </w:p>
        </w:tc>
        <w:tc>
          <w:tcPr>
            <w:tcW w:w="2549" w:type="pct"/>
            <w:vAlign w:val="center"/>
          </w:tcPr>
          <w:p w14:paraId="31CD877B"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 xml:space="preserve">Auxiliar </w:t>
            </w:r>
            <w:proofErr w:type="spellStart"/>
            <w:r w:rsidRPr="00937A86">
              <w:rPr>
                <w:rFonts w:ascii="Arial" w:eastAsia="MS Mincho" w:hAnsi="Arial" w:cs="Arial"/>
                <w:sz w:val="20"/>
                <w:szCs w:val="20"/>
              </w:rPr>
              <w:t>análise</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administrativa</w:t>
            </w:r>
            <w:proofErr w:type="spellEnd"/>
          </w:p>
        </w:tc>
      </w:tr>
      <w:tr w:rsidR="00937A86" w:rsidRPr="0076221E" w14:paraId="7F6FFDEC" w14:textId="77777777" w:rsidTr="008B5BEE">
        <w:trPr>
          <w:trHeight w:val="284"/>
        </w:trPr>
        <w:tc>
          <w:tcPr>
            <w:tcW w:w="580" w:type="pct"/>
            <w:vAlign w:val="center"/>
          </w:tcPr>
          <w:p w14:paraId="25DCBF8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RF06</w:t>
            </w:r>
          </w:p>
        </w:tc>
        <w:tc>
          <w:tcPr>
            <w:tcW w:w="1871" w:type="pct"/>
            <w:vAlign w:val="center"/>
          </w:tcPr>
          <w:p w14:paraId="20AC9182"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Visualizar</w:t>
            </w:r>
            <w:proofErr w:type="spellEnd"/>
            <w:r w:rsidRPr="00937A86">
              <w:rPr>
                <w:rFonts w:ascii="Arial" w:eastAsia="MS Mincho" w:hAnsi="Arial" w:cs="Arial"/>
                <w:sz w:val="20"/>
                <w:szCs w:val="20"/>
              </w:rPr>
              <w:t xml:space="preserve"> dashboards</w:t>
            </w:r>
          </w:p>
        </w:tc>
        <w:tc>
          <w:tcPr>
            <w:tcW w:w="2549" w:type="pct"/>
            <w:vAlign w:val="center"/>
          </w:tcPr>
          <w:p w14:paraId="1756FE8C"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Monitorar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indicadores</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estratégicos</w:t>
            </w:r>
            <w:proofErr w:type="spellEnd"/>
          </w:p>
        </w:tc>
      </w:tr>
      <w:tr w:rsidR="00937A86" w:rsidRPr="0076221E" w14:paraId="28C1E5EC" w14:textId="77777777" w:rsidTr="008B5BEE">
        <w:trPr>
          <w:trHeight w:val="284"/>
        </w:trPr>
        <w:tc>
          <w:tcPr>
            <w:tcW w:w="580" w:type="pct"/>
            <w:vAlign w:val="center"/>
          </w:tcPr>
          <w:p w14:paraId="066D485D"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RF07</w:t>
            </w:r>
          </w:p>
        </w:tc>
        <w:tc>
          <w:tcPr>
            <w:tcW w:w="1871" w:type="pct"/>
            <w:vAlign w:val="center"/>
          </w:tcPr>
          <w:p w14:paraId="297DD48E"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Executar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processos</w:t>
            </w:r>
            <w:proofErr w:type="spellEnd"/>
            <w:r w:rsidRPr="00937A86">
              <w:rPr>
                <w:rFonts w:ascii="Arial" w:eastAsia="MS Mincho" w:hAnsi="Arial" w:cs="Arial"/>
                <w:sz w:val="20"/>
                <w:szCs w:val="20"/>
              </w:rPr>
              <w:t xml:space="preserve"> ETL</w:t>
            </w:r>
          </w:p>
        </w:tc>
        <w:tc>
          <w:tcPr>
            <w:tcW w:w="2549" w:type="pct"/>
            <w:vAlign w:val="center"/>
          </w:tcPr>
          <w:p w14:paraId="5B500AF9"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Automatizar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integração</w:t>
            </w:r>
            <w:proofErr w:type="spellEnd"/>
            <w:r w:rsidRPr="00937A86">
              <w:rPr>
                <w:rFonts w:ascii="Arial" w:eastAsia="MS Mincho" w:hAnsi="Arial" w:cs="Arial"/>
                <w:sz w:val="20"/>
                <w:szCs w:val="20"/>
              </w:rPr>
              <w:t xml:space="preserve"> de dados</w:t>
            </w:r>
          </w:p>
        </w:tc>
      </w:tr>
      <w:tr w:rsidR="00937A86" w:rsidRPr="0076221E" w14:paraId="0A1E64F2" w14:textId="77777777" w:rsidTr="008B5BEE">
        <w:trPr>
          <w:trHeight w:val="284"/>
        </w:trPr>
        <w:tc>
          <w:tcPr>
            <w:tcW w:w="580" w:type="pct"/>
            <w:vAlign w:val="center"/>
          </w:tcPr>
          <w:p w14:paraId="319E650E"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RF08</w:t>
            </w:r>
          </w:p>
        </w:tc>
        <w:tc>
          <w:tcPr>
            <w:tcW w:w="1871" w:type="pct"/>
            <w:vAlign w:val="center"/>
          </w:tcPr>
          <w:p w14:paraId="24978728"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Integrar</w:t>
            </w:r>
            <w:proofErr w:type="spellEnd"/>
            <w:r w:rsidRPr="00937A86">
              <w:rPr>
                <w:rFonts w:ascii="Arial" w:eastAsia="MS Mincho" w:hAnsi="Arial" w:cs="Arial"/>
                <w:sz w:val="20"/>
                <w:szCs w:val="20"/>
              </w:rPr>
              <w:t xml:space="preserve"> Data Warehouse</w:t>
            </w:r>
          </w:p>
        </w:tc>
        <w:tc>
          <w:tcPr>
            <w:tcW w:w="2549" w:type="pct"/>
            <w:vAlign w:val="center"/>
          </w:tcPr>
          <w:p w14:paraId="6428BE6E" w14:textId="77777777" w:rsidR="00937A86" w:rsidRPr="00937A86" w:rsidRDefault="00937A86" w:rsidP="008B5BEE">
            <w:pPr>
              <w:spacing w:after="200" w:line="240" w:lineRule="auto"/>
              <w:rPr>
                <w:rFonts w:ascii="Arial" w:eastAsia="MS Mincho" w:hAnsi="Arial" w:cs="Arial"/>
                <w:sz w:val="20"/>
                <w:szCs w:val="20"/>
              </w:rPr>
            </w:pPr>
            <w:proofErr w:type="spellStart"/>
            <w:r w:rsidRPr="00937A86">
              <w:rPr>
                <w:rFonts w:ascii="Arial" w:eastAsia="MS Mincho" w:hAnsi="Arial" w:cs="Arial"/>
                <w:sz w:val="20"/>
                <w:szCs w:val="20"/>
              </w:rPr>
              <w:t>Centralizar</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informações</w:t>
            </w:r>
            <w:proofErr w:type="spellEnd"/>
            <w:r w:rsidRPr="00937A86">
              <w:rPr>
                <w:rFonts w:ascii="Arial" w:eastAsia="MS Mincho" w:hAnsi="Arial" w:cs="Arial"/>
                <w:sz w:val="20"/>
                <w:szCs w:val="20"/>
              </w:rPr>
              <w:t xml:space="preserve"> </w:t>
            </w:r>
            <w:proofErr w:type="spellStart"/>
            <w:r w:rsidRPr="00937A86">
              <w:rPr>
                <w:rFonts w:ascii="Arial" w:eastAsia="MS Mincho" w:hAnsi="Arial" w:cs="Arial"/>
                <w:sz w:val="20"/>
                <w:szCs w:val="20"/>
              </w:rPr>
              <w:t>analíticas</w:t>
            </w:r>
            <w:proofErr w:type="spellEnd"/>
          </w:p>
        </w:tc>
      </w:tr>
    </w:tbl>
    <w:p w14:paraId="57A4918A" w14:textId="13ECE71F" w:rsidR="00937A86" w:rsidRDefault="00937A86" w:rsidP="00276572">
      <w:pPr>
        <w:spacing w:after="235"/>
        <w:rPr>
          <w:rStyle w:val="nfaseSutil"/>
        </w:rPr>
      </w:pPr>
      <w:r w:rsidRPr="00276572">
        <w:rPr>
          <w:rStyle w:val="nfaseSutil"/>
        </w:rPr>
        <w:t>Fonte: Elaborada pelo autor para este documento (2026).</w:t>
      </w:r>
    </w:p>
    <w:p w14:paraId="4A709F9B" w14:textId="77777777" w:rsidR="00276572" w:rsidRPr="00276572" w:rsidRDefault="00276572" w:rsidP="00276572">
      <w:pPr>
        <w:spacing w:after="235"/>
        <w:rPr>
          <w:rStyle w:val="nfaseSutil"/>
        </w:rPr>
      </w:pPr>
    </w:p>
    <w:p w14:paraId="064B9FEA" w14:textId="6615C95D" w:rsidR="00FC4FBD" w:rsidRPr="00276572" w:rsidRDefault="00FC4FBD" w:rsidP="00395E20">
      <w:pPr>
        <w:pStyle w:val="Subttulo"/>
        <w:rPr>
          <w:rStyle w:val="Forte"/>
        </w:rPr>
      </w:pPr>
      <w:r w:rsidRPr="00276572">
        <w:rPr>
          <w:rStyle w:val="Forte"/>
        </w:rPr>
        <w:lastRenderedPageBreak/>
        <w:t>Tabela X – Planejamento de Sprints</w:t>
      </w:r>
    </w:p>
    <w:tbl>
      <w:tblPr>
        <w:tblStyle w:val="Tabelacomgrade2"/>
        <w:tblW w:w="5000" w:type="pct"/>
        <w:jc w:val="center"/>
        <w:tblLook w:val="04A0" w:firstRow="1" w:lastRow="0" w:firstColumn="1" w:lastColumn="0" w:noHBand="0" w:noVBand="1"/>
      </w:tblPr>
      <w:tblGrid>
        <w:gridCol w:w="1697"/>
        <w:gridCol w:w="7698"/>
      </w:tblGrid>
      <w:tr w:rsidR="008B5BEE" w:rsidRPr="006342C1" w14:paraId="79F22798" w14:textId="77777777" w:rsidTr="008B5BEE">
        <w:trPr>
          <w:cantSplit/>
          <w:trHeight w:val="28"/>
          <w:jc w:val="center"/>
        </w:trPr>
        <w:tc>
          <w:tcPr>
            <w:tcW w:w="903" w:type="pct"/>
          </w:tcPr>
          <w:p w14:paraId="0E232BDF" w14:textId="77777777" w:rsidR="008B5BEE" w:rsidRPr="008B5BEE" w:rsidRDefault="008B5BEE" w:rsidP="008B5BEE">
            <w:pPr>
              <w:spacing w:after="200" w:line="240" w:lineRule="auto"/>
              <w:rPr>
                <w:rFonts w:ascii="Arial" w:eastAsia="MS Mincho" w:hAnsi="Arial" w:cs="Arial"/>
                <w:b/>
                <w:bCs/>
                <w:sz w:val="20"/>
                <w:szCs w:val="20"/>
              </w:rPr>
            </w:pPr>
            <w:r w:rsidRPr="008B5BEE">
              <w:rPr>
                <w:rFonts w:ascii="Arial" w:eastAsia="MS Mincho" w:hAnsi="Arial" w:cs="Arial"/>
                <w:b/>
                <w:bCs/>
                <w:sz w:val="20"/>
                <w:szCs w:val="20"/>
              </w:rPr>
              <w:t>Sprint</w:t>
            </w:r>
          </w:p>
        </w:tc>
        <w:tc>
          <w:tcPr>
            <w:tcW w:w="4097" w:type="pct"/>
          </w:tcPr>
          <w:p w14:paraId="7656C5E0" w14:textId="77777777" w:rsidR="008B5BEE" w:rsidRPr="008B5BEE" w:rsidRDefault="008B5BEE" w:rsidP="008B5BEE">
            <w:pPr>
              <w:spacing w:after="200" w:line="240" w:lineRule="auto"/>
              <w:rPr>
                <w:rFonts w:ascii="Arial" w:eastAsia="MS Mincho" w:hAnsi="Arial" w:cs="Arial"/>
                <w:b/>
                <w:bCs/>
                <w:sz w:val="20"/>
                <w:szCs w:val="20"/>
              </w:rPr>
            </w:pPr>
            <w:proofErr w:type="spellStart"/>
            <w:r w:rsidRPr="008B5BEE">
              <w:rPr>
                <w:rFonts w:ascii="Arial" w:eastAsia="MS Mincho" w:hAnsi="Arial" w:cs="Arial"/>
                <w:b/>
                <w:bCs/>
                <w:sz w:val="20"/>
                <w:szCs w:val="20"/>
              </w:rPr>
              <w:t>Entregas</w:t>
            </w:r>
            <w:proofErr w:type="spellEnd"/>
          </w:p>
        </w:tc>
      </w:tr>
      <w:tr w:rsidR="008B5BEE" w:rsidRPr="006342C1" w14:paraId="0C7039BB" w14:textId="77777777" w:rsidTr="008B5BEE">
        <w:trPr>
          <w:cantSplit/>
          <w:trHeight w:val="501"/>
          <w:jc w:val="center"/>
        </w:trPr>
        <w:tc>
          <w:tcPr>
            <w:tcW w:w="903" w:type="pct"/>
          </w:tcPr>
          <w:p w14:paraId="59E5F0EC"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1</w:t>
            </w:r>
          </w:p>
        </w:tc>
        <w:tc>
          <w:tcPr>
            <w:tcW w:w="4097" w:type="pct"/>
          </w:tcPr>
          <w:p w14:paraId="65586D91"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Levantamento de requisitos, modelagem do banco de dados e definição das tabelas.</w:t>
            </w:r>
          </w:p>
        </w:tc>
      </w:tr>
      <w:tr w:rsidR="008B5BEE" w:rsidRPr="006342C1" w14:paraId="0550503C" w14:textId="77777777" w:rsidTr="008B5BEE">
        <w:trPr>
          <w:cantSplit/>
          <w:trHeight w:val="28"/>
          <w:jc w:val="center"/>
        </w:trPr>
        <w:tc>
          <w:tcPr>
            <w:tcW w:w="903" w:type="pct"/>
          </w:tcPr>
          <w:p w14:paraId="48637D8B"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2</w:t>
            </w:r>
          </w:p>
        </w:tc>
        <w:tc>
          <w:tcPr>
            <w:tcW w:w="4097" w:type="pct"/>
          </w:tcPr>
          <w:p w14:paraId="2BD429B2"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Desenvolvimento dos processos ETL e integração do Data Warehouse.</w:t>
            </w:r>
          </w:p>
        </w:tc>
      </w:tr>
      <w:tr w:rsidR="008B5BEE" w:rsidRPr="006342C1" w14:paraId="3B8D1363" w14:textId="77777777" w:rsidTr="008B5BEE">
        <w:trPr>
          <w:cantSplit/>
          <w:trHeight w:val="28"/>
          <w:jc w:val="center"/>
        </w:trPr>
        <w:tc>
          <w:tcPr>
            <w:tcW w:w="903" w:type="pct"/>
          </w:tcPr>
          <w:p w14:paraId="7522B49B"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3</w:t>
            </w:r>
          </w:p>
        </w:tc>
        <w:tc>
          <w:tcPr>
            <w:tcW w:w="4097" w:type="pct"/>
          </w:tcPr>
          <w:p w14:paraId="4F77A1F5"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Construção da interface gráfica e dashboards analíticos.</w:t>
            </w:r>
          </w:p>
        </w:tc>
      </w:tr>
      <w:tr w:rsidR="008B5BEE" w:rsidRPr="006342C1" w14:paraId="2FD66FD3" w14:textId="77777777" w:rsidTr="008B5BEE">
        <w:trPr>
          <w:cantSplit/>
          <w:trHeight w:val="28"/>
          <w:jc w:val="center"/>
        </w:trPr>
        <w:tc>
          <w:tcPr>
            <w:tcW w:w="903" w:type="pct"/>
          </w:tcPr>
          <w:p w14:paraId="2E2D9F92"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4</w:t>
            </w:r>
          </w:p>
        </w:tc>
        <w:tc>
          <w:tcPr>
            <w:tcW w:w="4097" w:type="pct"/>
          </w:tcPr>
          <w:p w14:paraId="274F7F61"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Testes funcionais, validações e ajustes finais do sistema.</w:t>
            </w:r>
          </w:p>
        </w:tc>
      </w:tr>
    </w:tbl>
    <w:p w14:paraId="1AA39663" w14:textId="01227B98" w:rsidR="00276572" w:rsidRPr="00276572" w:rsidRDefault="00276572" w:rsidP="00276572">
      <w:pPr>
        <w:spacing w:after="235"/>
        <w:rPr>
          <w:i/>
          <w:iCs/>
          <w:color w:val="000000" w:themeColor="text1"/>
        </w:rPr>
      </w:pPr>
      <w:r w:rsidRPr="00276572">
        <w:rPr>
          <w:rStyle w:val="nfaseSutil"/>
        </w:rPr>
        <w:t>Fonte: Elaborada pelo autor para este documento (2026).</w:t>
      </w:r>
    </w:p>
    <w:p w14:paraId="2201E351" w14:textId="43D3424F" w:rsidR="006B4B42" w:rsidRDefault="007C6C83" w:rsidP="00F32F13">
      <w:pPr>
        <w:pStyle w:val="Ttulo2"/>
        <w:tabs>
          <w:tab w:val="center" w:pos="1831"/>
        </w:tabs>
        <w:ind w:left="-15" w:firstLine="0"/>
        <w:rPr>
          <w:szCs w:val="22"/>
        </w:rPr>
      </w:pPr>
      <w:r w:rsidRPr="00F32F13">
        <w:rPr>
          <w:szCs w:val="22"/>
        </w:rPr>
        <w:t xml:space="preserve">4.2 – Diagrama de casos de uso (opcional) </w:t>
      </w:r>
    </w:p>
    <w:p w14:paraId="76F02649" w14:textId="77777777" w:rsidR="00276572" w:rsidRDefault="00276572" w:rsidP="00276572"/>
    <w:p w14:paraId="66436F43" w14:textId="77777777" w:rsidR="00276572" w:rsidRPr="00276572" w:rsidRDefault="00276572" w:rsidP="00276572"/>
    <w:p w14:paraId="68A27885" w14:textId="07239219" w:rsidR="006B4B42" w:rsidRDefault="008B5BEE" w:rsidP="00E92E5C">
      <w:pPr>
        <w:spacing w:after="6120"/>
        <w:jc w:val="center"/>
      </w:pPr>
      <w:r w:rsidRPr="00145BB3">
        <w:rPr>
          <w:noProof/>
          <w:color w:val="0033CC"/>
        </w:rPr>
        <w:drawing>
          <wp:inline distT="0" distB="0" distL="0" distR="0" wp14:anchorId="1A8AFE69" wp14:editId="5E69B787">
            <wp:extent cx="3390900" cy="3840480"/>
            <wp:effectExtent l="0" t="0" r="0" b="0"/>
            <wp:docPr id="803359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9864" name=""/>
                    <pic:cNvPicPr/>
                  </pic:nvPicPr>
                  <pic:blipFill rotWithShape="1">
                    <a:blip r:embed="rId9"/>
                    <a:srcRect l="11464" t="5473" r="35635" b="5539"/>
                    <a:stretch>
                      <a:fillRect/>
                    </a:stretch>
                  </pic:blipFill>
                  <pic:spPr bwMode="auto">
                    <a:xfrm>
                      <a:off x="0" y="0"/>
                      <a:ext cx="3390900" cy="38404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353" w:type="dxa"/>
        <w:tblInd w:w="-109" w:type="dxa"/>
        <w:tblCellMar>
          <w:top w:w="48" w:type="dxa"/>
          <w:right w:w="5" w:type="dxa"/>
        </w:tblCellMar>
        <w:tblLook w:val="04A0" w:firstRow="1" w:lastRow="0" w:firstColumn="1" w:lastColumn="0" w:noHBand="0" w:noVBand="1"/>
      </w:tblPr>
      <w:tblGrid>
        <w:gridCol w:w="2549"/>
        <w:gridCol w:w="6804"/>
      </w:tblGrid>
      <w:tr w:rsidR="006B4B42" w14:paraId="413CDFE5"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BF66746" w14:textId="77777777" w:rsidR="006B4B42" w:rsidRDefault="007C6C83">
            <w:pPr>
              <w:ind w:left="2"/>
            </w:pPr>
            <w:r>
              <w:rPr>
                <w:rFonts w:ascii="Arial" w:eastAsia="Arial" w:hAnsi="Arial" w:cs="Arial"/>
                <w:b/>
                <w:sz w:val="20"/>
              </w:rPr>
              <w:lastRenderedPageBreak/>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76E4C3EA" w14:textId="0F1AE9A2" w:rsidR="006B4B42" w:rsidRDefault="007C6C83">
            <w:r>
              <w:rPr>
                <w:rFonts w:ascii="Arial" w:eastAsia="Arial" w:hAnsi="Arial" w:cs="Arial"/>
                <w:i/>
                <w:sz w:val="20"/>
              </w:rPr>
              <w:t xml:space="preserve">Inteligência Competitiva – Prof. </w:t>
            </w:r>
            <w:r w:rsidR="00E92E5C">
              <w:rPr>
                <w:rFonts w:ascii="Arial" w:eastAsia="Arial" w:hAnsi="Arial" w:cs="Arial"/>
                <w:i/>
                <w:sz w:val="20"/>
              </w:rPr>
              <w:t>Antônio</w:t>
            </w:r>
            <w:r>
              <w:rPr>
                <w:rFonts w:ascii="Arial" w:eastAsia="Arial" w:hAnsi="Arial" w:cs="Arial"/>
                <w:i/>
                <w:sz w:val="20"/>
              </w:rPr>
              <w:t xml:space="preserve"> Lobosco </w:t>
            </w:r>
          </w:p>
        </w:tc>
      </w:tr>
      <w:tr w:rsidR="006B4B42" w14:paraId="30332E26" w14:textId="77777777">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57661FA5"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03D8D36A" w14:textId="77777777" w:rsidR="006B4B42" w:rsidRDefault="007C6C83">
            <w:pPr>
              <w:ind w:right="61"/>
              <w:jc w:val="both"/>
            </w:pPr>
            <w:r>
              <w:rPr>
                <w:rFonts w:ascii="Arial" w:eastAsia="Arial" w:hAnsi="Arial" w:cs="Arial"/>
                <w:sz w:val="20"/>
              </w:rPr>
              <w:t xml:space="preserve">Avaliar informações sobre a atividade dos concorrentes e as tendências gerais dos negócios, tornando-se capaz de identificar as informações necessárias para a tomada de decisões estratégicas e a habilidade de identificar e avaliar as fontes de dados disponíveis para este processo. </w:t>
            </w:r>
            <w:r>
              <w:rPr>
                <w:rFonts w:ascii="Arial" w:eastAsia="Arial" w:hAnsi="Arial" w:cs="Arial"/>
                <w:b/>
                <w:color w:val="FF0000"/>
                <w:sz w:val="20"/>
              </w:rPr>
              <w:t xml:space="preserve"> </w:t>
            </w:r>
          </w:p>
        </w:tc>
      </w:tr>
      <w:tr w:rsidR="006B4B42" w14:paraId="34CBE95F" w14:textId="77777777" w:rsidTr="00564B5B">
        <w:trPr>
          <w:trHeight w:val="2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67E3AD3" w14:textId="0BD2E369" w:rsidR="006B4B42" w:rsidRDefault="007C6C83">
            <w:pPr>
              <w:ind w:left="2"/>
            </w:pPr>
            <w:r>
              <w:rPr>
                <w:rFonts w:ascii="Arial" w:eastAsia="Arial" w:hAnsi="Arial" w:cs="Arial"/>
                <w:b/>
                <w:sz w:val="20"/>
              </w:rPr>
              <w:t xml:space="preserve">1ª Entrega:  </w:t>
            </w:r>
            <w:r w:rsidR="00E92E5C">
              <w:rPr>
                <w:rFonts w:ascii="Arial" w:eastAsia="Arial" w:hAnsi="Arial" w:cs="Arial"/>
                <w:b/>
                <w:sz w:val="20"/>
              </w:rPr>
              <w:t>13</w:t>
            </w:r>
            <w:r>
              <w:rPr>
                <w:rFonts w:ascii="Arial" w:eastAsia="Arial" w:hAnsi="Arial" w:cs="Arial"/>
                <w:b/>
                <w:sz w:val="20"/>
              </w:rPr>
              <w:t>/</w:t>
            </w:r>
            <w:r w:rsidR="00E92E5C">
              <w:rPr>
                <w:rFonts w:ascii="Arial" w:eastAsia="Arial" w:hAnsi="Arial" w:cs="Arial"/>
                <w:b/>
                <w:sz w:val="20"/>
              </w:rPr>
              <w:t>04</w:t>
            </w:r>
            <w:r>
              <w:rPr>
                <w:rFonts w:ascii="Arial" w:eastAsia="Arial" w:hAnsi="Arial" w:cs="Arial"/>
                <w:b/>
                <w:sz w:val="20"/>
              </w:rPr>
              <w:t xml:space="preserve">/2026 </w:t>
            </w:r>
          </w:p>
          <w:p w14:paraId="23A39462" w14:textId="77777777" w:rsidR="006B4B42" w:rsidRDefault="007C6C83">
            <w:pPr>
              <w:ind w:left="2"/>
            </w:pPr>
            <w:r>
              <w:rPr>
                <w:rFonts w:ascii="Arial" w:eastAsia="Arial" w:hAnsi="Arial" w:cs="Arial"/>
                <w:b/>
                <w:sz w:val="20"/>
              </w:rPr>
              <w:t xml:space="preserve">Pontuação: 2,0 da P1 </w:t>
            </w:r>
          </w:p>
        </w:tc>
        <w:tc>
          <w:tcPr>
            <w:tcW w:w="6804" w:type="dxa"/>
            <w:tcBorders>
              <w:top w:val="single" w:sz="4" w:space="0" w:color="000000"/>
              <w:left w:val="single" w:sz="4" w:space="0" w:color="000000"/>
              <w:bottom w:val="single" w:sz="4" w:space="0" w:color="000000"/>
              <w:right w:val="single" w:sz="4" w:space="0" w:color="000000"/>
            </w:tcBorders>
          </w:tcPr>
          <w:p w14:paraId="55804460" w14:textId="1CAB90C2" w:rsidR="006B4B42" w:rsidRPr="00564B5B" w:rsidRDefault="007C6C83">
            <w:pPr>
              <w:rPr>
                <w:sz w:val="4"/>
                <w:szCs w:val="4"/>
              </w:rPr>
            </w:pPr>
            <w:r w:rsidRPr="00564B5B">
              <w:rPr>
                <w:rFonts w:ascii="Arial" w:eastAsia="Arial" w:hAnsi="Arial" w:cs="Arial"/>
                <w:b/>
                <w:sz w:val="4"/>
                <w:szCs w:val="4"/>
              </w:rPr>
              <w:t xml:space="preserve"> </w:t>
            </w:r>
          </w:p>
        </w:tc>
      </w:tr>
      <w:tr w:rsidR="006B4B42" w14:paraId="3A769754" w14:textId="77777777">
        <w:trPr>
          <w:trHeight w:val="5567"/>
        </w:trPr>
        <w:tc>
          <w:tcPr>
            <w:tcW w:w="0" w:type="auto"/>
            <w:vMerge/>
            <w:tcBorders>
              <w:top w:val="nil"/>
              <w:left w:val="single" w:sz="4" w:space="0" w:color="000000"/>
              <w:bottom w:val="single" w:sz="4" w:space="0" w:color="000000"/>
              <w:right w:val="single" w:sz="4" w:space="0" w:color="000000"/>
            </w:tcBorders>
          </w:tcPr>
          <w:p w14:paraId="0DC4BAD4"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4F401E46" w14:textId="77777777" w:rsidR="006B4B42" w:rsidRDefault="007C6C83">
            <w:pPr>
              <w:spacing w:after="16"/>
            </w:pPr>
            <w:r>
              <w:rPr>
                <w:rFonts w:ascii="Arial" w:eastAsia="Arial" w:hAnsi="Arial" w:cs="Arial"/>
                <w:b/>
                <w:sz w:val="20"/>
              </w:rPr>
              <w:t>Entregável</w:t>
            </w:r>
            <w:r>
              <w:rPr>
                <w:rFonts w:ascii="Arial" w:eastAsia="Arial" w:hAnsi="Arial" w:cs="Arial"/>
                <w:sz w:val="20"/>
              </w:rPr>
              <w:t xml:space="preserve">: </w:t>
            </w:r>
            <w:r>
              <w:rPr>
                <w:rFonts w:ascii="Times New Roman" w:eastAsia="Times New Roman" w:hAnsi="Times New Roman" w:cs="Times New Roman"/>
                <w:sz w:val="20"/>
              </w:rPr>
              <w:t xml:space="preserve"> </w:t>
            </w:r>
          </w:p>
          <w:p w14:paraId="69D6334D" w14:textId="77777777" w:rsidR="006B4B42" w:rsidRDefault="007C6C83">
            <w:pPr>
              <w:spacing w:after="17"/>
            </w:pPr>
            <w:r>
              <w:rPr>
                <w:rFonts w:ascii="Arial" w:eastAsia="Arial" w:hAnsi="Arial" w:cs="Arial"/>
                <w:b/>
                <w:sz w:val="20"/>
              </w:rPr>
              <w:t xml:space="preserve">Com base nos conceitos de Inteligência Competitiva e Análise </w:t>
            </w:r>
          </w:p>
          <w:p w14:paraId="597B02F0" w14:textId="77777777" w:rsidR="006B4B42" w:rsidRDefault="007C6C83">
            <w:pPr>
              <w:spacing w:after="2" w:line="275" w:lineRule="auto"/>
              <w:ind w:right="59"/>
              <w:jc w:val="both"/>
            </w:pPr>
            <w:r>
              <w:rPr>
                <w:rFonts w:ascii="Arial" w:eastAsia="Arial" w:hAnsi="Arial" w:cs="Arial"/>
                <w:b/>
                <w:sz w:val="20"/>
              </w:rPr>
              <w:t xml:space="preserve">Ambiental, desenvolva uma análise utilizando-se de ferramentas de Inteligência Artificial (ChatGPT, Gemini, </w:t>
            </w:r>
            <w:proofErr w:type="spellStart"/>
            <w:r>
              <w:rPr>
                <w:rFonts w:ascii="Arial" w:eastAsia="Arial" w:hAnsi="Arial" w:cs="Arial"/>
                <w:b/>
                <w:sz w:val="20"/>
              </w:rPr>
              <w:t>Copilot</w:t>
            </w:r>
            <w:proofErr w:type="spellEnd"/>
            <w:r>
              <w:rPr>
                <w:rFonts w:ascii="Arial" w:eastAsia="Arial" w:hAnsi="Arial" w:cs="Arial"/>
                <w:b/>
                <w:sz w:val="20"/>
              </w:rPr>
              <w:t xml:space="preserve">, </w:t>
            </w:r>
            <w:proofErr w:type="spellStart"/>
            <w:proofErr w:type="gramStart"/>
            <w:r>
              <w:rPr>
                <w:rFonts w:ascii="Arial" w:eastAsia="Arial" w:hAnsi="Arial" w:cs="Arial"/>
                <w:b/>
                <w:sz w:val="20"/>
              </w:rPr>
              <w:t>DeepSeek</w:t>
            </w:r>
            <w:proofErr w:type="spellEnd"/>
            <w:r>
              <w:rPr>
                <w:rFonts w:ascii="Arial" w:eastAsia="Arial" w:hAnsi="Arial" w:cs="Arial"/>
                <w:b/>
                <w:sz w:val="20"/>
              </w:rPr>
              <w:t>, etc...</w:t>
            </w:r>
            <w:proofErr w:type="gramEnd"/>
            <w:r>
              <w:rPr>
                <w:rFonts w:ascii="Arial" w:eastAsia="Arial" w:hAnsi="Arial" w:cs="Arial"/>
                <w:b/>
                <w:sz w:val="20"/>
              </w:rPr>
              <w:t>) para apoiar a tomada de decisão do Projeto Integrador III que contemple:</w:t>
            </w:r>
            <w:r>
              <w:rPr>
                <w:rFonts w:ascii="Arial" w:eastAsia="Arial" w:hAnsi="Arial" w:cs="Arial"/>
                <w:sz w:val="20"/>
              </w:rPr>
              <w:t xml:space="preserve"> </w:t>
            </w:r>
          </w:p>
          <w:p w14:paraId="5F2C9597" w14:textId="77777777" w:rsidR="006B4B42" w:rsidRDefault="007C6C83">
            <w:pPr>
              <w:numPr>
                <w:ilvl w:val="0"/>
                <w:numId w:val="4"/>
              </w:numPr>
              <w:spacing w:line="277" w:lineRule="auto"/>
              <w:ind w:right="56" w:hanging="360"/>
              <w:jc w:val="both"/>
            </w:pPr>
            <w:r>
              <w:rPr>
                <w:rFonts w:ascii="Arial" w:eastAsia="Arial" w:hAnsi="Arial" w:cs="Arial"/>
                <w:b/>
                <w:sz w:val="20"/>
              </w:rPr>
              <w:t xml:space="preserve">Uma avaliação crítica dos fatores </w:t>
            </w:r>
            <w:proofErr w:type="spellStart"/>
            <w:r>
              <w:rPr>
                <w:rFonts w:ascii="Arial" w:eastAsia="Arial" w:hAnsi="Arial" w:cs="Arial"/>
                <w:b/>
                <w:sz w:val="20"/>
              </w:rPr>
              <w:t>macroambientais</w:t>
            </w:r>
            <w:proofErr w:type="spellEnd"/>
            <w:r>
              <w:rPr>
                <w:rFonts w:ascii="Arial" w:eastAsia="Arial" w:hAnsi="Arial" w:cs="Arial"/>
                <w:sz w:val="20"/>
              </w:rPr>
              <w:t xml:space="preserve"> (políticos, econômicos, socioculturais, tecnológicos, ambientais e legais — modelo PESTEL) que afetam ou poderão afetar a atuação da General Motors no mercado brasileiro no horizonte de médio prazo (5 a 10 anos). Elabore um quadro que contemple os elementos do PESTEL. </w:t>
            </w:r>
          </w:p>
          <w:p w14:paraId="4C73AAFB" w14:textId="77777777" w:rsidR="006B4B42" w:rsidRDefault="007C6C83">
            <w:pPr>
              <w:numPr>
                <w:ilvl w:val="0"/>
                <w:numId w:val="4"/>
              </w:numPr>
              <w:spacing w:after="1" w:line="276" w:lineRule="auto"/>
              <w:ind w:right="56" w:hanging="360"/>
              <w:jc w:val="both"/>
            </w:pPr>
            <w:r>
              <w:rPr>
                <w:rFonts w:ascii="Arial" w:eastAsia="Arial" w:hAnsi="Arial" w:cs="Arial"/>
                <w:b/>
                <w:sz w:val="20"/>
              </w:rPr>
              <w:t>Uma análise setorial e de mercado</w:t>
            </w:r>
            <w:r>
              <w:rPr>
                <w:rFonts w:ascii="Arial" w:eastAsia="Arial" w:hAnsi="Arial" w:cs="Arial"/>
                <w:sz w:val="20"/>
              </w:rPr>
              <w:t>, utilizando ferramentas como o modelo das Cinco Forças de Porter e a análise SWOT (</w:t>
            </w:r>
            <w:proofErr w:type="spellStart"/>
            <w:r>
              <w:rPr>
                <w:rFonts w:ascii="Arial" w:eastAsia="Arial" w:hAnsi="Arial" w:cs="Arial"/>
                <w:sz w:val="20"/>
              </w:rPr>
              <w:t>Strengths</w:t>
            </w:r>
            <w:proofErr w:type="spellEnd"/>
            <w:r>
              <w:rPr>
                <w:rFonts w:ascii="Arial" w:eastAsia="Arial" w:hAnsi="Arial" w:cs="Arial"/>
                <w:sz w:val="20"/>
              </w:rPr>
              <w:t xml:space="preserve">, </w:t>
            </w:r>
            <w:proofErr w:type="spellStart"/>
            <w:r>
              <w:rPr>
                <w:rFonts w:ascii="Arial" w:eastAsia="Arial" w:hAnsi="Arial" w:cs="Arial"/>
                <w:sz w:val="20"/>
              </w:rPr>
              <w:t>Weaknesses</w:t>
            </w:r>
            <w:proofErr w:type="spellEnd"/>
            <w:r>
              <w:rPr>
                <w:rFonts w:ascii="Arial" w:eastAsia="Arial" w:hAnsi="Arial" w:cs="Arial"/>
                <w:sz w:val="20"/>
              </w:rPr>
              <w:t xml:space="preserve">, </w:t>
            </w:r>
            <w:proofErr w:type="spellStart"/>
            <w:r>
              <w:rPr>
                <w:rFonts w:ascii="Arial" w:eastAsia="Arial" w:hAnsi="Arial" w:cs="Arial"/>
                <w:sz w:val="20"/>
              </w:rPr>
              <w:t>Opportunities</w:t>
            </w:r>
            <w:proofErr w:type="spellEnd"/>
            <w:r>
              <w:rPr>
                <w:rFonts w:ascii="Arial" w:eastAsia="Arial" w:hAnsi="Arial" w:cs="Arial"/>
                <w:sz w:val="20"/>
              </w:rPr>
              <w:t xml:space="preserve">, </w:t>
            </w:r>
            <w:proofErr w:type="spellStart"/>
            <w:r>
              <w:rPr>
                <w:rFonts w:ascii="Arial" w:eastAsia="Arial" w:hAnsi="Arial" w:cs="Arial"/>
                <w:sz w:val="20"/>
              </w:rPr>
              <w:t>Threats</w:t>
            </w:r>
            <w:proofErr w:type="spellEnd"/>
            <w:r>
              <w:rPr>
                <w:rFonts w:ascii="Arial" w:eastAsia="Arial" w:hAnsi="Arial" w:cs="Arial"/>
                <w:sz w:val="20"/>
              </w:rPr>
              <w:t xml:space="preserve">), </w:t>
            </w:r>
            <w:r>
              <w:rPr>
                <w:rFonts w:ascii="Arial" w:eastAsia="Arial" w:hAnsi="Arial" w:cs="Arial"/>
                <w:b/>
                <w:color w:val="FF0000"/>
                <w:sz w:val="20"/>
                <w:shd w:val="clear" w:color="auto" w:fill="FFFF00"/>
              </w:rPr>
              <w:t>focada nas</w:t>
            </w:r>
            <w:r>
              <w:rPr>
                <w:rFonts w:ascii="Arial" w:eastAsia="Arial" w:hAnsi="Arial" w:cs="Arial"/>
                <w:b/>
                <w:color w:val="FF0000"/>
                <w:sz w:val="20"/>
              </w:rPr>
              <w:t xml:space="preserve"> </w:t>
            </w:r>
            <w:r>
              <w:rPr>
                <w:rFonts w:ascii="Arial" w:eastAsia="Arial" w:hAnsi="Arial" w:cs="Arial"/>
                <w:b/>
                <w:color w:val="FF0000"/>
                <w:sz w:val="20"/>
                <w:shd w:val="clear" w:color="auto" w:fill="FFFF00"/>
              </w:rPr>
              <w:t>principais tendências do mercado de atuação da empresa</w:t>
            </w:r>
            <w:r>
              <w:rPr>
                <w:rFonts w:ascii="Arial" w:eastAsia="Arial" w:hAnsi="Arial" w:cs="Arial"/>
                <w:b/>
                <w:color w:val="FF0000"/>
                <w:sz w:val="20"/>
              </w:rPr>
              <w:t xml:space="preserve"> </w:t>
            </w:r>
            <w:r>
              <w:rPr>
                <w:rFonts w:ascii="Arial" w:eastAsia="Arial" w:hAnsi="Arial" w:cs="Arial"/>
                <w:b/>
                <w:color w:val="FF0000"/>
                <w:sz w:val="20"/>
                <w:shd w:val="clear" w:color="auto" w:fill="FFFF00"/>
              </w:rPr>
              <w:t>que escolheram como alvo do PRIMTIII.</w:t>
            </w:r>
            <w:r>
              <w:rPr>
                <w:rFonts w:ascii="Arial" w:eastAsia="Arial" w:hAnsi="Arial" w:cs="Arial"/>
                <w:sz w:val="20"/>
              </w:rPr>
              <w:t xml:space="preserve"> </w:t>
            </w:r>
            <w:r>
              <w:rPr>
                <w:rFonts w:ascii="Arial" w:eastAsia="Arial" w:hAnsi="Arial" w:cs="Arial"/>
                <w:b/>
                <w:color w:val="FF0000"/>
                <w:sz w:val="20"/>
                <w:shd w:val="clear" w:color="auto" w:fill="FFFF00"/>
              </w:rPr>
              <w:t>Elabore um quadro</w:t>
            </w:r>
            <w:r>
              <w:rPr>
                <w:rFonts w:ascii="Arial" w:eastAsia="Arial" w:hAnsi="Arial" w:cs="Arial"/>
                <w:b/>
                <w:color w:val="FF0000"/>
                <w:sz w:val="20"/>
              </w:rPr>
              <w:t xml:space="preserve"> </w:t>
            </w:r>
            <w:r>
              <w:rPr>
                <w:rFonts w:ascii="Arial" w:eastAsia="Arial" w:hAnsi="Arial" w:cs="Arial"/>
                <w:b/>
                <w:color w:val="FF0000"/>
                <w:sz w:val="20"/>
                <w:shd w:val="clear" w:color="auto" w:fill="FFFF00"/>
              </w:rPr>
              <w:t>que contemple os elementos Setoriais/Mercadológicos dessa</w:t>
            </w:r>
            <w:r>
              <w:rPr>
                <w:rFonts w:ascii="Arial" w:eastAsia="Arial" w:hAnsi="Arial" w:cs="Arial"/>
                <w:b/>
                <w:color w:val="FF0000"/>
                <w:sz w:val="20"/>
              </w:rPr>
              <w:t xml:space="preserve"> </w:t>
            </w:r>
            <w:r>
              <w:rPr>
                <w:rFonts w:ascii="Arial" w:eastAsia="Arial" w:hAnsi="Arial" w:cs="Arial"/>
                <w:b/>
                <w:color w:val="FF0000"/>
                <w:sz w:val="20"/>
                <w:shd w:val="clear" w:color="auto" w:fill="FFFF00"/>
              </w:rPr>
              <w:t>empresa</w:t>
            </w:r>
            <w:r>
              <w:rPr>
                <w:rFonts w:ascii="Arial" w:eastAsia="Arial" w:hAnsi="Arial" w:cs="Arial"/>
                <w:sz w:val="20"/>
              </w:rPr>
              <w:t xml:space="preserve">. </w:t>
            </w:r>
          </w:p>
          <w:p w14:paraId="0C7332F5" w14:textId="77777777" w:rsidR="006B4B42" w:rsidRDefault="007C6C83">
            <w:r>
              <w:rPr>
                <w:rFonts w:ascii="Arial" w:eastAsia="Arial" w:hAnsi="Arial" w:cs="Arial"/>
                <w:b/>
                <w:color w:val="FF0000"/>
                <w:sz w:val="20"/>
                <w:shd w:val="clear" w:color="auto" w:fill="FFFF00"/>
              </w:rPr>
              <w:t xml:space="preserve">Pode se utilizar de insights por meio da Plataforma </w:t>
            </w:r>
            <w:proofErr w:type="spellStart"/>
            <w:r>
              <w:rPr>
                <w:rFonts w:ascii="Arial" w:eastAsia="Arial" w:hAnsi="Arial" w:cs="Arial"/>
                <w:b/>
                <w:color w:val="FF0000"/>
                <w:sz w:val="20"/>
                <w:shd w:val="clear" w:color="auto" w:fill="FFFF00"/>
              </w:rPr>
              <w:t>ChatGpt</w:t>
            </w:r>
            <w:proofErr w:type="spellEnd"/>
            <w:r>
              <w:rPr>
                <w:rFonts w:ascii="Arial" w:eastAsia="Arial" w:hAnsi="Arial" w:cs="Arial"/>
                <w:b/>
                <w:color w:val="FF0000"/>
                <w:sz w:val="20"/>
                <w:shd w:val="clear" w:color="auto" w:fill="FFFF00"/>
              </w:rPr>
              <w:t xml:space="preserve"> ou</w:t>
            </w:r>
            <w:r>
              <w:rPr>
                <w:rFonts w:ascii="Arial" w:eastAsia="Arial" w:hAnsi="Arial" w:cs="Arial"/>
                <w:b/>
                <w:color w:val="FF0000"/>
                <w:sz w:val="20"/>
              </w:rPr>
              <w:t xml:space="preserve"> </w:t>
            </w:r>
            <w:r>
              <w:rPr>
                <w:rFonts w:ascii="Arial" w:eastAsia="Arial" w:hAnsi="Arial" w:cs="Arial"/>
                <w:b/>
                <w:color w:val="FF0000"/>
                <w:sz w:val="20"/>
                <w:shd w:val="clear" w:color="auto" w:fill="FFFF00"/>
              </w:rPr>
              <w:t>equivalentes.</w:t>
            </w:r>
            <w:r>
              <w:rPr>
                <w:rFonts w:ascii="Arial" w:eastAsia="Arial" w:hAnsi="Arial" w:cs="Arial"/>
                <w:sz w:val="20"/>
              </w:rPr>
              <w:t xml:space="preserve"> </w:t>
            </w:r>
          </w:p>
        </w:tc>
      </w:tr>
      <w:tr w:rsidR="006B4B42" w14:paraId="61A3DC02" w14:textId="77777777" w:rsidTr="00564B5B">
        <w:trPr>
          <w:trHeight w:val="2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2983F70" w14:textId="1FA6EEAD" w:rsidR="006B4B42" w:rsidRDefault="007C6C83">
            <w:pPr>
              <w:ind w:left="2"/>
            </w:pPr>
            <w:r>
              <w:rPr>
                <w:rFonts w:ascii="Arial" w:eastAsia="Arial" w:hAnsi="Arial" w:cs="Arial"/>
                <w:b/>
                <w:sz w:val="20"/>
              </w:rPr>
              <w:t xml:space="preserve">2ª Entrega: </w:t>
            </w:r>
            <w:r w:rsidR="00564B5B">
              <w:rPr>
                <w:rFonts w:ascii="Arial" w:eastAsia="Arial" w:hAnsi="Arial" w:cs="Arial"/>
                <w:b/>
                <w:sz w:val="20"/>
              </w:rPr>
              <w:t>01</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 xml:space="preserve">/2026 </w:t>
            </w:r>
          </w:p>
          <w:p w14:paraId="55C6A84B" w14:textId="77777777" w:rsidR="006B4B42" w:rsidRDefault="007C6C83">
            <w:pPr>
              <w:ind w:left="2"/>
            </w:pPr>
            <w:r>
              <w:rPr>
                <w:rFonts w:ascii="Arial" w:eastAsia="Arial" w:hAnsi="Arial" w:cs="Arial"/>
                <w:b/>
                <w:sz w:val="20"/>
              </w:rPr>
              <w:t xml:space="preserve">Pontuação: 2,0 da P2 </w:t>
            </w:r>
          </w:p>
        </w:tc>
        <w:tc>
          <w:tcPr>
            <w:tcW w:w="6804" w:type="dxa"/>
            <w:tcBorders>
              <w:top w:val="single" w:sz="4" w:space="0" w:color="000000"/>
              <w:left w:val="single" w:sz="4" w:space="0" w:color="000000"/>
              <w:right w:val="single" w:sz="4" w:space="0" w:color="000000"/>
            </w:tcBorders>
          </w:tcPr>
          <w:p w14:paraId="413321C8" w14:textId="621F3378" w:rsidR="006B4B42" w:rsidRPr="00564B5B" w:rsidRDefault="006B4B42">
            <w:pPr>
              <w:rPr>
                <w:sz w:val="4"/>
                <w:szCs w:val="4"/>
              </w:rPr>
            </w:pPr>
          </w:p>
        </w:tc>
      </w:tr>
      <w:tr w:rsidR="006B4B42" w14:paraId="75B5C2C4" w14:textId="77777777" w:rsidTr="00564B5B">
        <w:trPr>
          <w:trHeight w:val="4745"/>
        </w:trPr>
        <w:tc>
          <w:tcPr>
            <w:tcW w:w="0" w:type="auto"/>
            <w:vMerge/>
            <w:tcBorders>
              <w:top w:val="nil"/>
              <w:left w:val="single" w:sz="4" w:space="0" w:color="000000"/>
              <w:bottom w:val="single" w:sz="4" w:space="0" w:color="000000"/>
              <w:right w:val="single" w:sz="4" w:space="0" w:color="000000"/>
            </w:tcBorders>
          </w:tcPr>
          <w:p w14:paraId="663C1736" w14:textId="77777777" w:rsidR="006B4B42" w:rsidRDefault="006B4B42"/>
        </w:tc>
        <w:tc>
          <w:tcPr>
            <w:tcW w:w="6804" w:type="dxa"/>
            <w:tcBorders>
              <w:left w:val="single" w:sz="4" w:space="0" w:color="000000"/>
              <w:bottom w:val="single" w:sz="4" w:space="0" w:color="000000"/>
              <w:right w:val="single" w:sz="4" w:space="0" w:color="000000"/>
            </w:tcBorders>
          </w:tcPr>
          <w:p w14:paraId="2A534E55" w14:textId="77777777" w:rsidR="006B4B42" w:rsidRDefault="007C6C83">
            <w:r>
              <w:rPr>
                <w:rFonts w:ascii="Arial" w:eastAsia="Arial" w:hAnsi="Arial" w:cs="Arial"/>
                <w:b/>
                <w:sz w:val="20"/>
              </w:rPr>
              <w:t>Entregável</w:t>
            </w:r>
            <w:r>
              <w:rPr>
                <w:rFonts w:ascii="Arial" w:eastAsia="Arial" w:hAnsi="Arial" w:cs="Arial"/>
                <w:sz w:val="20"/>
              </w:rPr>
              <w:t xml:space="preserve">:  </w:t>
            </w:r>
          </w:p>
          <w:p w14:paraId="58F0D2F1" w14:textId="41998A6C" w:rsidR="006B4B42" w:rsidRDefault="007C6C83">
            <w:pPr>
              <w:spacing w:after="1" w:line="276" w:lineRule="auto"/>
              <w:ind w:right="54"/>
              <w:jc w:val="both"/>
            </w:pPr>
            <w:r>
              <w:rPr>
                <w:rFonts w:ascii="Arial" w:eastAsia="Arial" w:hAnsi="Arial" w:cs="Arial"/>
                <w:b/>
                <w:sz w:val="20"/>
              </w:rPr>
              <w:t xml:space="preserve">Após as análises </w:t>
            </w:r>
            <w:r w:rsidR="007A0EA0">
              <w:rPr>
                <w:rFonts w:ascii="Arial" w:eastAsia="Arial" w:hAnsi="Arial" w:cs="Arial"/>
                <w:b/>
                <w:sz w:val="20"/>
              </w:rPr>
              <w:t>Macro ambientais</w:t>
            </w:r>
            <w:r>
              <w:rPr>
                <w:rFonts w:ascii="Arial" w:eastAsia="Arial" w:hAnsi="Arial" w:cs="Arial"/>
                <w:b/>
                <w:sz w:val="20"/>
              </w:rPr>
              <w:t xml:space="preserve"> e Setoriais que realizaram na 1a. Entrega do PRIMTIII acima, partir para a construção de proposições e de diretrizes estratégicas</w:t>
            </w:r>
            <w:r>
              <w:rPr>
                <w:rFonts w:ascii="Arial" w:eastAsia="Arial" w:hAnsi="Arial" w:cs="Arial"/>
                <w:sz w:val="20"/>
              </w:rPr>
              <w:t xml:space="preserve"> fundamentadas na coleta, interpretação e uso da inteligência competitiva, que permitam à empresa que norteia o PRIMT III a antecipar movimentos de mercado, adaptar seus modelos de negócios e ampliar sua competitividade no Brasil. </w:t>
            </w:r>
          </w:p>
          <w:p w14:paraId="29D94D01" w14:textId="77777777" w:rsidR="006B4B42" w:rsidRDefault="007C6C83">
            <w:pPr>
              <w:spacing w:after="35"/>
            </w:pPr>
            <w:r>
              <w:rPr>
                <w:rFonts w:ascii="Arial" w:eastAsia="Arial" w:hAnsi="Arial" w:cs="Arial"/>
                <w:sz w:val="20"/>
              </w:rPr>
              <w:t xml:space="preserve"> </w:t>
            </w:r>
            <w:r>
              <w:rPr>
                <w:rFonts w:ascii="Arial" w:eastAsia="Arial" w:hAnsi="Arial" w:cs="Arial"/>
                <w:b/>
                <w:sz w:val="20"/>
              </w:rPr>
              <w:t xml:space="preserve">Orientações: </w:t>
            </w:r>
          </w:p>
          <w:p w14:paraId="106BF6F5" w14:textId="77777777" w:rsidR="006B4B42" w:rsidRDefault="007C6C83">
            <w:pPr>
              <w:numPr>
                <w:ilvl w:val="0"/>
                <w:numId w:val="5"/>
              </w:numPr>
              <w:spacing w:line="280" w:lineRule="auto"/>
              <w:ind w:hanging="360"/>
              <w:jc w:val="both"/>
            </w:pPr>
            <w:r>
              <w:rPr>
                <w:rFonts w:ascii="Arial" w:eastAsia="Arial" w:hAnsi="Arial" w:cs="Arial"/>
                <w:sz w:val="20"/>
              </w:rPr>
              <w:t xml:space="preserve">Articule sua resposta com embasamento teórico, integrando referências de autores da área de estratégia e inteligência competitiva. </w:t>
            </w:r>
          </w:p>
          <w:p w14:paraId="18EDD572" w14:textId="77777777" w:rsidR="006B4B42" w:rsidRDefault="007C6C83">
            <w:pPr>
              <w:numPr>
                <w:ilvl w:val="0"/>
                <w:numId w:val="5"/>
              </w:numPr>
              <w:spacing w:line="277" w:lineRule="auto"/>
              <w:ind w:hanging="360"/>
              <w:jc w:val="both"/>
            </w:pPr>
            <w:r>
              <w:rPr>
                <w:rFonts w:ascii="Arial" w:eastAsia="Arial" w:hAnsi="Arial" w:cs="Arial"/>
                <w:sz w:val="20"/>
              </w:rPr>
              <w:t xml:space="preserve">Apresente, sempre que possível, exemplos práticos e dados de mercado atualizados para embasar sua análise. </w:t>
            </w:r>
          </w:p>
          <w:p w14:paraId="772231FB" w14:textId="77777777" w:rsidR="006B4B42" w:rsidRDefault="007C6C83">
            <w:pPr>
              <w:numPr>
                <w:ilvl w:val="0"/>
                <w:numId w:val="5"/>
              </w:numPr>
              <w:spacing w:after="5" w:line="272" w:lineRule="auto"/>
              <w:ind w:hanging="360"/>
              <w:jc w:val="both"/>
            </w:pPr>
            <w:r>
              <w:rPr>
                <w:rFonts w:ascii="Arial" w:eastAsia="Arial" w:hAnsi="Arial" w:cs="Arial"/>
                <w:sz w:val="20"/>
              </w:rPr>
              <w:t xml:space="preserve">Estruture seu texto de forma lógica, com introdução, desenvolvimento analítico e conclusão estratégica. </w:t>
            </w:r>
          </w:p>
          <w:p w14:paraId="75E45388" w14:textId="77777777" w:rsidR="006B4B42" w:rsidRDefault="007C6C83">
            <w:pPr>
              <w:numPr>
                <w:ilvl w:val="0"/>
                <w:numId w:val="5"/>
              </w:numPr>
              <w:spacing w:line="277" w:lineRule="auto"/>
              <w:ind w:hanging="360"/>
              <w:jc w:val="both"/>
            </w:pPr>
            <w:r>
              <w:rPr>
                <w:rFonts w:ascii="Arial" w:eastAsia="Arial" w:hAnsi="Arial" w:cs="Arial"/>
                <w:sz w:val="20"/>
              </w:rPr>
              <w:t xml:space="preserve">Insira as Referências utilizadas, bem como, as Ferramentas de I.A. utilizadas para a pesquisa. </w:t>
            </w:r>
          </w:p>
          <w:p w14:paraId="5365713B" w14:textId="2CAD15DD" w:rsidR="006B4B42" w:rsidRDefault="007C6C83">
            <w:r w:rsidRPr="00564B5B">
              <w:rPr>
                <w:rFonts w:ascii="Arial" w:eastAsia="Arial" w:hAnsi="Arial" w:cs="Arial"/>
                <w:b/>
                <w:color w:val="FF0000"/>
                <w:sz w:val="20"/>
                <w:shd w:val="clear" w:color="auto" w:fill="FFFF00"/>
              </w:rPr>
              <w:t xml:space="preserve">Pode se utilizar de insights por meio da Plataforma </w:t>
            </w:r>
            <w:r w:rsidR="00564B5B" w:rsidRPr="00564B5B">
              <w:rPr>
                <w:rFonts w:ascii="Arial" w:eastAsia="Arial" w:hAnsi="Arial" w:cs="Arial"/>
                <w:b/>
                <w:color w:val="FF0000"/>
                <w:sz w:val="20"/>
                <w:shd w:val="clear" w:color="auto" w:fill="FFFF00"/>
              </w:rPr>
              <w:t>ChatGPT</w:t>
            </w:r>
            <w:r w:rsidRPr="00564B5B">
              <w:rPr>
                <w:rFonts w:ascii="Arial" w:eastAsia="Arial" w:hAnsi="Arial" w:cs="Arial"/>
                <w:b/>
                <w:color w:val="FF0000"/>
                <w:sz w:val="20"/>
                <w:shd w:val="clear" w:color="auto" w:fill="FFFF00"/>
              </w:rPr>
              <w:t xml:space="preserve"> ou</w:t>
            </w:r>
            <w:r w:rsidRPr="00564B5B">
              <w:rPr>
                <w:rFonts w:ascii="Arial" w:eastAsia="Arial" w:hAnsi="Arial" w:cs="Arial"/>
                <w:b/>
                <w:color w:val="FF0000"/>
                <w:sz w:val="20"/>
              </w:rPr>
              <w:t xml:space="preserve"> </w:t>
            </w:r>
            <w:r w:rsidR="00564B5B" w:rsidRPr="00564B5B">
              <w:rPr>
                <w:rFonts w:ascii="Arial" w:eastAsia="Arial" w:hAnsi="Arial" w:cs="Arial"/>
                <w:b/>
                <w:color w:val="C00000"/>
                <w:sz w:val="20"/>
                <w:highlight w:val="yellow"/>
              </w:rPr>
              <w:t>equivalentes.</w:t>
            </w:r>
            <w:r w:rsidR="00564B5B" w:rsidRPr="00564B5B">
              <w:rPr>
                <w:rFonts w:ascii="Arial" w:eastAsia="Arial" w:hAnsi="Arial" w:cs="Arial"/>
                <w:b/>
                <w:color w:val="000000" w:themeColor="text1"/>
                <w:sz w:val="20"/>
              </w:rPr>
              <w:tab/>
            </w:r>
          </w:p>
        </w:tc>
      </w:tr>
    </w:tbl>
    <w:p w14:paraId="7E97023F" w14:textId="77777777" w:rsidR="006B4B42" w:rsidRDefault="007C6C83">
      <w:pPr>
        <w:spacing w:after="0"/>
        <w:jc w:val="both"/>
      </w:pPr>
      <w:r>
        <w:rPr>
          <w:rFonts w:ascii="Arial" w:eastAsia="Arial" w:hAnsi="Arial" w:cs="Arial"/>
          <w:sz w:val="20"/>
        </w:rPr>
        <w:t xml:space="preserve"> </w:t>
      </w:r>
    </w:p>
    <w:tbl>
      <w:tblPr>
        <w:tblStyle w:val="TableGrid"/>
        <w:tblW w:w="9353" w:type="dxa"/>
        <w:tblInd w:w="-109" w:type="dxa"/>
        <w:tblCellMar>
          <w:top w:w="58" w:type="dxa"/>
          <w:left w:w="106" w:type="dxa"/>
          <w:right w:w="57" w:type="dxa"/>
        </w:tblCellMar>
        <w:tblLook w:val="04A0" w:firstRow="1" w:lastRow="0" w:firstColumn="1" w:lastColumn="0" w:noHBand="0" w:noVBand="1"/>
      </w:tblPr>
      <w:tblGrid>
        <w:gridCol w:w="2549"/>
        <w:gridCol w:w="6804"/>
      </w:tblGrid>
      <w:tr w:rsidR="006B4B42" w14:paraId="69F1F51D"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23E26F9" w14:textId="77777777" w:rsidR="006B4B42" w:rsidRDefault="007C6C83">
            <w:pPr>
              <w:ind w:left="2"/>
            </w:pPr>
            <w:r>
              <w:rPr>
                <w:rFonts w:ascii="Arial" w:eastAsia="Arial" w:hAnsi="Arial" w:cs="Arial"/>
                <w:b/>
                <w:sz w:val="20"/>
              </w:rPr>
              <w:lastRenderedPageBreak/>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2569E138" w14:textId="77777777" w:rsidR="006B4B42" w:rsidRDefault="007C6C83">
            <w:r>
              <w:rPr>
                <w:rFonts w:ascii="Arial" w:eastAsia="Arial" w:hAnsi="Arial" w:cs="Arial"/>
                <w:i/>
                <w:sz w:val="20"/>
              </w:rPr>
              <w:t xml:space="preserve">Gestão de Projetos – Prof. Wagner </w:t>
            </w:r>
            <w:proofErr w:type="spellStart"/>
            <w:r>
              <w:rPr>
                <w:rFonts w:ascii="Arial" w:eastAsia="Arial" w:hAnsi="Arial" w:cs="Arial"/>
                <w:i/>
                <w:sz w:val="20"/>
              </w:rPr>
              <w:t>Varalda</w:t>
            </w:r>
            <w:proofErr w:type="spellEnd"/>
            <w:r>
              <w:rPr>
                <w:rFonts w:ascii="Arial" w:eastAsia="Arial" w:hAnsi="Arial" w:cs="Arial"/>
                <w:i/>
                <w:sz w:val="20"/>
              </w:rPr>
              <w:t xml:space="preserve"> </w:t>
            </w:r>
          </w:p>
        </w:tc>
      </w:tr>
      <w:tr w:rsidR="006B4B42" w14:paraId="632C7787" w14:textId="77777777">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2554D3B"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1D806EEF" w14:textId="77777777" w:rsidR="006B4B42" w:rsidRDefault="007C6C83">
            <w:pPr>
              <w:ind w:right="54"/>
              <w:jc w:val="both"/>
            </w:pPr>
            <w:r>
              <w:rPr>
                <w:rFonts w:ascii="Arial" w:eastAsia="Arial" w:hAnsi="Arial" w:cs="Arial"/>
                <w:sz w:val="20"/>
              </w:rPr>
              <w:t xml:space="preserve">Aplicar as Áreas de Conhecimento e os Grupos de Processos do PMBOK para garantir a gestão do projeto de software no que tange seu planejamento, sua execução, seu monitoramento e seu controle, para que sua entrega seja bem-sucedida. </w:t>
            </w:r>
          </w:p>
        </w:tc>
      </w:tr>
      <w:tr w:rsidR="006B4B42" w14:paraId="243E3029" w14:textId="77777777">
        <w:trPr>
          <w:trHeight w:val="49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BF2696F" w14:textId="77777777" w:rsidR="006B4B42" w:rsidRDefault="007C6C83">
            <w:pPr>
              <w:ind w:left="2"/>
            </w:pPr>
            <w:r>
              <w:rPr>
                <w:rFonts w:ascii="Arial" w:eastAsia="Arial" w:hAnsi="Arial" w:cs="Arial"/>
                <w:b/>
                <w:sz w:val="20"/>
              </w:rPr>
              <w:t xml:space="preserve">1ª Entrega:  22/04/2026 </w:t>
            </w:r>
          </w:p>
          <w:p w14:paraId="5DC396AC" w14:textId="77777777" w:rsidR="006B4B42" w:rsidRDefault="007C6C83">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bottom w:val="single" w:sz="4" w:space="0" w:color="000000"/>
              <w:right w:val="single" w:sz="4" w:space="0" w:color="000000"/>
            </w:tcBorders>
          </w:tcPr>
          <w:p w14:paraId="33782C09" w14:textId="77777777" w:rsidR="006B4B42" w:rsidRDefault="007C6C83">
            <w:r>
              <w:rPr>
                <w:rFonts w:ascii="Arial" w:eastAsia="Arial" w:hAnsi="Arial" w:cs="Arial"/>
                <w:sz w:val="20"/>
              </w:rPr>
              <w:t xml:space="preserve">Elaborar a Estrutura Analítica do Projeto e definir e sequenciar as suas atividades. </w:t>
            </w:r>
          </w:p>
        </w:tc>
      </w:tr>
      <w:tr w:rsidR="006B4B42" w14:paraId="727269FC" w14:textId="77777777">
        <w:trPr>
          <w:trHeight w:val="250"/>
        </w:trPr>
        <w:tc>
          <w:tcPr>
            <w:tcW w:w="0" w:type="auto"/>
            <w:vMerge/>
            <w:tcBorders>
              <w:top w:val="nil"/>
              <w:left w:val="single" w:sz="4" w:space="0" w:color="000000"/>
              <w:bottom w:val="single" w:sz="4" w:space="0" w:color="000000"/>
              <w:right w:val="single" w:sz="4" w:space="0" w:color="000000"/>
            </w:tcBorders>
          </w:tcPr>
          <w:p w14:paraId="00CA550A"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6D2D0053" w14:textId="77777777" w:rsidR="006B4B42" w:rsidRDefault="007C6C83">
            <w:r>
              <w:rPr>
                <w:rFonts w:ascii="Arial" w:eastAsia="Arial" w:hAnsi="Arial" w:cs="Arial"/>
                <w:b/>
                <w:sz w:val="20"/>
              </w:rPr>
              <w:t xml:space="preserve">Entregável: </w:t>
            </w:r>
            <w:r>
              <w:rPr>
                <w:rFonts w:ascii="Arial" w:eastAsia="Arial" w:hAnsi="Arial" w:cs="Arial"/>
                <w:sz w:val="20"/>
              </w:rPr>
              <w:t xml:space="preserve">EAP e Cronograma de Desenvolvimento do Projeto. </w:t>
            </w:r>
          </w:p>
        </w:tc>
      </w:tr>
      <w:tr w:rsidR="006B4B42" w14:paraId="129DCCBF" w14:textId="77777777">
        <w:trPr>
          <w:trHeight w:val="49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2A58DB44" w14:textId="77777777" w:rsidR="006B4B42" w:rsidRDefault="007C6C83">
            <w:pPr>
              <w:ind w:left="2"/>
            </w:pPr>
            <w:r>
              <w:rPr>
                <w:rFonts w:ascii="Arial" w:eastAsia="Arial" w:hAnsi="Arial" w:cs="Arial"/>
                <w:b/>
                <w:sz w:val="20"/>
              </w:rPr>
              <w:t xml:space="preserve">2ª Entrega: 17/06/2026 </w:t>
            </w:r>
          </w:p>
          <w:p w14:paraId="2DE076C7" w14:textId="555A0E07" w:rsidR="006B4B42" w:rsidRDefault="007C6C83">
            <w:pPr>
              <w:ind w:left="2"/>
            </w:pPr>
            <w:r>
              <w:rPr>
                <w:rFonts w:ascii="Arial" w:eastAsia="Arial" w:hAnsi="Arial" w:cs="Arial"/>
                <w:b/>
                <w:sz w:val="20"/>
              </w:rPr>
              <w:t>Pontuação: 1,0 da P</w:t>
            </w:r>
            <w:r w:rsidR="00564B5B">
              <w:rPr>
                <w:rFonts w:ascii="Arial" w:eastAsia="Arial" w:hAnsi="Arial" w:cs="Arial"/>
                <w:b/>
                <w:sz w:val="20"/>
              </w:rPr>
              <w:t>2</w:t>
            </w:r>
            <w:r>
              <w:rPr>
                <w:rFonts w:ascii="Arial" w:eastAsia="Arial" w:hAnsi="Arial" w:cs="Arial"/>
                <w:b/>
                <w:sz w:val="20"/>
              </w:rP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1739772E" w14:textId="77777777" w:rsidR="006B4B42" w:rsidRDefault="007C6C83">
            <w:pPr>
              <w:jc w:val="both"/>
            </w:pPr>
            <w:r>
              <w:rPr>
                <w:rFonts w:ascii="Arial" w:eastAsia="Arial" w:hAnsi="Arial" w:cs="Arial"/>
                <w:sz w:val="20"/>
              </w:rPr>
              <w:t xml:space="preserve">Definir como os custos e os riscos do desenvolvimento do projeto serão gerenciados e monitorados. </w:t>
            </w:r>
          </w:p>
        </w:tc>
      </w:tr>
      <w:tr w:rsidR="006B4B42" w14:paraId="352CEA1A" w14:textId="77777777">
        <w:trPr>
          <w:trHeight w:val="489"/>
        </w:trPr>
        <w:tc>
          <w:tcPr>
            <w:tcW w:w="0" w:type="auto"/>
            <w:vMerge/>
            <w:tcBorders>
              <w:top w:val="nil"/>
              <w:left w:val="single" w:sz="4" w:space="0" w:color="000000"/>
              <w:bottom w:val="single" w:sz="4" w:space="0" w:color="000000"/>
              <w:right w:val="single" w:sz="4" w:space="0" w:color="000000"/>
            </w:tcBorders>
          </w:tcPr>
          <w:p w14:paraId="4AC4753B"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6DD23AF6" w14:textId="77777777" w:rsidR="006B4B42" w:rsidRDefault="007C6C83">
            <w:r>
              <w:rPr>
                <w:rFonts w:ascii="Arial" w:eastAsia="Arial" w:hAnsi="Arial" w:cs="Arial"/>
                <w:b/>
                <w:sz w:val="20"/>
              </w:rPr>
              <w:t xml:space="preserve">Entregável: </w:t>
            </w:r>
            <w:r>
              <w:rPr>
                <w:rFonts w:ascii="Arial" w:eastAsia="Arial" w:hAnsi="Arial" w:cs="Arial"/>
                <w:sz w:val="20"/>
              </w:rPr>
              <w:t>Orçamento para o Desenvolvimento do Projeto e Plano de Gestão de Riscos (Lista de Risos).</w:t>
            </w:r>
            <w:r>
              <w:rPr>
                <w:rFonts w:ascii="Arial" w:eastAsia="Arial" w:hAnsi="Arial" w:cs="Arial"/>
                <w:b/>
                <w:sz w:val="20"/>
              </w:rPr>
              <w:t xml:space="preserve"> </w:t>
            </w:r>
          </w:p>
        </w:tc>
      </w:tr>
    </w:tbl>
    <w:p w14:paraId="171DAF4E" w14:textId="77777777" w:rsidR="006B4B42" w:rsidRDefault="007C6C83">
      <w:pPr>
        <w:spacing w:after="0"/>
        <w:jc w:val="both"/>
      </w:pPr>
      <w:r>
        <w:rPr>
          <w:rFonts w:ascii="Arial" w:eastAsia="Arial" w:hAnsi="Arial" w:cs="Arial"/>
          <w:sz w:val="20"/>
        </w:rPr>
        <w:t xml:space="preserve"> </w:t>
      </w:r>
    </w:p>
    <w:tbl>
      <w:tblPr>
        <w:tblStyle w:val="TableGrid"/>
        <w:tblW w:w="9353" w:type="dxa"/>
        <w:tblInd w:w="-109" w:type="dxa"/>
        <w:tblCellMar>
          <w:top w:w="58" w:type="dxa"/>
          <w:left w:w="106" w:type="dxa"/>
          <w:right w:w="57" w:type="dxa"/>
        </w:tblCellMar>
        <w:tblLook w:val="04A0" w:firstRow="1" w:lastRow="0" w:firstColumn="1" w:lastColumn="0" w:noHBand="0" w:noVBand="1"/>
      </w:tblPr>
      <w:tblGrid>
        <w:gridCol w:w="2549"/>
        <w:gridCol w:w="6804"/>
      </w:tblGrid>
      <w:tr w:rsidR="006B4B42" w14:paraId="2C62D95D"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8DAFE3A" w14:textId="77777777" w:rsidR="006B4B42" w:rsidRDefault="007C6C83">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3457EE6F" w14:textId="77777777" w:rsidR="006B4B42" w:rsidRDefault="007C6C83">
            <w:r>
              <w:rPr>
                <w:rFonts w:ascii="Arial" w:eastAsia="Arial" w:hAnsi="Arial" w:cs="Arial"/>
                <w:i/>
                <w:sz w:val="20"/>
              </w:rPr>
              <w:t xml:space="preserve">Laboratório de Programação I – Prof. Jobel Corrêa </w:t>
            </w:r>
          </w:p>
        </w:tc>
      </w:tr>
      <w:tr w:rsidR="006B4B42" w14:paraId="4E3F134E" w14:textId="77777777">
        <w:trPr>
          <w:trHeight w:val="73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73991BC"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2698C80B" w14:textId="77777777" w:rsidR="006B4B42" w:rsidRDefault="007C6C83">
            <w:pPr>
              <w:ind w:right="2"/>
            </w:pPr>
            <w:r>
              <w:rPr>
                <w:rFonts w:ascii="Arial" w:eastAsia="Arial" w:hAnsi="Arial" w:cs="Arial"/>
                <w:sz w:val="20"/>
              </w:rPr>
              <w:t xml:space="preserve">Aplicar os conhecimentos de programação de computadores na linguagem Python ao desenvolvimento do projeto integrador no que tange ao entendimento das análises estatísticas.  </w:t>
            </w:r>
          </w:p>
        </w:tc>
      </w:tr>
      <w:tr w:rsidR="006B4B42" w14:paraId="48846B4E" w14:textId="77777777">
        <w:trPr>
          <w:trHeight w:val="121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64D471D9" w14:textId="77777777" w:rsidR="006B4B42" w:rsidRDefault="007C6C83">
            <w:pPr>
              <w:ind w:left="2"/>
            </w:pPr>
            <w:r>
              <w:rPr>
                <w:rFonts w:ascii="Arial" w:eastAsia="Arial" w:hAnsi="Arial" w:cs="Arial"/>
                <w:b/>
                <w:sz w:val="20"/>
              </w:rPr>
              <w:t xml:space="preserve">1ª Entrega:  10/04/2026 </w:t>
            </w:r>
          </w:p>
          <w:p w14:paraId="45207BDB" w14:textId="77777777" w:rsidR="006B4B42" w:rsidRDefault="007C6C83">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bottom w:val="single" w:sz="4" w:space="0" w:color="000000"/>
              <w:right w:val="single" w:sz="4" w:space="0" w:color="000000"/>
            </w:tcBorders>
          </w:tcPr>
          <w:p w14:paraId="0A3C5B3A" w14:textId="77777777" w:rsidR="006B4B42" w:rsidRDefault="007C6C83">
            <w:pPr>
              <w:ind w:right="60"/>
              <w:jc w:val="both"/>
            </w:pPr>
            <w:r>
              <w:rPr>
                <w:rFonts w:ascii="Arial" w:eastAsia="Arial" w:hAnsi="Arial" w:cs="Arial"/>
                <w:sz w:val="20"/>
              </w:rPr>
              <w:t xml:space="preserve">Identificar uma variável contínua e considerá-la como população; determinar o tamanho da amostra para o nível de confiança fixado em 95%; determinar o intervalo de confiança para a média da variável a ser estudada, executar teste de hipóteses para a média da variável a ser avaliada. </w:t>
            </w:r>
          </w:p>
        </w:tc>
      </w:tr>
      <w:tr w:rsidR="006B4B42" w14:paraId="1CA26708" w14:textId="77777777">
        <w:trPr>
          <w:trHeight w:val="490"/>
        </w:trPr>
        <w:tc>
          <w:tcPr>
            <w:tcW w:w="0" w:type="auto"/>
            <w:vMerge/>
            <w:tcBorders>
              <w:top w:val="nil"/>
              <w:left w:val="single" w:sz="4" w:space="0" w:color="000000"/>
              <w:bottom w:val="single" w:sz="4" w:space="0" w:color="000000"/>
              <w:right w:val="single" w:sz="4" w:space="0" w:color="000000"/>
            </w:tcBorders>
          </w:tcPr>
          <w:p w14:paraId="1B1561C2"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1E5421D3" w14:textId="77777777" w:rsidR="006B4B42" w:rsidRDefault="007C6C83">
            <w:r>
              <w:rPr>
                <w:rFonts w:ascii="Arial" w:eastAsia="Arial" w:hAnsi="Arial" w:cs="Arial"/>
                <w:b/>
                <w:sz w:val="20"/>
              </w:rPr>
              <w:t xml:space="preserve">Entregável: </w:t>
            </w:r>
            <w:r>
              <w:rPr>
                <w:rFonts w:ascii="Arial" w:eastAsia="Arial" w:hAnsi="Arial" w:cs="Arial"/>
                <w:sz w:val="20"/>
              </w:rPr>
              <w:t>Realizar a análise utilizando a linguagem Python com as bibliotecas Python necessárias (</w:t>
            </w:r>
            <w:proofErr w:type="spellStart"/>
            <w:r>
              <w:rPr>
                <w:rFonts w:ascii="Arial" w:eastAsia="Arial" w:hAnsi="Arial" w:cs="Arial"/>
                <w:sz w:val="20"/>
              </w:rPr>
              <w:t>ex</w:t>
            </w:r>
            <w:proofErr w:type="spellEnd"/>
            <w:r>
              <w:rPr>
                <w:rFonts w:ascii="Arial" w:eastAsia="Arial" w:hAnsi="Arial" w:cs="Arial"/>
                <w:sz w:val="20"/>
              </w:rPr>
              <w:t xml:space="preserve">: Pandas). </w:t>
            </w:r>
          </w:p>
        </w:tc>
      </w:tr>
      <w:tr w:rsidR="006B4B42" w14:paraId="1DB98E5A" w14:textId="77777777">
        <w:trPr>
          <w:trHeight w:val="73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1D576D68" w14:textId="77777777" w:rsidR="006B4B42" w:rsidRDefault="007C6C83">
            <w:pPr>
              <w:ind w:left="2"/>
            </w:pPr>
            <w:r>
              <w:rPr>
                <w:rFonts w:ascii="Arial" w:eastAsia="Arial" w:hAnsi="Arial" w:cs="Arial"/>
                <w:b/>
                <w:sz w:val="20"/>
              </w:rPr>
              <w:t xml:space="preserve">2ª Entrega: 12/06/2026 </w:t>
            </w:r>
          </w:p>
          <w:p w14:paraId="3E0CFDE8" w14:textId="77777777" w:rsidR="006B4B42" w:rsidRDefault="007C6C83">
            <w:pPr>
              <w:ind w:left="2"/>
            </w:pPr>
            <w:r>
              <w:rPr>
                <w:rFonts w:ascii="Arial" w:eastAsia="Arial" w:hAnsi="Arial" w:cs="Arial"/>
                <w:b/>
                <w:sz w:val="20"/>
              </w:rPr>
              <w:t xml:space="preserve">Pontuação: 2,0 da P2 </w:t>
            </w:r>
          </w:p>
        </w:tc>
        <w:tc>
          <w:tcPr>
            <w:tcW w:w="6804" w:type="dxa"/>
            <w:tcBorders>
              <w:top w:val="single" w:sz="4" w:space="0" w:color="000000"/>
              <w:left w:val="single" w:sz="4" w:space="0" w:color="000000"/>
              <w:bottom w:val="single" w:sz="4" w:space="0" w:color="000000"/>
              <w:right w:val="single" w:sz="4" w:space="0" w:color="000000"/>
            </w:tcBorders>
          </w:tcPr>
          <w:p w14:paraId="13757FEE" w14:textId="77777777" w:rsidR="006B4B42" w:rsidRDefault="007C6C83">
            <w:pPr>
              <w:ind w:right="64"/>
              <w:jc w:val="both"/>
            </w:pPr>
            <w:r>
              <w:rPr>
                <w:rFonts w:ascii="Arial" w:eastAsia="Arial" w:hAnsi="Arial" w:cs="Arial"/>
                <w:sz w:val="20"/>
              </w:rPr>
              <w:t xml:space="preserve">Ajustar um modelo de regressão linear, identificando as variáveis preditoras e resposta e avaliando a precisão das estimativas dos estimadores e a precisão do modelo   </w:t>
            </w:r>
          </w:p>
        </w:tc>
      </w:tr>
      <w:tr w:rsidR="006B4B42" w14:paraId="2BB45496" w14:textId="77777777">
        <w:trPr>
          <w:trHeight w:val="489"/>
        </w:trPr>
        <w:tc>
          <w:tcPr>
            <w:tcW w:w="0" w:type="auto"/>
            <w:vMerge/>
            <w:tcBorders>
              <w:top w:val="nil"/>
              <w:left w:val="single" w:sz="4" w:space="0" w:color="000000"/>
              <w:bottom w:val="single" w:sz="4" w:space="0" w:color="000000"/>
              <w:right w:val="single" w:sz="4" w:space="0" w:color="000000"/>
            </w:tcBorders>
          </w:tcPr>
          <w:p w14:paraId="7296D1B5"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1EF803BE" w14:textId="77777777" w:rsidR="006B4B42" w:rsidRDefault="007C6C83">
            <w:pPr>
              <w:jc w:val="both"/>
            </w:pPr>
            <w:r>
              <w:rPr>
                <w:rFonts w:ascii="Arial" w:eastAsia="Arial" w:hAnsi="Arial" w:cs="Arial"/>
                <w:b/>
                <w:sz w:val="20"/>
              </w:rPr>
              <w:t xml:space="preserve">Entregável: </w:t>
            </w:r>
            <w:r>
              <w:rPr>
                <w:rFonts w:ascii="Arial" w:eastAsia="Arial" w:hAnsi="Arial" w:cs="Arial"/>
                <w:sz w:val="20"/>
              </w:rPr>
              <w:t xml:space="preserve">Codificação, usando a linguagem Python, do modelo a ser ajustado, tabela(s) dos resultados e análise desses resultados. </w:t>
            </w:r>
          </w:p>
        </w:tc>
      </w:tr>
    </w:tbl>
    <w:p w14:paraId="401DB9B0" w14:textId="77777777" w:rsidR="006B4B42" w:rsidRDefault="007C6C83">
      <w:pPr>
        <w:spacing w:after="0"/>
        <w:jc w:val="both"/>
      </w:pPr>
      <w:r>
        <w:rPr>
          <w:rFonts w:ascii="Arial" w:eastAsia="Arial" w:hAnsi="Arial" w:cs="Arial"/>
          <w:sz w:val="20"/>
        </w:rPr>
        <w:t xml:space="preserve"> </w:t>
      </w:r>
    </w:p>
    <w:tbl>
      <w:tblPr>
        <w:tblStyle w:val="TableGrid"/>
        <w:tblpPr w:leftFromText="141" w:rightFromText="141" w:vertAnchor="text" w:tblpX="-109" w:tblpY="1"/>
        <w:tblOverlap w:val="never"/>
        <w:tblW w:w="9353" w:type="dxa"/>
        <w:tblInd w:w="0" w:type="dxa"/>
        <w:tblCellMar>
          <w:top w:w="49" w:type="dxa"/>
          <w:left w:w="106" w:type="dxa"/>
          <w:right w:w="55" w:type="dxa"/>
        </w:tblCellMar>
        <w:tblLook w:val="04A0" w:firstRow="1" w:lastRow="0" w:firstColumn="1" w:lastColumn="0" w:noHBand="0" w:noVBand="1"/>
      </w:tblPr>
      <w:tblGrid>
        <w:gridCol w:w="2549"/>
        <w:gridCol w:w="6804"/>
      </w:tblGrid>
      <w:tr w:rsidR="006B4B42" w14:paraId="6CE7BA54" w14:textId="77777777" w:rsidTr="00564B5B">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4F695B72" w14:textId="77777777" w:rsidR="006B4B42" w:rsidRDefault="007C6C83" w:rsidP="00564B5B">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17E5FB55" w14:textId="77777777" w:rsidR="006B4B42" w:rsidRDefault="007C6C83" w:rsidP="00564B5B">
            <w:r>
              <w:rPr>
                <w:rFonts w:ascii="Arial" w:eastAsia="Arial" w:hAnsi="Arial" w:cs="Arial"/>
                <w:i/>
                <w:sz w:val="20"/>
              </w:rPr>
              <w:t xml:space="preserve">Estatística e Probabilidade II – Profa. Cláudia </w:t>
            </w:r>
            <w:proofErr w:type="spellStart"/>
            <w:r>
              <w:rPr>
                <w:rFonts w:ascii="Arial" w:eastAsia="Arial" w:hAnsi="Arial" w:cs="Arial"/>
                <w:i/>
                <w:sz w:val="20"/>
              </w:rPr>
              <w:t>Courtouké</w:t>
            </w:r>
            <w:proofErr w:type="spellEnd"/>
            <w:r>
              <w:rPr>
                <w:rFonts w:ascii="Arial" w:eastAsia="Arial" w:hAnsi="Arial" w:cs="Arial"/>
                <w:i/>
                <w:sz w:val="20"/>
              </w:rPr>
              <w:t xml:space="preserve"> </w:t>
            </w:r>
          </w:p>
        </w:tc>
      </w:tr>
      <w:tr w:rsidR="006B4B42" w14:paraId="2A89F91E" w14:textId="77777777" w:rsidTr="00564B5B">
        <w:trPr>
          <w:trHeight w:val="2541"/>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10E4092D" w14:textId="77777777" w:rsidR="006B4B42" w:rsidRDefault="007C6C83" w:rsidP="00564B5B">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1740C31D" w14:textId="77777777" w:rsidR="006B4B42" w:rsidRDefault="007C6C83" w:rsidP="00564B5B">
            <w:pPr>
              <w:ind w:right="55"/>
              <w:jc w:val="both"/>
            </w:pPr>
            <w:r>
              <w:rPr>
                <w:rFonts w:ascii="Arial" w:eastAsia="Arial" w:hAnsi="Arial" w:cs="Arial"/>
                <w:sz w:val="20"/>
              </w:rPr>
              <w:t xml:space="preserve">Definir o escopo do estudo estatístico e estabelecer o que será analisado. Garantir a representatividade da amostra e a confiabilidade das inferências. </w:t>
            </w:r>
            <w:proofErr w:type="spellStart"/>
            <w:r>
              <w:rPr>
                <w:rFonts w:ascii="Arial" w:eastAsia="Arial" w:hAnsi="Arial" w:cs="Arial"/>
                <w:sz w:val="20"/>
              </w:rPr>
              <w:t>Fornecer</w:t>
            </w:r>
            <w:proofErr w:type="spellEnd"/>
            <w:r>
              <w:rPr>
                <w:rFonts w:ascii="Arial" w:eastAsia="Arial" w:hAnsi="Arial" w:cs="Arial"/>
                <w:sz w:val="20"/>
              </w:rPr>
              <w:t xml:space="preserve"> uma estimativa da média (estimador) com uma margem de erro, considerando a variabilidade amostral. Testar uma hipótese sobre o valor da média populacional (parâmetro) e verificar, com base nos dados da amostra, se há evidências estatísticas para aceitar ou rejeitar essa hipótese. Entender como as variáveis estão relacionadas e prever valores futuros para a variável resposta. Estruturar corretamente o modelo de regressão. Assegurar que o modelo faz boas estimativas dos efeitos das variáveis preditoras. Validar a utilidade do modelo para previsões e análises.</w:t>
            </w:r>
            <w:r>
              <w:rPr>
                <w:rFonts w:ascii="Times New Roman" w:eastAsia="Times New Roman" w:hAnsi="Times New Roman" w:cs="Times New Roman"/>
                <w:sz w:val="20"/>
              </w:rPr>
              <w:t xml:space="preserve"> </w:t>
            </w:r>
          </w:p>
        </w:tc>
      </w:tr>
      <w:tr w:rsidR="006B4B42" w14:paraId="22750701" w14:textId="77777777" w:rsidTr="00564B5B">
        <w:trPr>
          <w:trHeight w:val="121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A26B59D" w14:textId="6CCF6ED5" w:rsidR="006B4B42" w:rsidRDefault="007C6C83" w:rsidP="00564B5B">
            <w:pPr>
              <w:spacing w:line="250" w:lineRule="auto"/>
              <w:ind w:left="2" w:right="17"/>
            </w:pPr>
            <w:r>
              <w:rPr>
                <w:rFonts w:ascii="Arial" w:eastAsia="Arial" w:hAnsi="Arial" w:cs="Arial"/>
                <w:b/>
                <w:sz w:val="20"/>
              </w:rPr>
              <w:t xml:space="preserve">1ª Entrega:  </w:t>
            </w:r>
            <w:r w:rsidR="00564B5B">
              <w:rPr>
                <w:rFonts w:ascii="Arial" w:eastAsia="Arial" w:hAnsi="Arial" w:cs="Arial"/>
                <w:b/>
                <w:sz w:val="20"/>
              </w:rPr>
              <w:t>13</w:t>
            </w:r>
            <w:r>
              <w:rPr>
                <w:rFonts w:ascii="Arial" w:eastAsia="Arial" w:hAnsi="Arial" w:cs="Arial"/>
                <w:b/>
                <w:sz w:val="20"/>
              </w:rPr>
              <w:t>/</w:t>
            </w:r>
            <w:r w:rsidR="00564B5B">
              <w:rPr>
                <w:rFonts w:ascii="Arial" w:eastAsia="Arial" w:hAnsi="Arial" w:cs="Arial"/>
                <w:b/>
                <w:sz w:val="20"/>
              </w:rPr>
              <w:t>04</w:t>
            </w:r>
            <w:r w:rsidRPr="00564B5B">
              <w:rPr>
                <w:rFonts w:ascii="Arial" w:eastAsia="Arial" w:hAnsi="Arial" w:cs="Arial"/>
                <w:b/>
                <w:color w:val="000000" w:themeColor="text1"/>
                <w:sz w:val="20"/>
              </w:rPr>
              <w:t xml:space="preserve">/2026 </w:t>
            </w:r>
          </w:p>
          <w:p w14:paraId="0A1206FB" w14:textId="77777777" w:rsidR="006B4B42" w:rsidRDefault="007C6C83" w:rsidP="00564B5B">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right w:val="single" w:sz="4" w:space="0" w:color="000000"/>
            </w:tcBorders>
          </w:tcPr>
          <w:p w14:paraId="70A26E79" w14:textId="77777777" w:rsidR="006B4B42" w:rsidRDefault="007C6C83" w:rsidP="00564B5B">
            <w:pPr>
              <w:ind w:right="62"/>
              <w:jc w:val="both"/>
            </w:pPr>
            <w:r>
              <w:rPr>
                <w:rFonts w:ascii="Arial" w:eastAsia="Arial" w:hAnsi="Arial" w:cs="Arial"/>
                <w:sz w:val="20"/>
              </w:rPr>
              <w:t xml:space="preserve">Identificar uma variável contínua e considerá-la como população; determinar o tamanho da amostra para o nível de confiança fixado em 95%; determinar o intervalo de confiança para a média da variável a ser estudada, executar teste de hipóteses para a média da variável a ser avaliada. </w:t>
            </w:r>
          </w:p>
        </w:tc>
      </w:tr>
      <w:tr w:rsidR="006B4B42" w14:paraId="3C6AD1E6" w14:textId="77777777" w:rsidTr="00564B5B">
        <w:trPr>
          <w:trHeight w:val="489"/>
        </w:trPr>
        <w:tc>
          <w:tcPr>
            <w:tcW w:w="0" w:type="auto"/>
            <w:vMerge/>
            <w:tcBorders>
              <w:top w:val="nil"/>
              <w:left w:val="single" w:sz="4" w:space="0" w:color="000000"/>
              <w:right w:val="single" w:sz="4" w:space="0" w:color="000000"/>
            </w:tcBorders>
          </w:tcPr>
          <w:p w14:paraId="7E9A6C54" w14:textId="77777777" w:rsidR="006B4B42" w:rsidRDefault="006B4B42" w:rsidP="00564B5B"/>
        </w:tc>
        <w:tc>
          <w:tcPr>
            <w:tcW w:w="6804" w:type="dxa"/>
            <w:tcBorders>
              <w:left w:val="single" w:sz="4" w:space="0" w:color="000000"/>
              <w:right w:val="single" w:sz="4" w:space="0" w:color="000000"/>
            </w:tcBorders>
          </w:tcPr>
          <w:p w14:paraId="053AD0D9" w14:textId="77777777" w:rsidR="006B4B42" w:rsidRDefault="007C6C83" w:rsidP="00564B5B">
            <w:pPr>
              <w:jc w:val="both"/>
            </w:pPr>
            <w:r>
              <w:rPr>
                <w:rFonts w:ascii="Arial" w:eastAsia="Arial" w:hAnsi="Arial" w:cs="Arial"/>
                <w:b/>
                <w:sz w:val="20"/>
              </w:rPr>
              <w:t xml:space="preserve">Entregável: </w:t>
            </w:r>
            <w:r>
              <w:rPr>
                <w:rFonts w:ascii="Arial" w:eastAsia="Arial" w:hAnsi="Arial" w:cs="Arial"/>
                <w:sz w:val="20"/>
              </w:rPr>
              <w:t xml:space="preserve">Codificação, usando a linguagem R, do cálculo do tamanho da amostra; do intervalo de confiança para a média, com a interpretação </w:t>
            </w:r>
          </w:p>
        </w:tc>
      </w:tr>
      <w:tr w:rsidR="006B4B42" w14:paraId="6405F718" w14:textId="77777777" w:rsidTr="00564B5B">
        <w:trPr>
          <w:trHeight w:val="489"/>
        </w:trPr>
        <w:tc>
          <w:tcPr>
            <w:tcW w:w="2549" w:type="dxa"/>
            <w:tcBorders>
              <w:left w:val="single" w:sz="4" w:space="0" w:color="auto"/>
              <w:bottom w:val="single" w:sz="4" w:space="0" w:color="auto"/>
              <w:right w:val="single" w:sz="4" w:space="0" w:color="auto"/>
            </w:tcBorders>
            <w:shd w:val="clear" w:color="auto" w:fill="D9D9D9"/>
          </w:tcPr>
          <w:p w14:paraId="69033FD1" w14:textId="77777777" w:rsidR="006B4B42" w:rsidRDefault="006B4B42" w:rsidP="00564B5B"/>
        </w:tc>
        <w:tc>
          <w:tcPr>
            <w:tcW w:w="6804" w:type="dxa"/>
            <w:tcBorders>
              <w:left w:val="single" w:sz="4" w:space="0" w:color="auto"/>
              <w:bottom w:val="single" w:sz="4" w:space="0" w:color="000000"/>
              <w:right w:val="single" w:sz="4" w:space="0" w:color="000000"/>
            </w:tcBorders>
          </w:tcPr>
          <w:p w14:paraId="3CB417E8" w14:textId="77777777" w:rsidR="006B4B42" w:rsidRDefault="007C6C83" w:rsidP="00564B5B">
            <w:r>
              <w:rPr>
                <w:rFonts w:ascii="Arial" w:eastAsia="Arial" w:hAnsi="Arial" w:cs="Arial"/>
                <w:sz w:val="20"/>
              </w:rPr>
              <w:t xml:space="preserve">do resultado; teste de hipóteses para a média com interpretação do resultado. </w:t>
            </w:r>
          </w:p>
        </w:tc>
      </w:tr>
      <w:tr w:rsidR="006B4B42" w14:paraId="18D9730C" w14:textId="77777777" w:rsidTr="00564B5B">
        <w:trPr>
          <w:trHeight w:val="730"/>
        </w:trPr>
        <w:tc>
          <w:tcPr>
            <w:tcW w:w="2549" w:type="dxa"/>
            <w:vMerge w:val="restart"/>
            <w:tcBorders>
              <w:top w:val="single" w:sz="4" w:space="0" w:color="auto"/>
              <w:left w:val="single" w:sz="4" w:space="0" w:color="000000"/>
              <w:bottom w:val="single" w:sz="4" w:space="0" w:color="000000"/>
              <w:right w:val="single" w:sz="4" w:space="0" w:color="000000"/>
            </w:tcBorders>
            <w:shd w:val="clear" w:color="auto" w:fill="D9D9D9"/>
          </w:tcPr>
          <w:p w14:paraId="53E54F6D" w14:textId="1EC3905B" w:rsidR="006B4B42" w:rsidRDefault="007C6C83" w:rsidP="00564B5B">
            <w:pPr>
              <w:ind w:left="2"/>
            </w:pPr>
            <w:r>
              <w:rPr>
                <w:rFonts w:ascii="Arial" w:eastAsia="Arial" w:hAnsi="Arial" w:cs="Arial"/>
                <w:b/>
                <w:sz w:val="20"/>
              </w:rPr>
              <w:t xml:space="preserve">2ª Entrega: </w:t>
            </w:r>
            <w:r w:rsidR="00564B5B">
              <w:rPr>
                <w:rFonts w:ascii="Arial" w:eastAsia="Arial" w:hAnsi="Arial" w:cs="Arial"/>
                <w:b/>
                <w:sz w:val="20"/>
              </w:rPr>
              <w:t>12</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 xml:space="preserve">/2026 </w:t>
            </w:r>
          </w:p>
          <w:p w14:paraId="1F24DE2B" w14:textId="77777777" w:rsidR="006B4B42" w:rsidRDefault="007C6C83" w:rsidP="00564B5B">
            <w:pPr>
              <w:ind w:left="2"/>
            </w:pPr>
            <w:r>
              <w:rPr>
                <w:rFonts w:ascii="Arial" w:eastAsia="Arial" w:hAnsi="Arial" w:cs="Arial"/>
                <w:b/>
                <w:sz w:val="20"/>
              </w:rPr>
              <w:t xml:space="preserve">Pontuação: 1.0 da P2 </w:t>
            </w:r>
          </w:p>
        </w:tc>
        <w:tc>
          <w:tcPr>
            <w:tcW w:w="6804" w:type="dxa"/>
            <w:tcBorders>
              <w:top w:val="single" w:sz="4" w:space="0" w:color="000000"/>
              <w:left w:val="single" w:sz="4" w:space="0" w:color="000000"/>
              <w:bottom w:val="single" w:sz="4" w:space="0" w:color="000000"/>
              <w:right w:val="single" w:sz="4" w:space="0" w:color="000000"/>
            </w:tcBorders>
          </w:tcPr>
          <w:p w14:paraId="646BDBBB" w14:textId="77777777" w:rsidR="006B4B42" w:rsidRDefault="007C6C83" w:rsidP="00564B5B">
            <w:pPr>
              <w:ind w:right="64"/>
              <w:jc w:val="both"/>
            </w:pPr>
            <w:r>
              <w:rPr>
                <w:rFonts w:ascii="Arial" w:eastAsia="Arial" w:hAnsi="Arial" w:cs="Arial"/>
                <w:sz w:val="20"/>
              </w:rPr>
              <w:t>Ajustar um modelo de regressão linear, identificando as variáveis preditoras e resposta e avaliando a precisão das estimativas dos estimadores e a precisão do modelo</w:t>
            </w:r>
            <w:r>
              <w:rPr>
                <w:rFonts w:ascii="Arial" w:eastAsia="Arial" w:hAnsi="Arial" w:cs="Arial"/>
                <w:i/>
                <w:sz w:val="40"/>
              </w:rPr>
              <w:t xml:space="preserve"> </w:t>
            </w:r>
          </w:p>
        </w:tc>
      </w:tr>
      <w:tr w:rsidR="006B4B42" w14:paraId="0226F107" w14:textId="77777777" w:rsidTr="00564B5B">
        <w:trPr>
          <w:trHeight w:val="489"/>
        </w:trPr>
        <w:tc>
          <w:tcPr>
            <w:tcW w:w="0" w:type="auto"/>
            <w:vMerge/>
            <w:tcBorders>
              <w:top w:val="nil"/>
              <w:left w:val="single" w:sz="4" w:space="0" w:color="000000"/>
              <w:bottom w:val="single" w:sz="4" w:space="0" w:color="000000"/>
              <w:right w:val="single" w:sz="4" w:space="0" w:color="000000"/>
            </w:tcBorders>
          </w:tcPr>
          <w:p w14:paraId="691F4C3A" w14:textId="77777777" w:rsidR="006B4B42" w:rsidRDefault="006B4B42" w:rsidP="00564B5B"/>
        </w:tc>
        <w:tc>
          <w:tcPr>
            <w:tcW w:w="6804" w:type="dxa"/>
            <w:tcBorders>
              <w:top w:val="single" w:sz="4" w:space="0" w:color="000000"/>
              <w:left w:val="single" w:sz="4" w:space="0" w:color="000000"/>
              <w:bottom w:val="single" w:sz="4" w:space="0" w:color="000000"/>
              <w:right w:val="single" w:sz="4" w:space="0" w:color="000000"/>
            </w:tcBorders>
          </w:tcPr>
          <w:p w14:paraId="70BC481A" w14:textId="77777777" w:rsidR="006B4B42" w:rsidRDefault="007C6C83" w:rsidP="00564B5B">
            <w:pPr>
              <w:jc w:val="both"/>
            </w:pPr>
            <w:r>
              <w:rPr>
                <w:rFonts w:ascii="Arial" w:eastAsia="Arial" w:hAnsi="Arial" w:cs="Arial"/>
                <w:b/>
                <w:sz w:val="20"/>
              </w:rPr>
              <w:t xml:space="preserve">Entregável: </w:t>
            </w:r>
            <w:r>
              <w:rPr>
                <w:rFonts w:ascii="Arial" w:eastAsia="Arial" w:hAnsi="Arial" w:cs="Arial"/>
                <w:sz w:val="20"/>
              </w:rPr>
              <w:t xml:space="preserve">Codificação, usando a linguagem R, do modelo a ser ajustado, tabela(s) dos resultados e análise desses resultados. </w:t>
            </w:r>
          </w:p>
        </w:tc>
      </w:tr>
    </w:tbl>
    <w:p w14:paraId="2AF95C75" w14:textId="21FA2016" w:rsidR="006B4B42" w:rsidRDefault="006B4B42">
      <w:pPr>
        <w:spacing w:after="0"/>
        <w:jc w:val="both"/>
      </w:pPr>
    </w:p>
    <w:tbl>
      <w:tblPr>
        <w:tblStyle w:val="TableGrid"/>
        <w:tblW w:w="9332" w:type="dxa"/>
        <w:tblInd w:w="-106" w:type="dxa"/>
        <w:tblCellMar>
          <w:top w:w="59" w:type="dxa"/>
          <w:left w:w="106" w:type="dxa"/>
          <w:right w:w="53" w:type="dxa"/>
        </w:tblCellMar>
        <w:tblLook w:val="04A0" w:firstRow="1" w:lastRow="0" w:firstColumn="1" w:lastColumn="0" w:noHBand="0" w:noVBand="1"/>
      </w:tblPr>
      <w:tblGrid>
        <w:gridCol w:w="2535"/>
        <w:gridCol w:w="6797"/>
      </w:tblGrid>
      <w:tr w:rsidR="006B4B42" w14:paraId="5331A6C4" w14:textId="77777777">
        <w:trPr>
          <w:trHeight w:val="311"/>
        </w:trPr>
        <w:tc>
          <w:tcPr>
            <w:tcW w:w="2535" w:type="dxa"/>
            <w:tcBorders>
              <w:top w:val="single" w:sz="6" w:space="0" w:color="000000"/>
              <w:left w:val="single" w:sz="6" w:space="0" w:color="000000"/>
              <w:bottom w:val="single" w:sz="4" w:space="0" w:color="000000"/>
              <w:right w:val="single" w:sz="4" w:space="0" w:color="000000"/>
            </w:tcBorders>
            <w:shd w:val="clear" w:color="auto" w:fill="D9D9D9"/>
          </w:tcPr>
          <w:p w14:paraId="3B5CAFDA" w14:textId="77777777" w:rsidR="006B4B42" w:rsidRDefault="007C6C83">
            <w:r>
              <w:rPr>
                <w:rFonts w:ascii="Arial" w:eastAsia="Arial" w:hAnsi="Arial" w:cs="Arial"/>
                <w:b/>
                <w:sz w:val="20"/>
              </w:rPr>
              <w:t>Disciplina</w:t>
            </w:r>
            <w:r>
              <w:rPr>
                <w:rFonts w:ascii="Arial" w:eastAsia="Arial" w:hAnsi="Arial" w:cs="Arial"/>
                <w:sz w:val="20"/>
              </w:rPr>
              <w:t xml:space="preserve"> </w:t>
            </w:r>
          </w:p>
        </w:tc>
        <w:tc>
          <w:tcPr>
            <w:tcW w:w="6797" w:type="dxa"/>
            <w:tcBorders>
              <w:top w:val="single" w:sz="6" w:space="0" w:color="000000"/>
              <w:left w:val="single" w:sz="4" w:space="0" w:color="000000"/>
              <w:bottom w:val="single" w:sz="4" w:space="0" w:color="000000"/>
              <w:right w:val="single" w:sz="6" w:space="0" w:color="000000"/>
            </w:tcBorders>
          </w:tcPr>
          <w:p w14:paraId="6DD30347" w14:textId="77777777" w:rsidR="006B4B42" w:rsidRDefault="007C6C83">
            <w:pPr>
              <w:ind w:left="1"/>
            </w:pPr>
            <w:r>
              <w:rPr>
                <w:rFonts w:ascii="Arial" w:eastAsia="Arial" w:hAnsi="Arial" w:cs="Arial"/>
                <w:i/>
                <w:sz w:val="20"/>
              </w:rPr>
              <w:t>Inteligência Artificial II – Prof. Carlos Menezes</w:t>
            </w:r>
            <w:r>
              <w:rPr>
                <w:rFonts w:ascii="Arial" w:eastAsia="Arial" w:hAnsi="Arial" w:cs="Arial"/>
                <w:sz w:val="20"/>
              </w:rPr>
              <w:t xml:space="preserve"> </w:t>
            </w:r>
          </w:p>
        </w:tc>
      </w:tr>
      <w:tr w:rsidR="006B4B42" w14:paraId="5833EDB9" w14:textId="77777777">
        <w:trPr>
          <w:trHeight w:val="491"/>
        </w:trPr>
        <w:tc>
          <w:tcPr>
            <w:tcW w:w="2535" w:type="dxa"/>
            <w:tcBorders>
              <w:top w:val="single" w:sz="4" w:space="0" w:color="000000"/>
              <w:left w:val="single" w:sz="6" w:space="0" w:color="000000"/>
              <w:bottom w:val="single" w:sz="4" w:space="0" w:color="000000"/>
              <w:right w:val="single" w:sz="4" w:space="0" w:color="000000"/>
            </w:tcBorders>
            <w:shd w:val="clear" w:color="auto" w:fill="D9D9D9"/>
          </w:tcPr>
          <w:p w14:paraId="32D77D4D" w14:textId="77777777" w:rsidR="006B4B42" w:rsidRDefault="007C6C83">
            <w:r>
              <w:rPr>
                <w:rFonts w:ascii="Arial" w:eastAsia="Arial" w:hAnsi="Arial" w:cs="Arial"/>
                <w:b/>
                <w:sz w:val="20"/>
              </w:rPr>
              <w:t>Objetivos</w:t>
            </w:r>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0FEED37C" w14:textId="77777777" w:rsidR="006B4B42" w:rsidRDefault="007C6C83">
            <w:pPr>
              <w:ind w:left="1"/>
            </w:pPr>
            <w:r>
              <w:rPr>
                <w:rFonts w:ascii="Arial" w:eastAsia="Arial" w:hAnsi="Arial" w:cs="Arial"/>
                <w:sz w:val="20"/>
              </w:rPr>
              <w:t xml:space="preserve">Analisar a viabilidade da aplicação de um algoritmo de IA Conexionista à solução apresentada para a empresa parceira. </w:t>
            </w:r>
          </w:p>
        </w:tc>
      </w:tr>
      <w:tr w:rsidR="006B4B42" w14:paraId="32D4D64E" w14:textId="77777777">
        <w:trPr>
          <w:trHeight w:val="310"/>
        </w:trPr>
        <w:tc>
          <w:tcPr>
            <w:tcW w:w="2535" w:type="dxa"/>
            <w:vMerge w:val="restart"/>
            <w:tcBorders>
              <w:top w:val="single" w:sz="4" w:space="0" w:color="000000"/>
              <w:left w:val="single" w:sz="6" w:space="0" w:color="000000"/>
              <w:bottom w:val="single" w:sz="4" w:space="0" w:color="000000"/>
              <w:right w:val="single" w:sz="4" w:space="0" w:color="000000"/>
            </w:tcBorders>
            <w:shd w:val="clear" w:color="auto" w:fill="D9D9D9"/>
          </w:tcPr>
          <w:p w14:paraId="5B33BC74" w14:textId="6CE0D752" w:rsidR="006B4B42" w:rsidRDefault="007C6C83">
            <w:r>
              <w:rPr>
                <w:rFonts w:ascii="Arial" w:eastAsia="Arial" w:hAnsi="Arial" w:cs="Arial"/>
                <w:b/>
                <w:sz w:val="20"/>
              </w:rPr>
              <w:t xml:space="preserve">1ª Entrega: </w:t>
            </w:r>
            <w:r w:rsidR="00564B5B">
              <w:rPr>
                <w:rFonts w:ascii="Arial" w:eastAsia="Arial" w:hAnsi="Arial" w:cs="Arial"/>
                <w:b/>
                <w:sz w:val="20"/>
              </w:rPr>
              <w:t>10</w:t>
            </w:r>
            <w:r>
              <w:rPr>
                <w:rFonts w:ascii="Arial" w:eastAsia="Arial" w:hAnsi="Arial" w:cs="Arial"/>
                <w:b/>
                <w:sz w:val="20"/>
              </w:rPr>
              <w:t>/</w:t>
            </w:r>
            <w:r w:rsidR="00564B5B">
              <w:rPr>
                <w:rFonts w:ascii="Arial" w:eastAsia="Arial" w:hAnsi="Arial" w:cs="Arial"/>
                <w:b/>
                <w:sz w:val="20"/>
              </w:rPr>
              <w:t>04</w:t>
            </w:r>
            <w:r>
              <w:rPr>
                <w:rFonts w:ascii="Arial" w:eastAsia="Arial" w:hAnsi="Arial" w:cs="Arial"/>
                <w:b/>
                <w:sz w:val="20"/>
              </w:rPr>
              <w:t>/2026</w:t>
            </w:r>
            <w:r>
              <w:rPr>
                <w:rFonts w:ascii="Arial" w:eastAsia="Arial" w:hAnsi="Arial" w:cs="Arial"/>
                <w:sz w:val="20"/>
              </w:rPr>
              <w:t xml:space="preserve"> </w:t>
            </w:r>
          </w:p>
          <w:p w14:paraId="6AD19DB5" w14:textId="77777777" w:rsidR="006B4B42" w:rsidRDefault="007C6C83">
            <w:r>
              <w:rPr>
                <w:rFonts w:ascii="Arial" w:eastAsia="Arial" w:hAnsi="Arial" w:cs="Arial"/>
                <w:b/>
                <w:sz w:val="20"/>
              </w:rPr>
              <w:t>Pontuação: 1,0 da P1</w:t>
            </w:r>
            <w:r>
              <w:rPr>
                <w:rFonts w:ascii="Arial" w:eastAsia="Arial" w:hAnsi="Arial" w:cs="Arial"/>
                <w:sz w:val="20"/>
              </w:rPr>
              <w:t xml:space="preserve"> </w:t>
            </w:r>
          </w:p>
          <w:p w14:paraId="069C145B" w14:textId="77777777" w:rsidR="006B4B42" w:rsidRDefault="007C6C83">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2CC5943E" w14:textId="77777777" w:rsidR="006B4B42" w:rsidRDefault="007C6C83">
            <w:pPr>
              <w:ind w:left="1"/>
            </w:pPr>
            <w:r>
              <w:rPr>
                <w:rFonts w:ascii="Arial" w:eastAsia="Arial" w:hAnsi="Arial" w:cs="Arial"/>
                <w:sz w:val="20"/>
              </w:rPr>
              <w:t xml:space="preserve">Prévia da análise </w:t>
            </w:r>
          </w:p>
        </w:tc>
      </w:tr>
      <w:tr w:rsidR="006B4B42" w14:paraId="6FADEC8C" w14:textId="77777777">
        <w:trPr>
          <w:trHeight w:val="420"/>
        </w:trPr>
        <w:tc>
          <w:tcPr>
            <w:tcW w:w="0" w:type="auto"/>
            <w:vMerge/>
            <w:tcBorders>
              <w:top w:val="nil"/>
              <w:left w:val="single" w:sz="6" w:space="0" w:color="000000"/>
              <w:bottom w:val="single" w:sz="4" w:space="0" w:color="000000"/>
              <w:right w:val="single" w:sz="4" w:space="0" w:color="000000"/>
            </w:tcBorders>
          </w:tcPr>
          <w:p w14:paraId="2A2E48A0" w14:textId="77777777" w:rsidR="006B4B42" w:rsidRDefault="006B4B42"/>
        </w:tc>
        <w:tc>
          <w:tcPr>
            <w:tcW w:w="6797" w:type="dxa"/>
            <w:tcBorders>
              <w:top w:val="single" w:sz="4" w:space="0" w:color="000000"/>
              <w:left w:val="single" w:sz="4" w:space="0" w:color="000000"/>
              <w:bottom w:val="single" w:sz="4" w:space="0" w:color="000000"/>
              <w:right w:val="single" w:sz="6" w:space="0" w:color="000000"/>
            </w:tcBorders>
          </w:tcPr>
          <w:p w14:paraId="4CA4F73E" w14:textId="77777777" w:rsidR="006B4B42" w:rsidRDefault="007C6C83">
            <w:pPr>
              <w:ind w:left="1"/>
            </w:pPr>
            <w:r>
              <w:rPr>
                <w:rFonts w:ascii="Arial" w:eastAsia="Arial" w:hAnsi="Arial" w:cs="Arial"/>
                <w:b/>
                <w:sz w:val="20"/>
              </w:rPr>
              <w:t>Entregável:</w:t>
            </w:r>
            <w:r>
              <w:rPr>
                <w:rFonts w:ascii="Arial" w:eastAsia="Arial" w:hAnsi="Arial" w:cs="Arial"/>
                <w:sz w:val="20"/>
              </w:rPr>
              <w:t xml:space="preserve"> Prévia da análise </w:t>
            </w:r>
          </w:p>
        </w:tc>
      </w:tr>
      <w:tr w:rsidR="006B4B42" w14:paraId="1ABF13EF" w14:textId="77777777">
        <w:trPr>
          <w:trHeight w:val="310"/>
        </w:trPr>
        <w:tc>
          <w:tcPr>
            <w:tcW w:w="2535" w:type="dxa"/>
            <w:vMerge w:val="restart"/>
            <w:tcBorders>
              <w:top w:val="single" w:sz="4" w:space="0" w:color="000000"/>
              <w:left w:val="single" w:sz="6" w:space="0" w:color="000000"/>
              <w:bottom w:val="single" w:sz="6" w:space="0" w:color="000000"/>
              <w:right w:val="single" w:sz="4" w:space="0" w:color="000000"/>
            </w:tcBorders>
            <w:shd w:val="clear" w:color="auto" w:fill="D9D9D9"/>
          </w:tcPr>
          <w:p w14:paraId="7E58ADB1" w14:textId="3C49AA77" w:rsidR="006B4B42" w:rsidRDefault="007C6C83">
            <w:r>
              <w:rPr>
                <w:rFonts w:ascii="Arial" w:eastAsia="Arial" w:hAnsi="Arial" w:cs="Arial"/>
                <w:b/>
                <w:sz w:val="20"/>
              </w:rPr>
              <w:t xml:space="preserve">2ª Entrega: </w:t>
            </w:r>
            <w:r w:rsidR="00564B5B">
              <w:rPr>
                <w:rFonts w:ascii="Arial" w:eastAsia="Arial" w:hAnsi="Arial" w:cs="Arial"/>
                <w:b/>
                <w:sz w:val="20"/>
              </w:rPr>
              <w:t>01</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/2026</w:t>
            </w:r>
            <w:r>
              <w:rPr>
                <w:rFonts w:ascii="Arial" w:eastAsia="Arial" w:hAnsi="Arial" w:cs="Arial"/>
                <w:sz w:val="20"/>
              </w:rPr>
              <w:t xml:space="preserve"> </w:t>
            </w:r>
          </w:p>
          <w:p w14:paraId="2B0C62CD" w14:textId="77777777" w:rsidR="006B4B42" w:rsidRDefault="007C6C83">
            <w:r>
              <w:rPr>
                <w:rFonts w:ascii="Arial" w:eastAsia="Arial" w:hAnsi="Arial" w:cs="Arial"/>
                <w:b/>
                <w:sz w:val="20"/>
              </w:rPr>
              <w:t>Pontuação: 2,0 da P2</w:t>
            </w:r>
            <w:r>
              <w:rPr>
                <w:rFonts w:ascii="Arial" w:eastAsia="Arial" w:hAnsi="Arial" w:cs="Arial"/>
                <w:sz w:val="20"/>
              </w:rPr>
              <w:t xml:space="preserve"> </w:t>
            </w:r>
          </w:p>
          <w:p w14:paraId="153723EC" w14:textId="77777777" w:rsidR="006B4B42" w:rsidRDefault="007C6C83">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7F69D937" w14:textId="77777777" w:rsidR="006B4B42" w:rsidRDefault="007C6C83">
            <w:pPr>
              <w:ind w:left="1"/>
            </w:pPr>
            <w:r>
              <w:rPr>
                <w:rFonts w:ascii="Arial" w:eastAsia="Arial" w:hAnsi="Arial" w:cs="Arial"/>
                <w:sz w:val="20"/>
              </w:rPr>
              <w:t xml:space="preserve">Análise final ou implementação </w:t>
            </w:r>
          </w:p>
        </w:tc>
      </w:tr>
      <w:tr w:rsidR="006B4B42" w14:paraId="01FF9B0A" w14:textId="77777777">
        <w:trPr>
          <w:trHeight w:val="731"/>
        </w:trPr>
        <w:tc>
          <w:tcPr>
            <w:tcW w:w="0" w:type="auto"/>
            <w:vMerge/>
            <w:tcBorders>
              <w:top w:val="nil"/>
              <w:left w:val="single" w:sz="6" w:space="0" w:color="000000"/>
              <w:bottom w:val="single" w:sz="6" w:space="0" w:color="000000"/>
              <w:right w:val="single" w:sz="4" w:space="0" w:color="000000"/>
            </w:tcBorders>
          </w:tcPr>
          <w:p w14:paraId="2F6C8287" w14:textId="77777777" w:rsidR="006B4B42" w:rsidRDefault="006B4B42"/>
        </w:tc>
        <w:tc>
          <w:tcPr>
            <w:tcW w:w="6797" w:type="dxa"/>
            <w:tcBorders>
              <w:top w:val="single" w:sz="4" w:space="0" w:color="000000"/>
              <w:left w:val="single" w:sz="4" w:space="0" w:color="000000"/>
              <w:bottom w:val="single" w:sz="6" w:space="0" w:color="000000"/>
              <w:right w:val="single" w:sz="6" w:space="0" w:color="000000"/>
            </w:tcBorders>
          </w:tcPr>
          <w:p w14:paraId="70D8528D" w14:textId="77777777" w:rsidR="006B4B42" w:rsidRDefault="007C6C83">
            <w:pPr>
              <w:spacing w:line="250" w:lineRule="auto"/>
              <w:ind w:left="1"/>
            </w:pPr>
            <w:r>
              <w:rPr>
                <w:rFonts w:ascii="Arial" w:eastAsia="Arial" w:hAnsi="Arial" w:cs="Arial"/>
                <w:b/>
                <w:sz w:val="20"/>
              </w:rPr>
              <w:t xml:space="preserve">Entregável: </w:t>
            </w:r>
            <w:r>
              <w:rPr>
                <w:rFonts w:ascii="Arial" w:eastAsia="Arial" w:hAnsi="Arial" w:cs="Arial"/>
                <w:sz w:val="20"/>
              </w:rPr>
              <w:t xml:space="preserve">Análise ou implementação de algoritmo de IA Conexionista aplicado à solução apresentada à empresa parceira. </w:t>
            </w:r>
          </w:p>
          <w:p w14:paraId="35E3DF70" w14:textId="77777777" w:rsidR="006B4B42" w:rsidRDefault="007C6C83">
            <w:pPr>
              <w:ind w:left="1"/>
            </w:pPr>
            <w:r>
              <w:rPr>
                <w:rFonts w:ascii="Arial" w:eastAsia="Arial" w:hAnsi="Arial" w:cs="Arial"/>
                <w:sz w:val="20"/>
              </w:rPr>
              <w:t xml:space="preserve"> </w:t>
            </w:r>
          </w:p>
        </w:tc>
      </w:tr>
    </w:tbl>
    <w:p w14:paraId="78F9462D" w14:textId="07D6E43E" w:rsidR="006B4B42" w:rsidRDefault="007C6C83">
      <w:pPr>
        <w:spacing w:after="0"/>
        <w:jc w:val="both"/>
      </w:pPr>
      <w:r>
        <w:rPr>
          <w:rFonts w:ascii="Times New Roman" w:eastAsia="Times New Roman" w:hAnsi="Times New Roman" w:cs="Times New Roman"/>
          <w:sz w:val="20"/>
        </w:rPr>
        <w:t xml:space="preserve"> </w:t>
      </w:r>
    </w:p>
    <w:tbl>
      <w:tblPr>
        <w:tblStyle w:val="TableGrid"/>
        <w:tblpPr w:leftFromText="141" w:rightFromText="141" w:vertAnchor="text" w:tblpX="-109" w:tblpY="1"/>
        <w:tblOverlap w:val="never"/>
        <w:tblW w:w="9353" w:type="dxa"/>
        <w:tblInd w:w="0" w:type="dxa"/>
        <w:tblCellMar>
          <w:top w:w="58" w:type="dxa"/>
          <w:left w:w="106" w:type="dxa"/>
          <w:right w:w="80" w:type="dxa"/>
        </w:tblCellMar>
        <w:tblLook w:val="04A0" w:firstRow="1" w:lastRow="0" w:firstColumn="1" w:lastColumn="0" w:noHBand="0" w:noVBand="1"/>
      </w:tblPr>
      <w:tblGrid>
        <w:gridCol w:w="2549"/>
        <w:gridCol w:w="6804"/>
      </w:tblGrid>
      <w:tr w:rsidR="006B4B42" w14:paraId="63E09C63" w14:textId="77777777" w:rsidTr="00564B5B">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E0629DB" w14:textId="77777777" w:rsidR="006B4B42" w:rsidRDefault="007C6C83" w:rsidP="00564B5B">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1D8073A1" w14:textId="77777777" w:rsidR="006B4B42" w:rsidRDefault="007C6C83" w:rsidP="00564B5B">
            <w:r>
              <w:rPr>
                <w:rFonts w:ascii="Arial" w:eastAsia="Arial" w:hAnsi="Arial" w:cs="Arial"/>
                <w:i/>
                <w:sz w:val="20"/>
              </w:rPr>
              <w:t xml:space="preserve">Programação em Banco de Dados I – Prof. Rodrigo </w:t>
            </w:r>
            <w:proofErr w:type="spellStart"/>
            <w:r>
              <w:rPr>
                <w:rFonts w:ascii="Arial" w:eastAsia="Arial" w:hAnsi="Arial" w:cs="Arial"/>
                <w:i/>
                <w:sz w:val="20"/>
              </w:rPr>
              <w:t>Bossini</w:t>
            </w:r>
            <w:proofErr w:type="spellEnd"/>
            <w:r>
              <w:rPr>
                <w:rFonts w:ascii="Arial" w:eastAsia="Arial" w:hAnsi="Arial" w:cs="Arial"/>
                <w:i/>
                <w:sz w:val="20"/>
              </w:rPr>
              <w:t xml:space="preserve"> </w:t>
            </w:r>
          </w:p>
        </w:tc>
      </w:tr>
      <w:tr w:rsidR="006B4B42" w14:paraId="4EE02E47" w14:textId="77777777" w:rsidTr="00564B5B">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ADC64F2" w14:textId="77777777" w:rsidR="006B4B42" w:rsidRDefault="007C6C83" w:rsidP="00564B5B">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34196FBB" w14:textId="77777777" w:rsidR="006B4B42" w:rsidRDefault="007C6C83" w:rsidP="00564B5B">
            <w:pPr>
              <w:ind w:right="4"/>
            </w:pPr>
            <w:r>
              <w:rPr>
                <w:rFonts w:ascii="Arial" w:eastAsia="Arial" w:hAnsi="Arial" w:cs="Arial"/>
                <w:sz w:val="20"/>
              </w:rPr>
              <w:t xml:space="preserve">Aplicar técnicas de programação em banco de dados a fim de desenvolver soluções que manipulem dados de forma eficiente, automatizem operações e integrem aplicações com segurança, otimizando consultas e apoiando a tomada de decisão. </w:t>
            </w:r>
          </w:p>
        </w:tc>
      </w:tr>
      <w:tr w:rsidR="006B4B42" w14:paraId="63881D4D" w14:textId="77777777" w:rsidTr="00564B5B">
        <w:trPr>
          <w:trHeight w:val="108"/>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95C2F5D" w14:textId="77777777" w:rsidR="006B4B42" w:rsidRDefault="007C6C83" w:rsidP="00564B5B">
            <w:pPr>
              <w:ind w:left="2"/>
            </w:pPr>
            <w:r>
              <w:rPr>
                <w:rFonts w:ascii="Arial" w:eastAsia="Arial" w:hAnsi="Arial" w:cs="Arial"/>
                <w:b/>
                <w:sz w:val="20"/>
              </w:rPr>
              <w:t xml:space="preserve">1ª Entrega:  28/04//2026 Pontuação:  </w:t>
            </w:r>
          </w:p>
        </w:tc>
        <w:tc>
          <w:tcPr>
            <w:tcW w:w="6804" w:type="dxa"/>
            <w:tcBorders>
              <w:top w:val="single" w:sz="4" w:space="0" w:color="000000"/>
              <w:left w:val="single" w:sz="4" w:space="0" w:color="000000"/>
              <w:right w:val="single" w:sz="4" w:space="0" w:color="000000"/>
            </w:tcBorders>
          </w:tcPr>
          <w:p w14:paraId="3091C6E5" w14:textId="77777777" w:rsidR="006B4B42" w:rsidRPr="00564B5B" w:rsidRDefault="007C6C83" w:rsidP="00564B5B">
            <w:pPr>
              <w:rPr>
                <w:sz w:val="4"/>
                <w:szCs w:val="4"/>
              </w:rPr>
            </w:pPr>
            <w:r w:rsidRPr="00564B5B">
              <w:rPr>
                <w:rFonts w:ascii="Arial" w:eastAsia="Arial" w:hAnsi="Arial" w:cs="Arial"/>
                <w:sz w:val="4"/>
                <w:szCs w:val="4"/>
              </w:rPr>
              <w:t xml:space="preserve"> </w:t>
            </w:r>
          </w:p>
        </w:tc>
      </w:tr>
      <w:tr w:rsidR="006B4B42" w14:paraId="58F9D476" w14:textId="77777777" w:rsidTr="00564B5B">
        <w:trPr>
          <w:trHeight w:val="731"/>
        </w:trPr>
        <w:tc>
          <w:tcPr>
            <w:tcW w:w="0" w:type="auto"/>
            <w:vMerge/>
            <w:tcBorders>
              <w:top w:val="nil"/>
              <w:left w:val="single" w:sz="4" w:space="0" w:color="000000"/>
              <w:right w:val="single" w:sz="4" w:space="0" w:color="000000"/>
            </w:tcBorders>
          </w:tcPr>
          <w:p w14:paraId="77D8F234" w14:textId="77777777" w:rsidR="006B4B42" w:rsidRDefault="006B4B42" w:rsidP="00564B5B"/>
        </w:tc>
        <w:tc>
          <w:tcPr>
            <w:tcW w:w="6804" w:type="dxa"/>
            <w:tcBorders>
              <w:left w:val="single" w:sz="4" w:space="0" w:color="000000"/>
              <w:right w:val="single" w:sz="4" w:space="0" w:color="000000"/>
            </w:tcBorders>
          </w:tcPr>
          <w:p w14:paraId="58D0AFEC" w14:textId="77777777" w:rsidR="006B4B42" w:rsidRDefault="007C6C83" w:rsidP="00564B5B">
            <w:r>
              <w:rPr>
                <w:rFonts w:ascii="Arial" w:eastAsia="Arial" w:hAnsi="Arial" w:cs="Arial"/>
                <w:b/>
                <w:sz w:val="20"/>
              </w:rPr>
              <w:t xml:space="preserve">Entregável: </w:t>
            </w:r>
            <w:r>
              <w:rPr>
                <w:rFonts w:ascii="Arial" w:eastAsia="Arial" w:hAnsi="Arial" w:cs="Arial"/>
                <w:sz w:val="20"/>
              </w:rPr>
              <w:t xml:space="preserve">Repositório no Github público contendo um arquivo chamado README.md. O arquivo deve conter os nomes e </w:t>
            </w:r>
            <w:proofErr w:type="spellStart"/>
            <w:r>
              <w:rPr>
                <w:rFonts w:ascii="Arial" w:eastAsia="Arial" w:hAnsi="Arial" w:cs="Arial"/>
                <w:sz w:val="20"/>
              </w:rPr>
              <w:t>RAs</w:t>
            </w:r>
            <w:proofErr w:type="spellEnd"/>
            <w:r>
              <w:rPr>
                <w:rFonts w:ascii="Arial" w:eastAsia="Arial" w:hAnsi="Arial" w:cs="Arial"/>
                <w:sz w:val="20"/>
              </w:rPr>
              <w:t xml:space="preserve"> dos integrantes, nome do projeto e descrição sobre o seu propósito.</w:t>
            </w:r>
            <w:r>
              <w:rPr>
                <w:rFonts w:ascii="Arial" w:eastAsia="Arial" w:hAnsi="Arial" w:cs="Arial"/>
                <w:b/>
                <w:sz w:val="20"/>
              </w:rPr>
              <w:t xml:space="preserve"> </w:t>
            </w:r>
          </w:p>
        </w:tc>
      </w:tr>
      <w:tr w:rsidR="006B4B42" w14:paraId="47D3633C" w14:textId="77777777" w:rsidTr="00564B5B">
        <w:trPr>
          <w:trHeight w:val="250"/>
        </w:trPr>
        <w:tc>
          <w:tcPr>
            <w:tcW w:w="2549" w:type="dxa"/>
            <w:vMerge w:val="restart"/>
            <w:tcBorders>
              <w:left w:val="single" w:sz="4" w:space="0" w:color="000000"/>
              <w:right w:val="single" w:sz="4" w:space="0" w:color="auto"/>
            </w:tcBorders>
            <w:shd w:val="clear" w:color="auto" w:fill="D9D9D9"/>
          </w:tcPr>
          <w:p w14:paraId="0358AA02" w14:textId="664EFEE4" w:rsidR="006B4B42" w:rsidRDefault="007C6C83" w:rsidP="00564B5B">
            <w:r>
              <w:rPr>
                <w:rFonts w:ascii="Arial" w:eastAsia="Arial" w:hAnsi="Arial" w:cs="Arial"/>
                <w:b/>
                <w:sz w:val="20"/>
              </w:rPr>
              <w:t>2ª Entrega: 26/05//2026 Pontuação</w:t>
            </w:r>
          </w:p>
        </w:tc>
        <w:tc>
          <w:tcPr>
            <w:tcW w:w="6804" w:type="dxa"/>
            <w:tcBorders>
              <w:left w:val="single" w:sz="4" w:space="0" w:color="auto"/>
              <w:right w:val="single" w:sz="4" w:space="0" w:color="auto"/>
            </w:tcBorders>
          </w:tcPr>
          <w:p w14:paraId="7B7EBADB" w14:textId="54E26701" w:rsidR="006B4B42" w:rsidRDefault="006B4B42" w:rsidP="00564B5B"/>
        </w:tc>
      </w:tr>
      <w:tr w:rsidR="006B4B42" w14:paraId="1EFA9C2F" w14:textId="77777777" w:rsidTr="00564B5B">
        <w:trPr>
          <w:trHeight w:val="5290"/>
        </w:trPr>
        <w:tc>
          <w:tcPr>
            <w:tcW w:w="0" w:type="auto"/>
            <w:vMerge/>
            <w:tcBorders>
              <w:top w:val="single" w:sz="4" w:space="0" w:color="000000"/>
              <w:left w:val="single" w:sz="4" w:space="0" w:color="000000"/>
              <w:right w:val="single" w:sz="4" w:space="0" w:color="000000"/>
            </w:tcBorders>
          </w:tcPr>
          <w:p w14:paraId="1392E26C" w14:textId="77777777" w:rsidR="006B4B42" w:rsidRDefault="006B4B42" w:rsidP="00564B5B"/>
        </w:tc>
        <w:tc>
          <w:tcPr>
            <w:tcW w:w="6804" w:type="dxa"/>
            <w:tcBorders>
              <w:left w:val="single" w:sz="4" w:space="0" w:color="000000"/>
              <w:bottom w:val="single" w:sz="4" w:space="0" w:color="000000"/>
              <w:right w:val="single" w:sz="4" w:space="0" w:color="000000"/>
            </w:tcBorders>
          </w:tcPr>
          <w:p w14:paraId="0504F2C0" w14:textId="77777777" w:rsidR="006B4B42" w:rsidRDefault="007C6C83" w:rsidP="00564B5B">
            <w:r>
              <w:rPr>
                <w:rFonts w:ascii="Arial" w:eastAsia="Arial" w:hAnsi="Arial" w:cs="Arial"/>
                <w:b/>
                <w:sz w:val="20"/>
              </w:rPr>
              <w:t xml:space="preserve">Entregável: </w:t>
            </w:r>
            <w:r>
              <w:rPr>
                <w:rFonts w:ascii="Arial" w:eastAsia="Arial" w:hAnsi="Arial" w:cs="Arial"/>
                <w:sz w:val="20"/>
              </w:rPr>
              <w:t xml:space="preserve"> </w:t>
            </w:r>
          </w:p>
          <w:p w14:paraId="29E154FE" w14:textId="14BA2AC3" w:rsidR="006B4B42" w:rsidRDefault="007C6C83" w:rsidP="00564B5B">
            <w:pPr>
              <w:spacing w:line="250" w:lineRule="auto"/>
              <w:ind w:right="24"/>
            </w:pPr>
            <w:r w:rsidRPr="008F17E1">
              <w:rPr>
                <w:rFonts w:ascii="Arial" w:eastAsia="Arial" w:hAnsi="Arial" w:cs="Arial"/>
                <w:b/>
                <w:bCs/>
                <w:sz w:val="20"/>
              </w:rPr>
              <w:t>1.</w:t>
            </w:r>
            <w:r>
              <w:rPr>
                <w:rFonts w:ascii="Arial" w:eastAsia="Arial" w:hAnsi="Arial" w:cs="Arial"/>
                <w:sz w:val="20"/>
              </w:rPr>
              <w:t xml:space="preserve"> </w:t>
            </w:r>
            <w:proofErr w:type="spellStart"/>
            <w:r w:rsidRPr="008F17E1">
              <w:rPr>
                <w:rFonts w:ascii="Arial" w:eastAsia="Arial" w:hAnsi="Arial" w:cs="Arial"/>
                <w:b/>
                <w:bCs/>
                <w:sz w:val="20"/>
              </w:rPr>
              <w:t>Stored</w:t>
            </w:r>
            <w:proofErr w:type="spellEnd"/>
            <w:r>
              <w:rPr>
                <w:rFonts w:ascii="Arial" w:eastAsia="Arial" w:hAnsi="Arial" w:cs="Arial"/>
                <w:sz w:val="20"/>
              </w:rPr>
              <w:t xml:space="preserve"> </w:t>
            </w:r>
            <w:r w:rsidR="008F17E1" w:rsidRPr="008F17E1">
              <w:rPr>
                <w:rFonts w:ascii="Arial" w:eastAsia="Arial" w:hAnsi="Arial" w:cs="Arial"/>
                <w:b/>
                <w:bCs/>
                <w:sz w:val="20"/>
              </w:rPr>
              <w:t>P</w:t>
            </w:r>
            <w:r w:rsidRPr="008F17E1">
              <w:rPr>
                <w:rFonts w:ascii="Arial" w:eastAsia="Arial" w:hAnsi="Arial" w:cs="Arial"/>
                <w:b/>
                <w:bCs/>
                <w:sz w:val="20"/>
              </w:rPr>
              <w:t>rocedure</w:t>
            </w:r>
            <w:r>
              <w:rPr>
                <w:rFonts w:ascii="Arial" w:eastAsia="Arial" w:hAnsi="Arial" w:cs="Arial"/>
                <w:sz w:val="20"/>
              </w:rPr>
              <w:t xml:space="preserve"> que usa um cursor não vinculado de query dinâmica para percorrer os registros de uma ou mais tabelas da sua base de dados e calcular uma estatística relevante para o seu domínio. A estatística pode ser, por exemplo </w:t>
            </w:r>
          </w:p>
          <w:p w14:paraId="44865250" w14:textId="4E5C9B39" w:rsidR="006B4B42" w:rsidRDefault="007C6C83" w:rsidP="00564B5B">
            <w:pPr>
              <w:numPr>
                <w:ilvl w:val="0"/>
                <w:numId w:val="6"/>
              </w:numPr>
              <w:spacing w:line="250" w:lineRule="auto"/>
            </w:pPr>
            <w:r>
              <w:rPr>
                <w:rFonts w:ascii="Arial" w:eastAsia="Arial" w:hAnsi="Arial" w:cs="Arial"/>
                <w:sz w:val="20"/>
              </w:rPr>
              <w:t>Média, soma, contagem ou proporção de registros com alguma condição</w:t>
            </w:r>
            <w:r w:rsidR="008F17E1">
              <w:rPr>
                <w:rFonts w:ascii="Arial" w:eastAsia="Arial" w:hAnsi="Arial" w:cs="Arial"/>
                <w:sz w:val="20"/>
              </w:rPr>
              <w:t>;</w:t>
            </w:r>
          </w:p>
          <w:p w14:paraId="7010B02F" w14:textId="77777777" w:rsidR="006B4B42" w:rsidRDefault="007C6C83" w:rsidP="00564B5B">
            <w:pPr>
              <w:numPr>
                <w:ilvl w:val="0"/>
                <w:numId w:val="6"/>
              </w:numPr>
            </w:pPr>
            <w:r>
              <w:rPr>
                <w:rFonts w:ascii="Arial" w:eastAsia="Arial" w:hAnsi="Arial" w:cs="Arial"/>
                <w:sz w:val="20"/>
              </w:rPr>
              <w:t xml:space="preserve">Cálculo de desvio padrão, máximo, mínimo ou mediana. </w:t>
            </w:r>
          </w:p>
          <w:p w14:paraId="4B43F535" w14:textId="77777777" w:rsidR="006B4B42" w:rsidRDefault="007C6C83" w:rsidP="00564B5B">
            <w:pPr>
              <w:numPr>
                <w:ilvl w:val="0"/>
                <w:numId w:val="6"/>
              </w:numPr>
            </w:pPr>
            <w:r>
              <w:rPr>
                <w:rFonts w:ascii="Arial" w:eastAsia="Arial" w:hAnsi="Arial" w:cs="Arial"/>
                <w:sz w:val="20"/>
              </w:rPr>
              <w:t xml:space="preserve">Taxa de crescimento ou queda entre períodos. </w:t>
            </w:r>
          </w:p>
          <w:p w14:paraId="0922CF18" w14:textId="77777777" w:rsidR="006B4B42" w:rsidRDefault="007C6C83" w:rsidP="00564B5B">
            <w:pPr>
              <w:numPr>
                <w:ilvl w:val="0"/>
                <w:numId w:val="6"/>
              </w:numPr>
            </w:pPr>
            <w:r>
              <w:rPr>
                <w:rFonts w:ascii="Arial" w:eastAsia="Arial" w:hAnsi="Arial" w:cs="Arial"/>
                <w:sz w:val="20"/>
              </w:rPr>
              <w:t xml:space="preserve">Frequência de ocorrência de um valor específico. </w:t>
            </w:r>
          </w:p>
          <w:p w14:paraId="7563DEE8" w14:textId="77777777" w:rsidR="008F17E1" w:rsidRDefault="007C6C83" w:rsidP="008F17E1">
            <w:pPr>
              <w:spacing w:line="251" w:lineRule="auto"/>
              <w:ind w:right="912"/>
              <w:rPr>
                <w:rFonts w:ascii="Arial" w:eastAsia="Arial" w:hAnsi="Arial" w:cs="Arial"/>
                <w:sz w:val="20"/>
              </w:rPr>
            </w:pPr>
            <w:r>
              <w:rPr>
                <w:rFonts w:ascii="Arial" w:eastAsia="Arial" w:hAnsi="Arial" w:cs="Arial"/>
                <w:sz w:val="20"/>
              </w:rPr>
              <w:t xml:space="preserve">No arquivo README.md, </w:t>
            </w:r>
            <w:r w:rsidR="008F17E1">
              <w:rPr>
                <w:rFonts w:ascii="Arial" w:eastAsia="Arial" w:hAnsi="Arial" w:cs="Arial"/>
                <w:sz w:val="20"/>
              </w:rPr>
              <w:t xml:space="preserve">explique: </w:t>
            </w:r>
          </w:p>
          <w:p w14:paraId="176F8138" w14:textId="136B4E8A" w:rsidR="006B4B42" w:rsidRPr="008F17E1" w:rsidRDefault="008F17E1" w:rsidP="008F17E1">
            <w:pPr>
              <w:spacing w:line="251" w:lineRule="auto"/>
              <w:ind w:right="912"/>
              <w:rPr>
                <w:rFonts w:ascii="Arial" w:eastAsia="Arial" w:hAnsi="Arial" w:cs="Arial"/>
                <w:sz w:val="20"/>
              </w:rPr>
            </w:pPr>
            <w:r>
              <w:rPr>
                <w:rFonts w:ascii="Arial" w:eastAsia="Arial" w:hAnsi="Arial" w:cs="Arial"/>
                <w:sz w:val="20"/>
              </w:rPr>
              <w:t xml:space="preserve">-           Qual estatística foi calculada. </w:t>
            </w:r>
          </w:p>
          <w:p w14:paraId="2BBD0F58" w14:textId="3BB8FB64" w:rsidR="006B4B42" w:rsidRDefault="007A0EA0" w:rsidP="00564B5B">
            <w:pPr>
              <w:numPr>
                <w:ilvl w:val="0"/>
                <w:numId w:val="6"/>
              </w:numPr>
            </w:pPr>
            <w:r>
              <w:rPr>
                <w:rFonts w:ascii="Arial" w:eastAsia="Arial" w:hAnsi="Arial" w:cs="Arial"/>
                <w:sz w:val="20"/>
              </w:rPr>
              <w:t xml:space="preserve">Porque essa informação é relevante para o seu projeto. </w:t>
            </w:r>
          </w:p>
          <w:p w14:paraId="6DFC3D0D" w14:textId="59D1972A" w:rsidR="006B4B42" w:rsidRDefault="007C6C83" w:rsidP="00564B5B">
            <w:pPr>
              <w:numPr>
                <w:ilvl w:val="0"/>
                <w:numId w:val="6"/>
              </w:numPr>
            </w:pPr>
            <w:r>
              <w:rPr>
                <w:rFonts w:ascii="Arial" w:eastAsia="Arial" w:hAnsi="Arial" w:cs="Arial"/>
                <w:sz w:val="20"/>
              </w:rPr>
              <w:t>Quais tabelas e colunas foram usadas no cursor.</w:t>
            </w:r>
            <w:r>
              <w:rPr>
                <w:rFonts w:ascii="Times New Roman" w:eastAsia="Times New Roman" w:hAnsi="Times New Roman" w:cs="Times New Roman"/>
                <w:sz w:val="20"/>
              </w:rPr>
              <w:t xml:space="preserve"> </w:t>
            </w:r>
          </w:p>
          <w:p w14:paraId="00BEFB7C" w14:textId="438567B7" w:rsidR="006B4B42" w:rsidRDefault="007C6C83" w:rsidP="00564B5B">
            <w:pPr>
              <w:spacing w:line="251" w:lineRule="auto"/>
              <w:ind w:right="124"/>
              <w:jc w:val="both"/>
            </w:pPr>
            <w:r w:rsidRPr="008F17E1">
              <w:rPr>
                <w:rFonts w:ascii="Arial" w:eastAsia="Arial" w:hAnsi="Arial" w:cs="Arial"/>
                <w:b/>
                <w:bCs/>
                <w:sz w:val="20"/>
              </w:rPr>
              <w:t>2. Trigger</w:t>
            </w:r>
            <w:r>
              <w:rPr>
                <w:rFonts w:ascii="Arial" w:eastAsia="Arial" w:hAnsi="Arial" w:cs="Arial"/>
                <w:sz w:val="20"/>
              </w:rPr>
              <w:t xml:space="preserve"> (e sua função associada) que execute uma ação automática sempre que um evento relevante ocorrer em uma ou mais tabelas da sua base de dados. O trigger pode ser definido para responder a eventos como</w:t>
            </w:r>
            <w:r w:rsidR="008F17E1">
              <w:rPr>
                <w:rFonts w:ascii="Arial" w:eastAsia="Arial" w:hAnsi="Arial" w:cs="Arial"/>
                <w:sz w:val="20"/>
              </w:rPr>
              <w:t>:</w:t>
            </w:r>
          </w:p>
          <w:p w14:paraId="39C27CEB" w14:textId="77777777" w:rsidR="006B4B42" w:rsidRDefault="007C6C83" w:rsidP="00564B5B">
            <w:pPr>
              <w:numPr>
                <w:ilvl w:val="0"/>
                <w:numId w:val="7"/>
              </w:numPr>
              <w:ind w:hanging="120"/>
            </w:pPr>
            <w:r>
              <w:rPr>
                <w:rFonts w:ascii="Arial" w:eastAsia="Arial" w:hAnsi="Arial" w:cs="Arial"/>
                <w:sz w:val="20"/>
              </w:rPr>
              <w:t>Inserção de novos registros</w:t>
            </w:r>
            <w:r>
              <w:rPr>
                <w:rFonts w:ascii="Times New Roman" w:eastAsia="Times New Roman" w:hAnsi="Times New Roman" w:cs="Times New Roman"/>
                <w:sz w:val="20"/>
              </w:rPr>
              <w:t xml:space="preserve"> </w:t>
            </w:r>
          </w:p>
          <w:p w14:paraId="753F180A" w14:textId="77777777" w:rsidR="006B4B42" w:rsidRDefault="007C6C83" w:rsidP="00564B5B">
            <w:pPr>
              <w:numPr>
                <w:ilvl w:val="0"/>
                <w:numId w:val="7"/>
              </w:numPr>
              <w:ind w:hanging="120"/>
            </w:pPr>
            <w:r>
              <w:rPr>
                <w:rFonts w:ascii="Arial" w:eastAsia="Arial" w:hAnsi="Arial" w:cs="Arial"/>
                <w:sz w:val="20"/>
              </w:rPr>
              <w:t>Atualização de campos críticos</w:t>
            </w:r>
            <w:r>
              <w:rPr>
                <w:rFonts w:ascii="Times New Roman" w:eastAsia="Times New Roman" w:hAnsi="Times New Roman" w:cs="Times New Roman"/>
                <w:sz w:val="20"/>
              </w:rPr>
              <w:t xml:space="preserve"> </w:t>
            </w:r>
          </w:p>
          <w:p w14:paraId="108A26AE" w14:textId="77777777" w:rsidR="006B4B42" w:rsidRDefault="007C6C83" w:rsidP="00564B5B">
            <w:pPr>
              <w:numPr>
                <w:ilvl w:val="0"/>
                <w:numId w:val="7"/>
              </w:numPr>
              <w:ind w:hanging="120"/>
            </w:pPr>
            <w:r>
              <w:rPr>
                <w:rFonts w:ascii="Arial" w:eastAsia="Arial" w:hAnsi="Arial" w:cs="Arial"/>
                <w:sz w:val="20"/>
              </w:rPr>
              <w:t>Remoção de dados importantes</w:t>
            </w:r>
            <w:r>
              <w:rPr>
                <w:rFonts w:ascii="Times New Roman" w:eastAsia="Times New Roman" w:hAnsi="Times New Roman" w:cs="Times New Roman"/>
                <w:sz w:val="20"/>
              </w:rPr>
              <w:t xml:space="preserve"> </w:t>
            </w:r>
          </w:p>
        </w:tc>
      </w:tr>
      <w:tr w:rsidR="006B4B42" w14:paraId="325D2484" w14:textId="77777777" w:rsidTr="00564B5B">
        <w:trPr>
          <w:trHeight w:val="2168"/>
        </w:trPr>
        <w:tc>
          <w:tcPr>
            <w:tcW w:w="2549" w:type="dxa"/>
            <w:tcBorders>
              <w:left w:val="single" w:sz="4" w:space="0" w:color="000000"/>
              <w:bottom w:val="single" w:sz="4" w:space="0" w:color="000000"/>
              <w:right w:val="single" w:sz="4" w:space="0" w:color="000000"/>
            </w:tcBorders>
            <w:shd w:val="clear" w:color="auto" w:fill="D9D9D9"/>
          </w:tcPr>
          <w:p w14:paraId="0F4668AE" w14:textId="77777777" w:rsidR="006B4B42" w:rsidRDefault="006B4B42" w:rsidP="00564B5B"/>
        </w:tc>
        <w:tc>
          <w:tcPr>
            <w:tcW w:w="6804" w:type="dxa"/>
            <w:tcBorders>
              <w:top w:val="single" w:sz="4" w:space="0" w:color="000000"/>
              <w:left w:val="single" w:sz="4" w:space="0" w:color="000000"/>
              <w:bottom w:val="single" w:sz="4" w:space="0" w:color="000000"/>
              <w:right w:val="single" w:sz="4" w:space="0" w:color="000000"/>
            </w:tcBorders>
          </w:tcPr>
          <w:p w14:paraId="1B2A9821" w14:textId="77777777" w:rsidR="006B4B42" w:rsidRDefault="007C6C83" w:rsidP="00564B5B">
            <w:r>
              <w:rPr>
                <w:rFonts w:ascii="Arial" w:eastAsia="Arial" w:hAnsi="Arial" w:cs="Arial"/>
                <w:sz w:val="20"/>
              </w:rPr>
              <w:t>Exemplos de ações que podem ser implementadas</w:t>
            </w:r>
            <w:r>
              <w:rPr>
                <w:rFonts w:ascii="Times New Roman" w:eastAsia="Times New Roman" w:hAnsi="Times New Roman" w:cs="Times New Roman"/>
                <w:sz w:val="20"/>
              </w:rPr>
              <w:t xml:space="preserve"> </w:t>
            </w:r>
          </w:p>
          <w:p w14:paraId="4C1AF750" w14:textId="77777777" w:rsidR="006B4B42" w:rsidRDefault="007C6C83" w:rsidP="00564B5B">
            <w:pPr>
              <w:numPr>
                <w:ilvl w:val="0"/>
                <w:numId w:val="8"/>
              </w:numPr>
              <w:ind w:hanging="120"/>
            </w:pPr>
            <w:r>
              <w:rPr>
                <w:rFonts w:ascii="Arial" w:eastAsia="Arial" w:hAnsi="Arial" w:cs="Arial"/>
                <w:sz w:val="20"/>
              </w:rPr>
              <w:t>Registro automático de logs em uma tabela auxiliar.</w:t>
            </w:r>
            <w:r>
              <w:rPr>
                <w:rFonts w:ascii="Times New Roman" w:eastAsia="Times New Roman" w:hAnsi="Times New Roman" w:cs="Times New Roman"/>
                <w:sz w:val="20"/>
              </w:rPr>
              <w:t xml:space="preserve"> </w:t>
            </w:r>
          </w:p>
          <w:p w14:paraId="418EA349" w14:textId="77777777" w:rsidR="006B4B42" w:rsidRDefault="007C6C83" w:rsidP="00564B5B">
            <w:pPr>
              <w:numPr>
                <w:ilvl w:val="0"/>
                <w:numId w:val="8"/>
              </w:numPr>
              <w:ind w:hanging="120"/>
            </w:pPr>
            <w:r>
              <w:rPr>
                <w:rFonts w:ascii="Arial" w:eastAsia="Arial" w:hAnsi="Arial" w:cs="Arial"/>
                <w:sz w:val="20"/>
              </w:rPr>
              <w:t>Atualização de dados agregados em outra tabela.</w:t>
            </w:r>
            <w:r>
              <w:rPr>
                <w:rFonts w:ascii="Times New Roman" w:eastAsia="Times New Roman" w:hAnsi="Times New Roman" w:cs="Times New Roman"/>
                <w:sz w:val="20"/>
              </w:rPr>
              <w:t xml:space="preserve"> </w:t>
            </w:r>
          </w:p>
          <w:p w14:paraId="181AFE97" w14:textId="77777777" w:rsidR="006B4B42" w:rsidRDefault="007C6C83" w:rsidP="00564B5B">
            <w:pPr>
              <w:numPr>
                <w:ilvl w:val="0"/>
                <w:numId w:val="8"/>
              </w:numPr>
              <w:ind w:hanging="120"/>
            </w:pPr>
            <w:r>
              <w:rPr>
                <w:rFonts w:ascii="Arial" w:eastAsia="Arial" w:hAnsi="Arial" w:cs="Arial"/>
                <w:sz w:val="20"/>
              </w:rPr>
              <w:t>Envio de alerta ou bloqueio de alterações específicas.</w:t>
            </w:r>
            <w:r>
              <w:rPr>
                <w:rFonts w:ascii="Times New Roman" w:eastAsia="Times New Roman" w:hAnsi="Times New Roman" w:cs="Times New Roman"/>
                <w:sz w:val="20"/>
              </w:rPr>
              <w:t xml:space="preserve"> </w:t>
            </w:r>
          </w:p>
          <w:p w14:paraId="5EA59CE1" w14:textId="77777777" w:rsidR="006B4B42" w:rsidRDefault="007C6C83" w:rsidP="00564B5B">
            <w:r>
              <w:rPr>
                <w:rFonts w:ascii="Arial" w:eastAsia="Arial" w:hAnsi="Arial" w:cs="Arial"/>
                <w:sz w:val="20"/>
              </w:rPr>
              <w:t>No arquivo README.md, explique</w:t>
            </w:r>
            <w:r>
              <w:rPr>
                <w:rFonts w:ascii="Times New Roman" w:eastAsia="Times New Roman" w:hAnsi="Times New Roman" w:cs="Times New Roman"/>
                <w:sz w:val="20"/>
              </w:rPr>
              <w:t xml:space="preserve"> </w:t>
            </w:r>
          </w:p>
          <w:p w14:paraId="12803C28" w14:textId="77777777" w:rsidR="006B4B42" w:rsidRDefault="007C6C83" w:rsidP="00564B5B">
            <w:pPr>
              <w:numPr>
                <w:ilvl w:val="0"/>
                <w:numId w:val="8"/>
              </w:numPr>
              <w:ind w:hanging="120"/>
            </w:pPr>
            <w:r>
              <w:rPr>
                <w:rFonts w:ascii="Arial" w:eastAsia="Arial" w:hAnsi="Arial" w:cs="Arial"/>
                <w:sz w:val="20"/>
              </w:rPr>
              <w:t>Em que situação o trigger é disparado.</w:t>
            </w:r>
            <w:r>
              <w:rPr>
                <w:rFonts w:ascii="Times New Roman" w:eastAsia="Times New Roman" w:hAnsi="Times New Roman" w:cs="Times New Roman"/>
                <w:sz w:val="20"/>
              </w:rPr>
              <w:t xml:space="preserve"> </w:t>
            </w:r>
          </w:p>
          <w:p w14:paraId="5C908AE5" w14:textId="77777777" w:rsidR="006B4B42" w:rsidRDefault="007C6C83" w:rsidP="00564B5B">
            <w:pPr>
              <w:numPr>
                <w:ilvl w:val="0"/>
                <w:numId w:val="8"/>
              </w:numPr>
              <w:ind w:hanging="120"/>
            </w:pPr>
            <w:r>
              <w:rPr>
                <w:rFonts w:ascii="Arial" w:eastAsia="Arial" w:hAnsi="Arial" w:cs="Arial"/>
                <w:sz w:val="20"/>
              </w:rPr>
              <w:t>Qual ação é tomada automaticamente.</w:t>
            </w:r>
            <w:r>
              <w:rPr>
                <w:rFonts w:ascii="Times New Roman" w:eastAsia="Times New Roman" w:hAnsi="Times New Roman" w:cs="Times New Roman"/>
                <w:sz w:val="20"/>
              </w:rPr>
              <w:t xml:space="preserve"> </w:t>
            </w:r>
          </w:p>
          <w:p w14:paraId="551C1BA3" w14:textId="5763D6C5" w:rsidR="006B4B42" w:rsidRDefault="007C6C83" w:rsidP="00564B5B">
            <w:pPr>
              <w:numPr>
                <w:ilvl w:val="0"/>
                <w:numId w:val="8"/>
              </w:numPr>
              <w:ind w:hanging="120"/>
            </w:pPr>
            <w:r>
              <w:rPr>
                <w:rFonts w:ascii="Arial" w:eastAsia="Arial" w:hAnsi="Arial" w:cs="Arial"/>
                <w:sz w:val="20"/>
              </w:rPr>
              <w:t>Qual o benefício dessa automação para o seu projeto.</w:t>
            </w:r>
            <w:r>
              <w:rPr>
                <w:rFonts w:ascii="Times New Roman" w:eastAsia="Times New Roman" w:hAnsi="Times New Roman" w:cs="Times New Roman"/>
                <w:sz w:val="20"/>
              </w:rPr>
              <w:t xml:space="preserve"> </w:t>
            </w:r>
          </w:p>
        </w:tc>
      </w:tr>
    </w:tbl>
    <w:p w14:paraId="77BB08C3" w14:textId="4410383A" w:rsidR="006B4B42" w:rsidRPr="008F17E1" w:rsidRDefault="007C6C83" w:rsidP="00276572">
      <w:pPr>
        <w:pStyle w:val="Ttulo1"/>
      </w:pPr>
      <w:r w:rsidRPr="008F17E1">
        <w:t xml:space="preserve">5. Artefatos de Inteligência Competitiva  </w:t>
      </w:r>
    </w:p>
    <w:p w14:paraId="553C9D0F"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Informação e conhecimento são os principais pilares da correta tomada de decisão e da eficiente gestão da estratégia competitiva das empresas. O mundo em constante transformação torna urgente a necessidade de adaptação empresarial no meio em que atua, ou seja, o macroambiente competitivo. A informação pode ser considerada a forma de registro de conhecimento nos mais diversos formatos, mídias e suportes. O conceito de inteligência proposto por Howard Gardner é definido como um potencial biopsicológico voltado ao processamento de informações, que pode ser ativado para a resolução de problemas ou para a criação de produtos valorizados em determinado contexto cultural. Tal potencial não se manifesta de forma automática, estando condicionado à interação entre fatores genéticos individuais e as condições socioculturais e históricas nas quais o indivíduo está inserido.</w:t>
      </w:r>
    </w:p>
    <w:p w14:paraId="11623147"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lastRenderedPageBreak/>
        <w:t xml:space="preserve">A Inteligência Competitiva é um sistema de coleta e disponibilização de informações aos usuários internos, para a tomada de decisão, ampliação das capacidades individuais, entendimento dos competidores, identificação e entendimento de tendências no ambiente, além do posicionamento competitivo das organizações. De modo geral, trata-se de um processo alternativo com métodos específicos para que se possa desenvolver práticas que tem como base toda a informação que circula no ambiente de negócios. </w:t>
      </w:r>
    </w:p>
    <w:p w14:paraId="7F0928B0"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As origens da Inteligência Competitiva estão associadas a um contexto marcado pelo protecionismo econômico, pela centralidade das grandes corporações, pela predominância da produção como principal motor organizacional e pela valorização do chamado homem operacional. No período posterior à Segunda Guerra Mundial, observa-se uma progressiva abertura dos mercados, impulsionando o processo de globalização. Nesse cenário, emergem as empresas multinacionais, consolidam-se os fundamentos do marketing e ganha destaque o perfil do homem funcional.</w:t>
      </w:r>
    </w:p>
    <w:p w14:paraId="1D6AD51C"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Até o início dos anos 2000, o processamento de dados era predominantemente estruturado em um ciclo linear composto por entrada de dados, processamento, saída e realimentação baseada nos resultados obtidos. Na contemporaneidade, esse modelo evolui para uma abordagem mais analítica e estratégica, na qual os dados são coletados, organizados e transformados em informações, que, por sua vez, são analisadas para a geração de conhecimento. Esse processo envolve a aplicação da inteligência na tomada de decisão, seguida pela execução de ações orientadas à obtenção de resultados. Nesse contexto, a Inteligência Competitiva assume um papel fundamental ao subsidiar a formulação de estratégias organizacionais, contribuindo para a construção e sustentação de vantagens competitivas.</w:t>
      </w:r>
    </w:p>
    <w:p w14:paraId="267E5FAD"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O conceito de estratégia vem sendo utilizado de maneira indiscriminada na administração, podendo significar desde um curso de ação formulado de maneira precisa, todo o posicionamento em seu ambiente, até toda a alma, a personalidade e a razão existencial de uma organização. Trata-se, portanto, de um conceito de grande emprego acadêmico e empresarial, dotado de uma grande amplitude e diversificação, que em alguns aspectos é complementar e, em outros, é divergente. Thompson Jr. e Strickland III (2000) definem estratégia como sendo um “conjunto de mudanças competitivas e abordagens comerciais que os gerentes executam para atingir o melhor desempenho da empresa. (...) é o planejamento do jogo de gerência para reforçar a posição da organização no mercado, promover a satisfação dos clientes e atingir os objetivos de desempenho”.</w:t>
      </w:r>
    </w:p>
    <w:p w14:paraId="592934C8"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lastRenderedPageBreak/>
        <w:t xml:space="preserve">Dessa forma, ao considerar que a Inteligência Competitiva fornece subsídios essenciais para a formulação de estratégias organizacionais, torna-se necessário compreender a própria natureza do conceito de estratégia, cuja amplitude teórica e aplicação prática o tornam multifacetado e, por vezes, ambíguo. Nesse sentido, estratégia pode ser entendida tanto como um conjunto estruturado de ações deliberadas quanto como um posicionamento dinâmico frente ao ambiente competitivo, refletindo não apenas escolhas racionais, mas também a identidade e a intencionalidade da organização. Conforme apontam Arthur A. Thompson Jr. e A. J. Strickland III, estratégia consiste em um conjunto de iniciativas e abordagens gerenciais voltadas à obtenção de desempenho superior, envolvendo desde o fortalecimento da posição de mercado até a geração de valor ao cliente e o alcance de objetivos organizacionais. </w:t>
      </w:r>
    </w:p>
    <w:p w14:paraId="1CDABAB2"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 Inteligência Competitiva atua como elemento integrador entre informação e ação, qualificando o processo decisório ao transformar dados em conhecimento estratégico. Assim, as decisões estratégicas, por influenciarem diretamente a direção de longo prazo da organização, passam a ser fundamentadas em análises mais robustas e contextualizadas, o que potencializa ganhos em eficiência operacional, satisfação do cliente e desempenho financeiro, consolidando-se como um diferencial crítico para organizações que buscam relevância e sustentabilidade em ambientes altamente competitivos.</w:t>
      </w:r>
    </w:p>
    <w:p w14:paraId="2D68F5E1"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Decisões estratégicas afetam a direção de longo prazo do negócio. Elas são vitais para o sucesso de qualquer empresa, pois elas definem a direção que a organização tomará no futuro. Uma decisão bem fundamentada pode levar a um aumento significativo na eficiência operacional, na satisfação do cliente e na lucratividade. Portanto, compreender o que é decisão estratégica é essencial para qualquer profissional que deseja se destacar em um mercado competitivo.</w:t>
      </w:r>
    </w:p>
    <w:p w14:paraId="0BC2CDE4" w14:textId="5EA9A698"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 decisão estratégica pode ser compreendida como o processo pelo qual uma organização define direções de longo prazo com base na análise de seu ambiente interno e externo, visando alcançar vantagens competitivas sustentáveis. Essas decisões envolvem escolhas que impactam diretamente o posicionamento, os recursos e a capacidade de adaptação da empresa frente às dinâmicas de mercado. No contexto da empresa MFIX, atuante no segmento de fixadores, parafusos e soluções correlatas, a tomada de decisão estratégica torna-se ainda mais relevante, uma vez que exige a consideração de fatores como competitividade setorial, inovação tecnológica e relacionamento com clientes e fornecedores. Dessa forma, ao alinhar informações qualificadas com objetivos organizacionais, a empresa pode direcionar suas ações de maneira mais assertiva, promovendo eficiência operacional, fortalecimento de sua posição no mercado e geração de valor a longo prazo.</w:t>
      </w:r>
    </w:p>
    <w:p w14:paraId="3BCA4AAF" w14:textId="25E6366E" w:rsidR="00841EB6" w:rsidRPr="00276572" w:rsidRDefault="00841EB6" w:rsidP="00276572">
      <w:pPr>
        <w:pStyle w:val="Ttulo2"/>
        <w:ind w:firstLine="708"/>
      </w:pPr>
      <w:r w:rsidRPr="00276572">
        <w:lastRenderedPageBreak/>
        <w:t>5.1 Análise Macro Ambiental</w:t>
      </w:r>
    </w:p>
    <w:p w14:paraId="3076A2D6" w14:textId="54612BCE" w:rsidR="00395E20" w:rsidRPr="00395E20" w:rsidRDefault="008F17E1" w:rsidP="00276572">
      <w:pPr>
        <w:spacing w:after="0" w:line="360" w:lineRule="auto"/>
        <w:ind w:firstLine="709"/>
        <w:jc w:val="both"/>
        <w:rPr>
          <w:rFonts w:ascii="Arial" w:hAnsi="Arial" w:cs="Arial"/>
          <w:szCs w:val="22"/>
        </w:rPr>
      </w:pPr>
      <w:r w:rsidRPr="00395E20">
        <w:rPr>
          <w:rFonts w:ascii="Arial" w:hAnsi="Arial" w:cs="Arial"/>
          <w:szCs w:val="22"/>
        </w:rPr>
        <w:t>A análise macro ambiental avalia fatores externos que impactam diretamente a organização. Esses fatores são considerados incontroláveis pela empresa, porém influenciam suas estratégias, custos, competitividade e oportunidades de crescimento.</w:t>
      </w:r>
    </w:p>
    <w:p w14:paraId="1FECB1C6" w14:textId="6B7915F6" w:rsidR="008F17E1" w:rsidRPr="00276572" w:rsidRDefault="008F17E1" w:rsidP="00395E20">
      <w:pPr>
        <w:pStyle w:val="Subttulo"/>
        <w:rPr>
          <w:rStyle w:val="Forte"/>
        </w:rPr>
      </w:pPr>
      <w:r w:rsidRPr="00276572">
        <w:rPr>
          <w:rStyle w:val="Forte"/>
        </w:rPr>
        <w:t>Tabela 3 – Análise Macro Ambiental MFIX</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1609"/>
        <w:gridCol w:w="3859"/>
        <w:gridCol w:w="3921"/>
      </w:tblGrid>
      <w:tr w:rsidR="008F17E1" w:rsidRPr="008F17E1" w14:paraId="7F043D86" w14:textId="77777777" w:rsidTr="008F17E1">
        <w:trPr>
          <w:trHeight w:val="113"/>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B8BFC4B"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Ambiente</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45AA9AE"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Ameaças</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52C4949"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Oportunidades</w:t>
            </w:r>
          </w:p>
        </w:tc>
      </w:tr>
      <w:tr w:rsidR="008F17E1" w:rsidRPr="008F17E1" w14:paraId="1EBEE2FD" w14:textId="77777777" w:rsidTr="008F17E1">
        <w:trPr>
          <w:trHeight w:val="1234"/>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B92CDF"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Econômico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AFB5622"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 xml:space="preserve">Alta inflação, aumento do preço do aço e juros elevados podem aumentar os custos operacionais da </w:t>
            </w:r>
            <w:proofErr w:type="spellStart"/>
            <w:r w:rsidRPr="00E24F44">
              <w:rPr>
                <w:rFonts w:ascii="Arial" w:hAnsi="Arial" w:cs="Arial"/>
                <w:sz w:val="20"/>
                <w:szCs w:val="20"/>
              </w:rPr>
              <w:t>MFix</w:t>
            </w:r>
            <w:proofErr w:type="spellEnd"/>
            <w:r w:rsidRPr="00E24F44">
              <w:rPr>
                <w:rFonts w:ascii="Arial" w:hAnsi="Arial" w:cs="Arial"/>
                <w:sz w:val="20"/>
                <w:szCs w:val="20"/>
              </w:rPr>
              <w:t>, reduzir margens de   lucro e dificultar investimentos em expansão e estoque.</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241823"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Estabilidade econômica, redução da inflação e crescimento industrial podem aumentar a demanda por produtos da empresa e facilitar investimentos em tecnologia e crescimento.</w:t>
            </w:r>
          </w:p>
        </w:tc>
      </w:tr>
      <w:tr w:rsidR="008F17E1" w:rsidRPr="008F17E1" w14:paraId="0754A967" w14:textId="77777777" w:rsidTr="008F17E1">
        <w:trPr>
          <w:trHeight w:val="981"/>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16C972"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Político-Legal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3AE378"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Mudanças em leis tributárias, aumento de impostos e alterações em normas técnicas podem gerar custos adicionais e necessidade de adequações rápidas nos processos internos.</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B355041"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Incentivos fiscais, programas de apoio industrial e acordos comerciais podem facilitar importações, reduzir custos e ampliar a competitividade da empresa.</w:t>
            </w:r>
          </w:p>
        </w:tc>
      </w:tr>
      <w:tr w:rsidR="008F17E1" w:rsidRPr="008F17E1" w14:paraId="70F4B6B4" w14:textId="77777777" w:rsidTr="008F17E1">
        <w:trPr>
          <w:trHeight w:val="1123"/>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39B73"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Demográfico</w:t>
            </w:r>
          </w:p>
          <w:p w14:paraId="7D9F6C1B"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Sociocultural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034623"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Consumidores cada vez mais exigentes podem migrar para concorrentes caso a empresa não mantenha qualidade, rapidez e eficiência no atendimento.</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A69025"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 xml:space="preserve">O crescimento da construção civil e da indústria aumenta a procura por fixadores, ferragens e soluções industriais, ampliando o mercado consumidor da </w:t>
            </w:r>
            <w:proofErr w:type="spellStart"/>
            <w:r w:rsidRPr="00E24F44">
              <w:rPr>
                <w:rFonts w:ascii="Arial" w:hAnsi="Arial" w:cs="Arial"/>
                <w:sz w:val="20"/>
                <w:szCs w:val="20"/>
              </w:rPr>
              <w:t>MFix</w:t>
            </w:r>
            <w:proofErr w:type="spellEnd"/>
            <w:r w:rsidRPr="00E24F44">
              <w:rPr>
                <w:rFonts w:ascii="Arial" w:hAnsi="Arial" w:cs="Arial"/>
                <w:sz w:val="20"/>
                <w:szCs w:val="20"/>
              </w:rPr>
              <w:t>.</w:t>
            </w:r>
          </w:p>
        </w:tc>
      </w:tr>
      <w:tr w:rsidR="008F17E1" w:rsidRPr="008F17E1" w14:paraId="46458C40" w14:textId="77777777" w:rsidTr="008F17E1">
        <w:trPr>
          <w:trHeight w:val="969"/>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11FA5E"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Tecnológico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7BEE668"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Empresas que não investem em automação, sistemas ERP e digitalização podem sofrer com desorganização, atrasos, falhas de estoque e perda de competitividade.</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199D9CE"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Investimentos em automação, controle digital e tecnologia podem melhorar produtividade, gestão de estoque, controle operacional e atendimento ao cliente.</w:t>
            </w:r>
          </w:p>
        </w:tc>
      </w:tr>
    </w:tbl>
    <w:p w14:paraId="3C289519" w14:textId="1D7D0A56" w:rsidR="008F17E1" w:rsidRPr="00276572" w:rsidRDefault="008F17E1" w:rsidP="008F17E1">
      <w:pPr>
        <w:spacing w:line="240" w:lineRule="auto"/>
        <w:rPr>
          <w:rStyle w:val="nfaseSutil"/>
        </w:rPr>
      </w:pPr>
      <w:r w:rsidRPr="00276572">
        <w:rPr>
          <w:rStyle w:val="nfaseSutil"/>
        </w:rPr>
        <w:t>Fonte: Elaborada pelo autor para este documento (2026).</w:t>
      </w:r>
    </w:p>
    <w:p w14:paraId="1B2D12F2" w14:textId="7B916DE4" w:rsidR="00841EB6" w:rsidRPr="00F32F13" w:rsidRDefault="00841EB6" w:rsidP="00841EB6">
      <w:pPr>
        <w:pStyle w:val="Ttulo4"/>
        <w:spacing w:after="107"/>
        <w:ind w:left="976"/>
        <w:rPr>
          <w:sz w:val="22"/>
          <w:szCs w:val="22"/>
        </w:rPr>
      </w:pPr>
      <w:r w:rsidRPr="00F32F13">
        <w:rPr>
          <w:sz w:val="22"/>
          <w:szCs w:val="22"/>
        </w:rPr>
        <w:t>5.2 Análise Setorial</w:t>
      </w:r>
    </w:p>
    <w:p w14:paraId="552436CE" w14:textId="54E917A0" w:rsidR="008F17E1" w:rsidRPr="00395E20" w:rsidRDefault="008F17E1" w:rsidP="00395E20">
      <w:pPr>
        <w:spacing w:after="0" w:line="360" w:lineRule="auto"/>
        <w:ind w:firstLine="709"/>
        <w:jc w:val="both"/>
        <w:rPr>
          <w:rFonts w:ascii="Arial" w:hAnsi="Arial" w:cs="Arial"/>
          <w:szCs w:val="22"/>
        </w:rPr>
      </w:pPr>
      <w:r w:rsidRPr="00395E20">
        <w:rPr>
          <w:rFonts w:ascii="Arial" w:hAnsi="Arial" w:cs="Arial"/>
          <w:szCs w:val="22"/>
        </w:rPr>
        <w:t>O Modelo das 5 Forças de Porter permite compreender as forças competitivas que influenciam o setor de atuação da empresa, avaliando ameaças e oportunidades relacionadas à concorrência, clientes, fornecedores, produtos substitutos e novos entrantes.</w:t>
      </w:r>
    </w:p>
    <w:p w14:paraId="655169C2" w14:textId="77777777" w:rsidR="00E24F44" w:rsidRPr="00276572" w:rsidRDefault="00E24F44" w:rsidP="00395E20">
      <w:pPr>
        <w:pStyle w:val="Subttulo"/>
        <w:rPr>
          <w:rStyle w:val="Forte"/>
        </w:rPr>
      </w:pPr>
      <w:r w:rsidRPr="00276572">
        <w:rPr>
          <w:rStyle w:val="Forte"/>
        </w:rPr>
        <w:t>Tabela 4 – Análise Setorial do Segmento de Mercado – Modelo das 5 Forças de Porter</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1414"/>
        <w:gridCol w:w="3992"/>
        <w:gridCol w:w="3983"/>
      </w:tblGrid>
      <w:tr w:rsidR="00E24F44" w:rsidRPr="00E24F44" w14:paraId="6AF998EE"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AE6F35"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Força Competitiva</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ED1925"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Ameaças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8EA98ED"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Oportunidades</w:t>
            </w:r>
          </w:p>
        </w:tc>
      </w:tr>
      <w:tr w:rsidR="00E24F44" w:rsidRPr="00E24F44" w14:paraId="7D19C22C"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46CE4B1"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Concorrentes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8E0216"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 xml:space="preserve">Empresas concorrentes podem oferecer preços menores, maior variedade de produtos e marcas consolidadas, reduzindo a participação da </w:t>
            </w:r>
            <w:proofErr w:type="spellStart"/>
            <w:r w:rsidRPr="00E24F44">
              <w:rPr>
                <w:rFonts w:ascii="Arial" w:hAnsi="Arial" w:cs="Arial"/>
                <w:sz w:val="20"/>
                <w:szCs w:val="20"/>
              </w:rPr>
              <w:t>MFix</w:t>
            </w:r>
            <w:proofErr w:type="spellEnd"/>
            <w:r w:rsidRPr="00E24F44">
              <w:rPr>
                <w:rFonts w:ascii="Arial" w:hAnsi="Arial" w:cs="Arial"/>
                <w:sz w:val="20"/>
                <w:szCs w:val="20"/>
              </w:rPr>
              <w:t xml:space="preserve"> no mercado.</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F2F124"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 xml:space="preserve">A </w:t>
            </w:r>
            <w:proofErr w:type="spellStart"/>
            <w:r w:rsidRPr="00E24F44">
              <w:rPr>
                <w:rFonts w:ascii="Arial" w:hAnsi="Arial" w:cs="Arial"/>
                <w:sz w:val="20"/>
                <w:szCs w:val="20"/>
              </w:rPr>
              <w:t>MFix</w:t>
            </w:r>
            <w:proofErr w:type="spellEnd"/>
            <w:r w:rsidRPr="00E24F44">
              <w:rPr>
                <w:rFonts w:ascii="Arial" w:hAnsi="Arial" w:cs="Arial"/>
                <w:sz w:val="20"/>
                <w:szCs w:val="20"/>
              </w:rPr>
              <w:t xml:space="preserve"> pode destacar-se por meio do atendimento personalizado, rapidez nas entregas, qualidade dos produtos e relacionamento próximo com clientes.</w:t>
            </w:r>
          </w:p>
        </w:tc>
      </w:tr>
      <w:tr w:rsidR="00E24F44" w:rsidRPr="00E24F44" w14:paraId="40A1F896"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3B18DB"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Clientes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6356199"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Clientes podem migrar para concorrentes caso ocorram atrasos, falhas no atendimento ou preços pouco competitivos.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EE14D4"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Um relacionamento transparente, suporte técnico eficiente e qualidade no atendimento fortalecem a fidelização e aumentam a confiança dos clientes.</w:t>
            </w:r>
          </w:p>
        </w:tc>
      </w:tr>
      <w:tr w:rsidR="00E24F44" w:rsidRPr="00E24F44" w14:paraId="59D89980"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CA57BA"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Fornecedores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D944E1E"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Atrasos no fornecimento e aumento do custo da matéria-prima podem comprometer estoques, prazos e vendas da empresa.</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D859CAF"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 xml:space="preserve">Parcerias sólidas com fornecedores confiáveis garantem maior estabilidade, </w:t>
            </w:r>
            <w:r w:rsidRPr="00E24F44">
              <w:rPr>
                <w:rFonts w:ascii="Arial" w:hAnsi="Arial" w:cs="Arial"/>
                <w:sz w:val="20"/>
                <w:szCs w:val="20"/>
              </w:rPr>
              <w:lastRenderedPageBreak/>
              <w:t>qualidade dos materiais e segurança operacional.</w:t>
            </w:r>
          </w:p>
        </w:tc>
      </w:tr>
      <w:tr w:rsidR="00E24F44" w:rsidRPr="00E24F44" w14:paraId="27A28987"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585989E"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lastRenderedPageBreak/>
              <w:t>Produtos Substitutos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13CCC6D"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Novas tecnologias e materiais alternativos podem substituir fixadores tradicionais e reduzir a demanda por determinados produtos.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7B4213"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 empresa pode investir em inovação e ampliar seu catálogo com soluções modernas e especializadas.</w:t>
            </w:r>
          </w:p>
        </w:tc>
      </w:tr>
      <w:tr w:rsidR="00E24F44" w:rsidRPr="00E24F44" w14:paraId="0B186064"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82C37B"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Novos Entrantes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0920B71"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Novos concorrentes digitais e empresas estrangeiras podem entrar no mercado com preços agressivos e forte presença online.</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DCDCC02"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 xml:space="preserve">A experiência da </w:t>
            </w:r>
            <w:proofErr w:type="spellStart"/>
            <w:r w:rsidRPr="00E24F44">
              <w:rPr>
                <w:rFonts w:ascii="Arial" w:hAnsi="Arial" w:cs="Arial"/>
                <w:sz w:val="20"/>
                <w:szCs w:val="20"/>
              </w:rPr>
              <w:t>MFix</w:t>
            </w:r>
            <w:proofErr w:type="spellEnd"/>
            <w:r w:rsidRPr="00E24F44">
              <w:rPr>
                <w:rFonts w:ascii="Arial" w:hAnsi="Arial" w:cs="Arial"/>
                <w:sz w:val="20"/>
                <w:szCs w:val="20"/>
              </w:rPr>
              <w:t>, seu conhecimento técnico e sua carteira de clientes fortalecem sua posição competitiva.</w:t>
            </w:r>
          </w:p>
        </w:tc>
      </w:tr>
    </w:tbl>
    <w:p w14:paraId="4EC7E2B7" w14:textId="422197F2" w:rsidR="00E24F44" w:rsidRPr="00276572" w:rsidRDefault="00E24F44" w:rsidP="00E24F44">
      <w:pPr>
        <w:spacing w:line="240" w:lineRule="auto"/>
        <w:rPr>
          <w:rStyle w:val="nfaseSutil"/>
        </w:rPr>
      </w:pPr>
      <w:r w:rsidRPr="00276572">
        <w:rPr>
          <w:rStyle w:val="nfaseSutil"/>
        </w:rPr>
        <w:t>Fonte: Elaborada pelo autor para este documento (2026).</w:t>
      </w:r>
    </w:p>
    <w:p w14:paraId="1D4738D9" w14:textId="77777777" w:rsidR="00E24F44" w:rsidRDefault="00841EB6" w:rsidP="00276572">
      <w:pPr>
        <w:pStyle w:val="Ttulo2"/>
      </w:pPr>
      <w:r w:rsidRPr="00841EB6">
        <w:t>5.3 Análise SWOT</w:t>
      </w:r>
    </w:p>
    <w:p w14:paraId="0A49D62D" w14:textId="118E5447" w:rsidR="00E24F44" w:rsidRPr="00395E20" w:rsidRDefault="00E24F44" w:rsidP="00395E20">
      <w:pPr>
        <w:spacing w:after="0" w:line="360" w:lineRule="auto"/>
        <w:ind w:firstLine="709"/>
        <w:jc w:val="both"/>
        <w:rPr>
          <w:rFonts w:ascii="Arial" w:hAnsi="Arial" w:cs="Arial"/>
          <w:szCs w:val="22"/>
        </w:rPr>
      </w:pPr>
      <w:r w:rsidRPr="00395E20">
        <w:rPr>
          <w:rFonts w:ascii="Arial" w:hAnsi="Arial" w:cs="Arial"/>
          <w:szCs w:val="22"/>
        </w:rPr>
        <w:t>A análise SWOT identifica fatores internos e externos que influenciam o desempenho estratégico da organização.  As forças e fraquezas correspondem ao ambiente interno da empresa, enquanto oportunidades e ameaças referem-se ao ambiente externo.</w:t>
      </w:r>
    </w:p>
    <w:p w14:paraId="0EB3F617" w14:textId="2C0498F6" w:rsidR="00E24F44" w:rsidRPr="00276572" w:rsidRDefault="00E24F44" w:rsidP="00395E20">
      <w:pPr>
        <w:pStyle w:val="Subttulo"/>
        <w:rPr>
          <w:rStyle w:val="Forte"/>
        </w:rPr>
      </w:pPr>
      <w:r w:rsidRPr="00276572">
        <w:rPr>
          <w:rStyle w:val="Forte"/>
        </w:rPr>
        <w:t xml:space="preserve">Tabela 5 – Análise SWOT </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2402"/>
        <w:gridCol w:w="2411"/>
        <w:gridCol w:w="2409"/>
        <w:gridCol w:w="2167"/>
      </w:tblGrid>
      <w:tr w:rsidR="00E24F44" w:rsidRPr="00E24F44" w14:paraId="15BADB26" w14:textId="77777777" w:rsidTr="00F32F13">
        <w:trPr>
          <w:trHeight w:val="351"/>
        </w:trPr>
        <w:tc>
          <w:tcPr>
            <w:tcW w:w="127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AF76A7" w14:textId="064FEBA4"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Forças</w:t>
            </w:r>
          </w:p>
        </w:tc>
        <w:tc>
          <w:tcPr>
            <w:tcW w:w="128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67CCF7" w14:textId="430F9F76"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Fraquezas</w:t>
            </w:r>
          </w:p>
        </w:tc>
        <w:tc>
          <w:tcPr>
            <w:tcW w:w="128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2F19F1" w14:textId="49654423"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Oportunidades</w:t>
            </w:r>
          </w:p>
        </w:tc>
        <w:tc>
          <w:tcPr>
            <w:tcW w:w="115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02EFEC" w14:textId="4CF3DD7D"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Ameaças</w:t>
            </w:r>
          </w:p>
        </w:tc>
      </w:tr>
      <w:tr w:rsidR="00E24F44" w:rsidRPr="00E24F44" w14:paraId="0FBE5ED5" w14:textId="77777777" w:rsidTr="00F32F13">
        <w:trPr>
          <w:trHeight w:val="3092"/>
        </w:trPr>
        <w:tc>
          <w:tcPr>
            <w:tcW w:w="127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8F6415" w14:textId="61FF5F88"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Atendimento</w:t>
            </w:r>
            <w:r>
              <w:rPr>
                <w:rFonts w:ascii="Arial" w:hAnsi="Arial" w:cs="Arial"/>
                <w:sz w:val="20"/>
                <w:szCs w:val="20"/>
              </w:rPr>
              <w:t xml:space="preserve"> </w:t>
            </w:r>
            <w:r w:rsidRPr="00E24F44">
              <w:rPr>
                <w:rFonts w:ascii="Arial" w:hAnsi="Arial" w:cs="Arial"/>
                <w:sz w:val="20"/>
                <w:szCs w:val="20"/>
              </w:rPr>
              <w:t>personalizado</w:t>
            </w:r>
            <w:r>
              <w:rPr>
                <w:rFonts w:ascii="Arial" w:hAnsi="Arial" w:cs="Arial"/>
                <w:sz w:val="20"/>
                <w:szCs w:val="20"/>
              </w:rPr>
              <w:t>;</w:t>
            </w:r>
          </w:p>
          <w:p w14:paraId="6B0249FF" w14:textId="01FFEF63"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 xml:space="preserve">Entregas rápidas </w:t>
            </w:r>
          </w:p>
          <w:p w14:paraId="6E9F9699" w14:textId="0925D9F2"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Boa relação com fornecedore</w:t>
            </w:r>
            <w:r>
              <w:rPr>
                <w:rFonts w:ascii="Arial" w:hAnsi="Arial" w:cs="Arial"/>
                <w:sz w:val="20"/>
                <w:szCs w:val="20"/>
              </w:rPr>
              <w:t>s;</w:t>
            </w:r>
          </w:p>
          <w:p w14:paraId="43472BE6" w14:textId="0C26D349"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Variedade de produtos</w:t>
            </w:r>
            <w:r>
              <w:rPr>
                <w:rFonts w:ascii="Arial" w:hAnsi="Arial" w:cs="Arial"/>
                <w:sz w:val="20"/>
                <w:szCs w:val="20"/>
              </w:rPr>
              <w:t>;</w:t>
            </w:r>
          </w:p>
          <w:p w14:paraId="3C75ECF0" w14:textId="5BFA364B"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Conhecimento técnico do setor</w:t>
            </w:r>
          </w:p>
        </w:tc>
        <w:tc>
          <w:tcPr>
            <w:tcW w:w="128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57B3BE"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Dependência do preço do aço</w:t>
            </w:r>
            <w:r>
              <w:rPr>
                <w:rFonts w:ascii="Arial" w:hAnsi="Arial" w:cs="Arial"/>
                <w:sz w:val="20"/>
                <w:szCs w:val="20"/>
              </w:rPr>
              <w:t>;</w:t>
            </w:r>
          </w:p>
          <w:p w14:paraId="778FC472"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Necessidade de maior automação</w:t>
            </w:r>
            <w:r>
              <w:rPr>
                <w:rFonts w:ascii="Arial" w:hAnsi="Arial" w:cs="Arial"/>
                <w:sz w:val="20"/>
                <w:szCs w:val="20"/>
              </w:rPr>
              <w:t>;</w:t>
            </w:r>
          </w:p>
          <w:p w14:paraId="7D9B3BB4"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Custos logísticos elevados</w:t>
            </w:r>
            <w:r>
              <w:rPr>
                <w:rFonts w:ascii="Arial" w:hAnsi="Arial" w:cs="Arial"/>
                <w:sz w:val="20"/>
                <w:szCs w:val="20"/>
              </w:rPr>
              <w:t>;</w:t>
            </w:r>
          </w:p>
          <w:p w14:paraId="533CBBB7" w14:textId="222D0406"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Forte</w:t>
            </w:r>
            <w:r>
              <w:rPr>
                <w:rFonts w:ascii="Arial" w:hAnsi="Arial" w:cs="Arial"/>
                <w:sz w:val="20"/>
                <w:szCs w:val="20"/>
              </w:rPr>
              <w:t xml:space="preserve"> </w:t>
            </w:r>
            <w:r w:rsidRPr="00E24F44">
              <w:rPr>
                <w:rFonts w:ascii="Arial" w:hAnsi="Arial" w:cs="Arial"/>
                <w:sz w:val="20"/>
                <w:szCs w:val="20"/>
              </w:rPr>
              <w:t xml:space="preserve">dependência </w:t>
            </w:r>
            <w:r w:rsidR="00F32F13">
              <w:rPr>
                <w:rFonts w:ascii="Arial" w:hAnsi="Arial" w:cs="Arial"/>
                <w:sz w:val="20"/>
                <w:szCs w:val="20"/>
              </w:rPr>
              <w:t xml:space="preserve"> </w:t>
            </w:r>
            <w:r w:rsidRPr="00E24F44">
              <w:rPr>
                <w:rFonts w:ascii="Arial" w:hAnsi="Arial" w:cs="Arial"/>
                <w:sz w:val="20"/>
                <w:szCs w:val="20"/>
              </w:rPr>
              <w:t>de fornecedores</w:t>
            </w:r>
            <w:r>
              <w:rPr>
                <w:rFonts w:ascii="Arial" w:hAnsi="Arial" w:cs="Arial"/>
                <w:sz w:val="20"/>
                <w:szCs w:val="20"/>
              </w:rPr>
              <w:t>;</w:t>
            </w:r>
          </w:p>
          <w:p w14:paraId="130F8C81" w14:textId="03AE5D44"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Processos internos que podem ser modernizados</w:t>
            </w:r>
          </w:p>
        </w:tc>
        <w:tc>
          <w:tcPr>
            <w:tcW w:w="128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18B6DB" w14:textId="45612192"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Crescimento da construção civil</w:t>
            </w:r>
            <w:r>
              <w:rPr>
                <w:rFonts w:ascii="Arial" w:hAnsi="Arial" w:cs="Arial"/>
                <w:sz w:val="20"/>
                <w:szCs w:val="20"/>
              </w:rPr>
              <w:t>;</w:t>
            </w:r>
          </w:p>
          <w:p w14:paraId="41DE19DA"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Expansão para novos mercados</w:t>
            </w:r>
            <w:r>
              <w:rPr>
                <w:rFonts w:ascii="Arial" w:hAnsi="Arial" w:cs="Arial"/>
                <w:sz w:val="20"/>
                <w:szCs w:val="20"/>
              </w:rPr>
              <w:t>;</w:t>
            </w:r>
          </w:p>
          <w:p w14:paraId="4A6A7781"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Investimentos em tecnologia</w:t>
            </w:r>
            <w:r>
              <w:rPr>
                <w:rFonts w:ascii="Arial" w:hAnsi="Arial" w:cs="Arial"/>
                <w:sz w:val="20"/>
                <w:szCs w:val="20"/>
              </w:rPr>
              <w:t>;</w:t>
            </w:r>
          </w:p>
          <w:p w14:paraId="3A79A877"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Fidelização de clientes</w:t>
            </w:r>
            <w:r>
              <w:rPr>
                <w:rFonts w:ascii="Arial" w:hAnsi="Arial" w:cs="Arial"/>
                <w:sz w:val="20"/>
                <w:szCs w:val="20"/>
              </w:rPr>
              <w:t>;</w:t>
            </w:r>
          </w:p>
          <w:p w14:paraId="568DF81E" w14:textId="43EBBA91"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Crescimento da indústria nacional</w:t>
            </w:r>
          </w:p>
        </w:tc>
        <w:tc>
          <w:tcPr>
            <w:tcW w:w="115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1340B1" w14:textId="2650FFC5"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Concorrência nacional e</w:t>
            </w:r>
            <w:r w:rsidR="00F32F13">
              <w:rPr>
                <w:rFonts w:ascii="Arial" w:hAnsi="Arial" w:cs="Arial"/>
                <w:sz w:val="20"/>
                <w:szCs w:val="20"/>
              </w:rPr>
              <w:t xml:space="preserve"> i</w:t>
            </w:r>
            <w:r w:rsidRPr="00E24F44">
              <w:rPr>
                <w:rFonts w:ascii="Arial" w:hAnsi="Arial" w:cs="Arial"/>
                <w:sz w:val="20"/>
                <w:szCs w:val="20"/>
              </w:rPr>
              <w:t>nternacional</w:t>
            </w:r>
            <w:r w:rsidR="00F32F13">
              <w:rPr>
                <w:rFonts w:ascii="Arial" w:hAnsi="Arial" w:cs="Arial"/>
                <w:sz w:val="20"/>
                <w:szCs w:val="20"/>
              </w:rPr>
              <w:t>;</w:t>
            </w:r>
          </w:p>
          <w:p w14:paraId="46D819F1"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Instabilidade econômica</w:t>
            </w:r>
            <w:r w:rsidR="00F32F13">
              <w:rPr>
                <w:rFonts w:ascii="Arial" w:hAnsi="Arial" w:cs="Arial"/>
                <w:sz w:val="20"/>
                <w:szCs w:val="20"/>
              </w:rPr>
              <w:t>;</w:t>
            </w:r>
          </w:p>
          <w:p w14:paraId="67A48A14"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Aumento de impostos</w:t>
            </w:r>
            <w:r w:rsidR="00F32F13">
              <w:rPr>
                <w:rFonts w:ascii="Arial" w:hAnsi="Arial" w:cs="Arial"/>
                <w:sz w:val="20"/>
                <w:szCs w:val="20"/>
              </w:rPr>
              <w:t>;</w:t>
            </w:r>
          </w:p>
          <w:p w14:paraId="160BC043"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Produtos substitutos mais baratos</w:t>
            </w:r>
            <w:r w:rsidR="00F32F13">
              <w:rPr>
                <w:rFonts w:ascii="Arial" w:hAnsi="Arial" w:cs="Arial"/>
                <w:sz w:val="20"/>
                <w:szCs w:val="20"/>
              </w:rPr>
              <w:t>;</w:t>
            </w:r>
          </w:p>
          <w:p w14:paraId="55574351" w14:textId="5FAD4A64" w:rsidR="00E24F44" w:rsidRPr="00F32F13" w:rsidRDefault="00E24F44" w:rsidP="00F32F13">
            <w:pPr>
              <w:pStyle w:val="NormalWeb"/>
              <w:numPr>
                <w:ilvl w:val="0"/>
                <w:numId w:val="11"/>
              </w:numPr>
              <w:spacing w:after="0" w:afterAutospacing="0"/>
              <w:ind w:left="238"/>
              <w:rPr>
                <w:rFonts w:ascii="Arial" w:hAnsi="Arial" w:cs="Arial"/>
                <w:sz w:val="20"/>
                <w:szCs w:val="20"/>
              </w:rPr>
            </w:pPr>
            <w:r w:rsidRPr="00F32F13">
              <w:rPr>
                <w:rFonts w:ascii="Arial" w:hAnsi="Arial" w:cs="Arial"/>
                <w:sz w:val="20"/>
                <w:szCs w:val="20"/>
              </w:rPr>
              <w:t>Mudanças tecnológicas aceleradas</w:t>
            </w:r>
          </w:p>
        </w:tc>
      </w:tr>
    </w:tbl>
    <w:p w14:paraId="15E81898" w14:textId="29D9E09F" w:rsidR="00E24F44" w:rsidRPr="00276572" w:rsidRDefault="00F32F13" w:rsidP="00F32F13">
      <w:pPr>
        <w:spacing w:line="240" w:lineRule="auto"/>
        <w:rPr>
          <w:rStyle w:val="nfaseSutil"/>
        </w:rPr>
      </w:pPr>
      <w:r w:rsidRPr="00276572">
        <w:rPr>
          <w:rStyle w:val="nfaseSutil"/>
        </w:rPr>
        <w:t>Fonte: Elaborada pelo autor para este documento (2026).</w:t>
      </w:r>
    </w:p>
    <w:p w14:paraId="2BCBF8D0" w14:textId="4DAA360B" w:rsidR="00841EB6" w:rsidRPr="00F32F13" w:rsidRDefault="00841EB6" w:rsidP="00276572">
      <w:pPr>
        <w:pStyle w:val="Ttulo2"/>
      </w:pPr>
      <w:r w:rsidRPr="00F32F13">
        <w:t xml:space="preserve">5.4 Ambiente Interno da Empresa </w:t>
      </w:r>
    </w:p>
    <w:p w14:paraId="3DA0B6DE" w14:textId="536E2D5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A </w:t>
      </w:r>
      <w:proofErr w:type="spellStart"/>
      <w:r w:rsidRPr="00395E20">
        <w:rPr>
          <w:rFonts w:ascii="Arial" w:hAnsi="Arial" w:cs="Arial"/>
          <w:szCs w:val="22"/>
        </w:rPr>
        <w:t>MFix</w:t>
      </w:r>
      <w:proofErr w:type="spellEnd"/>
      <w:r w:rsidRPr="00395E20">
        <w:rPr>
          <w:rFonts w:ascii="Arial" w:hAnsi="Arial" w:cs="Arial"/>
          <w:szCs w:val="22"/>
        </w:rPr>
        <w:t xml:space="preserve"> busca consolidar-se como referência no setor de fixadores e ferragens industriais, </w:t>
      </w:r>
      <w:r w:rsidRPr="00395E20">
        <w:rPr>
          <w:rFonts w:ascii="Arial" w:hAnsi="Arial" w:cs="Arial"/>
          <w:szCs w:val="22"/>
        </w:rPr>
        <w:br/>
        <w:t xml:space="preserve">priorizando qualidade, agilidade e eficiência no atendimento. Sua atuação estratégica depende </w:t>
      </w:r>
      <w:r w:rsidRPr="00395E20">
        <w:rPr>
          <w:rFonts w:ascii="Arial" w:hAnsi="Arial" w:cs="Arial"/>
          <w:szCs w:val="22"/>
        </w:rPr>
        <w:br/>
        <w:t xml:space="preserve">da integração entre recursos humanos qualificados, fornecedores confiáveis, gestão financeira eficiente e investimentos em tecnologia. </w:t>
      </w:r>
    </w:p>
    <w:p w14:paraId="3A13AB20" w14:textId="44CDBFC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A empresa apresenta como diferencial competitivo o relacionamento próximo com seus clientes, além da capacidade de oferecer soluções rápidas e personalizadas. Entretanto, a necessidade de modernização tecnológica e automação de processos representa um desafio importante para sustentar o crescimento e manter a competitividade no mercado. </w:t>
      </w:r>
    </w:p>
    <w:p w14:paraId="02D86796" w14:textId="2721E108" w:rsidR="00841EB6" w:rsidRPr="00F32F13" w:rsidRDefault="00841EB6" w:rsidP="00276572">
      <w:pPr>
        <w:pStyle w:val="Ttulo2"/>
      </w:pPr>
      <w:r w:rsidRPr="00F32F13">
        <w:lastRenderedPageBreak/>
        <w:t>5.5 Desenvolvimento Analítico</w:t>
      </w:r>
    </w:p>
    <w:p w14:paraId="618865BC"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As análises macro ambientais (PESTEL) revelaram que a volatilidade econômica e a rápida evolução tecnológica impactam diretamente a MFIX. Segundo Howard Gardner, a inteligência é um potencial para processar informações e resolver problemas em contextos específicos. No cenário atual, a sobrevivência organizacional depende da capacidade de transformar dados em conhecimento estratégico para navegar nesse macroambiente competitivo.</w:t>
      </w:r>
    </w:p>
    <w:p w14:paraId="27BFE252" w14:textId="11BF3570"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análise setorial demonstrou que o mercado de ferragens e ferramentas exige não apenas variedade de produtos, mas também eficiência operacional e logística. O sistema desenvolvido no PRIMT III atua como elemento integrador entre informação bruta e ação estratégica.</w:t>
      </w:r>
    </w:p>
    <w:p w14:paraId="2E490BD3"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Ao centralizar o controle de entradas, saídas e saldos, a solução permite:</w:t>
      </w:r>
    </w:p>
    <w:p w14:paraId="43575F11" w14:textId="27D0D97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Mitigação de ameaças por meio da redução de erros operacionais e prevenção de prejuízos causados por falhas de estoque;</w:t>
      </w:r>
    </w:p>
    <w:p w14:paraId="09E6D89C" w14:textId="490302AE"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Aproveitamento de oportunidades com maior agilidade operacional e melhoria da rastreabilidade dos produtos;</w:t>
      </w:r>
    </w:p>
    <w:p w14:paraId="78108C72" w14:textId="47BEE056"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Geração de conhecimento estratégico por meio da transformação de dados operacionais em indicadores para apoio à tomada de decisão.</w:t>
      </w:r>
    </w:p>
    <w:p w14:paraId="2DE8DEF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dos fatores econômicos e tecnológicos identificados nas análises PESTEL, também é importante considerar que o comportamento do mercado industrial vem sendo influenciado pela transformação digital e pela necessidade crescente de integração de informações em tempo real. Empresas que não investem em tecnologia e análise de dados tendem a apresentar maior dificuldade no controle operacional e menor capacidade de resposta diante das mudanças do mercado.</w:t>
      </w:r>
    </w:p>
    <w:p w14:paraId="59BE4C6C"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Segundo Michael Porter, vantagem competitiva está diretamente relacionada à capacidade da organização em executar suas atividades de forma mais eficiente que seus concorrentes. Nesse contexto, a implementação do sistema integrado desenvolvido no PRIMT III representa uma ferramenta estratégica para a MFIX, pois melhora o fluxo de informações internas e reduz falhas relacionadas à movimentação de estoque.</w:t>
      </w:r>
    </w:p>
    <w:p w14:paraId="7486A8E4"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Outro ponto relevante refere-se à utilização do Data Warehouse como ferramenta de apoio gerencial. Diferentemente de bancos operacionais tradicionais, o DW permite consolidar dados históricos e gerar análises mais completas sobre o comportamento operacional da empresa. Isso </w:t>
      </w:r>
      <w:r w:rsidRPr="00395E20">
        <w:rPr>
          <w:rFonts w:ascii="Arial" w:hAnsi="Arial" w:cs="Arial"/>
          <w:szCs w:val="22"/>
        </w:rPr>
        <w:lastRenderedPageBreak/>
        <w:t>possibilita identificar padrões de movimentação de produtos, períodos de maior demanda e possíveis riscos relacionados à gestão de estoque.</w:t>
      </w:r>
    </w:p>
    <w:p w14:paraId="6D0A34FA"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Os dashboards integrados também possuem papel importante na visualização estratégica das informações. A apresentação gráfica dos indicadores facilita a interpretação dos dados pelos gestores, tornando o processo decisório mais rápido, eficiente e fundamentado.</w:t>
      </w:r>
    </w:p>
    <w:p w14:paraId="07BF8D94" w14:textId="3B9F484B"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disso, a integração entre processos ETL, banco relacional e dashboards fortalece a confiabilidade das informações organizacionais, reduzindo inconsistências e aumentando a qualidade dos dados utilizados pela empresa.</w:t>
      </w:r>
    </w:p>
    <w:p w14:paraId="1F722531" w14:textId="2D755809" w:rsidR="00841EB6" w:rsidRDefault="00841EB6" w:rsidP="00276572">
      <w:pPr>
        <w:pStyle w:val="Ttulo2"/>
      </w:pPr>
      <w:r w:rsidRPr="00F32F13">
        <w:t>5.6 Diretrizes Estratégicas</w:t>
      </w:r>
    </w:p>
    <w:p w14:paraId="6AAE43F8"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Com base na visão de Thompson Jr. e Strickland III, que definem estratégia como um conjunto de mudanças competitivas e abordagens comerciais para alcançar melhor desempenho organizacional, foram definidas diretrizes estratégicas para a MFIX.</w:t>
      </w:r>
    </w:p>
    <w:p w14:paraId="3A727229"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primeira diretriz refere-se à automatização e integridade dos dados organizacionais. A ampliação do uso do sistema informatizado permite reduzir falhas manuais, melhorar a confiabilidade das informações e garantir maior controle sobre as movimentações de estoque.</w:t>
      </w:r>
    </w:p>
    <w:p w14:paraId="53926C67"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Outra diretriz importante é o fortalecimento de uma cultura de decisão baseada em dados. A utilização dos dashboards e indicadores estratégicos possibilita que os gestores acompanhem informações em tempo real, identifiquem problemas operacionais rapidamente e tomem decisões mais assertivas.</w:t>
      </w:r>
    </w:p>
    <w:p w14:paraId="33559FA2"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Também se destaca a necessidade de fortalecimento da eficiência logística e operacional da empresa. O monitoramento contínuo das entradas e saídas de produtos contribui para redução de desperdícios, prevenção de rupturas de estoque e melhoria do planejamento organizacional.</w:t>
      </w:r>
    </w:p>
    <w:p w14:paraId="76D9D91F"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Outra diretriz estratégica relevante para a MFIX é o fortalecimento da gestão orientada por indicadores de desempenho (KPIs). O acompanhamento contínuo de métricas relacionadas ao estoque, movimentação de produtos e desempenho operacional permite identificar falhas rapidamente e desenvolver ações corretivas com maior precisão.</w:t>
      </w:r>
    </w:p>
    <w:p w14:paraId="1E6B813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Também se destaca a necessidade de investimento contínuo em inovação tecnológica. O mercado industrial apresenta mudanças constantes relacionadas à automação, digitalização e integração de sistemas. Dessa forma, empresas que investem em modernização tecnológica possuem maior capacidade de crescimento e adaptação competitiva.</w:t>
      </w:r>
    </w:p>
    <w:p w14:paraId="1D48AD57"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lastRenderedPageBreak/>
        <w:t>Além disso, a utilização da inteligência competitiva pode auxiliar a MFIX na análise de comportamento dos clientes, identificação de produtos com maior demanda e compreensão das tendências do setor industrial. Essas informações podem contribuir para melhorias estratégicas relacionadas ao planejamento logístico, compras e organização operacional.</w:t>
      </w:r>
    </w:p>
    <w:p w14:paraId="7844F381" w14:textId="7A7E4CB5"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Outro aspecto importante é a valorização da segurança e integridade das informações organizacionais. A centralização dos dados em sistemas estruturados reduz riscos de perda de informações, melhora a rastreabilidade dos processos e aumenta a confiabilidade das análises realizadas pela empresa.</w:t>
      </w:r>
    </w:p>
    <w:p w14:paraId="04FFAD32" w14:textId="2F99E869" w:rsidR="00841EB6" w:rsidRDefault="00841EB6" w:rsidP="00276572">
      <w:pPr>
        <w:pStyle w:val="Ttulo2"/>
      </w:pPr>
      <w:r w:rsidRPr="00F32F13">
        <w:t>5.7 Conclusão Estratégica</w:t>
      </w:r>
    </w:p>
    <w:p w14:paraId="1E5304B2"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aplicação da Inteligência Competitiva na MFIX Fixadores demonstrou ser um diferencial estratégico para fortalecer a competitividade organizacional. A integração entre banco de dados relacional, Data Warehouse e dashboards analíticos, desenvolvida no Projeto Integrador III moderniza o controle operacional e amplia a capacidade analítica da empresa.</w:t>
      </w:r>
    </w:p>
    <w:p w14:paraId="71E7E2E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de melhorar a gestão de estoque e o controle das entradas e saídas de produtos, a solução permite transformar dados operacionais em informações estratégicas para apoiar decisões gerenciais mais assertivas.</w:t>
      </w:r>
    </w:p>
    <w:p w14:paraId="67F88145"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implementação da solução desenvolvida no Projeto Integrador III demonstra como a tecnologia pode atuar como elemento estratégico dentro das organizações. Mais do que automatizar processos operacionais, o sistema permite transformar informações dispersas em conhecimento estratégico relevante para o crescimento da empresa.</w:t>
      </w:r>
    </w:p>
    <w:p w14:paraId="43842DAD"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utilização integrada de banco de dados relacional, processos ETL, Data Warehouse e dashboards analíticos fortalece a capacidade de monitoramento operacional e amplia o potencial analítico da MFIX. Isso contribui não apenas para melhoria do controle de estoque, mas também para o desenvolvimento de uma gestão mais estratégica, eficiente e orientada por dados.</w:t>
      </w:r>
    </w:p>
    <w:p w14:paraId="4A35506B" w14:textId="5FA88BDA" w:rsidR="006B4B42"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Dessa forma, a Inteligência Competitiva aplicada à MFIX evidencia que empresas que utilizam tecnologia, análise de dados e planejamento estratégico possuem maiores condições de adaptação, inovação e permanência em mercados competitivos.</w:t>
      </w:r>
    </w:p>
    <w:p w14:paraId="6F4EFA97" w14:textId="1A3F16FA" w:rsidR="00841EB6" w:rsidRPr="00276572" w:rsidRDefault="007C6C83" w:rsidP="00276572">
      <w:pPr>
        <w:pStyle w:val="Ttulo1"/>
        <w:rPr>
          <w:rFonts w:ascii="Times New Roman" w:hAnsi="Times New Roman" w:cs="Times New Roman"/>
          <w:i/>
          <w:color w:val="0000FF"/>
        </w:rPr>
      </w:pPr>
      <w:r w:rsidRPr="00F32F13">
        <w:t xml:space="preserve">6.  Artefatos de Gestão de Projetos </w:t>
      </w:r>
    </w:p>
    <w:p w14:paraId="22583DEF"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Nesta segunda entrega da disciplina de Gestão de Projetos, foram desenvolvidos os artefatos relacionados ao gerenciamento de custos e riscos do Projeto Integrador III da MFIX Fixadores. O objetivo desta etapa é apresentar mecanismos de planejamento, controle e </w:t>
      </w:r>
      <w:r w:rsidRPr="00395E20">
        <w:rPr>
          <w:rFonts w:ascii="Arial" w:hAnsi="Arial" w:cs="Arial"/>
          <w:szCs w:val="22"/>
        </w:rPr>
        <w:lastRenderedPageBreak/>
        <w:t>monitoramento capazes de auxiliar na organização do projeto e no acompanhamento das atividades desenvolvidas durante a construção da solução informatizada.</w:t>
      </w:r>
    </w:p>
    <w:p w14:paraId="2E4CCF2B" w14:textId="2A06804A"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 projeto possui foco na gestão estratégica e operacional de estoque, utilizando tecnologias como banco de dados relacional, processos ETL, Data Warehouse (DW), dashboards analíticos e inteligência artificial para apoiar a tomada de decisão organizacional. Dentro desse contexto, o gerenciamento de projetos torna-se essencial para garantir maior controle das entregas, organização das atividades, acompanhamento do cronograma e redução de possíveis impactos técnicos e operacionais.</w:t>
      </w:r>
    </w:p>
    <w:p w14:paraId="0CAEA0B7" w14:textId="7B3029B1"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disso, a definição de um plano de custos e gestão de riscos permite identificar os recursos necessários para o desenvolvimento do projeto e antecipar possíveis problemas que possam comprometer a execução das atividades, a qualidade da solução ou os prazos estabelecidos. Dessa forma, esta etapa contempla a elaboração do orçamento estimado do projeto e a construção do plano de gestão de riscos relacionados ao desenvolvimento do sistema da MFIX Fixadores.</w:t>
      </w:r>
    </w:p>
    <w:p w14:paraId="7F9F516C" w14:textId="12ACE7A4" w:rsidR="00A9398F" w:rsidRDefault="00395E20" w:rsidP="00276572">
      <w:pPr>
        <w:pStyle w:val="Ttulo2"/>
      </w:pPr>
      <w:r>
        <w:rPr>
          <w:noProof/>
        </w:rPr>
        <w:drawing>
          <wp:anchor distT="0" distB="0" distL="114300" distR="114300" simplePos="0" relativeHeight="251659264" behindDoc="1" locked="0" layoutInCell="1" allowOverlap="1" wp14:anchorId="3BDC0733" wp14:editId="653E90C9">
            <wp:simplePos x="0" y="0"/>
            <wp:positionH relativeFrom="margin">
              <wp:posOffset>-219075</wp:posOffset>
            </wp:positionH>
            <wp:positionV relativeFrom="paragraph">
              <wp:posOffset>248920</wp:posOffset>
            </wp:positionV>
            <wp:extent cx="5913120" cy="3848100"/>
            <wp:effectExtent l="0" t="0" r="0" b="0"/>
            <wp:wrapNone/>
            <wp:docPr id="3205134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3423" name="Imagem 3205134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3120" cy="3848100"/>
                    </a:xfrm>
                    <a:prstGeom prst="rect">
                      <a:avLst/>
                    </a:prstGeom>
                  </pic:spPr>
                </pic:pic>
              </a:graphicData>
            </a:graphic>
            <wp14:sizeRelH relativeFrom="margin">
              <wp14:pctWidth>0</wp14:pctWidth>
            </wp14:sizeRelH>
            <wp14:sizeRelV relativeFrom="margin">
              <wp14:pctHeight>0</wp14:pctHeight>
            </wp14:sizeRelV>
          </wp:anchor>
        </w:drawing>
      </w:r>
      <w:r w:rsidR="00841EB6" w:rsidRPr="00F32F13">
        <w:t>6.</w:t>
      </w:r>
      <w:r w:rsidR="00276572">
        <w:t>1</w:t>
      </w:r>
      <w:r w:rsidR="00841EB6" w:rsidRPr="00F32F13">
        <w:t xml:space="preserve"> </w:t>
      </w:r>
      <w:r w:rsidR="00914B87">
        <w:t>Cronograma de Desenvolvimento do Projeto</w:t>
      </w:r>
    </w:p>
    <w:p w14:paraId="08D39626" w14:textId="03753F9C" w:rsidR="00A9398F" w:rsidRDefault="00914B87" w:rsidP="00914B87">
      <w:pPr>
        <w:pStyle w:val="Ttulo4"/>
        <w:tabs>
          <w:tab w:val="left" w:pos="4133"/>
        </w:tabs>
        <w:spacing w:after="107"/>
        <w:ind w:left="976"/>
        <w:rPr>
          <w:sz w:val="22"/>
          <w:szCs w:val="22"/>
        </w:rPr>
      </w:pPr>
      <w:r>
        <w:rPr>
          <w:sz w:val="22"/>
          <w:szCs w:val="22"/>
        </w:rPr>
        <w:tab/>
      </w:r>
    </w:p>
    <w:p w14:paraId="3C3B14F4" w14:textId="18CF64B7" w:rsidR="00A9398F" w:rsidRDefault="00A9398F" w:rsidP="007A0EA0">
      <w:pPr>
        <w:pStyle w:val="Ttulo4"/>
        <w:spacing w:after="107"/>
        <w:ind w:left="976"/>
        <w:rPr>
          <w:sz w:val="22"/>
          <w:szCs w:val="22"/>
        </w:rPr>
      </w:pPr>
    </w:p>
    <w:p w14:paraId="61832C8E" w14:textId="2743AFA6" w:rsidR="00914B87" w:rsidRDefault="00914B87" w:rsidP="00914B87"/>
    <w:p w14:paraId="440AC2F3" w14:textId="77777777" w:rsidR="00914B87" w:rsidRDefault="00914B87" w:rsidP="00914B87"/>
    <w:p w14:paraId="674B4A00" w14:textId="77777777" w:rsidR="00914B87" w:rsidRDefault="00914B87" w:rsidP="00914B87"/>
    <w:p w14:paraId="3D1D7528" w14:textId="77777777" w:rsidR="00914B87" w:rsidRDefault="00914B87" w:rsidP="00914B87"/>
    <w:p w14:paraId="4368A47A" w14:textId="77777777" w:rsidR="00914B87" w:rsidRDefault="00914B87" w:rsidP="00914B87"/>
    <w:p w14:paraId="4BA6E61C" w14:textId="77777777" w:rsidR="00914B87" w:rsidRDefault="00914B87" w:rsidP="00914B87"/>
    <w:p w14:paraId="77403CAC" w14:textId="77777777" w:rsidR="00914B87" w:rsidRDefault="00914B87" w:rsidP="00914B87"/>
    <w:p w14:paraId="094B537C" w14:textId="77777777" w:rsidR="00914B87" w:rsidRDefault="00914B87" w:rsidP="00914B87"/>
    <w:p w14:paraId="6F3D3D7D" w14:textId="77777777" w:rsidR="00914B87" w:rsidRDefault="00914B87" w:rsidP="00914B87"/>
    <w:p w14:paraId="383E12CE" w14:textId="77777777" w:rsidR="00914B87" w:rsidRDefault="00914B87" w:rsidP="00914B87"/>
    <w:p w14:paraId="5FF1A8F1" w14:textId="77777777" w:rsidR="00914B87" w:rsidRDefault="00914B87" w:rsidP="00914B87"/>
    <w:p w14:paraId="219A6B28" w14:textId="0896174B" w:rsidR="00395E20" w:rsidRPr="00914B87" w:rsidRDefault="00395E20" w:rsidP="00395E20">
      <w:pPr>
        <w:tabs>
          <w:tab w:val="left" w:pos="1548"/>
        </w:tabs>
      </w:pPr>
    </w:p>
    <w:p w14:paraId="67F23D22" w14:textId="19B4FD7A" w:rsidR="00914B87" w:rsidRDefault="00914B87" w:rsidP="00276572">
      <w:pPr>
        <w:pStyle w:val="Ttulo2"/>
      </w:pPr>
      <w:r>
        <w:lastRenderedPageBreak/>
        <w:t>6.</w:t>
      </w:r>
      <w:r w:rsidR="00276572">
        <w:t>2</w:t>
      </w:r>
      <w:r>
        <w:t xml:space="preserve"> Estrutura Analítica do Projeto</w:t>
      </w:r>
    </w:p>
    <w:p w14:paraId="42167EDB" w14:textId="262E2FD0" w:rsidR="00914B87" w:rsidRDefault="00395E20" w:rsidP="00395E20">
      <w:pPr>
        <w:tabs>
          <w:tab w:val="center" w:pos="4702"/>
        </w:tabs>
      </w:pPr>
      <w:r w:rsidRPr="00914B87">
        <w:rPr>
          <w:noProof/>
        </w:rPr>
        <w:drawing>
          <wp:anchor distT="0" distB="0" distL="114300" distR="114300" simplePos="0" relativeHeight="251660288" behindDoc="1" locked="0" layoutInCell="1" allowOverlap="1" wp14:anchorId="2BB3D28F" wp14:editId="32B85917">
            <wp:simplePos x="0" y="0"/>
            <wp:positionH relativeFrom="page">
              <wp:posOffset>1485900</wp:posOffset>
            </wp:positionH>
            <wp:positionV relativeFrom="paragraph">
              <wp:posOffset>5715</wp:posOffset>
            </wp:positionV>
            <wp:extent cx="4709160" cy="2970201"/>
            <wp:effectExtent l="0" t="0" r="0" b="1905"/>
            <wp:wrapNone/>
            <wp:docPr id="152592036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9160" cy="297020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416E171E" w14:textId="333AB033" w:rsidR="00914B87" w:rsidRDefault="00914B87" w:rsidP="00914B87"/>
    <w:p w14:paraId="2CA18893" w14:textId="6C00E96F" w:rsidR="00914B87" w:rsidRPr="00914B87" w:rsidRDefault="00914B87" w:rsidP="00914B87"/>
    <w:p w14:paraId="51A3BA55" w14:textId="77777777" w:rsidR="00914B87" w:rsidRDefault="00914B87" w:rsidP="00914B87"/>
    <w:p w14:paraId="022C0EC6" w14:textId="77777777" w:rsidR="00914B87" w:rsidRDefault="00914B87" w:rsidP="00914B87"/>
    <w:p w14:paraId="7225D5D4" w14:textId="77777777" w:rsidR="00914B87" w:rsidRDefault="00914B87" w:rsidP="00914B87"/>
    <w:p w14:paraId="193E3C13" w14:textId="77777777" w:rsidR="00914B87" w:rsidRDefault="00914B87" w:rsidP="00914B87"/>
    <w:p w14:paraId="49A09128" w14:textId="77777777" w:rsidR="00914B87" w:rsidRDefault="00914B87" w:rsidP="00914B87"/>
    <w:p w14:paraId="45DA826B" w14:textId="77777777" w:rsidR="00914B87" w:rsidRDefault="00914B87" w:rsidP="00914B87"/>
    <w:p w14:paraId="64DC3962" w14:textId="77777777" w:rsidR="00914B87" w:rsidRDefault="00914B87" w:rsidP="00914B87"/>
    <w:p w14:paraId="2720813E" w14:textId="77777777" w:rsidR="00914B87" w:rsidRPr="00914B87" w:rsidRDefault="00914B87" w:rsidP="00914B87"/>
    <w:p w14:paraId="140788D1" w14:textId="1E8403F1" w:rsidR="00841EB6" w:rsidRDefault="00A9398F" w:rsidP="007A0EA0">
      <w:pPr>
        <w:pStyle w:val="Ttulo4"/>
        <w:spacing w:after="107"/>
        <w:ind w:left="976"/>
        <w:rPr>
          <w:sz w:val="22"/>
          <w:szCs w:val="22"/>
        </w:rPr>
      </w:pPr>
      <w:r>
        <w:rPr>
          <w:sz w:val="22"/>
          <w:szCs w:val="22"/>
        </w:rPr>
        <w:t>6.</w:t>
      </w:r>
      <w:r w:rsidR="00276572">
        <w:rPr>
          <w:sz w:val="22"/>
          <w:szCs w:val="22"/>
        </w:rPr>
        <w:t>3</w:t>
      </w:r>
      <w:r>
        <w:rPr>
          <w:sz w:val="22"/>
          <w:szCs w:val="22"/>
        </w:rPr>
        <w:t xml:space="preserve"> </w:t>
      </w:r>
      <w:r w:rsidR="00841EB6" w:rsidRPr="00F32F13">
        <w:rPr>
          <w:sz w:val="22"/>
          <w:szCs w:val="22"/>
        </w:rPr>
        <w:t>Orçamento do Projeto</w:t>
      </w:r>
    </w:p>
    <w:p w14:paraId="6D2D39DF" w14:textId="64AEC562" w:rsidR="00F32F13" w:rsidRPr="00395E20" w:rsidRDefault="00F32F13" w:rsidP="00395E20">
      <w:pPr>
        <w:spacing w:after="0" w:line="360" w:lineRule="auto"/>
        <w:ind w:firstLine="709"/>
        <w:jc w:val="both"/>
        <w:rPr>
          <w:iCs/>
        </w:rPr>
      </w:pPr>
      <w:r w:rsidRPr="00395E20">
        <w:rPr>
          <w:rFonts w:ascii="Arial" w:hAnsi="Arial" w:cs="Arial"/>
          <w:szCs w:val="22"/>
        </w:rPr>
        <w:t xml:space="preserve">O orçamento do projeto foi elaborado considerando os recursos técnicos, operacionais e tecnológicos utilizados durante o desenvolvimento da solução. Apesar da utilização de ferramentas gratuitas e tecnologias open </w:t>
      </w:r>
      <w:r w:rsidR="00395E20" w:rsidRPr="00395E20">
        <w:rPr>
          <w:rFonts w:ascii="Arial" w:hAnsi="Arial" w:cs="Arial"/>
          <w:szCs w:val="22"/>
        </w:rPr>
        <w:t>Sour</w:t>
      </w:r>
      <w:r w:rsidR="00395E20">
        <w:rPr>
          <w:rFonts w:ascii="Arial" w:hAnsi="Arial" w:cs="Arial"/>
          <w:szCs w:val="22"/>
        </w:rPr>
        <w:t>c</w:t>
      </w:r>
      <w:r w:rsidR="00395E20" w:rsidRPr="00395E20">
        <w:rPr>
          <w:rFonts w:ascii="Arial" w:hAnsi="Arial" w:cs="Arial"/>
          <w:szCs w:val="22"/>
        </w:rPr>
        <w:t>e</w:t>
      </w:r>
      <w:r w:rsidRPr="00395E20">
        <w:rPr>
          <w:rFonts w:ascii="Arial" w:hAnsi="Arial" w:cs="Arial"/>
          <w:szCs w:val="22"/>
        </w:rPr>
        <w:t>, foi realizado um levantamento estimado dos custos relacionados às horas de desenvolvimento, infraestrutura e documentação do sistema.</w:t>
      </w:r>
    </w:p>
    <w:p w14:paraId="64AD734D" w14:textId="320CF8E2" w:rsidR="00F32F13" w:rsidRPr="00276572" w:rsidRDefault="00F32F13" w:rsidP="00395E20">
      <w:pPr>
        <w:pStyle w:val="Subttulo"/>
        <w:rPr>
          <w:rStyle w:val="Forte"/>
        </w:rPr>
      </w:pPr>
      <w:r w:rsidRPr="00276572">
        <w:rPr>
          <w:rStyle w:val="Forte"/>
        </w:rPr>
        <w:t>Tabela 6 – Organização de Orçamento</w:t>
      </w:r>
    </w:p>
    <w:tbl>
      <w:tblPr>
        <w:tblStyle w:val="Tabelacomgrade"/>
        <w:tblW w:w="5000" w:type="pct"/>
        <w:jc w:val="center"/>
        <w:tblLook w:val="04A0" w:firstRow="1" w:lastRow="0" w:firstColumn="1" w:lastColumn="0" w:noHBand="0" w:noVBand="1"/>
      </w:tblPr>
      <w:tblGrid>
        <w:gridCol w:w="1857"/>
        <w:gridCol w:w="2912"/>
        <w:gridCol w:w="1702"/>
        <w:gridCol w:w="1417"/>
        <w:gridCol w:w="1507"/>
      </w:tblGrid>
      <w:tr w:rsidR="00F32F13" w:rsidRPr="00F32F13" w14:paraId="3A4EFCDC" w14:textId="77777777" w:rsidTr="009D4710">
        <w:trPr>
          <w:trHeight w:val="142"/>
          <w:jc w:val="center"/>
        </w:trPr>
        <w:tc>
          <w:tcPr>
            <w:tcW w:w="988" w:type="pct"/>
            <w:vAlign w:val="center"/>
          </w:tcPr>
          <w:p w14:paraId="4F2D3362" w14:textId="6692988A"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Item</w:t>
            </w:r>
          </w:p>
        </w:tc>
        <w:tc>
          <w:tcPr>
            <w:tcW w:w="1550" w:type="pct"/>
            <w:vAlign w:val="center"/>
          </w:tcPr>
          <w:p w14:paraId="14190B59" w14:textId="1F9E1862"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Descrição</w:t>
            </w:r>
          </w:p>
        </w:tc>
        <w:tc>
          <w:tcPr>
            <w:tcW w:w="906" w:type="pct"/>
            <w:vAlign w:val="center"/>
          </w:tcPr>
          <w:p w14:paraId="1FD51985" w14:textId="7C44E99E"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Quantidade</w:t>
            </w:r>
          </w:p>
        </w:tc>
        <w:tc>
          <w:tcPr>
            <w:tcW w:w="754" w:type="pct"/>
            <w:vAlign w:val="center"/>
          </w:tcPr>
          <w:p w14:paraId="4D40C208" w14:textId="3186F83B"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Valor unitário</w:t>
            </w:r>
          </w:p>
        </w:tc>
        <w:tc>
          <w:tcPr>
            <w:tcW w:w="802" w:type="pct"/>
            <w:vAlign w:val="center"/>
          </w:tcPr>
          <w:p w14:paraId="48608805" w14:textId="3610C4FD"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Valor total</w:t>
            </w:r>
          </w:p>
        </w:tc>
      </w:tr>
      <w:tr w:rsidR="00F32F13" w:rsidRPr="00F32F13" w14:paraId="446BA433" w14:textId="77777777" w:rsidTr="009D4710">
        <w:trPr>
          <w:trHeight w:val="142"/>
          <w:jc w:val="center"/>
        </w:trPr>
        <w:tc>
          <w:tcPr>
            <w:tcW w:w="988" w:type="pct"/>
            <w:vAlign w:val="center"/>
          </w:tcPr>
          <w:p w14:paraId="034763F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Modelagem do Banco de Dados</w:t>
            </w:r>
          </w:p>
        </w:tc>
        <w:tc>
          <w:tcPr>
            <w:tcW w:w="1550" w:type="pct"/>
            <w:vAlign w:val="center"/>
          </w:tcPr>
          <w:p w14:paraId="64D368C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Estruturação das tabelas, relacionamentos e modelagem lógica</w:t>
            </w:r>
          </w:p>
        </w:tc>
        <w:tc>
          <w:tcPr>
            <w:tcW w:w="906" w:type="pct"/>
            <w:vAlign w:val="center"/>
          </w:tcPr>
          <w:p w14:paraId="1D6776E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40 horas</w:t>
            </w:r>
          </w:p>
        </w:tc>
        <w:tc>
          <w:tcPr>
            <w:tcW w:w="754" w:type="pct"/>
            <w:vAlign w:val="center"/>
          </w:tcPr>
          <w:p w14:paraId="2549803E"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0FC99BD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R$ 1.400,00</w:t>
            </w:r>
          </w:p>
        </w:tc>
      </w:tr>
      <w:tr w:rsidR="00F32F13" w:rsidRPr="00F32F13" w14:paraId="0C50FB36" w14:textId="77777777" w:rsidTr="009D4710">
        <w:trPr>
          <w:trHeight w:val="142"/>
          <w:jc w:val="center"/>
        </w:trPr>
        <w:tc>
          <w:tcPr>
            <w:tcW w:w="988" w:type="pct"/>
            <w:vAlign w:val="center"/>
          </w:tcPr>
          <w:p w14:paraId="70871B5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ETL em Python</w:t>
            </w:r>
          </w:p>
        </w:tc>
        <w:tc>
          <w:tcPr>
            <w:tcW w:w="1550" w:type="pct"/>
            <w:vAlign w:val="center"/>
          </w:tcPr>
          <w:p w14:paraId="0A31624E"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Automatização da extração, transformação e carregamento de dados</w:t>
            </w:r>
          </w:p>
        </w:tc>
        <w:tc>
          <w:tcPr>
            <w:tcW w:w="906" w:type="pct"/>
            <w:vAlign w:val="center"/>
          </w:tcPr>
          <w:p w14:paraId="239501B6"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35 horas</w:t>
            </w:r>
          </w:p>
        </w:tc>
        <w:tc>
          <w:tcPr>
            <w:tcW w:w="754" w:type="pct"/>
            <w:vAlign w:val="center"/>
          </w:tcPr>
          <w:p w14:paraId="266F5F8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19AFE781"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R$ 1.225,00</w:t>
            </w:r>
          </w:p>
        </w:tc>
      </w:tr>
      <w:tr w:rsidR="00F32F13" w:rsidRPr="00F32F13" w14:paraId="61274BF5" w14:textId="77777777" w:rsidTr="009D4710">
        <w:trPr>
          <w:trHeight w:val="142"/>
          <w:jc w:val="center"/>
        </w:trPr>
        <w:tc>
          <w:tcPr>
            <w:tcW w:w="988" w:type="pct"/>
            <w:vAlign w:val="center"/>
          </w:tcPr>
          <w:p w14:paraId="19C1F4B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do Data Warehouse</w:t>
            </w:r>
          </w:p>
        </w:tc>
        <w:tc>
          <w:tcPr>
            <w:tcW w:w="1550" w:type="pct"/>
            <w:vAlign w:val="center"/>
          </w:tcPr>
          <w:p w14:paraId="40D545B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Estruturação multidimensional e integração analítica</w:t>
            </w:r>
          </w:p>
        </w:tc>
        <w:tc>
          <w:tcPr>
            <w:tcW w:w="906" w:type="pct"/>
            <w:vAlign w:val="center"/>
          </w:tcPr>
          <w:p w14:paraId="50DFD99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30 horas</w:t>
            </w:r>
          </w:p>
        </w:tc>
        <w:tc>
          <w:tcPr>
            <w:tcW w:w="754" w:type="pct"/>
            <w:vAlign w:val="center"/>
          </w:tcPr>
          <w:p w14:paraId="36AB4F78"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R$ 40,00</w:t>
            </w:r>
          </w:p>
        </w:tc>
        <w:tc>
          <w:tcPr>
            <w:tcW w:w="802" w:type="pct"/>
            <w:vAlign w:val="center"/>
          </w:tcPr>
          <w:p w14:paraId="651491B9" w14:textId="77777777" w:rsidR="00F32F13" w:rsidRPr="00F32F13" w:rsidRDefault="00F32F13" w:rsidP="009D4710">
            <w:pPr>
              <w:spacing w:after="33" w:line="240" w:lineRule="auto"/>
              <w:rPr>
                <w:rFonts w:ascii="Arial" w:eastAsia="Times New Roman" w:hAnsi="Arial" w:cs="Arial"/>
                <w:sz w:val="20"/>
                <w:szCs w:val="20"/>
              </w:rPr>
            </w:pPr>
            <w:r w:rsidRPr="00F32F13">
              <w:rPr>
                <w:rFonts w:ascii="Arial" w:eastAsia="Times New Roman" w:hAnsi="Arial" w:cs="Arial"/>
                <w:sz w:val="20"/>
                <w:szCs w:val="20"/>
              </w:rPr>
              <w:t>R$1.200,00</w:t>
            </w:r>
          </w:p>
        </w:tc>
      </w:tr>
      <w:tr w:rsidR="00F32F13" w:rsidRPr="00F32F13" w14:paraId="54D161FA" w14:textId="77777777" w:rsidTr="009D4710">
        <w:trPr>
          <w:trHeight w:val="142"/>
          <w:jc w:val="center"/>
        </w:trPr>
        <w:tc>
          <w:tcPr>
            <w:tcW w:w="988" w:type="pct"/>
            <w:vAlign w:val="center"/>
          </w:tcPr>
          <w:p w14:paraId="3B99E978"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da Interface</w:t>
            </w:r>
          </w:p>
        </w:tc>
        <w:tc>
          <w:tcPr>
            <w:tcW w:w="1550" w:type="pct"/>
            <w:vAlign w:val="center"/>
          </w:tcPr>
          <w:p w14:paraId="1A9E76EA"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Criação da interface gráfica e dashboards</w:t>
            </w:r>
          </w:p>
        </w:tc>
        <w:tc>
          <w:tcPr>
            <w:tcW w:w="906" w:type="pct"/>
            <w:vAlign w:val="center"/>
          </w:tcPr>
          <w:p w14:paraId="4C44AC1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45 horas</w:t>
            </w:r>
          </w:p>
        </w:tc>
        <w:tc>
          <w:tcPr>
            <w:tcW w:w="754" w:type="pct"/>
            <w:vAlign w:val="center"/>
          </w:tcPr>
          <w:p w14:paraId="018A302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2D669E3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R$1.575,00</w:t>
            </w:r>
          </w:p>
        </w:tc>
      </w:tr>
      <w:tr w:rsidR="00F32F13" w:rsidRPr="00F32F13" w14:paraId="03477E85" w14:textId="77777777" w:rsidTr="009D4710">
        <w:trPr>
          <w:trHeight w:val="142"/>
          <w:jc w:val="center"/>
        </w:trPr>
        <w:tc>
          <w:tcPr>
            <w:tcW w:w="988" w:type="pct"/>
            <w:vAlign w:val="center"/>
          </w:tcPr>
          <w:p w14:paraId="7FA894A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Testes e Validações</w:t>
            </w:r>
          </w:p>
        </w:tc>
        <w:tc>
          <w:tcPr>
            <w:tcW w:w="1550" w:type="pct"/>
            <w:vAlign w:val="center"/>
          </w:tcPr>
          <w:p w14:paraId="015C220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Ajustes, correções e testes funcionais</w:t>
            </w:r>
          </w:p>
        </w:tc>
        <w:tc>
          <w:tcPr>
            <w:tcW w:w="906" w:type="pct"/>
            <w:vAlign w:val="center"/>
          </w:tcPr>
          <w:p w14:paraId="4691A86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25 horas</w:t>
            </w:r>
          </w:p>
        </w:tc>
        <w:tc>
          <w:tcPr>
            <w:tcW w:w="754" w:type="pct"/>
            <w:vAlign w:val="center"/>
          </w:tcPr>
          <w:p w14:paraId="5CF7478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R$ 30,00</w:t>
            </w:r>
          </w:p>
        </w:tc>
        <w:tc>
          <w:tcPr>
            <w:tcW w:w="802" w:type="pct"/>
            <w:vAlign w:val="center"/>
          </w:tcPr>
          <w:p w14:paraId="1580A505"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R$750,00</w:t>
            </w:r>
          </w:p>
        </w:tc>
      </w:tr>
      <w:tr w:rsidR="00F32F13" w:rsidRPr="00F32F13" w14:paraId="1922A7E2" w14:textId="77777777" w:rsidTr="009D4710">
        <w:trPr>
          <w:trHeight w:val="142"/>
          <w:jc w:val="center"/>
        </w:trPr>
        <w:tc>
          <w:tcPr>
            <w:tcW w:w="988" w:type="pct"/>
            <w:vAlign w:val="center"/>
          </w:tcPr>
          <w:p w14:paraId="68CD75A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Infraestrutura Tecnológica</w:t>
            </w:r>
          </w:p>
        </w:tc>
        <w:tc>
          <w:tcPr>
            <w:tcW w:w="1550" w:type="pct"/>
            <w:vAlign w:val="center"/>
          </w:tcPr>
          <w:p w14:paraId="2D27707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Internet, energia elétrica e equipamentos utilizados</w:t>
            </w:r>
          </w:p>
        </w:tc>
        <w:tc>
          <w:tcPr>
            <w:tcW w:w="906" w:type="pct"/>
            <w:vAlign w:val="center"/>
          </w:tcPr>
          <w:p w14:paraId="5D138709" w14:textId="77777777" w:rsidR="00F32F13" w:rsidRPr="00F32F13" w:rsidRDefault="00F32F13" w:rsidP="009D4710">
            <w:pPr>
              <w:pStyle w:val="NormalWeb"/>
              <w:spacing w:after="120"/>
              <w:jc w:val="center"/>
              <w:rPr>
                <w:rFonts w:ascii="Arial" w:hAnsi="Arial" w:cs="Arial"/>
                <w:sz w:val="20"/>
                <w:szCs w:val="20"/>
              </w:rPr>
            </w:pPr>
            <w:r w:rsidRPr="00F32F13">
              <w:rPr>
                <w:rFonts w:ascii="Arial" w:hAnsi="Arial" w:cs="Arial"/>
                <w:sz w:val="20"/>
                <w:szCs w:val="20"/>
              </w:rPr>
              <w:t>-</w:t>
            </w:r>
          </w:p>
        </w:tc>
        <w:tc>
          <w:tcPr>
            <w:tcW w:w="754" w:type="pct"/>
            <w:vAlign w:val="center"/>
          </w:tcPr>
          <w:p w14:paraId="5130485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c>
          <w:tcPr>
            <w:tcW w:w="802" w:type="pct"/>
            <w:vAlign w:val="center"/>
          </w:tcPr>
          <w:p w14:paraId="44555820"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r>
      <w:tr w:rsidR="00F32F13" w:rsidRPr="00F32F13" w14:paraId="373C6E56" w14:textId="77777777" w:rsidTr="009D4710">
        <w:trPr>
          <w:trHeight w:val="142"/>
          <w:jc w:val="center"/>
        </w:trPr>
        <w:tc>
          <w:tcPr>
            <w:tcW w:w="988" w:type="pct"/>
            <w:vAlign w:val="center"/>
          </w:tcPr>
          <w:p w14:paraId="618F3DE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Ferramentas Utilizadas</w:t>
            </w:r>
          </w:p>
        </w:tc>
        <w:tc>
          <w:tcPr>
            <w:tcW w:w="1550" w:type="pct"/>
            <w:vAlign w:val="center"/>
          </w:tcPr>
          <w:p w14:paraId="4F47891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PostgreSQL, Github, VSCode e bibliotecas Python</w:t>
            </w:r>
          </w:p>
        </w:tc>
        <w:tc>
          <w:tcPr>
            <w:tcW w:w="906" w:type="pct"/>
            <w:vAlign w:val="center"/>
          </w:tcPr>
          <w:p w14:paraId="0663D31D" w14:textId="77777777" w:rsidR="00F32F13" w:rsidRPr="00F32F13" w:rsidRDefault="00F32F13" w:rsidP="009D4710">
            <w:pPr>
              <w:pStyle w:val="NormalWeb"/>
              <w:spacing w:after="120"/>
              <w:jc w:val="center"/>
              <w:rPr>
                <w:rFonts w:ascii="Arial" w:hAnsi="Arial" w:cs="Arial"/>
                <w:sz w:val="20"/>
                <w:szCs w:val="20"/>
              </w:rPr>
            </w:pPr>
            <w:r w:rsidRPr="00F32F13">
              <w:rPr>
                <w:rFonts w:ascii="Arial" w:hAnsi="Arial" w:cs="Arial"/>
                <w:sz w:val="20"/>
                <w:szCs w:val="20"/>
              </w:rPr>
              <w:t>-</w:t>
            </w:r>
          </w:p>
        </w:tc>
        <w:tc>
          <w:tcPr>
            <w:tcW w:w="754" w:type="pct"/>
            <w:vAlign w:val="center"/>
          </w:tcPr>
          <w:p w14:paraId="3EA6AE2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R$ 0,00</w:t>
            </w:r>
          </w:p>
        </w:tc>
        <w:tc>
          <w:tcPr>
            <w:tcW w:w="802" w:type="pct"/>
            <w:vAlign w:val="center"/>
          </w:tcPr>
          <w:p w14:paraId="1B73742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R$ 0,00</w:t>
            </w:r>
          </w:p>
        </w:tc>
      </w:tr>
      <w:tr w:rsidR="00F32F13" w:rsidRPr="00F32F13" w14:paraId="65608873" w14:textId="77777777" w:rsidTr="009D4710">
        <w:trPr>
          <w:trHeight w:val="142"/>
          <w:jc w:val="center"/>
        </w:trPr>
        <w:tc>
          <w:tcPr>
            <w:tcW w:w="988" w:type="pct"/>
            <w:vAlign w:val="center"/>
          </w:tcPr>
          <w:p w14:paraId="2461B57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lastRenderedPageBreak/>
              <w:t>Documentação Acadêmica</w:t>
            </w:r>
          </w:p>
        </w:tc>
        <w:tc>
          <w:tcPr>
            <w:tcW w:w="1550" w:type="pct"/>
            <w:vAlign w:val="center"/>
          </w:tcPr>
          <w:p w14:paraId="537BFA2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da documentação técnica e relatórios</w:t>
            </w:r>
          </w:p>
        </w:tc>
        <w:tc>
          <w:tcPr>
            <w:tcW w:w="906" w:type="pct"/>
            <w:vAlign w:val="center"/>
          </w:tcPr>
          <w:p w14:paraId="5638E5D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20 horas</w:t>
            </w:r>
          </w:p>
        </w:tc>
        <w:tc>
          <w:tcPr>
            <w:tcW w:w="754" w:type="pct"/>
            <w:vAlign w:val="center"/>
          </w:tcPr>
          <w:p w14:paraId="5FD7297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R$ 25,00</w:t>
            </w:r>
          </w:p>
        </w:tc>
        <w:tc>
          <w:tcPr>
            <w:tcW w:w="802" w:type="pct"/>
            <w:vAlign w:val="center"/>
          </w:tcPr>
          <w:p w14:paraId="5C5FE1A6"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r>
    </w:tbl>
    <w:p w14:paraId="4AC053DC" w14:textId="77777777" w:rsidR="009D4710" w:rsidRPr="00276572" w:rsidRDefault="009D4710" w:rsidP="009D4710">
      <w:pPr>
        <w:spacing w:line="240" w:lineRule="auto"/>
        <w:rPr>
          <w:rStyle w:val="nfaseSutil"/>
        </w:rPr>
      </w:pPr>
      <w:r w:rsidRPr="00276572">
        <w:rPr>
          <w:rStyle w:val="nfaseSutil"/>
        </w:rPr>
        <w:t>Fonte: Elaborada pelo autor para este documento (2026).</w:t>
      </w:r>
    </w:p>
    <w:p w14:paraId="0CE82282" w14:textId="68C77F62"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 xml:space="preserve">Valor total estimado do projeto </w:t>
      </w:r>
      <w:proofErr w:type="spellStart"/>
      <w:r w:rsidRPr="00395E20">
        <w:rPr>
          <w:rFonts w:ascii="Arial" w:hAnsi="Arial" w:cs="Arial"/>
          <w:szCs w:val="22"/>
        </w:rPr>
        <w:t>MFix</w:t>
      </w:r>
      <w:proofErr w:type="spellEnd"/>
      <w:r w:rsidRPr="00395E20">
        <w:rPr>
          <w:rFonts w:ascii="Arial" w:hAnsi="Arial" w:cs="Arial"/>
          <w:szCs w:val="22"/>
        </w:rPr>
        <w:t xml:space="preserve">  </w:t>
      </w:r>
      <w:r w:rsidRPr="00395E20">
        <w:rPr>
          <w:rFonts w:ascii="Arial" w:hAnsi="Arial" w:cs="Arial"/>
          <w:noProof/>
          <w:szCs w:val="22"/>
        </w:rPr>
        <w:drawing>
          <wp:inline distT="0" distB="0" distL="0" distR="0" wp14:anchorId="1FFD5C90" wp14:editId="55D4BF2D">
            <wp:extent cx="96982" cy="96982"/>
            <wp:effectExtent l="0" t="0" r="0" b="0"/>
            <wp:docPr id="935740605" name="Gráfico 7" descr="Seta para Direit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0605" name="Gráfico 935740605" descr="Seta para Direita com preenchimento sólido"/>
                    <pic:cNvPicPr/>
                  </pic:nvPicPr>
                  <pic:blipFill>
                    <a:blip r:embed="rId12">
                      <a:extLst>
                        <a:ext uri="{96DAC541-7B7A-43D3-8B79-37D633B846F1}">
                          <asvg:svgBlip xmlns:asvg="http://schemas.microsoft.com/office/drawing/2016/SVG/main" r:embed="rId13"/>
                        </a:ext>
                      </a:extLst>
                    </a:blip>
                    <a:stretch>
                      <a:fillRect/>
                    </a:stretch>
                  </pic:blipFill>
                  <pic:spPr>
                    <a:xfrm>
                      <a:off x="0" y="0"/>
                      <a:ext cx="100066" cy="100066"/>
                    </a:xfrm>
                    <a:prstGeom prst="rect">
                      <a:avLst/>
                    </a:prstGeom>
                  </pic:spPr>
                </pic:pic>
              </a:graphicData>
            </a:graphic>
          </wp:inline>
        </w:drawing>
      </w:r>
      <w:r w:rsidRPr="00395E20">
        <w:rPr>
          <w:rFonts w:ascii="Arial" w:hAnsi="Arial" w:cs="Arial"/>
          <w:szCs w:val="22"/>
        </w:rPr>
        <w:t xml:space="preserve"> R$ 7.150,00.</w:t>
      </w:r>
    </w:p>
    <w:p w14:paraId="7072FD72" w14:textId="2ED0EF97" w:rsidR="00841EB6" w:rsidRDefault="00841EB6" w:rsidP="00276572">
      <w:pPr>
        <w:pStyle w:val="Ttulo2"/>
      </w:pPr>
      <w:r w:rsidRPr="00F32F13">
        <w:t>6.</w:t>
      </w:r>
      <w:r w:rsidR="00276572">
        <w:t>4</w:t>
      </w:r>
      <w:r w:rsidR="007A0EA0" w:rsidRPr="00F32F13">
        <w:t xml:space="preserve"> Plano de Gestão de Riscos</w:t>
      </w:r>
    </w:p>
    <w:p w14:paraId="6BD816F0" w14:textId="5A6B713C"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O plano de gestão de riscos foi desenvolvido com a finalidade de identificar possíveis eventos que possam impactar negativamente o desenvolvimento do projeto, permitindo maior controle sobre as atividades e definição de estratégias preventivas. Os riscos foram classificados de acordo com sua probabilidade de ocorrência e impacto no projeto, considerando fatores técnicos, operacionais, organizacionais e acadêmicos.</w:t>
      </w:r>
    </w:p>
    <w:p w14:paraId="6350D4E7" w14:textId="0795ACC6"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O gerenciamento adequado dos riscos contribui para a redução de falhas, melhoria da organização da equipe e maior segurança durante o desenvolvimento da solução.</w:t>
      </w:r>
    </w:p>
    <w:p w14:paraId="08D51FB4" w14:textId="4CF1A8CC" w:rsidR="008044BC" w:rsidRPr="008044BC" w:rsidRDefault="007A0EA0" w:rsidP="00276572">
      <w:pPr>
        <w:pStyle w:val="Ttulo2"/>
      </w:pPr>
      <w:r w:rsidRPr="00F32F13">
        <w:t>6.</w:t>
      </w:r>
      <w:r w:rsidR="00276572">
        <w:t>5</w:t>
      </w:r>
      <w:r w:rsidRPr="00F32F13">
        <w:t xml:space="preserve"> Identificação e Análise dos Riscos</w:t>
      </w:r>
    </w:p>
    <w:p w14:paraId="0AD904F1" w14:textId="4C35FE51" w:rsidR="009D4710" w:rsidRPr="00276572" w:rsidRDefault="009D4710" w:rsidP="00395E20">
      <w:pPr>
        <w:pStyle w:val="Subttulo"/>
        <w:rPr>
          <w:rStyle w:val="Forte"/>
        </w:rPr>
      </w:pPr>
      <w:r w:rsidRPr="00276572">
        <w:rPr>
          <w:rStyle w:val="Forte"/>
        </w:rPr>
        <w:t>Tabela 7 – Análise dos Riscos</w:t>
      </w:r>
    </w:p>
    <w:tbl>
      <w:tblPr>
        <w:tblStyle w:val="TableGrid"/>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5" w:type="dxa"/>
          <w:right w:w="115" w:type="dxa"/>
        </w:tblCellMar>
        <w:tblLook w:val="04A0" w:firstRow="1" w:lastRow="0" w:firstColumn="1" w:lastColumn="0" w:noHBand="0" w:noVBand="1"/>
      </w:tblPr>
      <w:tblGrid>
        <w:gridCol w:w="782"/>
        <w:gridCol w:w="2617"/>
        <w:gridCol w:w="1560"/>
        <w:gridCol w:w="1133"/>
        <w:gridCol w:w="3303"/>
      </w:tblGrid>
      <w:tr w:rsidR="009D4710" w:rsidRPr="009D4710" w14:paraId="681074B0" w14:textId="77777777" w:rsidTr="009D4710">
        <w:trPr>
          <w:cantSplit/>
          <w:trHeight w:val="377"/>
          <w:jc w:val="center"/>
        </w:trPr>
        <w:tc>
          <w:tcPr>
            <w:tcW w:w="416" w:type="pct"/>
            <w:vAlign w:val="center"/>
          </w:tcPr>
          <w:p w14:paraId="183391EE" w14:textId="06E96DE0"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Id</w:t>
            </w:r>
          </w:p>
        </w:tc>
        <w:tc>
          <w:tcPr>
            <w:tcW w:w="1393" w:type="pct"/>
            <w:vAlign w:val="center"/>
          </w:tcPr>
          <w:p w14:paraId="0D721834" w14:textId="6EAE678C"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Risco</w:t>
            </w:r>
          </w:p>
        </w:tc>
        <w:tc>
          <w:tcPr>
            <w:tcW w:w="830" w:type="pct"/>
            <w:vAlign w:val="center"/>
          </w:tcPr>
          <w:p w14:paraId="6D1733F7" w14:textId="5AEF09EB" w:rsidR="009D4710" w:rsidRPr="009D4710" w:rsidRDefault="009D4710" w:rsidP="007C6C83">
            <w:pPr>
              <w:pStyle w:val="NormalWeb"/>
              <w:spacing w:after="120"/>
              <w:jc w:val="center"/>
              <w:rPr>
                <w:rFonts w:ascii="Arial" w:hAnsi="Arial" w:cs="Arial"/>
                <w:b/>
                <w:bCs/>
                <w:sz w:val="20"/>
                <w:szCs w:val="20"/>
              </w:rPr>
            </w:pPr>
            <w:r>
              <w:rPr>
                <w:rFonts w:ascii="Arial" w:hAnsi="Arial" w:cs="Arial"/>
                <w:b/>
                <w:bCs/>
                <w:sz w:val="20"/>
                <w:szCs w:val="20"/>
              </w:rPr>
              <w:t xml:space="preserve"> P</w:t>
            </w:r>
            <w:r w:rsidRPr="009D4710">
              <w:rPr>
                <w:rFonts w:ascii="Arial" w:hAnsi="Arial" w:cs="Arial"/>
                <w:b/>
                <w:bCs/>
                <w:sz w:val="20"/>
                <w:szCs w:val="20"/>
              </w:rPr>
              <w:t>robabilidade</w:t>
            </w:r>
          </w:p>
        </w:tc>
        <w:tc>
          <w:tcPr>
            <w:tcW w:w="603" w:type="pct"/>
            <w:vAlign w:val="center"/>
          </w:tcPr>
          <w:p w14:paraId="2E3189F6" w14:textId="71180A0A"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Impacto</w:t>
            </w:r>
          </w:p>
        </w:tc>
        <w:tc>
          <w:tcPr>
            <w:tcW w:w="1758" w:type="pct"/>
            <w:vAlign w:val="center"/>
          </w:tcPr>
          <w:p w14:paraId="3D866654" w14:textId="5AE6CC37"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 xml:space="preserve">Estratégia de </w:t>
            </w:r>
            <w:r>
              <w:rPr>
                <w:rFonts w:ascii="Arial" w:hAnsi="Arial" w:cs="Arial"/>
                <w:b/>
                <w:bCs/>
                <w:sz w:val="20"/>
                <w:szCs w:val="20"/>
              </w:rPr>
              <w:t>M</w:t>
            </w:r>
            <w:r w:rsidRPr="009D4710">
              <w:rPr>
                <w:rFonts w:ascii="Arial" w:hAnsi="Arial" w:cs="Arial"/>
                <w:b/>
                <w:bCs/>
                <w:sz w:val="20"/>
                <w:szCs w:val="20"/>
              </w:rPr>
              <w:t>itigação</w:t>
            </w:r>
          </w:p>
        </w:tc>
      </w:tr>
      <w:tr w:rsidR="009D4710" w:rsidRPr="009D4710" w14:paraId="5FEB86AB" w14:textId="77777777" w:rsidTr="009D4710">
        <w:trPr>
          <w:cantSplit/>
          <w:trHeight w:val="113"/>
          <w:jc w:val="center"/>
        </w:trPr>
        <w:tc>
          <w:tcPr>
            <w:tcW w:w="416" w:type="pct"/>
            <w:vAlign w:val="center"/>
          </w:tcPr>
          <w:p w14:paraId="5A596B6A"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R01</w:t>
            </w:r>
          </w:p>
        </w:tc>
        <w:tc>
          <w:tcPr>
            <w:tcW w:w="1393" w:type="pct"/>
            <w:vAlign w:val="center"/>
          </w:tcPr>
          <w:p w14:paraId="337A956E" w14:textId="275474F1" w:rsidR="009D4710" w:rsidRPr="009D4710" w:rsidRDefault="009D4710" w:rsidP="009D4710">
            <w:pPr>
              <w:rPr>
                <w:rFonts w:ascii="Arial" w:hAnsi="Arial" w:cs="Arial"/>
                <w:sz w:val="20"/>
                <w:szCs w:val="20"/>
              </w:rPr>
            </w:pPr>
            <w:r w:rsidRPr="009D4710">
              <w:rPr>
                <w:rFonts w:ascii="Arial" w:hAnsi="Arial" w:cs="Arial"/>
                <w:sz w:val="20"/>
                <w:szCs w:val="20"/>
              </w:rPr>
              <w:t xml:space="preserve">Falhas na integração entre banco de dados e </w:t>
            </w:r>
            <w:proofErr w:type="spellStart"/>
            <w:r w:rsidRPr="009D4710">
              <w:rPr>
                <w:rFonts w:ascii="Arial" w:hAnsi="Arial" w:cs="Arial"/>
                <w:sz w:val="20"/>
                <w:szCs w:val="20"/>
              </w:rPr>
              <w:t>dw</w:t>
            </w:r>
            <w:proofErr w:type="spellEnd"/>
          </w:p>
        </w:tc>
        <w:tc>
          <w:tcPr>
            <w:tcW w:w="830" w:type="pct"/>
            <w:vAlign w:val="center"/>
          </w:tcPr>
          <w:p w14:paraId="00C3613A"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62758D6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52BE0C5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contínuos de integração</w:t>
            </w:r>
          </w:p>
        </w:tc>
      </w:tr>
      <w:tr w:rsidR="009D4710" w:rsidRPr="009D4710" w14:paraId="2DC8DD7D" w14:textId="77777777" w:rsidTr="009D4710">
        <w:trPr>
          <w:cantSplit/>
          <w:trHeight w:val="113"/>
          <w:jc w:val="center"/>
        </w:trPr>
        <w:tc>
          <w:tcPr>
            <w:tcW w:w="416" w:type="pct"/>
            <w:vAlign w:val="center"/>
          </w:tcPr>
          <w:p w14:paraId="699A4900"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R02</w:t>
            </w:r>
          </w:p>
        </w:tc>
        <w:tc>
          <w:tcPr>
            <w:tcW w:w="1393" w:type="pct"/>
            <w:vAlign w:val="center"/>
          </w:tcPr>
          <w:p w14:paraId="5EEF8101" w14:textId="020ABBFC" w:rsidR="009D4710" w:rsidRPr="009D4710" w:rsidRDefault="009D4710" w:rsidP="009D4710">
            <w:pPr>
              <w:rPr>
                <w:rFonts w:ascii="Arial" w:hAnsi="Arial" w:cs="Arial"/>
                <w:sz w:val="20"/>
                <w:szCs w:val="20"/>
              </w:rPr>
            </w:pPr>
            <w:r w:rsidRPr="009D4710">
              <w:rPr>
                <w:rFonts w:ascii="Arial" w:hAnsi="Arial" w:cs="Arial"/>
                <w:sz w:val="20"/>
                <w:szCs w:val="20"/>
              </w:rPr>
              <w:t xml:space="preserve">Inconsistência nos dados utilizados no </w:t>
            </w:r>
            <w:proofErr w:type="spellStart"/>
            <w:r w:rsidRPr="009D4710">
              <w:rPr>
                <w:rFonts w:ascii="Arial" w:hAnsi="Arial" w:cs="Arial"/>
                <w:sz w:val="20"/>
                <w:szCs w:val="20"/>
              </w:rPr>
              <w:t>etl</w:t>
            </w:r>
            <w:proofErr w:type="spellEnd"/>
          </w:p>
        </w:tc>
        <w:tc>
          <w:tcPr>
            <w:tcW w:w="830" w:type="pct"/>
            <w:vAlign w:val="center"/>
          </w:tcPr>
          <w:p w14:paraId="2534F4C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Alta</w:t>
            </w:r>
          </w:p>
        </w:tc>
        <w:tc>
          <w:tcPr>
            <w:tcW w:w="603" w:type="pct"/>
            <w:vAlign w:val="center"/>
          </w:tcPr>
          <w:p w14:paraId="7BA05CD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5215EA4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Implementar validação e limpeza automatizada dos dados</w:t>
            </w:r>
          </w:p>
        </w:tc>
      </w:tr>
      <w:tr w:rsidR="009D4710" w:rsidRPr="009D4710" w14:paraId="57F5D0D2" w14:textId="77777777" w:rsidTr="009D4710">
        <w:trPr>
          <w:cantSplit/>
          <w:trHeight w:val="113"/>
          <w:jc w:val="center"/>
        </w:trPr>
        <w:tc>
          <w:tcPr>
            <w:tcW w:w="416" w:type="pct"/>
            <w:vAlign w:val="center"/>
          </w:tcPr>
          <w:p w14:paraId="0DE5D36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R03</w:t>
            </w:r>
          </w:p>
        </w:tc>
        <w:tc>
          <w:tcPr>
            <w:tcW w:w="1393" w:type="pct"/>
            <w:vAlign w:val="center"/>
          </w:tcPr>
          <w:p w14:paraId="44EB41AD" w14:textId="77777777" w:rsidR="009D4710" w:rsidRPr="009D4710" w:rsidRDefault="009D4710" w:rsidP="009D4710">
            <w:pPr>
              <w:rPr>
                <w:rFonts w:ascii="Arial" w:hAnsi="Arial" w:cs="Arial"/>
                <w:sz w:val="20"/>
                <w:szCs w:val="20"/>
              </w:rPr>
            </w:pPr>
            <w:r w:rsidRPr="009D4710">
              <w:rPr>
                <w:rFonts w:ascii="Arial" w:hAnsi="Arial" w:cs="Arial"/>
                <w:sz w:val="20"/>
                <w:szCs w:val="20"/>
              </w:rPr>
              <w:t>Atrasos no desenvolvimento da interface</w:t>
            </w:r>
          </w:p>
        </w:tc>
        <w:tc>
          <w:tcPr>
            <w:tcW w:w="830" w:type="pct"/>
            <w:vAlign w:val="center"/>
          </w:tcPr>
          <w:p w14:paraId="104352F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01D3257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1C50847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Dividir tarefas e acompanhar cronograma semanalmente</w:t>
            </w:r>
          </w:p>
        </w:tc>
      </w:tr>
      <w:tr w:rsidR="009D4710" w:rsidRPr="009D4710" w14:paraId="74F19FDF" w14:textId="77777777" w:rsidTr="009D4710">
        <w:trPr>
          <w:cantSplit/>
          <w:trHeight w:val="113"/>
          <w:jc w:val="center"/>
        </w:trPr>
        <w:tc>
          <w:tcPr>
            <w:tcW w:w="416" w:type="pct"/>
            <w:vAlign w:val="center"/>
          </w:tcPr>
          <w:p w14:paraId="0C58FD1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R04</w:t>
            </w:r>
          </w:p>
        </w:tc>
        <w:tc>
          <w:tcPr>
            <w:tcW w:w="1393" w:type="pct"/>
            <w:vAlign w:val="center"/>
          </w:tcPr>
          <w:p w14:paraId="4CF2AF1A" w14:textId="074931AF" w:rsidR="009D4710" w:rsidRPr="008B2E01" w:rsidRDefault="009D4710" w:rsidP="008B2E01">
            <w:pPr>
              <w:ind w:left="63"/>
              <w:rPr>
                <w:rFonts w:ascii="Arial" w:hAnsi="Arial" w:cs="Arial"/>
                <w:sz w:val="20"/>
                <w:szCs w:val="20"/>
              </w:rPr>
            </w:pPr>
            <w:r w:rsidRPr="008B2E01">
              <w:rPr>
                <w:rFonts w:ascii="Arial" w:hAnsi="Arial" w:cs="Arial"/>
                <w:sz w:val="20"/>
                <w:szCs w:val="20"/>
              </w:rPr>
              <w:t xml:space="preserve">Problemas de compatibilidade entre bibliotecas </w:t>
            </w:r>
            <w:proofErr w:type="spellStart"/>
            <w:r w:rsidRPr="008B2E01">
              <w:rPr>
                <w:rFonts w:ascii="Arial" w:hAnsi="Arial" w:cs="Arial"/>
                <w:sz w:val="20"/>
                <w:szCs w:val="20"/>
              </w:rPr>
              <w:t>python</w:t>
            </w:r>
            <w:proofErr w:type="spellEnd"/>
          </w:p>
        </w:tc>
        <w:tc>
          <w:tcPr>
            <w:tcW w:w="830" w:type="pct"/>
            <w:vAlign w:val="center"/>
          </w:tcPr>
          <w:p w14:paraId="15345E6D"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1517373E"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36AF0F7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Padronizar versões das bibliotecas utilizadas</w:t>
            </w:r>
          </w:p>
        </w:tc>
      </w:tr>
      <w:tr w:rsidR="009D4710" w:rsidRPr="009D4710" w14:paraId="556D66E9" w14:textId="77777777" w:rsidTr="009D4710">
        <w:trPr>
          <w:cantSplit/>
          <w:trHeight w:val="113"/>
          <w:jc w:val="center"/>
        </w:trPr>
        <w:tc>
          <w:tcPr>
            <w:tcW w:w="416" w:type="pct"/>
            <w:vAlign w:val="center"/>
          </w:tcPr>
          <w:p w14:paraId="748F251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R05</w:t>
            </w:r>
          </w:p>
        </w:tc>
        <w:tc>
          <w:tcPr>
            <w:tcW w:w="1393" w:type="pct"/>
            <w:vAlign w:val="center"/>
          </w:tcPr>
          <w:p w14:paraId="328E1582" w14:textId="77777777" w:rsidR="009D4710" w:rsidRPr="009D4710" w:rsidRDefault="009D4710" w:rsidP="009D4710">
            <w:pPr>
              <w:rPr>
                <w:rFonts w:ascii="Arial" w:hAnsi="Arial" w:cs="Arial"/>
                <w:sz w:val="20"/>
                <w:szCs w:val="20"/>
              </w:rPr>
            </w:pPr>
            <w:r w:rsidRPr="009D4710">
              <w:rPr>
                <w:rFonts w:ascii="Arial" w:hAnsi="Arial" w:cs="Arial"/>
                <w:sz w:val="20"/>
                <w:szCs w:val="20"/>
              </w:rPr>
              <w:t>Perda de arquivos do projeto</w:t>
            </w:r>
          </w:p>
        </w:tc>
        <w:tc>
          <w:tcPr>
            <w:tcW w:w="830" w:type="pct"/>
            <w:vAlign w:val="center"/>
          </w:tcPr>
          <w:p w14:paraId="0FDBDA5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Baixa</w:t>
            </w:r>
          </w:p>
        </w:tc>
        <w:tc>
          <w:tcPr>
            <w:tcW w:w="603" w:type="pct"/>
            <w:vAlign w:val="center"/>
          </w:tcPr>
          <w:p w14:paraId="00542BB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381D41AD" w14:textId="0F0E2185" w:rsidR="009D4710" w:rsidRPr="009D4710" w:rsidRDefault="009D4710" w:rsidP="007C6C83">
            <w:pPr>
              <w:jc w:val="center"/>
              <w:rPr>
                <w:rFonts w:ascii="Arial" w:hAnsi="Arial" w:cs="Arial"/>
                <w:sz w:val="20"/>
                <w:szCs w:val="20"/>
              </w:rPr>
            </w:pPr>
            <w:r w:rsidRPr="009D4710">
              <w:rPr>
                <w:rFonts w:ascii="Arial" w:hAnsi="Arial" w:cs="Arial"/>
                <w:sz w:val="20"/>
                <w:szCs w:val="20"/>
              </w:rPr>
              <w:t>Utilizar github e backups em nuvem</w:t>
            </w:r>
          </w:p>
        </w:tc>
      </w:tr>
      <w:tr w:rsidR="009D4710" w:rsidRPr="009D4710" w14:paraId="10DED432" w14:textId="77777777" w:rsidTr="009D4710">
        <w:trPr>
          <w:cantSplit/>
          <w:trHeight w:val="113"/>
          <w:jc w:val="center"/>
        </w:trPr>
        <w:tc>
          <w:tcPr>
            <w:tcW w:w="416" w:type="pct"/>
            <w:vAlign w:val="center"/>
          </w:tcPr>
          <w:p w14:paraId="6111D16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R06</w:t>
            </w:r>
          </w:p>
        </w:tc>
        <w:tc>
          <w:tcPr>
            <w:tcW w:w="1393" w:type="pct"/>
            <w:vAlign w:val="center"/>
          </w:tcPr>
          <w:p w14:paraId="039C7289" w14:textId="77777777" w:rsidR="009D4710" w:rsidRPr="008B2E01" w:rsidRDefault="009D4710" w:rsidP="008B2E01">
            <w:pPr>
              <w:ind w:left="63"/>
              <w:rPr>
                <w:rFonts w:ascii="Arial" w:hAnsi="Arial" w:cs="Arial"/>
                <w:sz w:val="20"/>
                <w:szCs w:val="20"/>
              </w:rPr>
            </w:pPr>
            <w:r w:rsidRPr="008B2E01">
              <w:rPr>
                <w:rFonts w:ascii="Arial" w:hAnsi="Arial" w:cs="Arial"/>
                <w:sz w:val="20"/>
                <w:szCs w:val="20"/>
              </w:rPr>
              <w:t>Falhas nos dashboards e</w:t>
            </w:r>
          </w:p>
          <w:p w14:paraId="23E291C4" w14:textId="2EAE146B" w:rsidR="009D4710" w:rsidRPr="009D4710" w:rsidRDefault="009D4710" w:rsidP="009D4710">
            <w:pPr>
              <w:rPr>
                <w:rFonts w:ascii="Arial" w:hAnsi="Arial" w:cs="Arial"/>
                <w:sz w:val="20"/>
                <w:szCs w:val="20"/>
              </w:rPr>
            </w:pPr>
            <w:r w:rsidRPr="009D4710">
              <w:rPr>
                <w:rFonts w:ascii="Arial" w:hAnsi="Arial" w:cs="Arial"/>
                <w:sz w:val="20"/>
                <w:szCs w:val="20"/>
              </w:rPr>
              <w:t>Filtros</w:t>
            </w:r>
          </w:p>
        </w:tc>
        <w:tc>
          <w:tcPr>
            <w:tcW w:w="830" w:type="pct"/>
            <w:vAlign w:val="center"/>
          </w:tcPr>
          <w:p w14:paraId="45FED52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5C4542C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681F391C"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incrementais por funcionalidade</w:t>
            </w:r>
          </w:p>
        </w:tc>
      </w:tr>
      <w:tr w:rsidR="009D4710" w:rsidRPr="009D4710" w14:paraId="0DB57915" w14:textId="77777777" w:rsidTr="009D4710">
        <w:trPr>
          <w:cantSplit/>
          <w:trHeight w:val="113"/>
          <w:jc w:val="center"/>
        </w:trPr>
        <w:tc>
          <w:tcPr>
            <w:tcW w:w="416" w:type="pct"/>
            <w:vAlign w:val="center"/>
          </w:tcPr>
          <w:p w14:paraId="4F7F40A7"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R07</w:t>
            </w:r>
          </w:p>
        </w:tc>
        <w:tc>
          <w:tcPr>
            <w:tcW w:w="1393" w:type="pct"/>
            <w:vAlign w:val="center"/>
          </w:tcPr>
          <w:p w14:paraId="5FE0333D" w14:textId="77777777" w:rsidR="009D4710" w:rsidRPr="008B2E01" w:rsidRDefault="009D4710" w:rsidP="008B2E01">
            <w:pPr>
              <w:ind w:left="63"/>
              <w:rPr>
                <w:rFonts w:ascii="Arial" w:hAnsi="Arial" w:cs="Arial"/>
                <w:sz w:val="20"/>
                <w:szCs w:val="20"/>
              </w:rPr>
            </w:pPr>
            <w:r w:rsidRPr="008B2E01">
              <w:rPr>
                <w:rFonts w:ascii="Arial" w:hAnsi="Arial" w:cs="Arial"/>
                <w:sz w:val="20"/>
                <w:szCs w:val="20"/>
              </w:rPr>
              <w:t>Alterações no escopo do projeto</w:t>
            </w:r>
          </w:p>
        </w:tc>
        <w:tc>
          <w:tcPr>
            <w:tcW w:w="830" w:type="pct"/>
            <w:vAlign w:val="center"/>
          </w:tcPr>
          <w:p w14:paraId="371A8C91"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Alta</w:t>
            </w:r>
          </w:p>
        </w:tc>
        <w:tc>
          <w:tcPr>
            <w:tcW w:w="603" w:type="pct"/>
            <w:vAlign w:val="center"/>
          </w:tcPr>
          <w:p w14:paraId="108F759D"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6A9FC0D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Revisar constantemente o planejamento</w:t>
            </w:r>
          </w:p>
        </w:tc>
      </w:tr>
      <w:tr w:rsidR="009D4710" w:rsidRPr="009D4710" w14:paraId="71C0F1B1" w14:textId="77777777" w:rsidTr="009D4710">
        <w:trPr>
          <w:cantSplit/>
          <w:trHeight w:val="113"/>
          <w:jc w:val="center"/>
        </w:trPr>
        <w:tc>
          <w:tcPr>
            <w:tcW w:w="416" w:type="pct"/>
            <w:vAlign w:val="center"/>
          </w:tcPr>
          <w:p w14:paraId="05F2DBF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R08</w:t>
            </w:r>
          </w:p>
        </w:tc>
        <w:tc>
          <w:tcPr>
            <w:tcW w:w="1393" w:type="pct"/>
            <w:vAlign w:val="center"/>
          </w:tcPr>
          <w:p w14:paraId="50ED7B8E" w14:textId="77777777" w:rsidR="009D4710" w:rsidRPr="009D4710" w:rsidRDefault="009D4710" w:rsidP="009D4710">
            <w:pPr>
              <w:rPr>
                <w:rFonts w:ascii="Arial" w:hAnsi="Arial" w:cs="Arial"/>
                <w:sz w:val="20"/>
                <w:szCs w:val="20"/>
              </w:rPr>
            </w:pPr>
            <w:r w:rsidRPr="009D4710">
              <w:rPr>
                <w:rFonts w:ascii="Arial" w:hAnsi="Arial" w:cs="Arial"/>
                <w:sz w:val="20"/>
                <w:szCs w:val="20"/>
              </w:rPr>
              <w:t>Atrasos nas entregas parciais</w:t>
            </w:r>
          </w:p>
        </w:tc>
        <w:tc>
          <w:tcPr>
            <w:tcW w:w="830" w:type="pct"/>
            <w:vAlign w:val="center"/>
          </w:tcPr>
          <w:p w14:paraId="41A9D4D9"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2B574FA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4F971301"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Monitorar atividades e redistribuir tarefas</w:t>
            </w:r>
          </w:p>
        </w:tc>
      </w:tr>
      <w:tr w:rsidR="009D4710" w:rsidRPr="009D4710" w14:paraId="6E22A0AF" w14:textId="77777777" w:rsidTr="009D4710">
        <w:trPr>
          <w:cantSplit/>
          <w:trHeight w:val="113"/>
          <w:jc w:val="center"/>
        </w:trPr>
        <w:tc>
          <w:tcPr>
            <w:tcW w:w="416" w:type="pct"/>
            <w:vAlign w:val="center"/>
          </w:tcPr>
          <w:p w14:paraId="1204F576"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R09</w:t>
            </w:r>
          </w:p>
        </w:tc>
        <w:tc>
          <w:tcPr>
            <w:tcW w:w="1393" w:type="pct"/>
            <w:vAlign w:val="center"/>
          </w:tcPr>
          <w:p w14:paraId="6349618B" w14:textId="77777777" w:rsidR="009D4710" w:rsidRPr="009D4710" w:rsidRDefault="009D4710" w:rsidP="009D4710">
            <w:pPr>
              <w:rPr>
                <w:rFonts w:ascii="Arial" w:hAnsi="Arial" w:cs="Arial"/>
                <w:sz w:val="20"/>
                <w:szCs w:val="20"/>
              </w:rPr>
            </w:pPr>
            <w:r w:rsidRPr="009D4710">
              <w:rPr>
                <w:rFonts w:ascii="Arial" w:hAnsi="Arial" w:cs="Arial"/>
                <w:sz w:val="20"/>
                <w:szCs w:val="20"/>
              </w:rPr>
              <w:t>Instabilidade no ambiente de desenvolvimento</w:t>
            </w:r>
          </w:p>
        </w:tc>
        <w:tc>
          <w:tcPr>
            <w:tcW w:w="830" w:type="pct"/>
            <w:vAlign w:val="center"/>
          </w:tcPr>
          <w:p w14:paraId="112FFBB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Baixa</w:t>
            </w:r>
          </w:p>
        </w:tc>
        <w:tc>
          <w:tcPr>
            <w:tcW w:w="603" w:type="pct"/>
            <w:vAlign w:val="center"/>
          </w:tcPr>
          <w:p w14:paraId="78D99797"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4E99677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Backup local e armazenamento em nuvem</w:t>
            </w:r>
          </w:p>
        </w:tc>
      </w:tr>
      <w:tr w:rsidR="009D4710" w:rsidRPr="009D4710" w14:paraId="03BAE886" w14:textId="77777777" w:rsidTr="009D4710">
        <w:trPr>
          <w:cantSplit/>
          <w:trHeight w:val="113"/>
          <w:jc w:val="center"/>
        </w:trPr>
        <w:tc>
          <w:tcPr>
            <w:tcW w:w="416" w:type="pct"/>
            <w:vAlign w:val="center"/>
          </w:tcPr>
          <w:p w14:paraId="417B47B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lastRenderedPageBreak/>
              <w:t>R10</w:t>
            </w:r>
          </w:p>
        </w:tc>
        <w:tc>
          <w:tcPr>
            <w:tcW w:w="1393" w:type="pct"/>
            <w:vAlign w:val="center"/>
          </w:tcPr>
          <w:p w14:paraId="317B3849" w14:textId="52EC4516" w:rsidR="009D4710" w:rsidRPr="008B2E01" w:rsidRDefault="009D4710" w:rsidP="008B2E01">
            <w:pPr>
              <w:ind w:left="63"/>
              <w:rPr>
                <w:rFonts w:ascii="Arial" w:hAnsi="Arial" w:cs="Arial"/>
                <w:sz w:val="20"/>
                <w:szCs w:val="20"/>
              </w:rPr>
            </w:pPr>
            <w:r w:rsidRPr="008B2E01">
              <w:rPr>
                <w:rFonts w:ascii="Arial" w:hAnsi="Arial" w:cs="Arial"/>
                <w:sz w:val="20"/>
                <w:szCs w:val="20"/>
              </w:rPr>
              <w:t xml:space="preserve">Problemas em consultas </w:t>
            </w:r>
            <w:proofErr w:type="spellStart"/>
            <w:r w:rsidRPr="008B2E01">
              <w:rPr>
                <w:rFonts w:ascii="Arial" w:hAnsi="Arial" w:cs="Arial"/>
                <w:sz w:val="20"/>
                <w:szCs w:val="20"/>
              </w:rPr>
              <w:t>sql</w:t>
            </w:r>
            <w:proofErr w:type="spellEnd"/>
            <w:r w:rsidRPr="008B2E01">
              <w:rPr>
                <w:rFonts w:ascii="Arial" w:hAnsi="Arial" w:cs="Arial"/>
                <w:sz w:val="20"/>
                <w:szCs w:val="20"/>
              </w:rPr>
              <w:t xml:space="preserve"> e integrações</w:t>
            </w:r>
          </w:p>
        </w:tc>
        <w:tc>
          <w:tcPr>
            <w:tcW w:w="830" w:type="pct"/>
            <w:vAlign w:val="center"/>
          </w:tcPr>
          <w:p w14:paraId="5F2B0536"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1073C76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44B58BA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operacionais frequentes</w:t>
            </w:r>
          </w:p>
        </w:tc>
      </w:tr>
      <w:tr w:rsidR="009D4710" w:rsidRPr="009D4710" w14:paraId="205B8716" w14:textId="77777777" w:rsidTr="009D4710">
        <w:trPr>
          <w:cantSplit/>
          <w:trHeight w:val="113"/>
          <w:jc w:val="center"/>
        </w:trPr>
        <w:tc>
          <w:tcPr>
            <w:tcW w:w="416" w:type="pct"/>
            <w:vAlign w:val="center"/>
          </w:tcPr>
          <w:p w14:paraId="708B772E" w14:textId="0B37D939" w:rsidR="009D4710" w:rsidRPr="009D4710" w:rsidRDefault="009D4710" w:rsidP="007C6C83">
            <w:pPr>
              <w:jc w:val="center"/>
              <w:rPr>
                <w:rFonts w:ascii="Arial" w:hAnsi="Arial" w:cs="Arial"/>
                <w:sz w:val="20"/>
                <w:szCs w:val="20"/>
              </w:rPr>
            </w:pPr>
            <w:r w:rsidRPr="009D4710">
              <w:rPr>
                <w:rFonts w:ascii="Arial" w:hAnsi="Arial" w:cs="Arial"/>
                <w:sz w:val="20"/>
                <w:szCs w:val="20"/>
              </w:rPr>
              <w:t>R1</w:t>
            </w:r>
            <w:r>
              <w:rPr>
                <w:rFonts w:ascii="Arial" w:hAnsi="Arial" w:cs="Arial"/>
                <w:sz w:val="20"/>
                <w:szCs w:val="20"/>
              </w:rPr>
              <w:t>1</w:t>
            </w:r>
          </w:p>
        </w:tc>
        <w:tc>
          <w:tcPr>
            <w:tcW w:w="1393" w:type="pct"/>
            <w:vAlign w:val="center"/>
          </w:tcPr>
          <w:p w14:paraId="31680E3C" w14:textId="77777777" w:rsidR="009D4710" w:rsidRPr="009D4710" w:rsidRDefault="009D4710" w:rsidP="009D4710">
            <w:pPr>
              <w:rPr>
                <w:rFonts w:ascii="Arial" w:hAnsi="Arial" w:cs="Arial"/>
                <w:sz w:val="20"/>
                <w:szCs w:val="20"/>
              </w:rPr>
            </w:pPr>
            <w:r w:rsidRPr="009D4710">
              <w:rPr>
                <w:rFonts w:ascii="Arial" w:hAnsi="Arial" w:cs="Arial"/>
                <w:sz w:val="20"/>
                <w:szCs w:val="20"/>
              </w:rPr>
              <w:t>Falhas na comunicação entre equipe e cliente</w:t>
            </w:r>
          </w:p>
        </w:tc>
        <w:tc>
          <w:tcPr>
            <w:tcW w:w="830" w:type="pct"/>
            <w:vAlign w:val="center"/>
          </w:tcPr>
          <w:p w14:paraId="7FF6CFD0"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3A8F4B5C"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264AD85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alinhamentos e reuniões periódicas</w:t>
            </w:r>
          </w:p>
        </w:tc>
      </w:tr>
    </w:tbl>
    <w:p w14:paraId="29968776" w14:textId="7903E4E3" w:rsidR="009D4710" w:rsidRPr="00276572" w:rsidRDefault="009D4710" w:rsidP="009D4710">
      <w:pPr>
        <w:rPr>
          <w:rStyle w:val="nfaseSutil"/>
        </w:rPr>
      </w:pPr>
      <w:r w:rsidRPr="00276572">
        <w:rPr>
          <w:rStyle w:val="nfaseSutil"/>
        </w:rPr>
        <w:t>Fonte: Elaborada pelo autor para este documento (2026).</w:t>
      </w:r>
    </w:p>
    <w:p w14:paraId="53EF4733" w14:textId="50BF8C43" w:rsidR="007A0EA0" w:rsidRDefault="007A0EA0" w:rsidP="00276572">
      <w:pPr>
        <w:pStyle w:val="Ttulo2"/>
      </w:pPr>
      <w:r w:rsidRPr="00F32F13">
        <w:t>6.</w:t>
      </w:r>
      <w:r w:rsidR="00722521">
        <w:t>5</w:t>
      </w:r>
      <w:r w:rsidRPr="00F32F13">
        <w:t xml:space="preserve"> Monitoramento e Controle de Riscos</w:t>
      </w:r>
    </w:p>
    <w:p w14:paraId="57BBF822"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O monitoramento dos riscos será realizado continuamente durante o desenvolvimento do projeto por meio do acompanhamento das atividades, validação das entregas e revisão periódica do cronograma.</w:t>
      </w:r>
    </w:p>
    <w:p w14:paraId="612B1CB2"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Sempre que identificado um novo risco ou alteração no impacto de um risco já existente, serão aplicadas medidas corretivas e preventivas com o objetivo de reduzir impactos no desenvolvimento do sistema.</w:t>
      </w:r>
    </w:p>
    <w:p w14:paraId="4DF8CB87"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Além disso, ferramentas como Github, PostgreSQL, Python e dashboards analíticos contribuem para maior rastreabilidade das atividades, controle das alterações realizadas e organização técnica do projeto.</w:t>
      </w:r>
    </w:p>
    <w:p w14:paraId="749F7097" w14:textId="13FE089D"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A utilização de backups, testes frequentes e validação das integrações também auxilia na prevenção de falhas operacionais e inconsistências nos dados.</w:t>
      </w:r>
    </w:p>
    <w:p w14:paraId="3D94F1B0" w14:textId="403778B9" w:rsidR="007A0EA0" w:rsidRDefault="007A0EA0" w:rsidP="00276572">
      <w:pPr>
        <w:pStyle w:val="Ttulo2"/>
      </w:pPr>
      <w:r w:rsidRPr="00F32F13">
        <w:t>6.6 Plano de Gestão de Riscos</w:t>
      </w:r>
    </w:p>
    <w:p w14:paraId="3769CCA9"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O desenvolvimento dos artefatos de Gestão de Projetos permitiu maior organização e controle das atividades relacionadas ao Projeto Integrador III da MFIX Fixadores. A elaboração do orçamento possibilitou identificar os principais recursos necessários para o desenvolvimento da solução, enquanto o plano de gestão de riscos contribuiu para antecipar possíveis problemas técnicos, operacionais e organizacionais.</w:t>
      </w:r>
    </w:p>
    <w:p w14:paraId="62682930" w14:textId="5BE08B4C" w:rsidR="00F439CB" w:rsidRPr="008044BC" w:rsidRDefault="009D4710" w:rsidP="00276572">
      <w:pPr>
        <w:spacing w:after="1920" w:line="360" w:lineRule="auto"/>
        <w:ind w:firstLine="709"/>
        <w:jc w:val="both"/>
        <w:rPr>
          <w:rFonts w:ascii="Arial" w:hAnsi="Arial" w:cs="Arial"/>
          <w:szCs w:val="22"/>
        </w:rPr>
      </w:pPr>
      <w:r w:rsidRPr="008044BC">
        <w:rPr>
          <w:rFonts w:ascii="Arial" w:hAnsi="Arial" w:cs="Arial"/>
          <w:szCs w:val="22"/>
        </w:rPr>
        <w:t>Além disso, a aplicação das práticas de gerenciamento de projetos favorece o acompanhamento das entregas, a redução de falhas e a melhoria da eficiência durante o desenvolvimento do sistema. Dessa forma, espera-se que o projeto seja concluído de maneira organizada, eficiente e alinhada às necessidades operacionais e estratégicas da MFIX Fixadores.</w:t>
      </w:r>
    </w:p>
    <w:p w14:paraId="78F5B4F9" w14:textId="04D433A7" w:rsidR="002609B5" w:rsidRDefault="007C6C83" w:rsidP="002609B5">
      <w:pPr>
        <w:pStyle w:val="Ttulo1"/>
      </w:pPr>
      <w:r>
        <w:lastRenderedPageBreak/>
        <w:t xml:space="preserve">7.  Artefatos de Laboratório de Programação I </w:t>
      </w:r>
    </w:p>
    <w:p w14:paraId="1E63916C" w14:textId="2038CA84" w:rsidR="002609B5" w:rsidRPr="002609B5" w:rsidRDefault="002609B5" w:rsidP="002609B5">
      <w:pPr>
        <w:spacing w:after="120" w:line="360" w:lineRule="auto"/>
        <w:ind w:firstLine="709"/>
        <w:jc w:val="both"/>
        <w:rPr>
          <w:rFonts w:ascii="Arial" w:hAnsi="Arial" w:cs="Arial"/>
          <w:szCs w:val="22"/>
        </w:rPr>
      </w:pPr>
      <w:r w:rsidRPr="002609B5">
        <w:rPr>
          <w:rFonts w:ascii="Arial" w:hAnsi="Arial" w:cs="Arial"/>
          <w:szCs w:val="22"/>
        </w:rPr>
        <w:t>A regressão linear é uma técnica estatística utilizada para investigar a existência de relações entre variáveis e possibilitar a realização de previsões com base em dados observados. No contexto empresarial, essa metodologia pode ser empregada para identificar fatores que influenciam indicadores operacionais e financeiros, contribuindo para a tomada de decisões baseada em dados.</w:t>
      </w:r>
    </w:p>
    <w:p w14:paraId="6CCE916E" w14:textId="77777777" w:rsidR="002609B5" w:rsidRPr="002609B5" w:rsidRDefault="002609B5" w:rsidP="002609B5">
      <w:pPr>
        <w:spacing w:after="120" w:line="360" w:lineRule="auto"/>
        <w:ind w:firstLine="709"/>
        <w:jc w:val="both"/>
        <w:rPr>
          <w:rFonts w:ascii="Arial" w:hAnsi="Arial" w:cs="Arial"/>
          <w:szCs w:val="22"/>
        </w:rPr>
      </w:pPr>
      <w:r w:rsidRPr="002609B5">
        <w:rPr>
          <w:rFonts w:ascii="Arial" w:hAnsi="Arial" w:cs="Arial"/>
          <w:szCs w:val="22"/>
        </w:rPr>
        <w:t>Neste estudo foi aplicado um modelo de regressão linear simples sobre os registros de movimentações de saída da MFIX, utilizando dados históricos de vendas extraídos da base operacional da empresa. O objetivo consistiu em avaliar a existência de relação entre a quantidade vendida de produtos e seus respectivos preços de venda.</w:t>
      </w:r>
    </w:p>
    <w:p w14:paraId="79439FA8" w14:textId="710BFE68" w:rsidR="002609B5" w:rsidRDefault="00855710" w:rsidP="00855710">
      <w:pPr>
        <w:pStyle w:val="Ttulo2"/>
      </w:pPr>
      <w:r>
        <w:t>7</w:t>
      </w:r>
      <w:r w:rsidR="002609B5">
        <w:t>.</w:t>
      </w:r>
      <w:r>
        <w:t>1</w:t>
      </w:r>
      <w:r w:rsidR="002609B5">
        <w:t xml:space="preserve"> Definição das Variáveis</w:t>
      </w:r>
    </w:p>
    <w:p w14:paraId="67CF0C17" w14:textId="7777777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Para a construção do modelo foram definidas as seguintes variáveis:</w:t>
      </w:r>
    </w:p>
    <w:p w14:paraId="09B1C95F" w14:textId="6F20EA57" w:rsidR="002609B5" w:rsidRPr="00855710" w:rsidRDefault="002609B5" w:rsidP="002609B5">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Variável Preditora (X)</w:t>
      </w:r>
      <w:r w:rsidR="00855710" w:rsidRPr="00855710">
        <w:rPr>
          <w:rFonts w:ascii="Arial" w:hAnsi="Arial" w:cs="Arial"/>
          <w:szCs w:val="22"/>
        </w:rPr>
        <w:t xml:space="preserve">: </w:t>
      </w:r>
      <w:r w:rsidRPr="00855710">
        <w:rPr>
          <w:rFonts w:ascii="Arial" w:hAnsi="Arial" w:cs="Arial"/>
          <w:szCs w:val="22"/>
        </w:rPr>
        <w:t>Quantidade vendida dos produtos, representada pelo campo:</w:t>
      </w:r>
      <w:r w:rsidR="00855710">
        <w:rPr>
          <w:rFonts w:ascii="Arial" w:hAnsi="Arial" w:cs="Arial"/>
          <w:szCs w:val="22"/>
        </w:rPr>
        <w:t xml:space="preserve"> </w:t>
      </w:r>
      <w:proofErr w:type="spellStart"/>
      <w:r w:rsidRPr="00855710">
        <w:rPr>
          <w:rFonts w:ascii="Arial" w:hAnsi="Arial" w:cs="Arial"/>
          <w:szCs w:val="22"/>
        </w:rPr>
        <w:t>qtde_prod</w:t>
      </w:r>
      <w:proofErr w:type="spellEnd"/>
    </w:p>
    <w:p w14:paraId="423C13A2" w14:textId="77777777" w:rsidR="00855710"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Essa variável foi selecionada por representar o volume comercializado em cada movimentação de saída.</w:t>
      </w:r>
    </w:p>
    <w:p w14:paraId="04C744D8" w14:textId="697826D2" w:rsidR="002609B5" w:rsidRP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Variável Resposta (Y)</w:t>
      </w:r>
      <w:r w:rsidR="00855710">
        <w:rPr>
          <w:rFonts w:ascii="Arial" w:hAnsi="Arial" w:cs="Arial"/>
          <w:szCs w:val="22"/>
        </w:rPr>
        <w:t xml:space="preserve">: </w:t>
      </w:r>
      <w:r w:rsidRPr="00855710">
        <w:rPr>
          <w:rFonts w:ascii="Arial" w:hAnsi="Arial" w:cs="Arial"/>
          <w:szCs w:val="22"/>
        </w:rPr>
        <w:t>Preço de venda dos produtos, representado pelo campo:</w:t>
      </w:r>
      <w:r w:rsidR="00855710">
        <w:rPr>
          <w:rFonts w:ascii="Arial" w:hAnsi="Arial" w:cs="Arial"/>
          <w:szCs w:val="22"/>
        </w:rPr>
        <w:t xml:space="preserve"> </w:t>
      </w:r>
      <w:proofErr w:type="spellStart"/>
      <w:r w:rsidRPr="00855710">
        <w:rPr>
          <w:rFonts w:ascii="Arial" w:hAnsi="Arial" w:cs="Arial"/>
          <w:szCs w:val="22"/>
        </w:rPr>
        <w:t>preco_venda</w:t>
      </w:r>
      <w:proofErr w:type="spellEnd"/>
    </w:p>
    <w:p w14:paraId="424EE2A6" w14:textId="391EECD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Essa variável foi escolhida por representar o valor monetário associado às operações de venda realizadas pela empresa.</w:t>
      </w:r>
    </w:p>
    <w:p w14:paraId="23F22217" w14:textId="328904E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objetivo da análise foi verificar se alterações na quantidade vendida possuem influência significativa sobre o preço praticado nas vendas registradas.</w:t>
      </w:r>
    </w:p>
    <w:p w14:paraId="154130BE" w14:textId="40721ABB" w:rsidR="002609B5" w:rsidRDefault="00855710" w:rsidP="00855710">
      <w:pPr>
        <w:pStyle w:val="Ttulo2"/>
      </w:pPr>
      <w:r>
        <w:t>7.2</w:t>
      </w:r>
      <w:r w:rsidR="002609B5" w:rsidRPr="00855710">
        <w:t xml:space="preserve"> Construção do Modelo</w:t>
      </w:r>
    </w:p>
    <w:p w14:paraId="3A54DCF8" w14:textId="09866FF9"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 xml:space="preserve">O modelo foi desenvolvido utilizando a biblioteca </w:t>
      </w:r>
      <w:proofErr w:type="spellStart"/>
      <w:r w:rsidRPr="00855710">
        <w:rPr>
          <w:rFonts w:ascii="Arial" w:hAnsi="Arial" w:cs="Arial"/>
          <w:szCs w:val="22"/>
        </w:rPr>
        <w:t>Scikit-Learn</w:t>
      </w:r>
      <w:proofErr w:type="spellEnd"/>
      <w:r w:rsidRPr="00855710">
        <w:rPr>
          <w:rFonts w:ascii="Arial" w:hAnsi="Arial" w:cs="Arial"/>
          <w:szCs w:val="22"/>
        </w:rPr>
        <w:t xml:space="preserve"> da linguagem Python.</w:t>
      </w:r>
    </w:p>
    <w:p w14:paraId="7E95AF92" w14:textId="4F2A210F"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 regressão linear simples busca representar matematicamente a relação entre duas variáveis por meio da seguinte equação:</w:t>
      </w:r>
    </w:p>
    <w:p w14:paraId="1A6885B4" w14:textId="4FC03F4F" w:rsidR="002609B5" w:rsidRPr="00855710" w:rsidRDefault="002609B5" w:rsidP="00855710">
      <w:pPr>
        <w:spacing w:after="120" w:line="360" w:lineRule="auto"/>
        <w:ind w:firstLine="709"/>
        <w:jc w:val="both"/>
        <w:rPr>
          <w:rFonts w:ascii="Arial" w:hAnsi="Arial" w:cs="Arial"/>
          <w:i/>
          <w:iCs/>
          <w:szCs w:val="22"/>
        </w:rPr>
      </w:pPr>
      <w:r w:rsidRPr="00855710">
        <w:rPr>
          <w:rFonts w:ascii="Arial" w:hAnsi="Arial" w:cs="Arial"/>
          <w:i/>
          <w:iCs/>
          <w:szCs w:val="22"/>
        </w:rPr>
        <w:t>Y = β</w:t>
      </w:r>
      <w:r w:rsidRPr="00855710">
        <w:rPr>
          <w:rFonts w:ascii="Cambria Math" w:hAnsi="Cambria Math" w:cs="Cambria Math"/>
          <w:i/>
          <w:iCs/>
          <w:szCs w:val="22"/>
        </w:rPr>
        <w:t>₀</w:t>
      </w:r>
      <w:r w:rsidRPr="00855710">
        <w:rPr>
          <w:rFonts w:ascii="Arial" w:hAnsi="Arial" w:cs="Arial"/>
          <w:i/>
          <w:iCs/>
          <w:szCs w:val="22"/>
        </w:rPr>
        <w:t xml:space="preserve"> + β</w:t>
      </w:r>
      <w:r w:rsidRPr="00855710">
        <w:rPr>
          <w:rFonts w:ascii="Cambria Math" w:hAnsi="Cambria Math" w:cs="Cambria Math"/>
          <w:i/>
          <w:iCs/>
          <w:szCs w:val="22"/>
        </w:rPr>
        <w:t>₁</w:t>
      </w:r>
      <w:r w:rsidRPr="00855710">
        <w:rPr>
          <w:rFonts w:ascii="Arial" w:hAnsi="Arial" w:cs="Arial"/>
          <w:i/>
          <w:iCs/>
          <w:szCs w:val="22"/>
        </w:rPr>
        <w:t>X</w:t>
      </w:r>
    </w:p>
    <w:p w14:paraId="36DE1804" w14:textId="7777777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Onde:</w:t>
      </w:r>
    </w:p>
    <w:p w14:paraId="014C3231" w14:textId="77777777" w:rsidR="002609B5" w:rsidRPr="00855710" w:rsidRDefault="002609B5" w:rsidP="00855710">
      <w:pPr>
        <w:spacing w:after="120" w:line="360" w:lineRule="auto"/>
        <w:ind w:firstLine="709"/>
        <w:jc w:val="both"/>
        <w:rPr>
          <w:rFonts w:ascii="Arial" w:hAnsi="Arial" w:cs="Arial"/>
          <w:szCs w:val="22"/>
        </w:rPr>
      </w:pPr>
    </w:p>
    <w:p w14:paraId="7CD15A7D"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lastRenderedPageBreak/>
        <w:t>Y representa o preço de venda;</w:t>
      </w:r>
    </w:p>
    <w:p w14:paraId="24FFC7AC"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X representa a quantidade vendida;</w:t>
      </w:r>
    </w:p>
    <w:p w14:paraId="69B8AB32"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β</w:t>
      </w:r>
      <w:r w:rsidRPr="00855710">
        <w:rPr>
          <w:rFonts w:ascii="Cambria Math" w:hAnsi="Cambria Math" w:cs="Cambria Math"/>
          <w:szCs w:val="22"/>
        </w:rPr>
        <w:t>₀</w:t>
      </w:r>
      <w:r w:rsidRPr="00855710">
        <w:rPr>
          <w:rFonts w:ascii="Arial" w:hAnsi="Arial" w:cs="Arial"/>
          <w:szCs w:val="22"/>
        </w:rPr>
        <w:t xml:space="preserve"> representa o intercepto da reta;</w:t>
      </w:r>
    </w:p>
    <w:p w14:paraId="657D51F9" w14:textId="03045229" w:rsidR="002609B5" w:rsidRP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β</w:t>
      </w:r>
      <w:r w:rsidRPr="00855710">
        <w:rPr>
          <w:rFonts w:ascii="Cambria Math" w:hAnsi="Cambria Math" w:cs="Cambria Math"/>
          <w:szCs w:val="22"/>
        </w:rPr>
        <w:t>₁</w:t>
      </w:r>
      <w:r w:rsidRPr="00855710">
        <w:rPr>
          <w:rFonts w:ascii="Arial" w:hAnsi="Arial" w:cs="Arial"/>
          <w:szCs w:val="22"/>
        </w:rPr>
        <w:t xml:space="preserve"> representa o coeficiente angular da reta.</w:t>
      </w:r>
    </w:p>
    <w:p w14:paraId="121B0C25" w14:textId="1A888C1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Após o treinamento do modelo, foram obtidos os seguintes parâmetros:</w:t>
      </w:r>
    </w:p>
    <w:p w14:paraId="50D62033" w14:textId="77777777" w:rsidR="00855710" w:rsidRDefault="002609B5" w:rsidP="00855710">
      <w:pPr>
        <w:pStyle w:val="PargrafodaLista"/>
        <w:numPr>
          <w:ilvl w:val="0"/>
          <w:numId w:val="22"/>
        </w:numPr>
        <w:spacing w:after="120" w:line="360" w:lineRule="auto"/>
        <w:jc w:val="both"/>
        <w:rPr>
          <w:rFonts w:ascii="Arial" w:hAnsi="Arial" w:cs="Arial"/>
          <w:szCs w:val="22"/>
        </w:rPr>
      </w:pPr>
      <w:r w:rsidRPr="00855710">
        <w:rPr>
          <w:rFonts w:ascii="Arial" w:hAnsi="Arial" w:cs="Arial"/>
          <w:szCs w:val="22"/>
        </w:rPr>
        <w:t>Intercepto (β</w:t>
      </w:r>
      <w:r w:rsidRPr="00855710">
        <w:rPr>
          <w:rFonts w:ascii="Cambria Math" w:hAnsi="Cambria Math" w:cs="Cambria Math"/>
          <w:szCs w:val="22"/>
        </w:rPr>
        <w:t>₀</w:t>
      </w:r>
      <w:r w:rsidRPr="00855710">
        <w:rPr>
          <w:rFonts w:ascii="Arial" w:hAnsi="Arial" w:cs="Arial"/>
          <w:szCs w:val="22"/>
        </w:rPr>
        <w:t>): 137,2277</w:t>
      </w:r>
    </w:p>
    <w:p w14:paraId="7168538D" w14:textId="7DB982A6" w:rsidR="002609B5" w:rsidRPr="00855710" w:rsidRDefault="002609B5" w:rsidP="00855710">
      <w:pPr>
        <w:pStyle w:val="PargrafodaLista"/>
        <w:numPr>
          <w:ilvl w:val="0"/>
          <w:numId w:val="22"/>
        </w:numPr>
        <w:spacing w:after="120" w:line="360" w:lineRule="auto"/>
        <w:jc w:val="both"/>
        <w:rPr>
          <w:rFonts w:ascii="Arial" w:hAnsi="Arial" w:cs="Arial"/>
          <w:szCs w:val="22"/>
        </w:rPr>
      </w:pPr>
      <w:r w:rsidRPr="00855710">
        <w:rPr>
          <w:rFonts w:ascii="Arial" w:hAnsi="Arial" w:cs="Arial"/>
          <w:szCs w:val="22"/>
        </w:rPr>
        <w:t>Coeficiente Angular (β</w:t>
      </w:r>
      <w:r w:rsidRPr="00855710">
        <w:rPr>
          <w:rFonts w:ascii="Cambria Math" w:hAnsi="Cambria Math" w:cs="Cambria Math"/>
          <w:szCs w:val="22"/>
        </w:rPr>
        <w:t>₁</w:t>
      </w:r>
      <w:r w:rsidRPr="00855710">
        <w:rPr>
          <w:rFonts w:ascii="Arial" w:hAnsi="Arial" w:cs="Arial"/>
          <w:szCs w:val="22"/>
        </w:rPr>
        <w:t>): -0,0815</w:t>
      </w:r>
    </w:p>
    <w:p w14:paraId="7D3E67EB" w14:textId="014FA16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Portanto, a equação estimada foi:</w:t>
      </w:r>
    </w:p>
    <w:p w14:paraId="01C5625C" w14:textId="6A1F97CD" w:rsidR="002609B5" w:rsidRPr="00855710" w:rsidRDefault="002609B5" w:rsidP="00855710">
      <w:pPr>
        <w:spacing w:after="120" w:line="360" w:lineRule="auto"/>
        <w:ind w:firstLine="709"/>
        <w:jc w:val="both"/>
        <w:rPr>
          <w:rFonts w:ascii="Arial" w:hAnsi="Arial" w:cs="Arial"/>
          <w:b/>
          <w:bCs/>
          <w:szCs w:val="22"/>
        </w:rPr>
      </w:pPr>
      <w:r w:rsidRPr="00855710">
        <w:rPr>
          <w:rFonts w:ascii="Arial" w:hAnsi="Arial" w:cs="Arial"/>
          <w:b/>
          <w:bCs/>
          <w:szCs w:val="22"/>
        </w:rPr>
        <w:t>Preço de Venda = 137,2277 - 0,0815 × Quantidade</w:t>
      </w:r>
    </w:p>
    <w:p w14:paraId="1A5FABB4" w14:textId="3603AF59" w:rsidR="002609B5" w:rsidRDefault="00855710" w:rsidP="00855710">
      <w:pPr>
        <w:pStyle w:val="Ttulo2"/>
      </w:pPr>
      <w:r>
        <w:t>7.3</w:t>
      </w:r>
      <w:r w:rsidR="002609B5">
        <w:t xml:space="preserve"> Interpretação dos Coeficientes</w:t>
      </w:r>
    </w:p>
    <w:p w14:paraId="46CC213C" w14:textId="3AA943F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intercepto de 137,2277 representa o valor estimado do preço de venda quando a quantidade vendida é igual a zero.</w:t>
      </w:r>
    </w:p>
    <w:p w14:paraId="1A115DD8" w14:textId="68B6E6D4"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coeficiente angular apresentou valor negativo de -0,0815. Isso indica que, segundo o modelo ajustado, cada unidade adicional vendida estaria associada a uma redução média de aproximadamente R$ 0,08 no preço de venda.</w:t>
      </w:r>
    </w:p>
    <w:p w14:paraId="600DB542" w14:textId="19DB0CA0"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Entretanto, a interpretação prática desse coeficiente deve ser realizada com cautela, uma vez que a qualidade geral do modelo apresentou baixo poder explicativo</w:t>
      </w:r>
      <w:r w:rsidR="00855710">
        <w:rPr>
          <w:rFonts w:ascii="Arial" w:hAnsi="Arial" w:cs="Arial"/>
          <w:szCs w:val="22"/>
        </w:rPr>
        <w:t>.</w:t>
      </w:r>
    </w:p>
    <w:p w14:paraId="676523A6" w14:textId="7C0B0A60" w:rsidR="002609B5" w:rsidRDefault="00855710" w:rsidP="00855710">
      <w:pPr>
        <w:pStyle w:val="Ttulo2"/>
      </w:pPr>
      <w:r>
        <w:t>7</w:t>
      </w:r>
      <w:r w:rsidR="002609B5">
        <w:t>.</w:t>
      </w:r>
      <w:r>
        <w:t>4</w:t>
      </w:r>
      <w:r w:rsidR="002609B5">
        <w:t xml:space="preserve"> Avaliação da Precisão do Modelo</w:t>
      </w:r>
    </w:p>
    <w:p w14:paraId="505ACC08" w14:textId="77777777" w:rsid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Para avaliar a qualidade do ajuste foram utilizadas métricas amplamente empregadas em problemas de regressão.</w:t>
      </w:r>
      <w:r w:rsidR="00855710">
        <w:rPr>
          <w:rFonts w:ascii="Arial" w:hAnsi="Arial" w:cs="Arial"/>
          <w:szCs w:val="22"/>
        </w:rPr>
        <w:t xml:space="preserve"> </w:t>
      </w:r>
    </w:p>
    <w:p w14:paraId="2E8FC1C3" w14:textId="12E2AB58" w:rsidR="002609B5" w:rsidRPr="00855710" w:rsidRDefault="002609B5" w:rsidP="00855710">
      <w:pPr>
        <w:pStyle w:val="PargrafodaLista"/>
        <w:numPr>
          <w:ilvl w:val="0"/>
          <w:numId w:val="23"/>
        </w:numPr>
        <w:spacing w:after="120" w:line="360" w:lineRule="auto"/>
        <w:jc w:val="both"/>
        <w:rPr>
          <w:rFonts w:ascii="Arial" w:hAnsi="Arial" w:cs="Arial"/>
          <w:szCs w:val="22"/>
          <w:u w:val="single"/>
        </w:rPr>
      </w:pPr>
      <w:r w:rsidRPr="00855710">
        <w:rPr>
          <w:rFonts w:ascii="Arial" w:hAnsi="Arial" w:cs="Arial"/>
          <w:szCs w:val="22"/>
          <w:u w:val="single"/>
        </w:rPr>
        <w:t>Coeficiente de Determinação (R²)</w:t>
      </w:r>
      <w:r w:rsidR="00855710" w:rsidRPr="00855710">
        <w:rPr>
          <w:rFonts w:ascii="Arial" w:hAnsi="Arial" w:cs="Arial"/>
          <w:szCs w:val="22"/>
          <w:u w:val="single"/>
        </w:rPr>
        <w:t xml:space="preserve">: </w:t>
      </w:r>
      <w:r w:rsidRPr="00855710">
        <w:rPr>
          <w:rFonts w:ascii="Arial" w:hAnsi="Arial" w:cs="Arial"/>
          <w:szCs w:val="22"/>
          <w:u w:val="single"/>
        </w:rPr>
        <w:t>0,0042</w:t>
      </w:r>
    </w:p>
    <w:p w14:paraId="48951698" w14:textId="1CD400CC"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coeficiente de determinação indica a proporção da variabilidade da variável resposta explicada pela variável preditora.</w:t>
      </w:r>
    </w:p>
    <w:p w14:paraId="3BB6B727" w14:textId="0C2F63EF"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valor obtido demonstra que apenas 0,42% da variação observada nos preços de venda pode ser explicada pela quantidade vendida.</w:t>
      </w:r>
    </w:p>
    <w:p w14:paraId="07673C51" w14:textId="111988C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Consequentemente, aproximadamente 99,58% da variação dos preços depende de outros fatores não considerados no modelo.</w:t>
      </w:r>
    </w:p>
    <w:p w14:paraId="0E21E350" w14:textId="0E519FD0" w:rsidR="002609B5" w:rsidRPr="00855710" w:rsidRDefault="002609B5" w:rsidP="00855710">
      <w:pPr>
        <w:pStyle w:val="PargrafodaLista"/>
        <w:numPr>
          <w:ilvl w:val="0"/>
          <w:numId w:val="23"/>
        </w:numPr>
        <w:spacing w:after="120" w:line="360" w:lineRule="auto"/>
        <w:jc w:val="both"/>
        <w:rPr>
          <w:rFonts w:ascii="Arial" w:hAnsi="Arial" w:cs="Arial"/>
          <w:szCs w:val="22"/>
        </w:rPr>
      </w:pPr>
      <w:r w:rsidRPr="00855710">
        <w:rPr>
          <w:rFonts w:ascii="Arial" w:hAnsi="Arial" w:cs="Arial"/>
          <w:szCs w:val="22"/>
          <w:u w:val="single"/>
        </w:rPr>
        <w:t>Erro Absoluto Médio (MAE)</w:t>
      </w:r>
      <w:r w:rsidR="00855710">
        <w:rPr>
          <w:rFonts w:ascii="Arial" w:hAnsi="Arial" w:cs="Arial"/>
          <w:szCs w:val="22"/>
          <w:u w:val="single"/>
        </w:rPr>
        <w:t xml:space="preserve"> </w:t>
      </w:r>
      <w:r w:rsidRPr="00855710">
        <w:rPr>
          <w:rFonts w:ascii="Arial" w:hAnsi="Arial" w:cs="Arial"/>
          <w:szCs w:val="22"/>
        </w:rPr>
        <w:t>= 118,8895</w:t>
      </w:r>
    </w:p>
    <w:p w14:paraId="451A297D" w14:textId="77777777" w:rsidR="002609B5" w:rsidRPr="00855710" w:rsidRDefault="002609B5" w:rsidP="00855710">
      <w:pPr>
        <w:spacing w:after="120" w:line="360" w:lineRule="auto"/>
        <w:ind w:firstLine="709"/>
        <w:jc w:val="both"/>
        <w:rPr>
          <w:rFonts w:ascii="Arial" w:hAnsi="Arial" w:cs="Arial"/>
          <w:szCs w:val="22"/>
        </w:rPr>
      </w:pPr>
    </w:p>
    <w:p w14:paraId="4BAB3B62" w14:textId="6C6CADA6"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lastRenderedPageBreak/>
        <w:t>Essa métrica representa o erro médio absoluto das previsões realizadas pelo modelo.</w:t>
      </w:r>
    </w:p>
    <w:p w14:paraId="632CFBF4" w14:textId="204EB743"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Em média, as previsões diferem dos valores reais em aproximadamente R$ 118,89.</w:t>
      </w:r>
    </w:p>
    <w:p w14:paraId="21B46565" w14:textId="3193EFB9" w:rsidR="002609B5" w:rsidRPr="00855710" w:rsidRDefault="002609B5" w:rsidP="00855710">
      <w:pPr>
        <w:pStyle w:val="PargrafodaLista"/>
        <w:numPr>
          <w:ilvl w:val="0"/>
          <w:numId w:val="23"/>
        </w:numPr>
        <w:spacing w:after="120" w:line="360" w:lineRule="auto"/>
        <w:jc w:val="both"/>
        <w:rPr>
          <w:rFonts w:ascii="Arial" w:hAnsi="Arial" w:cs="Arial"/>
          <w:szCs w:val="22"/>
        </w:rPr>
      </w:pPr>
      <w:r w:rsidRPr="00855710">
        <w:rPr>
          <w:rFonts w:ascii="Arial" w:hAnsi="Arial" w:cs="Arial"/>
          <w:szCs w:val="22"/>
          <w:u w:val="single"/>
        </w:rPr>
        <w:t>Raiz do Erro Quadrático Médio (RMSE)</w:t>
      </w:r>
      <w:r w:rsidR="00855710">
        <w:rPr>
          <w:rFonts w:ascii="Arial" w:hAnsi="Arial" w:cs="Arial"/>
          <w:szCs w:val="22"/>
        </w:rPr>
        <w:t xml:space="preserve"> </w:t>
      </w:r>
      <w:r w:rsidRPr="00855710">
        <w:rPr>
          <w:rFonts w:ascii="Arial" w:hAnsi="Arial" w:cs="Arial"/>
          <w:szCs w:val="22"/>
        </w:rPr>
        <w:t>= 405,4570</w:t>
      </w:r>
    </w:p>
    <w:p w14:paraId="15EED0E2" w14:textId="136060B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RMSE atribui maior peso a erros mais elevados e indica a magnitude geral dos desvios entre valores previstos e observados.</w:t>
      </w:r>
    </w:p>
    <w:p w14:paraId="115371B0" w14:textId="729FCA8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resultado obtido reforça a elevada dispersão presente nos dados analisados.</w:t>
      </w:r>
    </w:p>
    <w:p w14:paraId="4A420679" w14:textId="7A26F2B3" w:rsidR="002609B5" w:rsidRPr="00855710" w:rsidRDefault="00855710" w:rsidP="00855710">
      <w:pPr>
        <w:pStyle w:val="Ttulo2"/>
      </w:pPr>
      <w:r>
        <w:t>7.5</w:t>
      </w:r>
      <w:r w:rsidR="002609B5">
        <w:t xml:space="preserve"> Discussão dos Resultados</w:t>
      </w:r>
    </w:p>
    <w:p w14:paraId="12A8E32B" w14:textId="4339BE21"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Os resultados indicam que a quantidade vendida não apresenta relação linear significativa com o preço de venda dos produtos comercializados pela MFIX.</w:t>
      </w:r>
    </w:p>
    <w:p w14:paraId="7B248338" w14:textId="193FD0A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Esse comportamento é coerente com a natureza do negócio da empresa. O catálogo de produtos é composto por diversos tipos de fixadores, cada um possuindo características técnicas, dimensões, materiais de fabricação e aplicações distintas.</w:t>
      </w:r>
    </w:p>
    <w:p w14:paraId="7C722606" w14:textId="403385C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Dessa forma, o preço de venda tende a ser influenciado principalmente por fatores como:</w:t>
      </w:r>
    </w:p>
    <w:p w14:paraId="42299D87" w14:textId="3EE6C7EC"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Tipo do produto;</w:t>
      </w:r>
    </w:p>
    <w:p w14:paraId="518D2CDE" w14:textId="5182A664"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Categoria do item;</w:t>
      </w:r>
    </w:p>
    <w:p w14:paraId="2FFF1EE9" w14:textId="342E436D"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Material de fabricação;</w:t>
      </w:r>
    </w:p>
    <w:p w14:paraId="69519773" w14:textId="558981EE"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Dimensões;</w:t>
      </w:r>
    </w:p>
    <w:p w14:paraId="7A2C0990" w14:textId="597A59C2"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Fornecedor;</w:t>
      </w:r>
    </w:p>
    <w:p w14:paraId="0677E402" w14:textId="1849864E"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Custos de aquisição;</w:t>
      </w:r>
    </w:p>
    <w:p w14:paraId="11859215" w14:textId="0A4A3FCC"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Estratégias comerciais.</w:t>
      </w:r>
    </w:p>
    <w:p w14:paraId="7795DEAA" w14:textId="78374228"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Consequentemente, a quantidade movimentada em uma venda isolada não constitui um fator suficiente para explicar as variações observadas nos preços praticados</w:t>
      </w:r>
      <w:r w:rsidR="00855710">
        <w:rPr>
          <w:rFonts w:ascii="Arial" w:hAnsi="Arial" w:cs="Arial"/>
          <w:szCs w:val="22"/>
        </w:rPr>
        <w:t>.</w:t>
      </w:r>
    </w:p>
    <w:p w14:paraId="57B34922" w14:textId="7AF1FAFA" w:rsidR="002609B5" w:rsidRDefault="002609B5" w:rsidP="00855710">
      <w:pPr>
        <w:pStyle w:val="Ttulo2"/>
      </w:pPr>
      <w:r>
        <w:t>7.</w:t>
      </w:r>
      <w:r w:rsidR="00855710">
        <w:t>6</w:t>
      </w:r>
      <w:r>
        <w:t xml:space="preserve"> Conclusão</w:t>
      </w:r>
    </w:p>
    <w:p w14:paraId="4BDAB134" w14:textId="50C71749"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modelo de regressão linear simples foi aplicado com o objetivo de investigar a influência da quantidade vendida sobre o preço de venda dos produtos registrados nas movimentações de saída da MFIX.</w:t>
      </w:r>
    </w:p>
    <w:p w14:paraId="144885C6" w14:textId="00D53360"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Embora tenha sido possível ajustar matematicamente uma reta de regressão, os indicadores de desempenho demonstraram baixo poder explicativo do modelo. O coeficiente de determinação de 0,0042 evidenciou que a quantidade vendida explica menos de 1% da variabilidade observada nos preços.</w:t>
      </w:r>
    </w:p>
    <w:p w14:paraId="757A3A6D" w14:textId="0E2093E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lastRenderedPageBreak/>
        <w:t>Dessa forma, conclui-se que não existe evidência de uma relação linear relevante entre as variáveis analisadas. Os resultados sugerem que o preço de venda depende predominantemente de outras características dos produtos comercializados, tornando necessária a inclusão de novas variáveis explicativas para obtenção de modelos preditivos mais precisos.</w:t>
      </w:r>
    </w:p>
    <w:p w14:paraId="4F6624F5" w14:textId="6D20530B" w:rsidR="00276572"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Apesar das limitações identificadas, o estudo demonstrou a aplicação prática de técnicas de regressão linear em um contexto empresarial real, contribuindo para a compreensão dos fatores que influenciam os processos de comercialização e gestão de estoque da MFIX.</w:t>
      </w:r>
    </w:p>
    <w:p w14:paraId="7DA83A03" w14:textId="54F91FA2" w:rsidR="006B4B42" w:rsidRPr="00702898" w:rsidRDefault="007C6C83" w:rsidP="00722521">
      <w:pPr>
        <w:pStyle w:val="Ttulo1"/>
      </w:pPr>
      <w:r>
        <w:t xml:space="preserve">8. Artefatos de Estatística e Probabilidade II </w:t>
      </w:r>
    </w:p>
    <w:p w14:paraId="718D4324" w14:textId="77777777" w:rsidR="00A64144" w:rsidRPr="008044BC" w:rsidRDefault="007C6C83" w:rsidP="00276572">
      <w:pPr>
        <w:spacing w:after="120" w:line="360" w:lineRule="auto"/>
        <w:ind w:firstLine="709"/>
        <w:jc w:val="both"/>
        <w:rPr>
          <w:rFonts w:ascii="Arial" w:hAnsi="Arial" w:cs="Arial"/>
          <w:szCs w:val="22"/>
        </w:rPr>
      </w:pPr>
      <w:r>
        <w:rPr>
          <w:rFonts w:ascii="Times New Roman" w:hAnsi="Times New Roman" w:cs="Times New Roman"/>
          <w:sz w:val="20"/>
        </w:rPr>
        <w:t xml:space="preserve"> </w:t>
      </w:r>
      <w:r w:rsidR="00A64144" w:rsidRPr="008044BC">
        <w:rPr>
          <w:rFonts w:ascii="Arial" w:hAnsi="Arial" w:cs="Arial"/>
          <w:szCs w:val="22"/>
        </w:rPr>
        <w:t>A análise estatística desempenha papel fundamental na gestão de estoques e na tomada de decisões empresariais, permitindo transformar grandes volumes de dados operacionais em informações relevantes para o planejamento e controle das atividades organizacionais. No contexto da MFIX, empresa especializada na comercialização de fixadores, a utilização de técnicas estatísticas possibilita compreender padrões de movimentação, comportamento de vendas e características financeiras associadas às operações realizadas.</w:t>
      </w:r>
    </w:p>
    <w:p w14:paraId="5355B40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O presente estudo teve como objetivo aplicar conceitos de Estatística Inferencial sobre os dados históricos de movimentação da empresa, utilizando a linguagem R para determinar o tamanho adequado de uma amostra, construir intervalos de confiança para a média da variável analisada e realizar testes de hipóteses para validação estatística dos resultados obtidos.</w:t>
      </w:r>
    </w:p>
    <w:p w14:paraId="19E8B622"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Para garantir que a análise representasse efetivamente as operações de comercialização da empresa, foram considerados exclusivamente os registros de movimentações de saída, correspondentes às vendas realizadas.</w:t>
      </w:r>
    </w:p>
    <w:p w14:paraId="1F5418B8" w14:textId="28BA7872" w:rsidR="00A64144" w:rsidRPr="00A64144" w:rsidRDefault="00A64144" w:rsidP="00276572">
      <w:pPr>
        <w:pStyle w:val="Ttulo2"/>
      </w:pPr>
      <w:r w:rsidRPr="00A64144">
        <w:t>8.</w:t>
      </w:r>
      <w:r w:rsidR="00722521">
        <w:t>1</w:t>
      </w:r>
      <w:r w:rsidRPr="00A64144">
        <w:t xml:space="preserve"> Definição da Variável de Estudo</w:t>
      </w:r>
    </w:p>
    <w:p w14:paraId="37AA617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Entre as variáveis disponíveis na base de dados foram identificados campos referentes a datas, identificadores de produtos, lotes, quantidades movimentadas e valores monetários.</w:t>
      </w:r>
    </w:p>
    <w:p w14:paraId="6F33B7B2" w14:textId="59D7EF6B"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 variável selecionada para o estudo foi o preço de venda dos itens registrados nas movimentações de saída. A escolha dessa variável foi motivada pelos seguintes fatores:</w:t>
      </w:r>
    </w:p>
    <w:p w14:paraId="2E1B288B"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Trata-se de uma variável quantitativa contínua;</w:t>
      </w:r>
    </w:p>
    <w:p w14:paraId="62EF2028"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Possui relevância direta para a atividade comercial da empresa;</w:t>
      </w:r>
    </w:p>
    <w:p w14:paraId="0AB1793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Permite análises de tendência central e dispersão;</w:t>
      </w:r>
    </w:p>
    <w:p w14:paraId="558344C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Possibilita a aplicação de técnicas de inferência estatística;</w:t>
      </w:r>
    </w:p>
    <w:p w14:paraId="27F1BF4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lastRenderedPageBreak/>
        <w:t>Contribui para a compreensão do comportamento econômico das vendas realizadas.</w:t>
      </w:r>
    </w:p>
    <w:p w14:paraId="00433FB1"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Além disso, o acompanhamento estatístico dos preços praticados pode auxiliar a empresa na identificação de padrões de comercialização, variações de mercado e oportunidades de otimização do processo de gestão de estoque.</w:t>
      </w:r>
    </w:p>
    <w:p w14:paraId="39C66EAA" w14:textId="0ECA8FD4" w:rsidR="006B4B42" w:rsidRDefault="00A64144" w:rsidP="00276572">
      <w:pPr>
        <w:pStyle w:val="Ttulo2"/>
      </w:pPr>
      <w:r w:rsidRPr="00A64144">
        <w:t>8.</w:t>
      </w:r>
      <w:r w:rsidR="00722521">
        <w:t>2</w:t>
      </w:r>
      <w:r w:rsidRPr="00A64144">
        <w:t xml:space="preserve"> Caracterização da População</w:t>
      </w:r>
    </w:p>
    <w:p w14:paraId="49D7A2D1"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Após o processo de filtragem dos registros para considerar exclusivamente as movimentações de saída, a população analisada foi composta por 8.092 registros de vendas.</w:t>
      </w:r>
    </w:p>
    <w:p w14:paraId="708E040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As estatísticas descritivas da população foram:</w:t>
      </w:r>
    </w:p>
    <w:p w14:paraId="7F95627D" w14:textId="4BEDDE19" w:rsidR="00A64144" w:rsidRPr="00276572" w:rsidRDefault="00A64144" w:rsidP="008044BC">
      <w:pPr>
        <w:pStyle w:val="Subttulo"/>
        <w:rPr>
          <w:rStyle w:val="Forte"/>
        </w:rPr>
      </w:pPr>
      <w:r w:rsidRPr="00276572">
        <w:rPr>
          <w:rStyle w:val="Forte"/>
        </w:rPr>
        <w:t>Tabela 8 – Estatísticas Descritivas</w:t>
      </w:r>
    </w:p>
    <w:tbl>
      <w:tblPr>
        <w:tblStyle w:val="Tabelacomgrade"/>
        <w:tblW w:w="5000" w:type="pct"/>
        <w:tblLook w:val="04A0" w:firstRow="1" w:lastRow="0" w:firstColumn="1" w:lastColumn="0" w:noHBand="0" w:noVBand="1"/>
      </w:tblPr>
      <w:tblGrid>
        <w:gridCol w:w="4936"/>
        <w:gridCol w:w="4459"/>
      </w:tblGrid>
      <w:tr w:rsidR="00A64144" w14:paraId="3ADE1A07" w14:textId="77777777" w:rsidTr="00A64144">
        <w:trPr>
          <w:trHeight w:val="328"/>
        </w:trPr>
        <w:tc>
          <w:tcPr>
            <w:tcW w:w="2627" w:type="pct"/>
            <w:vAlign w:val="bottom"/>
          </w:tcPr>
          <w:p w14:paraId="177D767D" w14:textId="06161D76" w:rsidR="00A64144" w:rsidRPr="00A64144" w:rsidRDefault="00A64144" w:rsidP="00A64144">
            <w:pPr>
              <w:spacing w:line="240" w:lineRule="auto"/>
              <w:jc w:val="center"/>
              <w:rPr>
                <w:rFonts w:ascii="Arial" w:hAnsi="Arial" w:cs="Arial"/>
                <w:b/>
                <w:bCs/>
                <w:szCs w:val="22"/>
                <w:lang w:val="pt-PT"/>
              </w:rPr>
            </w:pPr>
            <w:r w:rsidRPr="00A64144">
              <w:rPr>
                <w:rFonts w:ascii="Arial" w:hAnsi="Arial" w:cs="Arial"/>
                <w:b/>
                <w:bCs/>
                <w:szCs w:val="22"/>
                <w:lang w:val="pt-PT"/>
              </w:rPr>
              <w:t>Medida</w:t>
            </w:r>
          </w:p>
        </w:tc>
        <w:tc>
          <w:tcPr>
            <w:tcW w:w="2373" w:type="pct"/>
            <w:vAlign w:val="bottom"/>
          </w:tcPr>
          <w:p w14:paraId="43374851" w14:textId="750B8B87" w:rsidR="00A64144" w:rsidRPr="00A64144" w:rsidRDefault="00A64144" w:rsidP="00A64144">
            <w:pPr>
              <w:spacing w:line="240" w:lineRule="auto"/>
              <w:jc w:val="center"/>
              <w:rPr>
                <w:rFonts w:ascii="Arial" w:hAnsi="Arial" w:cs="Arial"/>
                <w:b/>
                <w:bCs/>
                <w:szCs w:val="22"/>
                <w:lang w:val="pt-PT"/>
              </w:rPr>
            </w:pPr>
            <w:r w:rsidRPr="00A64144">
              <w:rPr>
                <w:rFonts w:ascii="Arial" w:hAnsi="Arial" w:cs="Arial"/>
                <w:b/>
                <w:bCs/>
                <w:szCs w:val="22"/>
                <w:lang w:val="pt-PT"/>
              </w:rPr>
              <w:t>Valor</w:t>
            </w:r>
          </w:p>
        </w:tc>
      </w:tr>
      <w:tr w:rsidR="00A64144" w14:paraId="01F61798" w14:textId="77777777" w:rsidTr="00A64144">
        <w:trPr>
          <w:trHeight w:val="417"/>
        </w:trPr>
        <w:tc>
          <w:tcPr>
            <w:tcW w:w="2627" w:type="pct"/>
            <w:vAlign w:val="center"/>
          </w:tcPr>
          <w:p w14:paraId="759946C5" w14:textId="794FB59C"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Tamanho da População (N)</w:t>
            </w:r>
          </w:p>
        </w:tc>
        <w:tc>
          <w:tcPr>
            <w:tcW w:w="2373" w:type="pct"/>
            <w:vAlign w:val="center"/>
          </w:tcPr>
          <w:p w14:paraId="143CF7AB" w14:textId="6A91DEFE"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8.092</w:t>
            </w:r>
          </w:p>
        </w:tc>
      </w:tr>
      <w:tr w:rsidR="00A64144" w14:paraId="5B43BBEC" w14:textId="77777777" w:rsidTr="00A64144">
        <w:trPr>
          <w:trHeight w:val="409"/>
        </w:trPr>
        <w:tc>
          <w:tcPr>
            <w:tcW w:w="2627" w:type="pct"/>
            <w:vAlign w:val="center"/>
          </w:tcPr>
          <w:p w14:paraId="58F3C5BC" w14:textId="23592B60"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Média Populacional</w:t>
            </w:r>
          </w:p>
        </w:tc>
        <w:tc>
          <w:tcPr>
            <w:tcW w:w="2373" w:type="pct"/>
            <w:vAlign w:val="center"/>
          </w:tcPr>
          <w:p w14:paraId="1AF59AE3" w14:textId="5F961E1D"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R$ 101,59</w:t>
            </w:r>
          </w:p>
        </w:tc>
      </w:tr>
      <w:tr w:rsidR="00A64144" w14:paraId="707205F8" w14:textId="77777777" w:rsidTr="00A64144">
        <w:trPr>
          <w:trHeight w:val="416"/>
        </w:trPr>
        <w:tc>
          <w:tcPr>
            <w:tcW w:w="2627" w:type="pct"/>
            <w:vAlign w:val="center"/>
          </w:tcPr>
          <w:p w14:paraId="508D352F" w14:textId="362BE351"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Desvio Padrão Populacional</w:t>
            </w:r>
          </w:p>
        </w:tc>
        <w:tc>
          <w:tcPr>
            <w:tcW w:w="2373" w:type="pct"/>
            <w:vAlign w:val="center"/>
          </w:tcPr>
          <w:p w14:paraId="543E2DDB" w14:textId="052DE9FA"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R$ 397,90</w:t>
            </w:r>
          </w:p>
        </w:tc>
      </w:tr>
    </w:tbl>
    <w:p w14:paraId="437C34E4" w14:textId="18B2BD71" w:rsidR="00A64144" w:rsidRPr="00276572" w:rsidRDefault="00A64144" w:rsidP="00A64144">
      <w:pPr>
        <w:rPr>
          <w:rStyle w:val="nfaseSutil"/>
        </w:rPr>
      </w:pPr>
      <w:r w:rsidRPr="00276572">
        <w:rPr>
          <w:rStyle w:val="nfaseSutil"/>
        </w:rPr>
        <w:t>Fonte: Elaborado pelo autor para este documento (2026).</w:t>
      </w:r>
    </w:p>
    <w:p w14:paraId="117E1505" w14:textId="17C0B9CE"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Observa-se que o desvio padrão apresentou valor significativamente superior à média, indicando elevada dispersão dos preços praticados. Esse comportamento é esperado em empresas que comercializam produtos com ampla variedade de características, dimensões e aplicações, resultando em itens com valores unitários bastante distintos.</w:t>
      </w:r>
    </w:p>
    <w:p w14:paraId="68598FE7" w14:textId="705AF3EC" w:rsidR="00A64144" w:rsidRDefault="00A64144" w:rsidP="00276572">
      <w:pPr>
        <w:pStyle w:val="Ttulo2"/>
      </w:pPr>
      <w:r w:rsidRPr="00A64144">
        <w:t>8.</w:t>
      </w:r>
      <w:r w:rsidR="00722521">
        <w:t>3</w:t>
      </w:r>
      <w:r w:rsidRPr="00A64144">
        <w:t xml:space="preserve"> Determinação do tamanho da amostra</w:t>
      </w:r>
      <w:r w:rsidR="00AA4B95">
        <w:t xml:space="preserve"> e processo de amostragem</w:t>
      </w:r>
    </w:p>
    <w:p w14:paraId="54DD7641" w14:textId="77777777" w:rsidR="00A64144" w:rsidRPr="008044BC" w:rsidRDefault="00A64144" w:rsidP="008044BC">
      <w:pPr>
        <w:spacing w:after="0" w:line="360" w:lineRule="auto"/>
        <w:ind w:firstLine="709"/>
        <w:jc w:val="both"/>
        <w:rPr>
          <w:rFonts w:ascii="Arial" w:hAnsi="Arial" w:cs="Arial"/>
          <w:szCs w:val="22"/>
        </w:rPr>
      </w:pPr>
      <w:r w:rsidRPr="008044BC">
        <w:rPr>
          <w:rFonts w:ascii="Arial" w:hAnsi="Arial" w:cs="Arial"/>
          <w:szCs w:val="22"/>
        </w:rPr>
        <w:t>Para realização da análise inferencial foi necessário determinar um tamanho de amostra estatisticamente representativo da população.</w:t>
      </w:r>
    </w:p>
    <w:p w14:paraId="4F0E8F27" w14:textId="77777777" w:rsidR="00A64144" w:rsidRPr="008044BC" w:rsidRDefault="00A64144" w:rsidP="008044BC">
      <w:pPr>
        <w:spacing w:after="0" w:line="360" w:lineRule="auto"/>
        <w:ind w:firstLine="709"/>
        <w:jc w:val="both"/>
        <w:rPr>
          <w:rFonts w:ascii="Arial" w:hAnsi="Arial" w:cs="Arial"/>
          <w:szCs w:val="22"/>
        </w:rPr>
      </w:pPr>
      <w:r w:rsidRPr="008044BC">
        <w:rPr>
          <w:rFonts w:ascii="Arial" w:hAnsi="Arial" w:cs="Arial"/>
          <w:szCs w:val="22"/>
        </w:rPr>
        <w:t>Foram adotados os seguintes parâmetros:</w:t>
      </w:r>
    </w:p>
    <w:p w14:paraId="7C96A873"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Nível de confiança: 95%;</w:t>
      </w:r>
    </w:p>
    <w:p w14:paraId="3AC94973"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Valor crítico da distribuição normal (Z): 1,96;</w:t>
      </w:r>
    </w:p>
    <w:p w14:paraId="57139C6A"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Margem de erro correspondente a 10% da média populacional;</w:t>
      </w:r>
    </w:p>
    <w:p w14:paraId="283EC609" w14:textId="48CBB8F5" w:rsidR="008044BC" w:rsidRPr="00276572" w:rsidRDefault="00A64144" w:rsidP="00276572">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População finita de 8.092 registros.</w:t>
      </w:r>
    </w:p>
    <w:p w14:paraId="1FD3E637" w14:textId="552FDD04" w:rsidR="00702898" w:rsidRPr="008044BC" w:rsidRDefault="00A64144" w:rsidP="008044BC">
      <w:pPr>
        <w:spacing w:after="0" w:line="360" w:lineRule="auto"/>
        <w:ind w:firstLine="709"/>
        <w:jc w:val="both"/>
        <w:rPr>
          <w:rFonts w:ascii="Arial" w:hAnsi="Arial" w:cs="Arial"/>
        </w:rPr>
      </w:pPr>
      <w:r w:rsidRPr="008044BC">
        <w:rPr>
          <w:rFonts w:ascii="Arial" w:hAnsi="Arial" w:cs="Arial"/>
          <w:szCs w:val="22"/>
        </w:rPr>
        <w:t>A determinação da amostra foi realizada por meio da fórmula para populações finitas:</w:t>
      </w:r>
      <w:r w:rsidR="00702898" w:rsidRPr="008044BC">
        <w:rPr>
          <w:rFonts w:ascii="Arial" w:hAnsi="Arial" w:cs="Arial"/>
          <w:szCs w:val="22"/>
        </w:rPr>
        <w:t xml:space="preserve"> n = </w:t>
      </w:r>
      <w:r w:rsidR="00702898" w:rsidRPr="008044BC">
        <w:rPr>
          <w:rFonts w:ascii="Arial" w:hAnsi="Arial" w:cs="Arial"/>
        </w:rPr>
        <w:t>[N × Z² × s²]</w:t>
      </w:r>
      <w:r w:rsidR="00702898" w:rsidRPr="008044BC">
        <w:rPr>
          <w:rFonts w:ascii="Arial" w:hAnsi="Arial" w:cs="Arial"/>
          <w:szCs w:val="22"/>
        </w:rPr>
        <w:t xml:space="preserve"> / </w:t>
      </w:r>
      <w:r w:rsidR="00702898" w:rsidRPr="008044BC">
        <w:rPr>
          <w:rFonts w:ascii="Arial" w:hAnsi="Arial" w:cs="Arial"/>
        </w:rPr>
        <w:t>[(e² × (N − 1)) + (Z² × s²)]</w:t>
      </w:r>
    </w:p>
    <w:p w14:paraId="1A5EEE41" w14:textId="76710FE1" w:rsidR="00702898" w:rsidRPr="008044BC" w:rsidRDefault="00702898" w:rsidP="008044BC">
      <w:pPr>
        <w:spacing w:after="0" w:line="360" w:lineRule="auto"/>
        <w:ind w:firstLine="709"/>
        <w:jc w:val="both"/>
        <w:rPr>
          <w:rFonts w:ascii="Arial" w:hAnsi="Arial" w:cs="Arial"/>
          <w:szCs w:val="22"/>
        </w:rPr>
      </w:pPr>
      <w:r w:rsidRPr="008044BC">
        <w:rPr>
          <w:rFonts w:ascii="Arial" w:hAnsi="Arial" w:cs="Arial"/>
          <w:szCs w:val="22"/>
        </w:rPr>
        <w:lastRenderedPageBreak/>
        <w:t>Onde N representa o tamanho da população</w:t>
      </w:r>
      <w:r w:rsidR="00AA4B95" w:rsidRPr="008044BC">
        <w:rPr>
          <w:rFonts w:ascii="Arial" w:hAnsi="Arial" w:cs="Arial"/>
          <w:szCs w:val="22"/>
        </w:rPr>
        <w:t xml:space="preserve">, </w:t>
      </w:r>
      <w:r w:rsidRPr="008044BC">
        <w:rPr>
          <w:rFonts w:ascii="Arial" w:hAnsi="Arial" w:cs="Arial"/>
          <w:szCs w:val="22"/>
        </w:rPr>
        <w:t>Z representa o valor crítico associado ao nível de confiança</w:t>
      </w:r>
      <w:r w:rsidR="00AA4B95" w:rsidRPr="008044BC">
        <w:rPr>
          <w:rFonts w:ascii="Arial" w:hAnsi="Arial" w:cs="Arial"/>
          <w:szCs w:val="22"/>
        </w:rPr>
        <w:t xml:space="preserve">, </w:t>
      </w:r>
      <w:r w:rsidRPr="008044BC">
        <w:rPr>
          <w:rFonts w:ascii="Arial" w:hAnsi="Arial" w:cs="Arial"/>
          <w:szCs w:val="22"/>
        </w:rPr>
        <w:t>s representa o desvio padrão populacional</w:t>
      </w:r>
      <w:r w:rsidR="00AA4B95" w:rsidRPr="008044BC">
        <w:rPr>
          <w:rFonts w:ascii="Arial" w:hAnsi="Arial" w:cs="Arial"/>
          <w:szCs w:val="22"/>
        </w:rPr>
        <w:t xml:space="preserve">, e </w:t>
      </w:r>
      <w:r w:rsidRPr="008044BC">
        <w:rPr>
          <w:rFonts w:ascii="Arial" w:hAnsi="Arial" w:cs="Arial"/>
          <w:szCs w:val="22"/>
        </w:rPr>
        <w:t>e representa a margem de erro admitida.</w:t>
      </w:r>
    </w:p>
    <w:p w14:paraId="46E6F1A7" w14:textId="77777777" w:rsidR="00702898" w:rsidRPr="008044BC" w:rsidRDefault="00702898" w:rsidP="008044BC">
      <w:pPr>
        <w:spacing w:after="0" w:line="360" w:lineRule="auto"/>
        <w:ind w:firstLine="709"/>
        <w:jc w:val="both"/>
        <w:rPr>
          <w:rFonts w:ascii="Arial" w:hAnsi="Arial" w:cs="Arial"/>
          <w:szCs w:val="22"/>
        </w:rPr>
      </w:pPr>
      <w:r w:rsidRPr="008044BC">
        <w:rPr>
          <w:rFonts w:ascii="Arial" w:hAnsi="Arial" w:cs="Arial"/>
          <w:szCs w:val="22"/>
        </w:rPr>
        <w:t>A aplicação da fórmula resultou em uma amostra de 2.970 registros.</w:t>
      </w:r>
    </w:p>
    <w:p w14:paraId="75183C44" w14:textId="6A7B3128" w:rsidR="00A64144" w:rsidRPr="008044BC" w:rsidRDefault="00702898" w:rsidP="00276572">
      <w:pPr>
        <w:spacing w:after="120" w:line="360" w:lineRule="auto"/>
        <w:ind w:firstLine="709"/>
        <w:jc w:val="both"/>
        <w:rPr>
          <w:rFonts w:ascii="Arial" w:hAnsi="Arial" w:cs="Arial"/>
          <w:szCs w:val="22"/>
        </w:rPr>
      </w:pPr>
      <w:r w:rsidRPr="008044BC">
        <w:rPr>
          <w:rFonts w:ascii="Arial" w:hAnsi="Arial" w:cs="Arial"/>
          <w:szCs w:val="22"/>
        </w:rPr>
        <w:t>Esse tamanho amostral garante representatividade estatística adequada para a realização das análises subsequentes.</w:t>
      </w:r>
    </w:p>
    <w:p w14:paraId="5176B2C8"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 amostragem foi realizada por meio de Amostragem Aleatória Simples sem reposição.</w:t>
      </w:r>
    </w:p>
    <w:p w14:paraId="51B58B8E"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Essa metodologia foi escolhida porque proporciona igualdade de probabilidade para todos os registros da população, reduzindo a ocorrência de vieses de seleção e permitindo que a amostra represente adequadamente o conjunto de vendas analisado.</w:t>
      </w:r>
    </w:p>
    <w:p w14:paraId="3CB7ABD1"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 seleção dos registros foi executada na linguagem R utilizando a função sample(), com definição de semente aleatória para garantir a reprodutibilidade dos resultados.</w:t>
      </w:r>
    </w:p>
    <w:p w14:paraId="397181E0" w14:textId="5149B4FD" w:rsidR="00AA4B95" w:rsidRDefault="00AA4B95" w:rsidP="00276572">
      <w:pPr>
        <w:pStyle w:val="Ttulo2"/>
      </w:pPr>
      <w:r w:rsidRPr="00AA4B95">
        <w:t>8.</w:t>
      </w:r>
      <w:r w:rsidR="00722521">
        <w:t>4</w:t>
      </w:r>
      <w:r w:rsidRPr="00AA4B95">
        <w:t xml:space="preserve"> Estatísticas da Amostra</w:t>
      </w:r>
    </w:p>
    <w:p w14:paraId="3A52F848"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Após a seleção dos 2.970 registros amostrais, foram calculadas as principais medidas estatísticas da amostra.</w:t>
      </w:r>
    </w:p>
    <w:p w14:paraId="1C0BBB66"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Os resultados obtidos foram:</w:t>
      </w:r>
    </w:p>
    <w:p w14:paraId="7BA922DC" w14:textId="50426D29" w:rsidR="00AA4B95" w:rsidRPr="00276572" w:rsidRDefault="00AA4B95" w:rsidP="008044BC">
      <w:pPr>
        <w:pStyle w:val="Subttulo"/>
        <w:rPr>
          <w:rStyle w:val="Forte"/>
        </w:rPr>
      </w:pPr>
      <w:r w:rsidRPr="00276572">
        <w:rPr>
          <w:rStyle w:val="Forte"/>
        </w:rPr>
        <w:t>Tabela 9 – Estatísticas da Amostra</w:t>
      </w:r>
    </w:p>
    <w:tbl>
      <w:tblPr>
        <w:tblStyle w:val="Tabelacomgrade"/>
        <w:tblW w:w="5000" w:type="pct"/>
        <w:tblLook w:val="04A0" w:firstRow="1" w:lastRow="0" w:firstColumn="1" w:lastColumn="0" w:noHBand="0" w:noVBand="1"/>
      </w:tblPr>
      <w:tblGrid>
        <w:gridCol w:w="4697"/>
        <w:gridCol w:w="4698"/>
      </w:tblGrid>
      <w:tr w:rsidR="00AA4B95" w:rsidRPr="00730B02" w14:paraId="38E0B445" w14:textId="77777777" w:rsidTr="00730B02">
        <w:trPr>
          <w:trHeight w:val="382"/>
        </w:trPr>
        <w:tc>
          <w:tcPr>
            <w:tcW w:w="2500" w:type="pct"/>
            <w:vAlign w:val="center"/>
          </w:tcPr>
          <w:p w14:paraId="51272DB9" w14:textId="555F25C9" w:rsidR="00AA4B95" w:rsidRPr="00730B02" w:rsidRDefault="00AA4B95" w:rsidP="00730B02">
            <w:pPr>
              <w:spacing w:line="240" w:lineRule="auto"/>
              <w:jc w:val="center"/>
              <w:rPr>
                <w:rFonts w:ascii="Arial" w:hAnsi="Arial" w:cs="Arial"/>
                <w:b/>
                <w:bCs/>
                <w:szCs w:val="22"/>
                <w:lang w:val="pt-PT"/>
              </w:rPr>
            </w:pPr>
            <w:r w:rsidRPr="00730B02">
              <w:rPr>
                <w:rFonts w:ascii="Arial" w:hAnsi="Arial" w:cs="Arial"/>
                <w:b/>
                <w:bCs/>
                <w:szCs w:val="22"/>
                <w:lang w:val="pt-PT"/>
              </w:rPr>
              <w:t>Medida</w:t>
            </w:r>
          </w:p>
        </w:tc>
        <w:tc>
          <w:tcPr>
            <w:tcW w:w="2500" w:type="pct"/>
            <w:vAlign w:val="center"/>
          </w:tcPr>
          <w:p w14:paraId="671201EC" w14:textId="328970CF" w:rsidR="00AA4B95" w:rsidRPr="00730B02" w:rsidRDefault="00AA4B95" w:rsidP="00730B02">
            <w:pPr>
              <w:spacing w:line="240" w:lineRule="auto"/>
              <w:jc w:val="center"/>
              <w:rPr>
                <w:rFonts w:ascii="Arial" w:hAnsi="Arial" w:cs="Arial"/>
                <w:b/>
                <w:bCs/>
                <w:szCs w:val="22"/>
                <w:lang w:val="pt-PT"/>
              </w:rPr>
            </w:pPr>
            <w:r w:rsidRPr="00730B02">
              <w:rPr>
                <w:rFonts w:ascii="Arial" w:hAnsi="Arial" w:cs="Arial"/>
                <w:b/>
                <w:bCs/>
                <w:szCs w:val="22"/>
                <w:lang w:val="pt-PT"/>
              </w:rPr>
              <w:t>Valor</w:t>
            </w:r>
          </w:p>
        </w:tc>
      </w:tr>
      <w:tr w:rsidR="00AA4B95" w:rsidRPr="00730B02" w14:paraId="32E4803E" w14:textId="77777777" w:rsidTr="00730B02">
        <w:trPr>
          <w:trHeight w:val="273"/>
        </w:trPr>
        <w:tc>
          <w:tcPr>
            <w:tcW w:w="2500" w:type="pct"/>
            <w:vAlign w:val="center"/>
          </w:tcPr>
          <w:p w14:paraId="1F70865F" w14:textId="4CCD8778" w:rsidR="00AA4B95" w:rsidRPr="00730B02" w:rsidRDefault="00AA4B95" w:rsidP="00730B02">
            <w:pPr>
              <w:ind w:left="63"/>
              <w:rPr>
                <w:rFonts w:ascii="Arial" w:hAnsi="Arial" w:cs="Arial"/>
                <w:sz w:val="20"/>
                <w:szCs w:val="22"/>
                <w:lang w:val="pt-PT"/>
              </w:rPr>
            </w:pPr>
            <w:r w:rsidRPr="00730B02">
              <w:rPr>
                <w:rFonts w:ascii="Arial" w:hAnsi="Arial" w:cs="Arial"/>
                <w:sz w:val="20"/>
                <w:szCs w:val="22"/>
                <w:lang w:val="pt-PT"/>
              </w:rPr>
              <w:t>Tamanho da Amostra</w:t>
            </w:r>
          </w:p>
        </w:tc>
        <w:tc>
          <w:tcPr>
            <w:tcW w:w="2500" w:type="pct"/>
            <w:vAlign w:val="center"/>
          </w:tcPr>
          <w:p w14:paraId="3ADFB30B" w14:textId="7F3CFF1D" w:rsidR="00AA4B95" w:rsidRPr="00730B02" w:rsidRDefault="00AA4B95" w:rsidP="00730B02">
            <w:pPr>
              <w:rPr>
                <w:rFonts w:ascii="Arial" w:hAnsi="Arial" w:cs="Arial"/>
                <w:sz w:val="20"/>
                <w:szCs w:val="22"/>
                <w:lang w:val="pt-PT"/>
              </w:rPr>
            </w:pPr>
            <w:r w:rsidRPr="00730B02">
              <w:rPr>
                <w:rFonts w:ascii="Arial" w:hAnsi="Arial" w:cs="Arial"/>
                <w:sz w:val="20"/>
                <w:szCs w:val="22"/>
                <w:lang w:val="pt-PT"/>
              </w:rPr>
              <w:t>2.970</w:t>
            </w:r>
          </w:p>
        </w:tc>
      </w:tr>
      <w:tr w:rsidR="00AA4B95" w:rsidRPr="00730B02" w14:paraId="66217BF0" w14:textId="77777777" w:rsidTr="00730B02">
        <w:trPr>
          <w:trHeight w:val="278"/>
        </w:trPr>
        <w:tc>
          <w:tcPr>
            <w:tcW w:w="2500" w:type="pct"/>
            <w:vAlign w:val="center"/>
          </w:tcPr>
          <w:p w14:paraId="03189CCC" w14:textId="29ABC4FB" w:rsidR="00AA4B95" w:rsidRPr="00730B02" w:rsidRDefault="00730B02" w:rsidP="00730B02">
            <w:pPr>
              <w:ind w:left="63"/>
              <w:rPr>
                <w:rFonts w:ascii="Arial" w:hAnsi="Arial" w:cs="Arial"/>
                <w:sz w:val="20"/>
                <w:szCs w:val="22"/>
                <w:lang w:val="pt-PT"/>
              </w:rPr>
            </w:pPr>
            <w:r w:rsidRPr="00730B02">
              <w:rPr>
                <w:rFonts w:ascii="Arial" w:hAnsi="Arial" w:cs="Arial"/>
                <w:sz w:val="20"/>
                <w:szCs w:val="22"/>
                <w:lang w:val="pt-PT"/>
              </w:rPr>
              <w:t>Média Amostral</w:t>
            </w:r>
          </w:p>
        </w:tc>
        <w:tc>
          <w:tcPr>
            <w:tcW w:w="2500" w:type="pct"/>
            <w:vAlign w:val="center"/>
          </w:tcPr>
          <w:p w14:paraId="62440284" w14:textId="1D1AB6F0" w:rsidR="00AA4B95" w:rsidRPr="00730B02" w:rsidRDefault="00730B02" w:rsidP="00730B02">
            <w:pPr>
              <w:rPr>
                <w:rFonts w:ascii="Arial" w:hAnsi="Arial" w:cs="Arial"/>
                <w:sz w:val="20"/>
                <w:szCs w:val="22"/>
                <w:lang w:val="pt-PT"/>
              </w:rPr>
            </w:pPr>
            <w:r w:rsidRPr="00730B02">
              <w:rPr>
                <w:rFonts w:ascii="Arial" w:hAnsi="Arial" w:cs="Arial"/>
                <w:sz w:val="20"/>
                <w:szCs w:val="22"/>
                <w:lang w:val="pt-PT"/>
              </w:rPr>
              <w:t>R$ 101,09</w:t>
            </w:r>
          </w:p>
        </w:tc>
      </w:tr>
      <w:tr w:rsidR="00AA4B95" w:rsidRPr="00730B02" w14:paraId="562F01FC" w14:textId="77777777" w:rsidTr="00730B02">
        <w:trPr>
          <w:trHeight w:val="281"/>
        </w:trPr>
        <w:tc>
          <w:tcPr>
            <w:tcW w:w="2500" w:type="pct"/>
            <w:vAlign w:val="center"/>
          </w:tcPr>
          <w:p w14:paraId="2D9C8BF1" w14:textId="5DF5EEC0" w:rsidR="00AA4B95" w:rsidRPr="00730B02" w:rsidRDefault="00730B02" w:rsidP="00730B02">
            <w:pPr>
              <w:ind w:left="63"/>
              <w:rPr>
                <w:rFonts w:ascii="Arial" w:hAnsi="Arial" w:cs="Arial"/>
                <w:sz w:val="20"/>
                <w:szCs w:val="22"/>
                <w:lang w:val="pt-PT"/>
              </w:rPr>
            </w:pPr>
            <w:r w:rsidRPr="00730B02">
              <w:rPr>
                <w:rFonts w:ascii="Arial" w:hAnsi="Arial" w:cs="Arial"/>
                <w:sz w:val="20"/>
                <w:szCs w:val="22"/>
                <w:lang w:val="pt-PT"/>
              </w:rPr>
              <w:t>Desvio Padrão Amostral</w:t>
            </w:r>
          </w:p>
        </w:tc>
        <w:tc>
          <w:tcPr>
            <w:tcW w:w="2500" w:type="pct"/>
            <w:vAlign w:val="center"/>
          </w:tcPr>
          <w:p w14:paraId="69B169A6" w14:textId="5F436A6D" w:rsidR="00AA4B95" w:rsidRPr="00730B02" w:rsidRDefault="00730B02" w:rsidP="00730B02">
            <w:pPr>
              <w:rPr>
                <w:rFonts w:ascii="Arial" w:hAnsi="Arial" w:cs="Arial"/>
                <w:sz w:val="20"/>
                <w:szCs w:val="22"/>
                <w:lang w:val="pt-PT"/>
              </w:rPr>
            </w:pPr>
            <w:r w:rsidRPr="00730B02">
              <w:rPr>
                <w:rFonts w:ascii="Arial" w:hAnsi="Arial" w:cs="Arial"/>
                <w:sz w:val="20"/>
                <w:szCs w:val="22"/>
                <w:lang w:val="pt-PT"/>
              </w:rPr>
              <w:t>R$ 387,14</w:t>
            </w:r>
          </w:p>
        </w:tc>
      </w:tr>
    </w:tbl>
    <w:p w14:paraId="0283083A" w14:textId="77777777" w:rsidR="00730B02" w:rsidRPr="00276572" w:rsidRDefault="00730B02" w:rsidP="00730B02">
      <w:pPr>
        <w:rPr>
          <w:rStyle w:val="nfaseSutil"/>
        </w:rPr>
      </w:pPr>
      <w:r w:rsidRPr="00276572">
        <w:rPr>
          <w:rStyle w:val="nfaseSutil"/>
        </w:rPr>
        <w:t>Fonte: Elaborado pelo autor para este documento (2026).</w:t>
      </w:r>
    </w:p>
    <w:p w14:paraId="10A6DC04"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Observa-se que a média amostral apresentou valor extremamente próximo da média populacional, indicando elevada representatividade da amostra selecionada.</w:t>
      </w:r>
    </w:p>
    <w:p w14:paraId="6C534B49"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diferença entre as médias foi de aproximadamente R$ 0,50, correspondendo a menos de 0,5% da média populacional.</w:t>
      </w:r>
    </w:p>
    <w:p w14:paraId="1624D66E" w14:textId="0F2EF856" w:rsidR="00AA4B95" w:rsidRDefault="00730B02" w:rsidP="00276572">
      <w:pPr>
        <w:pStyle w:val="Ttulo2"/>
      </w:pPr>
      <w:r w:rsidRPr="00730B02">
        <w:t>8.</w:t>
      </w:r>
      <w:r w:rsidR="00722521">
        <w:t>5</w:t>
      </w:r>
      <w:r w:rsidRPr="00730B02">
        <w:t xml:space="preserve"> Construção do Intervalo de Confiança</w:t>
      </w:r>
    </w:p>
    <w:p w14:paraId="52EA81FF" w14:textId="2038198F"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Com base nos dados da amostra foi construído um intervalo de confiança para estimar a média populacional dos preços de venda. Inicialmente foi calculado o erro padrão da média:</w:t>
      </w:r>
    </w:p>
    <w:p w14:paraId="098A03A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EP = s / √n</w:t>
      </w:r>
    </w:p>
    <w:p w14:paraId="38E3834D" w14:textId="391AE2A4"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lastRenderedPageBreak/>
        <w:t>Posteriormente foi determinada a margem de erro associada ao nível de confiança de 95%. O intervalo de confiança obtido foi:</w:t>
      </w:r>
    </w:p>
    <w:p w14:paraId="0B30EB0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IC95% = [87,17 ; 115,02]</w:t>
      </w:r>
    </w:p>
    <w:p w14:paraId="6EB44A85"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Isso significa que, considerando a metodologia utilizada e o nível de confiança adotado, estima-se que a verdadeira média dos preços de venda da população esteja compreendida entre R$ 87,17 e R$ 115,02.</w:t>
      </w:r>
    </w:p>
    <w:p w14:paraId="159BC342"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construção desse intervalo permite quantificar a incerteza inerente ao processo de amostragem e fornece uma estimativa confiável do comportamento da população.</w:t>
      </w:r>
    </w:p>
    <w:p w14:paraId="42B375AE" w14:textId="6B91DA93" w:rsidR="00730B02" w:rsidRDefault="00730B02" w:rsidP="00276572">
      <w:pPr>
        <w:pStyle w:val="Ttulo2"/>
      </w:pPr>
      <w:r w:rsidRPr="00730B02">
        <w:t>8.</w:t>
      </w:r>
      <w:r w:rsidR="00722521">
        <w:t>6</w:t>
      </w:r>
      <w:r w:rsidRPr="00730B02">
        <w:t xml:space="preserve"> Teste de Hipótese Para a média</w:t>
      </w:r>
    </w:p>
    <w:p w14:paraId="7621B4BA"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Com o objetivo de verificar se a média observada na amostra diferia significativamente da média da população, foi realizado um teste t para uma amostra.</w:t>
      </w:r>
    </w:p>
    <w:p w14:paraId="061F2DE6"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As hipóteses formuladas foram:</w:t>
      </w:r>
    </w:p>
    <w:p w14:paraId="75307A70" w14:textId="07545F34"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Hipótese nula (Hº):</w:t>
      </w:r>
    </w:p>
    <w:p w14:paraId="5FD6092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média populacional é igual a R$ 101,59.</w:t>
      </w:r>
    </w:p>
    <w:p w14:paraId="31292D4D" w14:textId="20320F72"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Hipótese alternativa (H¹):</w:t>
      </w:r>
    </w:p>
    <w:p w14:paraId="13BBB58C"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média populacional é diferente de R$ 101,59.</w:t>
      </w:r>
    </w:p>
    <w:p w14:paraId="233075C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 teste resultou em uma estatística t aproximadamente igual a -0,07.</w:t>
      </w:r>
    </w:p>
    <w:p w14:paraId="15233CCC" w14:textId="6851C870"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Considerando um nível de significância de 5%, verificou-se que o valor calculado se encontra dentro da região de aceitação da hipótese nula.</w:t>
      </w:r>
    </w:p>
    <w:p w14:paraId="03E00800" w14:textId="6188ECC2"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Dessa forma, não foram encontradas evidências estatísticas suficientes para rejeitar Hº.</w:t>
      </w:r>
    </w:p>
    <w:p w14:paraId="449F89B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Esse resultado indica que a média observada na amostra é compatível com a média da população e reforça a qualidade da amostragem realizada.</w:t>
      </w:r>
    </w:p>
    <w:p w14:paraId="184EF9A2" w14:textId="7149F90E" w:rsidR="00730B02" w:rsidRDefault="00730B02" w:rsidP="00276572">
      <w:pPr>
        <w:pStyle w:val="Ttulo2"/>
      </w:pPr>
      <w:r w:rsidRPr="00730B02">
        <w:t>8.</w:t>
      </w:r>
      <w:r w:rsidR="00722521">
        <w:t>7</w:t>
      </w:r>
      <w:r w:rsidRPr="00730B02">
        <w:t xml:space="preserve"> Conclusão</w:t>
      </w:r>
    </w:p>
    <w:p w14:paraId="7429B3B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aplicação das técnicas de Estatística Inferencial permitiu analisar de forma estruturada os registros de vendas da MFIX. A variável preço de venda foi selecionada por sua relevância operacional e por atender aos requisitos de variável quantitativa contínua exigidos pelo estudo.</w:t>
      </w:r>
    </w:p>
    <w:p w14:paraId="7EDF7200"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 xml:space="preserve">A partir de uma população composta por 8.092 registros, foi determinada uma amostra representativa de 2.970 observações, selecionadas por amostragem aleatória simples. Os </w:t>
      </w:r>
      <w:r w:rsidRPr="008044BC">
        <w:rPr>
          <w:rFonts w:ascii="Arial" w:hAnsi="Arial" w:cs="Arial"/>
          <w:szCs w:val="22"/>
        </w:rPr>
        <w:lastRenderedPageBreak/>
        <w:t>resultados demonstraram elevada proximidade entre os parâmetros populacionais e amostrais, evidenciando a representatividade da amostra.</w:t>
      </w:r>
    </w:p>
    <w:p w14:paraId="5D256EFF"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 intervalo de confiança construído forneceu uma estimativa confiável para a média populacional, enquanto o teste de hipótese confirmou que a média observada na amostra não apresenta diferença estatisticamente significativa em relação à média da população.</w:t>
      </w:r>
    </w:p>
    <w:p w14:paraId="2B51960F" w14:textId="2EF17A51" w:rsidR="00730B02" w:rsidRPr="00730B02" w:rsidRDefault="00730B02" w:rsidP="00276572">
      <w:pPr>
        <w:spacing w:after="120" w:line="360" w:lineRule="auto"/>
        <w:ind w:firstLine="709"/>
        <w:jc w:val="both"/>
      </w:pPr>
      <w:r w:rsidRPr="008044BC">
        <w:rPr>
          <w:rFonts w:ascii="Arial" w:hAnsi="Arial" w:cs="Arial"/>
          <w:szCs w:val="22"/>
        </w:rPr>
        <w:t>Dessa forma, conclui-se que os procedimentos estatísticos aplicados foram adequados aos objetivos do estudo e demonstram como a análise de dados pode contribuir para o aprimoramento dos processos de gestão e controle de estoque da MFIX.</w:t>
      </w:r>
    </w:p>
    <w:p w14:paraId="0C90470E" w14:textId="77777777" w:rsidR="006B4B42" w:rsidRDefault="007C6C83" w:rsidP="00276572">
      <w:pPr>
        <w:pStyle w:val="Ttulo1"/>
      </w:pPr>
      <w:r>
        <w:t xml:space="preserve">9. Artefatos de Inteligência Artificial II </w:t>
      </w:r>
    </w:p>
    <w:p w14:paraId="46951BA2"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 crescimento do volume de dados gerados pelas operações empresariais tem impulsionado a utilização de técnicas analíticas para apoiar processos de tomada de decisão. Nesse contexto, a Inteligência Artificial e os métodos estatísticos preditivos tornam-se ferramentas relevantes para a transformação de dados históricos em informações estratégicas.</w:t>
      </w:r>
    </w:p>
    <w:p w14:paraId="6151F0AA"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No presente estudo foi utilizado um Data Warehouse contendo aproximadamente 20 mil registros de movimentações de estoque realizadas entre os anos de 2024 e 2026. Os registros encontram-se classificados em três categorias operacionais: Entrada, Saída e Ajuste. A base contempla diferentes segmentos de produtos, incluindo itens de baixo valor unitário, como fixadores, e produtos de maior valor agregado, como equipamentos industriais e ferramentas especializadas.</w:t>
      </w:r>
    </w:p>
    <w:p w14:paraId="1F8A894B"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diversidade dos produtos e a elevada quantidade de registros tornam a análise manual pouco eficiente, justificando a aplicação de técnicas preditivas capazes de identificar padrões históricos e fornecer estimativas para períodos futuros.</w:t>
      </w:r>
    </w:p>
    <w:p w14:paraId="20C1CC6D" w14:textId="15C6A4B0" w:rsidR="00984DEE" w:rsidRDefault="00984DEE" w:rsidP="00722521">
      <w:pPr>
        <w:pStyle w:val="Ttulo2"/>
      </w:pPr>
      <w:r>
        <w:t>9.</w:t>
      </w:r>
      <w:r w:rsidR="00722521">
        <w:t>1</w:t>
      </w:r>
      <w:r w:rsidRPr="008B2E01">
        <w:t xml:space="preserve"> Preparação e tratamento dos dados</w:t>
      </w:r>
    </w:p>
    <w:p w14:paraId="45CC44B1" w14:textId="5297C318"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primeira etapa do processo consistiu na extração e organização dos dados armazenados no Data Warehouse. Posteriormente, os registros foram agrupados por data, possibilitando o cálculo do valor médio das vendas realizadas em cada período analisado.</w:t>
      </w:r>
    </w:p>
    <w:p w14:paraId="48742500"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Com o objetivo de reduzir distorções estatísticas provocadas por movimentações atípicas, foi realizado um tratamento para remoção de outliers. Essa etapa mostrou-se necessária devido à grande variação de preços existente entre os produtos da base, uma vez que determinados itens possuem valores inferiores a um real, enquanto outros alcançam valores de milhares de reais.</w:t>
      </w:r>
    </w:p>
    <w:p w14:paraId="2ABC3DA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lastRenderedPageBreak/>
        <w:t>Após o tratamento dos dados, as informações foram consolidadas em uma série temporal semanal, permitindo observar a evolução histórica do faturamento médio ao longo do período estudado.</w:t>
      </w:r>
    </w:p>
    <w:p w14:paraId="1296028B" w14:textId="18479CCB" w:rsidR="00984DEE" w:rsidRDefault="00984DEE" w:rsidP="00722521">
      <w:pPr>
        <w:pStyle w:val="Ttulo2"/>
      </w:pPr>
      <w:r>
        <w:t>9</w:t>
      </w:r>
      <w:r w:rsidRPr="006224A9">
        <w:t>.</w:t>
      </w:r>
      <w:r w:rsidR="00722521">
        <w:t>2</w:t>
      </w:r>
      <w:r w:rsidRPr="006224A9">
        <w:t xml:space="preserve"> Previsão de Faturamento</w:t>
      </w:r>
    </w:p>
    <w:p w14:paraId="1FEC3DEE"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Com os dados preparados, foi aplicado um modelo de Regressão Linear Simples visando estimar o comportamento do faturamento médio semanal para as oito semanas subsequentes ao período histórico disponível.</w:t>
      </w:r>
    </w:p>
    <w:p w14:paraId="4510861D"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regressão linear consiste em um método matemático capaz de identificar tendências existentes entre variáveis, ajustando uma função linear aos dados observados. Nesse estudo, a variável independente corresponde à progressão temporal das semanas, enquanto a variável dependente representa o valor médio de faturamento calculado para cada período.</w:t>
      </w:r>
    </w:p>
    <w:p w14:paraId="25F5D849"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 modelo foi treinado utilizando os dados históricos disponíveis e posteriormente empregado para gerar projeções futuras. Os resultados obtidos encontram-se representados graficamente por meio da comparação entre a série histórica e a estimativa produzida para o horizonte de oito semanas.</w:t>
      </w:r>
    </w:p>
    <w:p w14:paraId="63772283"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análise visual do gráfico demonstra que, apesar das oscilações observadas ao longo do histórico, não foi identificada uma tendência significativa de crescimento ou redução do faturamento médio semanal. Como consequência, a projeção gerada pelo modelo apresenta comportamento relativamente estável durante o período previsto.</w:t>
      </w:r>
    </w:p>
    <w:p w14:paraId="6C73EC0E" w14:textId="138203B1" w:rsidR="00984DEE" w:rsidRPr="006224A9" w:rsidRDefault="00984DEE" w:rsidP="00722521">
      <w:pPr>
        <w:pStyle w:val="Ttulo2"/>
      </w:pPr>
      <w:r>
        <w:t>9</w:t>
      </w:r>
      <w:r w:rsidRPr="006224A9">
        <w:t>.</w:t>
      </w:r>
      <w:r w:rsidR="00722521">
        <w:t>3</w:t>
      </w:r>
      <w:r w:rsidRPr="006224A9">
        <w:t xml:space="preserve"> Conceitos de IA Conexionista Aplicados</w:t>
      </w:r>
    </w:p>
    <w:p w14:paraId="3633C794"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Embora a regressão linear seja tradicionalmente classificada como uma técnica estatística, sua aplicação está alinhada aos princípios fundamentais do aprendizado de máquina supervisionado, uma das principais vertentes da Inteligência Artificial.</w:t>
      </w:r>
    </w:p>
    <w:p w14:paraId="7B7C4138"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 xml:space="preserve">O primeiro conceito empregado foi o aprendizado supervisionado, no qual o algoritmo recebe exemplos históricos contendo entradas e saídas conhecidas, utilizando essas informações para identificar padrões e realizar previsões futuras. Outro conceito relevante é o ajuste de parâmetros. Durante o treinamento, o modelo determina automaticamente os coeficientes que melhor representam o comportamento dos dados observados. Esse processo é semelhante ao mecanismo utilizado por redes neurais artificiais para ajuste de pesos sinápticos. Também foi aplicado o princípio da minimização do erro, no qual o algoritmo procura reduzir a diferença entre os valores reais e os valores estimados. Esse conceito constitui um dos </w:t>
      </w:r>
      <w:r w:rsidRPr="008044BC">
        <w:rPr>
          <w:rFonts w:ascii="Arial" w:hAnsi="Arial" w:cs="Arial"/>
          <w:szCs w:val="22"/>
        </w:rPr>
        <w:lastRenderedPageBreak/>
        <w:t>fundamentos dos modelos conexionistas modernos. Por fim, destaca-se a capacidade de generalização do modelo. Em vez de simplesmente reproduzir os dados históricos, o algoritmo utiliza os padrões aprendidos para estimar valores em períodos ainda não observados, produzindo informações úteis para o planejamento organizacional.</w:t>
      </w:r>
    </w:p>
    <w:p w14:paraId="68DEF3FB"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série histórica apresentada no gráfico evidencia oscilações frequentes no faturamento médio semanal, com valores variando aproximadamente entre 50 e 150 unidades monetárias ao longo do período analisado.</w:t>
      </w:r>
    </w:p>
    <w:p w14:paraId="4C42E11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Apesar dessa variabilidade, observa-se que os dados permanecem concentrados em torno de uma faixa relativamente constante, sem demonstrar tendência contínua de crescimento ou declínio. Esse comportamento foi refletido diretamente pelo modelo de regressão, que produziu uma previsão estável para as oito semanas futuras.</w:t>
      </w:r>
    </w:p>
    <w:p w14:paraId="3CC20154"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Os resultados sugerem que o faturamento médio semanal tende a permanecer próximo ao padrão histórico recente, indicando um cenário de estabilidade operacional. Sob a perspectiva gerencial, essa informação permite maior previsibilidade para o planejamento de compras, reposição de estoque e alocação de recursos. Além disso, a estabilidade observada pode indicar que os níveis atuais de demanda se encontram relativamente consolidados, reduzindo riscos associados a variações abruptas no curto prazo.</w:t>
      </w:r>
    </w:p>
    <w:p w14:paraId="79B9C269"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utilização de modelos preditivos no ambiente de estoque proporciona benefícios relevantes para a gestão empresarial. A antecipação do comportamento médio do faturamento possibilita um planejamento mais eficiente das operações logísticas e financeiras. Com previsões consistentes, torna-se possível otimizar processos de aquisição de mercadorias, reduzir custos relacionados ao excesso de estoque e minimizar riscos de ruptura causados por reposições inadequadas. Outro benefício importante está relacionado à priorização de investimentos. Como a base analisada contém produtos com diferentes níveis de valor agregado, o conhecimento prévio das tendências de faturamento auxilia na definição de estratégias de abastecimento mais alinhadas aos objetivos organizacionais. Dessa forma, a análise preditiva transforma dados históricos em conhecimento aplicável, contribuindo para uma gestão orientada por evidências e apoiada em métodos quantitativos.</w:t>
      </w:r>
    </w:p>
    <w:p w14:paraId="6664409C" w14:textId="49E5B0FC" w:rsidR="00984DEE" w:rsidRDefault="00984DEE" w:rsidP="00722521">
      <w:pPr>
        <w:pStyle w:val="Ttulo2"/>
      </w:pPr>
      <w:r>
        <w:t>9</w:t>
      </w:r>
      <w:r w:rsidRPr="006224A9">
        <w:t>.</w:t>
      </w:r>
      <w:r w:rsidR="00722521">
        <w:t>4</w:t>
      </w:r>
      <w:r w:rsidRPr="006224A9">
        <w:t xml:space="preserve"> Conclusão </w:t>
      </w:r>
    </w:p>
    <w:p w14:paraId="2F0F944A"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aplicação da Regressão Linear Simples sobre os dados históricos armazenados no Data Warehouse permitiu realizar uma projeção do faturamento médio semanal para as oito semanas subsequentes ao período analisado.</w:t>
      </w:r>
    </w:p>
    <w:p w14:paraId="03B898C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lastRenderedPageBreak/>
        <w:t>Os resultados demonstraram que, após o tratamento dos dados e a remoção de valores atípicos, o comportamento da série apresentou relativa estabilidade, fato que foi refletido nas previsões produzidas pelo modelo. Embora oscilações estejam presentes ao longo do histórico, não foram identificadas tendências expressivas de crescimento ou retração no curto prazo.</w:t>
      </w:r>
    </w:p>
    <w:p w14:paraId="3BA890D7" w14:textId="23AB52C0" w:rsidR="008044BC" w:rsidRDefault="00984DEE" w:rsidP="00722521">
      <w:pPr>
        <w:spacing w:after="120" w:line="360" w:lineRule="auto"/>
        <w:ind w:firstLine="709"/>
        <w:jc w:val="both"/>
      </w:pPr>
      <w:r w:rsidRPr="008044BC">
        <w:rPr>
          <w:rFonts w:ascii="Arial" w:hAnsi="Arial" w:cs="Arial"/>
          <w:szCs w:val="22"/>
        </w:rPr>
        <w:t>Além de fornecer estimativas futuras, o estudo evidenciou a importância da utilização de técnicas associadas à Inteligência Artificial e ao aprendizado supervisionado como ferramentas de apoio à gestão de estoques. A capacidade de transformar grandes volumes de dados operacionais em informações estratégicas representa um diferencial significativo para organizações que buscam decisões mais precisas, eficientes e fundamentadas em dados.</w:t>
      </w:r>
    </w:p>
    <w:p w14:paraId="33768CB2" w14:textId="77777777" w:rsidR="006B4B42" w:rsidRDefault="007C6C83" w:rsidP="00276572">
      <w:pPr>
        <w:pStyle w:val="Ttulo1"/>
      </w:pPr>
      <w:r>
        <w:t xml:space="preserve">10. Artefatos de Programação em Banco de Dados I </w:t>
      </w:r>
    </w:p>
    <w:p w14:paraId="55F1E713" w14:textId="3FC086AA"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O presente trabalho foi desenvolvido no contexto da disciplina de Programação em Banco de Dados e tem como objetivo demonstrar a aplicação prática de recursos avançados do PostgreSQL em um ambiente de Data Warehouse (DW) voltado ao controle e análise de movimentações de estoque.</w:t>
      </w:r>
    </w:p>
    <w:p w14:paraId="3337ABDD" w14:textId="055F3809"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 xml:space="preserve">O sistema foi construído utilizando PostgreSQL como Sistema Gerenciador de Banco de Dados e </w:t>
      </w:r>
      <w:proofErr w:type="spellStart"/>
      <w:r w:rsidRPr="005667D2">
        <w:rPr>
          <w:rFonts w:ascii="Arial" w:hAnsi="Arial" w:cs="Arial"/>
          <w:szCs w:val="22"/>
        </w:rPr>
        <w:t>Flask</w:t>
      </w:r>
      <w:proofErr w:type="spellEnd"/>
      <w:r w:rsidRPr="005667D2">
        <w:rPr>
          <w:rFonts w:ascii="Arial" w:hAnsi="Arial" w:cs="Arial"/>
          <w:szCs w:val="22"/>
        </w:rPr>
        <w:t xml:space="preserve"> como camada de aplicação, permitindo a consulta e análise de informações relacionadas a produtos, fornecedores, transportadoras, lotes e movimentações de entrada e saída de estoque.</w:t>
      </w:r>
    </w:p>
    <w:p w14:paraId="31F93EC4" w14:textId="0FE12C27"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Para atender aos requisitos propostos, foram implementados dois mecanismos fundamentais de programação em banco de dados:</w:t>
      </w:r>
    </w:p>
    <w:p w14:paraId="41E9A677" w14:textId="4F98EE22" w:rsidR="005667D2" w:rsidRPr="005667D2" w:rsidRDefault="005667D2" w:rsidP="005667D2">
      <w:pPr>
        <w:pStyle w:val="PargrafodaLista"/>
        <w:numPr>
          <w:ilvl w:val="0"/>
          <w:numId w:val="26"/>
        </w:numPr>
        <w:spacing w:after="120" w:line="360" w:lineRule="auto"/>
        <w:jc w:val="both"/>
        <w:rPr>
          <w:rFonts w:ascii="Arial" w:hAnsi="Arial" w:cs="Arial"/>
          <w:szCs w:val="22"/>
        </w:rPr>
      </w:pPr>
      <w:r w:rsidRPr="005667D2">
        <w:rPr>
          <w:rFonts w:ascii="Arial" w:hAnsi="Arial" w:cs="Arial"/>
          <w:szCs w:val="22"/>
        </w:rPr>
        <w:t xml:space="preserve">Uma </w:t>
      </w:r>
      <w:proofErr w:type="spellStart"/>
      <w:r w:rsidRPr="005667D2">
        <w:rPr>
          <w:rFonts w:ascii="Arial" w:hAnsi="Arial" w:cs="Arial"/>
          <w:szCs w:val="22"/>
        </w:rPr>
        <w:t>Stored</w:t>
      </w:r>
      <w:proofErr w:type="spellEnd"/>
      <w:r w:rsidRPr="005667D2">
        <w:rPr>
          <w:rFonts w:ascii="Arial" w:hAnsi="Arial" w:cs="Arial"/>
          <w:szCs w:val="22"/>
        </w:rPr>
        <w:t xml:space="preserve"> Procedure utilizando cursor e SQL dinâmica para recuperação de informações;</w:t>
      </w:r>
    </w:p>
    <w:p w14:paraId="1E63FF60" w14:textId="199FE7DB" w:rsidR="005667D2" w:rsidRPr="005667D2" w:rsidRDefault="005667D2" w:rsidP="005667D2">
      <w:pPr>
        <w:pStyle w:val="PargrafodaLista"/>
        <w:numPr>
          <w:ilvl w:val="0"/>
          <w:numId w:val="26"/>
        </w:numPr>
        <w:spacing w:after="120" w:line="360" w:lineRule="auto"/>
        <w:jc w:val="both"/>
        <w:rPr>
          <w:rFonts w:ascii="Arial" w:hAnsi="Arial" w:cs="Arial"/>
          <w:szCs w:val="22"/>
        </w:rPr>
      </w:pPr>
      <w:r w:rsidRPr="005667D2">
        <w:rPr>
          <w:rFonts w:ascii="Arial" w:hAnsi="Arial" w:cs="Arial"/>
          <w:szCs w:val="22"/>
        </w:rPr>
        <w:t>Uma Trigger responsável pela auditoria automática de inserções realizadas na tabela de fatos.</w:t>
      </w:r>
    </w:p>
    <w:p w14:paraId="6CD2C2A5" w14:textId="4CFAB813"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 xml:space="preserve">Além disso, foi desenvolvida uma </w:t>
      </w:r>
      <w:proofErr w:type="spellStart"/>
      <w:r w:rsidRPr="005667D2">
        <w:rPr>
          <w:rFonts w:ascii="Arial" w:hAnsi="Arial" w:cs="Arial"/>
          <w:szCs w:val="22"/>
        </w:rPr>
        <w:t>Stored</w:t>
      </w:r>
      <w:proofErr w:type="spellEnd"/>
      <w:r w:rsidRPr="005667D2">
        <w:rPr>
          <w:rFonts w:ascii="Arial" w:hAnsi="Arial" w:cs="Arial"/>
          <w:szCs w:val="22"/>
        </w:rPr>
        <w:t xml:space="preserve"> Procedure específica para geração de estatísticas relacionadas ao desempenho dos produtos comercializados.</w:t>
      </w:r>
    </w:p>
    <w:p w14:paraId="59034D9A" w14:textId="6385E2B4" w:rsidR="005667D2" w:rsidRPr="005667D2" w:rsidRDefault="005667D2" w:rsidP="005667D2">
      <w:pPr>
        <w:pStyle w:val="Ttulo2"/>
      </w:pPr>
      <w:r>
        <w:t>10</w:t>
      </w:r>
      <w:r w:rsidRPr="005667D2">
        <w:t>.</w:t>
      </w:r>
      <w:r>
        <w:t>1</w:t>
      </w:r>
      <w:r w:rsidRPr="005667D2">
        <w:t xml:space="preserve"> Contextualização do Data Warehouse</w:t>
      </w:r>
    </w:p>
    <w:p w14:paraId="4891E994" w14:textId="77777777" w:rsid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O Data Warehouse utilizado foi modelado para centralizar informações referentes à movimentação de estoque da organização.</w:t>
      </w:r>
    </w:p>
    <w:p w14:paraId="29F1378E" w14:textId="721BB8B5"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lastRenderedPageBreak/>
        <w:t xml:space="preserve">A estrutura principal é composta pela tabela </w:t>
      </w:r>
      <w:proofErr w:type="spellStart"/>
      <w:r w:rsidRPr="005667D2">
        <w:rPr>
          <w:rFonts w:ascii="Arial" w:hAnsi="Arial" w:cs="Arial"/>
          <w:szCs w:val="22"/>
        </w:rPr>
        <w:t>fato_movimentacao</w:t>
      </w:r>
      <w:proofErr w:type="spellEnd"/>
      <w:r w:rsidRPr="005667D2">
        <w:rPr>
          <w:rFonts w:ascii="Arial" w:hAnsi="Arial" w:cs="Arial"/>
          <w:szCs w:val="22"/>
        </w:rPr>
        <w:t>, responsável pelo armazenamento dos eventos de negócio, e por diversas tabelas dimensionais que descrevem os elementos envolvidos em cada movimentação.</w:t>
      </w:r>
    </w:p>
    <w:p w14:paraId="1268AA4B" w14:textId="2C89FE1A"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Entre as dimensões utilizadas destacam-se:</w:t>
      </w:r>
    </w:p>
    <w:p w14:paraId="5459B6EB" w14:textId="2B9EC44E" w:rsidR="005667D2" w:rsidRPr="005667D2" w:rsidRDefault="005667D2" w:rsidP="005667D2">
      <w:pPr>
        <w:pStyle w:val="PargrafodaLista"/>
        <w:numPr>
          <w:ilvl w:val="0"/>
          <w:numId w:val="27"/>
        </w:numPr>
        <w:spacing w:after="120" w:line="360" w:lineRule="auto"/>
        <w:jc w:val="both"/>
        <w:rPr>
          <w:rFonts w:ascii="Arial" w:hAnsi="Arial" w:cs="Arial"/>
          <w:szCs w:val="22"/>
        </w:rPr>
      </w:pPr>
      <w:proofErr w:type="spellStart"/>
      <w:r w:rsidRPr="005667D2">
        <w:rPr>
          <w:rFonts w:ascii="Arial" w:hAnsi="Arial" w:cs="Arial"/>
          <w:szCs w:val="22"/>
        </w:rPr>
        <w:t>dim_produto</w:t>
      </w:r>
      <w:proofErr w:type="spellEnd"/>
    </w:p>
    <w:p w14:paraId="10CB2DA4" w14:textId="3B868F24" w:rsidR="005667D2" w:rsidRPr="005667D2" w:rsidRDefault="005667D2" w:rsidP="005667D2">
      <w:pPr>
        <w:pStyle w:val="PargrafodaLista"/>
        <w:numPr>
          <w:ilvl w:val="0"/>
          <w:numId w:val="27"/>
        </w:numPr>
        <w:spacing w:after="120" w:line="360" w:lineRule="auto"/>
        <w:jc w:val="both"/>
        <w:rPr>
          <w:rFonts w:ascii="Arial" w:hAnsi="Arial" w:cs="Arial"/>
          <w:szCs w:val="22"/>
        </w:rPr>
      </w:pPr>
      <w:proofErr w:type="spellStart"/>
      <w:r w:rsidRPr="005667D2">
        <w:rPr>
          <w:rFonts w:ascii="Arial" w:hAnsi="Arial" w:cs="Arial"/>
          <w:szCs w:val="22"/>
        </w:rPr>
        <w:t>dim_fornecedor</w:t>
      </w:r>
      <w:proofErr w:type="spellEnd"/>
    </w:p>
    <w:p w14:paraId="5DA29F01" w14:textId="24BB785E" w:rsidR="005667D2" w:rsidRPr="005667D2" w:rsidRDefault="005667D2" w:rsidP="005667D2">
      <w:pPr>
        <w:pStyle w:val="PargrafodaLista"/>
        <w:numPr>
          <w:ilvl w:val="0"/>
          <w:numId w:val="27"/>
        </w:numPr>
        <w:spacing w:after="120" w:line="360" w:lineRule="auto"/>
        <w:jc w:val="both"/>
        <w:rPr>
          <w:rFonts w:ascii="Arial" w:hAnsi="Arial" w:cs="Arial"/>
          <w:szCs w:val="22"/>
        </w:rPr>
      </w:pPr>
      <w:proofErr w:type="spellStart"/>
      <w:r w:rsidRPr="005667D2">
        <w:rPr>
          <w:rFonts w:ascii="Arial" w:hAnsi="Arial" w:cs="Arial"/>
          <w:szCs w:val="22"/>
        </w:rPr>
        <w:t>dim_transportadora</w:t>
      </w:r>
      <w:proofErr w:type="spellEnd"/>
    </w:p>
    <w:p w14:paraId="42BACC92" w14:textId="25E29733" w:rsidR="005667D2" w:rsidRPr="005667D2" w:rsidRDefault="005667D2" w:rsidP="005667D2">
      <w:pPr>
        <w:pStyle w:val="PargrafodaLista"/>
        <w:numPr>
          <w:ilvl w:val="0"/>
          <w:numId w:val="27"/>
        </w:numPr>
        <w:spacing w:after="120" w:line="360" w:lineRule="auto"/>
        <w:jc w:val="both"/>
        <w:rPr>
          <w:rFonts w:ascii="Arial" w:hAnsi="Arial" w:cs="Arial"/>
          <w:szCs w:val="22"/>
        </w:rPr>
      </w:pPr>
      <w:proofErr w:type="spellStart"/>
      <w:r w:rsidRPr="005667D2">
        <w:rPr>
          <w:rFonts w:ascii="Arial" w:hAnsi="Arial" w:cs="Arial"/>
          <w:szCs w:val="22"/>
        </w:rPr>
        <w:t>dim_lote</w:t>
      </w:r>
      <w:proofErr w:type="spellEnd"/>
    </w:p>
    <w:p w14:paraId="1CC2E90A" w14:textId="3EF17CC4" w:rsidR="005667D2" w:rsidRPr="005667D2" w:rsidRDefault="005667D2" w:rsidP="005667D2">
      <w:pPr>
        <w:pStyle w:val="PargrafodaLista"/>
        <w:numPr>
          <w:ilvl w:val="0"/>
          <w:numId w:val="27"/>
        </w:numPr>
        <w:spacing w:after="120" w:line="360" w:lineRule="auto"/>
        <w:jc w:val="both"/>
        <w:rPr>
          <w:rFonts w:ascii="Arial" w:hAnsi="Arial" w:cs="Arial"/>
          <w:szCs w:val="22"/>
        </w:rPr>
      </w:pPr>
      <w:proofErr w:type="spellStart"/>
      <w:r w:rsidRPr="005667D2">
        <w:rPr>
          <w:rFonts w:ascii="Arial" w:hAnsi="Arial" w:cs="Arial"/>
          <w:szCs w:val="22"/>
        </w:rPr>
        <w:t>dim_tipo_mov</w:t>
      </w:r>
      <w:proofErr w:type="spellEnd"/>
    </w:p>
    <w:p w14:paraId="5C60C146" w14:textId="014C8620"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Essa modelagem permite a realização de análises históricas e consultas analíticas de forma eficiente, característica fundamental dos ambientes de Data Warehouse.</w:t>
      </w:r>
    </w:p>
    <w:p w14:paraId="06E38774" w14:textId="36E30DAF" w:rsidR="005667D2" w:rsidRPr="005667D2" w:rsidRDefault="00F61099" w:rsidP="00F61099">
      <w:pPr>
        <w:pStyle w:val="Ttulo2"/>
      </w:pPr>
      <w:r>
        <w:t>10</w:t>
      </w:r>
      <w:r w:rsidR="005667D2" w:rsidRPr="005667D2">
        <w:t>.</w:t>
      </w:r>
      <w:r>
        <w:t>2</w:t>
      </w:r>
      <w:r w:rsidR="005667D2" w:rsidRPr="005667D2">
        <w:t xml:space="preserve"> Implementação da </w:t>
      </w:r>
      <w:proofErr w:type="spellStart"/>
      <w:r w:rsidR="005667D2" w:rsidRPr="005667D2">
        <w:t>Stored</w:t>
      </w:r>
      <w:proofErr w:type="spellEnd"/>
      <w:r w:rsidR="005667D2" w:rsidRPr="005667D2">
        <w:t xml:space="preserve"> Procedure com Cursor Dinâmico</w:t>
      </w:r>
    </w:p>
    <w:p w14:paraId="397A2CEF" w14:textId="2716EAD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Foi desenvolvida a procedure denominada </w:t>
      </w:r>
      <w:proofErr w:type="spellStart"/>
      <w:r w:rsidRPr="005667D2">
        <w:rPr>
          <w:rFonts w:ascii="Arial" w:hAnsi="Arial" w:cs="Arial"/>
          <w:szCs w:val="22"/>
        </w:rPr>
        <w:t>sp_movimentacao_filtro</w:t>
      </w:r>
      <w:proofErr w:type="spellEnd"/>
      <w:r w:rsidRPr="005667D2">
        <w:rPr>
          <w:rFonts w:ascii="Arial" w:hAnsi="Arial" w:cs="Arial"/>
          <w:szCs w:val="22"/>
        </w:rPr>
        <w:t xml:space="preserve"> com o objetivo de permitir consultas flexíveis sobre os registros de movimentação armazenados no Data Warehouse.</w:t>
      </w:r>
    </w:p>
    <w:p w14:paraId="5AA6EE61" w14:textId="6700A6B5" w:rsidR="005667D2" w:rsidRP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A procedure recebe parâmetros de filtro referentes ao produto e ao fornecedor, construindo dinamicamente a consulta SQL a ser executada.</w:t>
      </w:r>
    </w:p>
    <w:p w14:paraId="5C42C18B" w14:textId="2F4B197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implementação utiliza uma variável do tipo TEXT para armazenar a instrução SQL em construção.</w:t>
      </w:r>
    </w:p>
    <w:p w14:paraId="2FA2E1CF" w14:textId="74C6EBDD"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Conforme os parâmetros informados pelo usuário, novas cláusulas são adicionadas à consulta por meio da função </w:t>
      </w:r>
      <w:proofErr w:type="spellStart"/>
      <w:r w:rsidRPr="005667D2">
        <w:rPr>
          <w:rFonts w:ascii="Arial" w:hAnsi="Arial" w:cs="Arial"/>
          <w:szCs w:val="22"/>
        </w:rPr>
        <w:t>format</w:t>
      </w:r>
      <w:proofErr w:type="spellEnd"/>
      <w:r w:rsidRPr="005667D2">
        <w:rPr>
          <w:rFonts w:ascii="Arial" w:hAnsi="Arial" w:cs="Arial"/>
          <w:szCs w:val="22"/>
        </w:rPr>
        <w:t>(), permitindo a geração dinâmica do comando SQL.</w:t>
      </w:r>
    </w:p>
    <w:p w14:paraId="02CD40AC" w14:textId="0E536D15"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Ao final da montagem da consulta, um cursor é aberto utilizando:</w:t>
      </w:r>
    </w:p>
    <w:p w14:paraId="2846F287" w14:textId="7C4E20F5" w:rsidR="005667D2" w:rsidRPr="00F61099" w:rsidRDefault="005667D2" w:rsidP="00F61099">
      <w:pPr>
        <w:spacing w:after="120" w:line="360" w:lineRule="auto"/>
        <w:ind w:firstLine="709"/>
        <w:jc w:val="both"/>
        <w:rPr>
          <w:rFonts w:ascii="Arial" w:hAnsi="Arial" w:cs="Arial"/>
          <w:i/>
          <w:iCs/>
          <w:szCs w:val="22"/>
          <w:lang w:val="en-US"/>
        </w:rPr>
      </w:pPr>
      <w:r w:rsidRPr="00F61099">
        <w:rPr>
          <w:rFonts w:ascii="Arial" w:hAnsi="Arial" w:cs="Arial"/>
          <w:i/>
          <w:iCs/>
          <w:szCs w:val="22"/>
          <w:lang w:val="en-US"/>
        </w:rPr>
        <w:t xml:space="preserve">OPEN </w:t>
      </w:r>
      <w:proofErr w:type="spellStart"/>
      <w:r w:rsidRPr="00F61099">
        <w:rPr>
          <w:rFonts w:ascii="Arial" w:hAnsi="Arial" w:cs="Arial"/>
          <w:i/>
          <w:iCs/>
          <w:szCs w:val="22"/>
          <w:lang w:val="en-US"/>
        </w:rPr>
        <w:t>p_curso</w:t>
      </w:r>
      <w:r w:rsidR="00F61099" w:rsidRPr="00F61099">
        <w:rPr>
          <w:rFonts w:ascii="Arial" w:hAnsi="Arial" w:cs="Arial"/>
          <w:i/>
          <w:iCs/>
          <w:szCs w:val="22"/>
          <w:lang w:val="en-US"/>
        </w:rPr>
        <w:t>r</w:t>
      </w:r>
      <w:proofErr w:type="spellEnd"/>
      <w:r w:rsidRPr="00F61099">
        <w:rPr>
          <w:rFonts w:ascii="Arial" w:hAnsi="Arial" w:cs="Arial"/>
          <w:i/>
          <w:iCs/>
          <w:szCs w:val="22"/>
          <w:lang w:val="en-US"/>
        </w:rPr>
        <w:t xml:space="preserve"> FOR EXECUTE </w:t>
      </w:r>
      <w:proofErr w:type="spellStart"/>
      <w:r w:rsidRPr="00F61099">
        <w:rPr>
          <w:rFonts w:ascii="Arial" w:hAnsi="Arial" w:cs="Arial"/>
          <w:i/>
          <w:iCs/>
          <w:szCs w:val="22"/>
          <w:lang w:val="en-US"/>
        </w:rPr>
        <w:t>v_sql</w:t>
      </w:r>
      <w:proofErr w:type="spellEnd"/>
      <w:r w:rsidRPr="00F61099">
        <w:rPr>
          <w:rFonts w:ascii="Arial" w:hAnsi="Arial" w:cs="Arial"/>
          <w:i/>
          <w:iCs/>
          <w:szCs w:val="22"/>
          <w:lang w:val="en-US"/>
        </w:rPr>
        <w:t>;</w:t>
      </w:r>
    </w:p>
    <w:p w14:paraId="2E91AEA0" w14:textId="1F93D2EB" w:rsidR="005667D2" w:rsidRPr="00F61099" w:rsidRDefault="005667D2" w:rsidP="00F61099">
      <w:pPr>
        <w:spacing w:after="120" w:line="360" w:lineRule="auto"/>
        <w:ind w:firstLine="709"/>
        <w:jc w:val="both"/>
        <w:rPr>
          <w:rFonts w:ascii="Arial" w:hAnsi="Arial" w:cs="Arial"/>
          <w:szCs w:val="22"/>
        </w:rPr>
      </w:pPr>
      <w:r w:rsidRPr="00F61099">
        <w:rPr>
          <w:rFonts w:ascii="Arial" w:hAnsi="Arial" w:cs="Arial"/>
          <w:szCs w:val="22"/>
        </w:rPr>
        <w:t xml:space="preserve">A utilização do cursor permite que os registros sejam recuperados posteriormente pela aplicação </w:t>
      </w:r>
      <w:proofErr w:type="spellStart"/>
      <w:r w:rsidRPr="00F61099">
        <w:rPr>
          <w:rFonts w:ascii="Arial" w:hAnsi="Arial" w:cs="Arial"/>
          <w:szCs w:val="22"/>
        </w:rPr>
        <w:t>Flask</w:t>
      </w:r>
      <w:proofErr w:type="spellEnd"/>
      <w:r w:rsidRPr="00F61099">
        <w:rPr>
          <w:rFonts w:ascii="Arial" w:hAnsi="Arial" w:cs="Arial"/>
          <w:szCs w:val="22"/>
        </w:rPr>
        <w:t xml:space="preserve"> através do comando FETCH.</w:t>
      </w:r>
    </w:p>
    <w:p w14:paraId="0141E9A2"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A camada de aplicação foi desenvolvida em </w:t>
      </w:r>
      <w:proofErr w:type="spellStart"/>
      <w:r w:rsidRPr="005667D2">
        <w:rPr>
          <w:rFonts w:ascii="Arial" w:hAnsi="Arial" w:cs="Arial"/>
          <w:szCs w:val="22"/>
        </w:rPr>
        <w:t>Flask</w:t>
      </w:r>
      <w:proofErr w:type="spellEnd"/>
      <w:r w:rsidRPr="005667D2">
        <w:rPr>
          <w:rFonts w:ascii="Arial" w:hAnsi="Arial" w:cs="Arial"/>
          <w:szCs w:val="22"/>
        </w:rPr>
        <w:t xml:space="preserve"> e utiliza </w:t>
      </w:r>
      <w:proofErr w:type="spellStart"/>
      <w:r w:rsidRPr="005667D2">
        <w:rPr>
          <w:rFonts w:ascii="Arial" w:hAnsi="Arial" w:cs="Arial"/>
          <w:szCs w:val="22"/>
        </w:rPr>
        <w:t>SQLAlchemy</w:t>
      </w:r>
      <w:proofErr w:type="spellEnd"/>
      <w:r w:rsidRPr="005667D2">
        <w:rPr>
          <w:rFonts w:ascii="Arial" w:hAnsi="Arial" w:cs="Arial"/>
          <w:szCs w:val="22"/>
        </w:rPr>
        <w:t xml:space="preserve"> para comunicação com o banco de dados.</w:t>
      </w:r>
    </w:p>
    <w:p w14:paraId="17A055D5"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Quando o usuário realiza uma pesquisa na interface, a aplicação executa a procedure por meio do comando CALL e posteriormente recupera os dados utilizando FETCH ALL FROM </w:t>
      </w:r>
      <w:proofErr w:type="spellStart"/>
      <w:r w:rsidRPr="005667D2">
        <w:rPr>
          <w:rFonts w:ascii="Arial" w:hAnsi="Arial" w:cs="Arial"/>
          <w:szCs w:val="22"/>
        </w:rPr>
        <w:t>cursor_mov</w:t>
      </w:r>
      <w:proofErr w:type="spellEnd"/>
      <w:r w:rsidRPr="005667D2">
        <w:rPr>
          <w:rFonts w:ascii="Arial" w:hAnsi="Arial" w:cs="Arial"/>
          <w:szCs w:val="22"/>
        </w:rPr>
        <w:t>.</w:t>
      </w:r>
    </w:p>
    <w:p w14:paraId="575AEA37"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lastRenderedPageBreak/>
        <w:t>Essa abordagem oferece uma separação adequada entre regras de acesso aos dados e lógica de apresentação.</w:t>
      </w:r>
    </w:p>
    <w:p w14:paraId="263D64F5" w14:textId="55D817F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utilização de SQL dinâmica foi considerada a melhor alternativa para este cenário porque:</w:t>
      </w:r>
    </w:p>
    <w:p w14:paraId="1C56D2B6" w14:textId="680CA871"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Evita a criação de múltiplas consultas estáticas.</w:t>
      </w:r>
    </w:p>
    <w:p w14:paraId="49DE6370" w14:textId="3C0660F7"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Permite combinação flexível de filtros.</w:t>
      </w:r>
    </w:p>
    <w:p w14:paraId="739998ED" w14:textId="7EC1F775"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Centraliza a lógica de consulta dentro do banco de dados.</w:t>
      </w:r>
    </w:p>
    <w:p w14:paraId="668CA2BF" w14:textId="2F59166A"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Facilita futuras expansões do sistema.</w:t>
      </w:r>
    </w:p>
    <w:p w14:paraId="75E8334B" w14:textId="77777777" w:rsid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Reduz duplicação de código na aplicação.</w:t>
      </w:r>
    </w:p>
    <w:p w14:paraId="1376C424" w14:textId="29E3D44B" w:rsidR="005667D2" w:rsidRPr="005667D2" w:rsidRDefault="005667D2" w:rsidP="00F61099">
      <w:pPr>
        <w:spacing w:after="120" w:line="360" w:lineRule="auto"/>
        <w:ind w:firstLine="709"/>
        <w:jc w:val="both"/>
        <w:rPr>
          <w:rFonts w:ascii="Arial" w:hAnsi="Arial" w:cs="Arial"/>
          <w:szCs w:val="22"/>
        </w:rPr>
      </w:pPr>
      <w:r w:rsidRPr="00F61099">
        <w:rPr>
          <w:rFonts w:ascii="Arial" w:hAnsi="Arial" w:cs="Arial"/>
          <w:szCs w:val="22"/>
        </w:rPr>
        <w:t>Dessa forma, a procedure torna-se reutilizável e escalável para novas necessidades analíticas.</w:t>
      </w:r>
    </w:p>
    <w:p w14:paraId="56B98CE8" w14:textId="6865EE11" w:rsidR="005667D2" w:rsidRPr="005667D2" w:rsidRDefault="00F61099" w:rsidP="00F61099">
      <w:pPr>
        <w:pStyle w:val="Ttulo2"/>
      </w:pPr>
      <w:r>
        <w:t>10.3</w:t>
      </w:r>
      <w:r w:rsidR="005667D2" w:rsidRPr="005667D2">
        <w:t xml:space="preserve"> Implementação da Procedure Estatística</w:t>
      </w:r>
    </w:p>
    <w:p w14:paraId="33A56BC1" w14:textId="7777777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Além da procedure de consulta dinâmica, foi implementada a procedure </w:t>
      </w:r>
      <w:proofErr w:type="spellStart"/>
      <w:r w:rsidRPr="005667D2">
        <w:rPr>
          <w:rFonts w:ascii="Arial" w:hAnsi="Arial" w:cs="Arial"/>
          <w:szCs w:val="22"/>
        </w:rPr>
        <w:t>sp_estatistica_produtos</w:t>
      </w:r>
      <w:proofErr w:type="spellEnd"/>
      <w:r w:rsidRPr="005667D2">
        <w:rPr>
          <w:rFonts w:ascii="Arial" w:hAnsi="Arial" w:cs="Arial"/>
          <w:szCs w:val="22"/>
        </w:rPr>
        <w:t xml:space="preserve"> para atender ao requisito de geração de estatísticas relevantes para o domínio do projeto.</w:t>
      </w:r>
    </w:p>
    <w:p w14:paraId="2ED5124E" w14:textId="0FD6FB9E" w:rsidR="005667D2" w:rsidRPr="00F61099" w:rsidRDefault="005667D2" w:rsidP="00F61099">
      <w:pPr>
        <w:pStyle w:val="Ttulo2"/>
      </w:pPr>
      <w:r w:rsidRPr="00F61099">
        <w:t>Estatística Calculada</w:t>
      </w:r>
    </w:p>
    <w:p w14:paraId="750CA43A" w14:textId="4B05AB6B"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estatística escolhida foi a soma da quantidade vendida por produto, acompanhada do faturamento total gerado.</w:t>
      </w:r>
    </w:p>
    <w:p w14:paraId="423C8062" w14:textId="338DFD84"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O cálculo considera exclusivamente movimentações classificadas como saída de estoque.</w:t>
      </w:r>
    </w:p>
    <w:p w14:paraId="3358D503" w14:textId="69437C0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consulta realiza:</w:t>
      </w:r>
    </w:p>
    <w:p w14:paraId="71F09C18" w14:textId="53EA6FC4"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Soma das quantidades vendidas.</w:t>
      </w:r>
    </w:p>
    <w:p w14:paraId="36A133EA" w14:textId="1169B7E7"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Soma do valor total movimentado.</w:t>
      </w:r>
    </w:p>
    <w:p w14:paraId="09FA00FE" w14:textId="4CEE642A"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Ordenação dos produtos mais vendidos.</w:t>
      </w:r>
    </w:p>
    <w:p w14:paraId="44C8204E" w14:textId="0D7261FA"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análise dos produtos com maior volume de saída é extremamente relevante para a gestão de estoques, pois permite:</w:t>
      </w:r>
    </w:p>
    <w:p w14:paraId="4C8C332A" w14:textId="6EA60079"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Identificar itens com maior demanda.</w:t>
      </w:r>
    </w:p>
    <w:p w14:paraId="3993C280" w14:textId="138B0862"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Planejar reposições de estoque.</w:t>
      </w:r>
    </w:p>
    <w:p w14:paraId="74998615" w14:textId="2A6DCA7A"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Apoiar decisões de compra.</w:t>
      </w:r>
    </w:p>
    <w:p w14:paraId="40B9CED0" w14:textId="02DF926F"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Avaliar desempenho comercial dos produtos.</w:t>
      </w:r>
    </w:p>
    <w:p w14:paraId="5D4C94DE" w14:textId="36C24EA6"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Identificar oportunidades de expansão ou descontinuação.</w:t>
      </w:r>
    </w:p>
    <w:p w14:paraId="0D507DB3" w14:textId="17CA849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estatística utiliza as seguintes tabelas:</w:t>
      </w:r>
    </w:p>
    <w:p w14:paraId="63F30707" w14:textId="06D7450D" w:rsidR="005667D2" w:rsidRPr="00F61099" w:rsidRDefault="005667D2" w:rsidP="00F61099">
      <w:pPr>
        <w:pStyle w:val="PargrafodaLista"/>
        <w:numPr>
          <w:ilvl w:val="0"/>
          <w:numId w:val="32"/>
        </w:numPr>
        <w:spacing w:after="120" w:line="360" w:lineRule="auto"/>
        <w:jc w:val="both"/>
        <w:rPr>
          <w:rFonts w:ascii="Arial" w:hAnsi="Arial" w:cs="Arial"/>
          <w:szCs w:val="22"/>
        </w:rPr>
      </w:pPr>
      <w:proofErr w:type="spellStart"/>
      <w:r w:rsidRPr="00F61099">
        <w:rPr>
          <w:rFonts w:ascii="Arial" w:hAnsi="Arial" w:cs="Arial"/>
          <w:szCs w:val="22"/>
        </w:rPr>
        <w:lastRenderedPageBreak/>
        <w:t>fato_movimentacao</w:t>
      </w:r>
      <w:proofErr w:type="spellEnd"/>
    </w:p>
    <w:p w14:paraId="2301B7D4" w14:textId="77E17C26" w:rsidR="005667D2" w:rsidRPr="00F61099" w:rsidRDefault="005667D2" w:rsidP="00F61099">
      <w:pPr>
        <w:pStyle w:val="PargrafodaLista"/>
        <w:numPr>
          <w:ilvl w:val="0"/>
          <w:numId w:val="32"/>
        </w:numPr>
        <w:spacing w:after="120" w:line="360" w:lineRule="auto"/>
        <w:jc w:val="both"/>
        <w:rPr>
          <w:rFonts w:ascii="Arial" w:hAnsi="Arial" w:cs="Arial"/>
          <w:szCs w:val="22"/>
        </w:rPr>
      </w:pPr>
      <w:proofErr w:type="spellStart"/>
      <w:r w:rsidRPr="00F61099">
        <w:rPr>
          <w:rFonts w:ascii="Arial" w:hAnsi="Arial" w:cs="Arial"/>
          <w:szCs w:val="22"/>
        </w:rPr>
        <w:t>dim_produto</w:t>
      </w:r>
      <w:proofErr w:type="spellEnd"/>
    </w:p>
    <w:p w14:paraId="61F1C7BF" w14:textId="2064BF35"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A tabela </w:t>
      </w:r>
      <w:proofErr w:type="spellStart"/>
      <w:r w:rsidRPr="005667D2">
        <w:rPr>
          <w:rFonts w:ascii="Arial" w:hAnsi="Arial" w:cs="Arial"/>
          <w:szCs w:val="22"/>
        </w:rPr>
        <w:t>fato_movimentacao</w:t>
      </w:r>
      <w:proofErr w:type="spellEnd"/>
      <w:r w:rsidRPr="005667D2">
        <w:rPr>
          <w:rFonts w:ascii="Arial" w:hAnsi="Arial" w:cs="Arial"/>
          <w:szCs w:val="22"/>
        </w:rPr>
        <w:t xml:space="preserve"> fornece os dados quantitativos das operações, enquanto a dimensão de produtos permite a identificação e agrupamento dos resultados.</w:t>
      </w:r>
    </w:p>
    <w:p w14:paraId="1388E5F2" w14:textId="3854274F" w:rsidR="005667D2" w:rsidRPr="005667D2" w:rsidRDefault="00F61099" w:rsidP="00F61099">
      <w:pPr>
        <w:pStyle w:val="Ttulo2"/>
      </w:pPr>
      <w:r>
        <w:t>10.4</w:t>
      </w:r>
      <w:r w:rsidR="005667D2" w:rsidRPr="005667D2">
        <w:t xml:space="preserve"> Implementação da Trigger de Auditoria</w:t>
      </w:r>
    </w:p>
    <w:p w14:paraId="603D1A1F"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Foi implementado um mecanismo de auditoria automática por meio de Trigger para registrar eventos de inserção na tabela </w:t>
      </w:r>
      <w:proofErr w:type="spellStart"/>
      <w:r w:rsidRPr="005667D2">
        <w:rPr>
          <w:rFonts w:ascii="Arial" w:hAnsi="Arial" w:cs="Arial"/>
          <w:szCs w:val="22"/>
        </w:rPr>
        <w:t>fato_movimentacao</w:t>
      </w:r>
      <w:proofErr w:type="spellEnd"/>
      <w:r w:rsidRPr="005667D2">
        <w:rPr>
          <w:rFonts w:ascii="Arial" w:hAnsi="Arial" w:cs="Arial"/>
          <w:szCs w:val="22"/>
        </w:rPr>
        <w:t>.</w:t>
      </w:r>
    </w:p>
    <w:p w14:paraId="2F6D9C7E"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Foi criada a tabela </w:t>
      </w:r>
      <w:proofErr w:type="spellStart"/>
      <w:r w:rsidRPr="005667D2">
        <w:rPr>
          <w:rFonts w:ascii="Arial" w:hAnsi="Arial" w:cs="Arial"/>
          <w:szCs w:val="22"/>
        </w:rPr>
        <w:t>log_movimentacao</w:t>
      </w:r>
      <w:proofErr w:type="spellEnd"/>
      <w:r w:rsidRPr="005667D2">
        <w:rPr>
          <w:rFonts w:ascii="Arial" w:hAnsi="Arial" w:cs="Arial"/>
          <w:szCs w:val="22"/>
        </w:rPr>
        <w:t>, destinada ao armazenamento dos registros de auditoria.</w:t>
      </w:r>
    </w:p>
    <w:p w14:paraId="38128AC4" w14:textId="1B194AEB"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Cada registro contém informações como:</w:t>
      </w:r>
    </w:p>
    <w:p w14:paraId="3A62562C" w14:textId="3024FD2B"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Tipo de operação executada.</w:t>
      </w:r>
    </w:p>
    <w:p w14:paraId="6990AF12" w14:textId="4CBAD46A"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Produto envolvido.</w:t>
      </w:r>
    </w:p>
    <w:p w14:paraId="6E99449D" w14:textId="7767A46F"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Quantidade movimentada.</w:t>
      </w:r>
    </w:p>
    <w:p w14:paraId="081F7C2D" w14:textId="5CF05239"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Data e horário da ocorrência.</w:t>
      </w:r>
    </w:p>
    <w:p w14:paraId="5B9CEB52"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A trigger utiliza a função </w:t>
      </w:r>
      <w:proofErr w:type="spellStart"/>
      <w:r w:rsidRPr="005667D2">
        <w:rPr>
          <w:rFonts w:ascii="Arial" w:hAnsi="Arial" w:cs="Arial"/>
          <w:szCs w:val="22"/>
        </w:rPr>
        <w:t>fn_log_movimentacao</w:t>
      </w:r>
      <w:proofErr w:type="spellEnd"/>
      <w:r w:rsidRPr="005667D2">
        <w:rPr>
          <w:rFonts w:ascii="Arial" w:hAnsi="Arial" w:cs="Arial"/>
          <w:szCs w:val="22"/>
        </w:rPr>
        <w:t>.</w:t>
      </w:r>
    </w:p>
    <w:p w14:paraId="748B9B44" w14:textId="2DFC8C4C"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Sempre que uma nova movimentação é inserida na tabela </w:t>
      </w:r>
      <w:proofErr w:type="spellStart"/>
      <w:r w:rsidRPr="005667D2">
        <w:rPr>
          <w:rFonts w:ascii="Arial" w:hAnsi="Arial" w:cs="Arial"/>
          <w:szCs w:val="22"/>
        </w:rPr>
        <w:t>fato_movimentacao</w:t>
      </w:r>
      <w:proofErr w:type="spellEnd"/>
      <w:r w:rsidRPr="005667D2">
        <w:rPr>
          <w:rFonts w:ascii="Arial" w:hAnsi="Arial" w:cs="Arial"/>
          <w:szCs w:val="22"/>
        </w:rPr>
        <w:t>, a função é executada automaticamente e grava os dados correspondentes na tabela de log.</w:t>
      </w:r>
    </w:p>
    <w:p w14:paraId="1B07219F" w14:textId="4C9EFB7A"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utilização de trigger foi escolhida por apresentar diversas vantagens:</w:t>
      </w:r>
    </w:p>
    <w:p w14:paraId="7BA18B5A" w14:textId="1CCD150E"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Execução automática.</w:t>
      </w:r>
    </w:p>
    <w:p w14:paraId="7F6BFD8B" w14:textId="507C1378"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Independência da aplicação.</w:t>
      </w:r>
    </w:p>
    <w:p w14:paraId="6CEAB574" w14:textId="2D28CB90"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Garantia de consistência da auditoria.</w:t>
      </w:r>
    </w:p>
    <w:p w14:paraId="03401C01" w14:textId="6CB3114D"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Redução de falhas humanas.</w:t>
      </w:r>
    </w:p>
    <w:p w14:paraId="1CFE9B8F" w14:textId="0F1123E1"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Centralização das regras de monitoramento no banco de dados.</w:t>
      </w:r>
    </w:p>
    <w:p w14:paraId="6A15E7E1" w14:textId="4B87AF23"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Dessa forma, mesmo que novas aplicações venham a utilizar o banco futuramente, os registros de auditoria continuarão sendo gerados automaticamente.</w:t>
      </w:r>
    </w:p>
    <w:p w14:paraId="105AAA02" w14:textId="5BC82FEF" w:rsidR="005667D2" w:rsidRPr="00F61099" w:rsidRDefault="00F61099" w:rsidP="00F61099">
      <w:pPr>
        <w:pStyle w:val="Ttulo2"/>
      </w:pPr>
      <w:r>
        <w:t>10.5</w:t>
      </w:r>
      <w:r w:rsidR="005667D2" w:rsidRPr="005667D2">
        <w:t xml:space="preserve"> </w:t>
      </w:r>
      <w:r>
        <w:t>Conclusão</w:t>
      </w:r>
    </w:p>
    <w:p w14:paraId="7BF77A1C" w14:textId="1453E0B3"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O projeto demonstrou a aplicação prática dos principais conceitos de Programação em Banco de Dados em um cenário de Data Warehouse voltado ao controle de movimentação de estoque.</w:t>
      </w:r>
    </w:p>
    <w:p w14:paraId="0A729ED8" w14:textId="41988C8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lastRenderedPageBreak/>
        <w:t xml:space="preserve">A utilização de uma </w:t>
      </w:r>
      <w:proofErr w:type="spellStart"/>
      <w:r w:rsidRPr="005667D2">
        <w:rPr>
          <w:rFonts w:ascii="Arial" w:hAnsi="Arial" w:cs="Arial"/>
          <w:szCs w:val="22"/>
        </w:rPr>
        <w:t>Stored</w:t>
      </w:r>
      <w:proofErr w:type="spellEnd"/>
      <w:r w:rsidRPr="005667D2">
        <w:rPr>
          <w:rFonts w:ascii="Arial" w:hAnsi="Arial" w:cs="Arial"/>
          <w:szCs w:val="22"/>
        </w:rPr>
        <w:t xml:space="preserve"> Procedure com cursor e SQL dinâmica permitiu a construção de consultas flexíveis e reutilizáveis, enquanto a implementação de uma procedure estatística agregou capacidade analítica ao sistema.</w:t>
      </w:r>
    </w:p>
    <w:p w14:paraId="5D618B9D" w14:textId="4A34F8CF"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Complementando a solução, a trigger de auditoria garantiu o monitoramento automático das inserções realizadas na tabela de fatos, promovendo maior rastreabilidade e confiabilidade dos dados.</w:t>
      </w:r>
    </w:p>
    <w:p w14:paraId="4CDD63B1" w14:textId="0235F0BD" w:rsidR="006B4B4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 xml:space="preserve">As soluções implementadas atenderam integralmente aos requisitos propostos, mantendo a integração com a aplicação </w:t>
      </w:r>
      <w:proofErr w:type="spellStart"/>
      <w:r w:rsidRPr="005667D2">
        <w:rPr>
          <w:rFonts w:ascii="Arial" w:hAnsi="Arial" w:cs="Arial"/>
          <w:szCs w:val="22"/>
        </w:rPr>
        <w:t>Flask</w:t>
      </w:r>
      <w:proofErr w:type="spellEnd"/>
      <w:r w:rsidRPr="005667D2">
        <w:rPr>
          <w:rFonts w:ascii="Arial" w:hAnsi="Arial" w:cs="Arial"/>
          <w:szCs w:val="22"/>
        </w:rPr>
        <w:t xml:space="preserve"> sem necessidade de alterações estruturais em seu funcionamento, preservando a arquitetura existente e ampliando suas capacidades analíticas e de controle.</w:t>
      </w:r>
    </w:p>
    <w:p w14:paraId="32FFBFAF" w14:textId="27DAFE1F" w:rsidR="00CD6676" w:rsidRPr="00CD6676" w:rsidRDefault="007C6C83" w:rsidP="00CD6676">
      <w:pPr>
        <w:pStyle w:val="Ttulo1"/>
      </w:pPr>
      <w:r>
        <w:t xml:space="preserve">11. </w:t>
      </w:r>
      <w:r>
        <w:tab/>
        <w:t xml:space="preserve">Conclusão (análise dos resultados) </w:t>
      </w:r>
    </w:p>
    <w:p w14:paraId="2032DAB8" w14:textId="596E2EF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O desenvolvimento do Projeto Integrador III da MFIX Fixadores permitiu consolidar, de forma prática e integrada, conhecimentos de diferentes áreas da tecnologia, da gestão e da análise de dados. Ao longo do projeto, foi possível compreender que a informatização dos processos empresariais não se limita apenas à criação de sistemas, mas envolve a construção de uma estrutura capaz de transformar dados operacionais em informações estratégicas para a tomada de decisão.</w:t>
      </w:r>
    </w:p>
    <w:p w14:paraId="6C70AE49" w14:textId="0E782BEF"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solução proposta teve como foco principal o controle e a gestão das movimentações de estoque da empresa, considerando a necessidade de centralizar informações, reduzir falhas operacionais, melhorar a rastreabilidade dos produtos e apoiar o planejamento logístico. Para isso, foram aplicados conceitos de banco de dados relacional, processos ETL, Data Warehouse, dashboards analíticos, estatística inferencial, regressão linear e inteligência artificial, compondo um ambiente mais organizado, confiável e orientado por dados.</w:t>
      </w:r>
    </w:p>
    <w:p w14:paraId="25A32D64" w14:textId="7F8D8AC4"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As análises desenvolvidas demonstraram a importância da integração entre tecnologia e estratégia empresarial. A utilização do banco de dados relacional possibilitou a estruturação das informações operacionais, enquanto os processos ETL permitiram o tratamento e a transformação dos dados para fins analíticos. O Data Warehouse, por sua vez, contribuiu para a consolidação das informações históricas, permitindo uma visão mais ampla sobre as movimentações de estoque e o comportamento das vendas. Já os dashboards ofereceram uma forma mais clara e objetiva de visualizar indicadores relevantes, facilitando a interpretação dos resultados pelos gestores.</w:t>
      </w:r>
    </w:p>
    <w:p w14:paraId="295D6F12" w14:textId="19BF683D"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No campo estatístico, a escolha da variável preço de venda permitiu avaliar o comportamento econômico das movimentações de saída da empresa. A aplicação de técnicas de inferência estatística </w:t>
      </w:r>
      <w:r w:rsidRPr="00CD6676">
        <w:rPr>
          <w:rFonts w:ascii="Arial" w:hAnsi="Arial" w:cs="Arial"/>
          <w:iCs/>
          <w:szCs w:val="22"/>
        </w:rPr>
        <w:lastRenderedPageBreak/>
        <w:t>demonstrou que a amostra selecionada foi representativa em relação à população analisada, reforçando a confiabilidade dos resultados obtidos. Além disso, o intervalo de confiança e o teste de hipótese contribuíram para validar estatisticamente a análise, evidenciando como métodos quantitativos podem apoiar decisões relacionadas à gestão de estoque, planejamento comercial e acompanhamento financeiro.</w:t>
      </w:r>
    </w:p>
    <w:p w14:paraId="7FF0440F" w14:textId="0505ABFC"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aplicação da regressão linear também permitiu investigar relações entre variáveis e avaliar possibilidades de previsão. Embora alguns modelos tenham apresentado baixo poder explicativo, os resultados foram relevantes para demonstrar que nem sempre uma única variável é suficiente para explicar fenômenos complexos dentro de uma organização. Essa constatação reforça a importância de ampliar futuras análises com novas variáveis, como tipo de produto, categoria, fornecedor, custo de aquisição, sazonalidade e volume de demanda. Até os dados, quando querem, fazem questão de lembrar que a realidade não cabe numa reta bonitinha.</w:t>
      </w:r>
    </w:p>
    <w:p w14:paraId="44D4CB87" w14:textId="7BB0BE3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abordagem de inteligência artificial e aprendizado supervisionado demonstrou o potencial dos modelos preditivos para apoiar o planejamento empresarial. A previsão do faturamento médio semanal, mesmo apresentando comportamento relativamente estável, mostrou como dados históricos podem ser utilizados para projetar cenários futuros e auxiliar decisões sobre reposição de estoque, compras, logística e alocação de recursos. Dessa forma, o projeto evidenciou que a análise preditiva pode contribuir para uma gestão mais preventiva, menos reativa e mais alinhada às necessidades do mercado.</w:t>
      </w:r>
    </w:p>
    <w:p w14:paraId="763A9802" w14:textId="5DABEE44"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Sob a perspectiva da Inteligência Competitiva, o projeto também destacou a importância de analisar o ambiente interno e externo da organização. Ferramentas como PESTEL, Cinco Forças de Porter e SWOT permitiram compreender ameaças, oportunidades, forças e fragilidades da MFIX, demonstrando que a competitividade empresarial depende não apenas da qualidade dos produtos, mas também da capacidade de adaptação tecnológica, eficiência operacional, controle de informações e relacionamento com clientes.</w:t>
      </w:r>
    </w:p>
    <w:p w14:paraId="64336AE7" w14:textId="4F83C7C8"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gestão de projetos teve papel fundamental na organização das etapas desenvolvidas, permitindo o planejamento das atividades, a estimativa de custos, a identificação de riscos e o monitoramento das entregas. A elaboração dos artefatos de gerenciamento contribuiu para uma visão mais estruturada do projeto, reduzindo incertezas e fortalecendo a capacidade de execução da equipe.</w:t>
      </w:r>
    </w:p>
    <w:p w14:paraId="3FFCEA47" w14:textId="26C0BBDA"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Dessa forma, conclui-se que o Projeto Integrador III atingiu seus objetivos ao propor uma solução informatizada capaz de apoiar a gestão operacional e estratégica da MFIX Fixadores. A integração entre sistema, banco de dados, análise estatística, inteligência artificial e visualização de </w:t>
      </w:r>
      <w:r w:rsidRPr="00CD6676">
        <w:rPr>
          <w:rFonts w:ascii="Arial" w:hAnsi="Arial" w:cs="Arial"/>
          <w:iCs/>
          <w:szCs w:val="22"/>
        </w:rPr>
        <w:lastRenderedPageBreak/>
        <w:t>indicadores representa um avanço significativo para o controle de estoque e para a tomada de decisão baseada em dados.</w:t>
      </w:r>
    </w:p>
    <w:p w14:paraId="7977B3B4" w14:textId="12A79C5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Mais do que um exercício acadêmico, o projeto demonstrou como a tecnologia pode ser aplicada de maneira concreta para resolver problemas reais de uma organização. A solução desenvolvida contribui para maior confiabilidade das informações, melhoria dos processos internos, redução de falhas, apoio ao planejamento e fortalecimento da competitividade empresarial.</w:t>
      </w:r>
    </w:p>
    <w:p w14:paraId="3BBE1F62" w14:textId="0E1FE4CB" w:rsid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Por fim, a experiência reforça que empresas que utilizam dados de forma inteligente possuem maior capacidade de compreender seu próprio funcionamento, antecipar demandas, corrigir fragilidades e construir estratégias mais sólidas. No caso da MFIX Fixadores, o projeto representa um passo importante rumo à modernização dos processos e à consolidação de uma gestão mais analítica, eficiente e preparada para os desafios de um mercado cada vez mais tecnológico e competitivo.</w:t>
      </w:r>
      <w:r>
        <w:rPr>
          <w:rFonts w:ascii="Arial" w:hAnsi="Arial" w:cs="Arial"/>
          <w:iCs/>
          <w:szCs w:val="22"/>
        </w:rPr>
        <w:t xml:space="preserve"> </w:t>
      </w:r>
    </w:p>
    <w:p w14:paraId="5D0347C8" w14:textId="70B7EBF9" w:rsidR="00CD6676" w:rsidRPr="00CD6676" w:rsidRDefault="00CD6676" w:rsidP="00CD6676">
      <w:pPr>
        <w:pStyle w:val="Ttulo1"/>
      </w:pPr>
      <w:r w:rsidRPr="00CD6676">
        <w:t>12. REFERÊNCIAS</w:t>
      </w:r>
    </w:p>
    <w:p w14:paraId="61E5BEC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Engenharia de Software. São Paulo: Fatec Ipiranga, 2025.</w:t>
      </w:r>
    </w:p>
    <w:p w14:paraId="45D4296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Estatística e Probabilidade II. São Paulo: Fatec Ipiranga, 2026.</w:t>
      </w:r>
    </w:p>
    <w:p w14:paraId="7744A00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Gestão de Projetos. São Paulo: Fatec Ipiranga, 2026.</w:t>
      </w:r>
    </w:p>
    <w:p w14:paraId="1EBCA11C"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Inteligência Artificial II. São Paulo: Fatec Ipiranga, 2026.</w:t>
      </w:r>
    </w:p>
    <w:p w14:paraId="457D8437"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Inteligência Competitiva. São Paulo: Fatec Ipiranga, 2026.</w:t>
      </w:r>
    </w:p>
    <w:p w14:paraId="7B461209"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Laboratório de Programação I. São Paulo: Fatec Ipiranga, 2026.</w:t>
      </w:r>
    </w:p>
    <w:p w14:paraId="4A2EDE3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Programação em Banco de Dados I. São Paulo: Fatec Ipiranga, 2026.</w:t>
      </w:r>
    </w:p>
    <w:p w14:paraId="031033C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GARDNER, Howard. </w:t>
      </w:r>
      <w:r w:rsidRPr="00CD6676">
        <w:rPr>
          <w:rFonts w:ascii="Arial" w:hAnsi="Arial" w:cs="Arial"/>
          <w:i/>
          <w:iCs/>
          <w:szCs w:val="22"/>
        </w:rPr>
        <w:t>Estruturas da mente: a teoria das inteligências múltiplas</w:t>
      </w:r>
      <w:r w:rsidRPr="00CD6676">
        <w:rPr>
          <w:rFonts w:ascii="Arial" w:hAnsi="Arial" w:cs="Arial"/>
          <w:iCs/>
          <w:szCs w:val="22"/>
        </w:rPr>
        <w:t>. Porto Alegre: Artmed, 1994.</w:t>
      </w:r>
    </w:p>
    <w:p w14:paraId="1F9E6767"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GIL, </w:t>
      </w:r>
      <w:proofErr w:type="spellStart"/>
      <w:r w:rsidRPr="00CD6676">
        <w:rPr>
          <w:rFonts w:ascii="Arial" w:hAnsi="Arial" w:cs="Arial"/>
          <w:iCs/>
          <w:szCs w:val="22"/>
        </w:rPr>
        <w:t>Antonio</w:t>
      </w:r>
      <w:proofErr w:type="spellEnd"/>
      <w:r w:rsidRPr="00CD6676">
        <w:rPr>
          <w:rFonts w:ascii="Arial" w:hAnsi="Arial" w:cs="Arial"/>
          <w:iCs/>
          <w:szCs w:val="22"/>
        </w:rPr>
        <w:t xml:space="preserve"> Carlos. </w:t>
      </w:r>
      <w:r w:rsidRPr="00CD6676">
        <w:rPr>
          <w:rFonts w:ascii="Arial" w:hAnsi="Arial" w:cs="Arial"/>
          <w:i/>
          <w:iCs/>
          <w:szCs w:val="22"/>
        </w:rPr>
        <w:t>Métodos e técnicas de pesquisa social</w:t>
      </w:r>
      <w:r w:rsidRPr="00CD6676">
        <w:rPr>
          <w:rFonts w:ascii="Arial" w:hAnsi="Arial" w:cs="Arial"/>
          <w:iCs/>
          <w:szCs w:val="22"/>
        </w:rPr>
        <w:t xml:space="preserve">. </w:t>
      </w:r>
      <w:r w:rsidRPr="00CD6676">
        <w:rPr>
          <w:rFonts w:ascii="Arial" w:hAnsi="Arial" w:cs="Arial"/>
          <w:iCs/>
          <w:szCs w:val="22"/>
          <w:lang w:val="en-US"/>
        </w:rPr>
        <w:t>6. ed. São Paulo: Atlas, 2008.</w:t>
      </w:r>
    </w:p>
    <w:p w14:paraId="1AF1B0A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lastRenderedPageBreak/>
        <w:t xml:space="preserve">MCKINNEY, Wes. </w:t>
      </w:r>
      <w:r w:rsidRPr="00CD6676">
        <w:rPr>
          <w:rFonts w:ascii="Arial" w:hAnsi="Arial" w:cs="Arial"/>
          <w:i/>
          <w:iCs/>
          <w:szCs w:val="22"/>
          <w:lang w:val="en-US"/>
        </w:rPr>
        <w:t xml:space="preserve">Python for Data Analysis: data wrangling with pandas, NumPy, and </w:t>
      </w:r>
      <w:proofErr w:type="spellStart"/>
      <w:r w:rsidRPr="00CD6676">
        <w:rPr>
          <w:rFonts w:ascii="Arial" w:hAnsi="Arial" w:cs="Arial"/>
          <w:i/>
          <w:iCs/>
          <w:szCs w:val="22"/>
          <w:lang w:val="en-US"/>
        </w:rPr>
        <w:t>Jupyter</w:t>
      </w:r>
      <w:proofErr w:type="spellEnd"/>
      <w:r w:rsidRPr="00CD6676">
        <w:rPr>
          <w:rFonts w:ascii="Arial" w:hAnsi="Arial" w:cs="Arial"/>
          <w:iCs/>
          <w:szCs w:val="22"/>
          <w:lang w:val="en-US"/>
        </w:rPr>
        <w:t xml:space="preserve">. </w:t>
      </w:r>
      <w:r w:rsidRPr="00CD6676">
        <w:rPr>
          <w:rFonts w:ascii="Arial" w:hAnsi="Arial" w:cs="Arial"/>
          <w:iCs/>
          <w:szCs w:val="22"/>
        </w:rPr>
        <w:t>3. ed. Sebastopol: O’Reilly Media, 2022.</w:t>
      </w:r>
    </w:p>
    <w:p w14:paraId="451336DC"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PORTER, Michael E. </w:t>
      </w:r>
      <w:r w:rsidRPr="00CD6676">
        <w:rPr>
          <w:rFonts w:ascii="Arial" w:hAnsi="Arial" w:cs="Arial"/>
          <w:i/>
          <w:iCs/>
          <w:szCs w:val="22"/>
        </w:rPr>
        <w:t>Estratégia competitiva: técnicas para análise de indústrias e da concorrência</w:t>
      </w:r>
      <w:r w:rsidRPr="00CD6676">
        <w:rPr>
          <w:rFonts w:ascii="Arial" w:hAnsi="Arial" w:cs="Arial"/>
          <w:iCs/>
          <w:szCs w:val="22"/>
        </w:rPr>
        <w:t>. Rio de Janeiro: Elsevier, 2004.</w:t>
      </w:r>
    </w:p>
    <w:p w14:paraId="0D2C6C3E"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POSTGRESQL GLOBAL DEVELOPMENT GROUP. </w:t>
      </w:r>
      <w:r w:rsidRPr="00CD6676">
        <w:rPr>
          <w:rFonts w:ascii="Arial" w:hAnsi="Arial" w:cs="Arial"/>
          <w:i/>
          <w:iCs/>
          <w:szCs w:val="22"/>
        </w:rPr>
        <w:t xml:space="preserve">PostgreSQL </w:t>
      </w:r>
      <w:proofErr w:type="spellStart"/>
      <w:r w:rsidRPr="00CD6676">
        <w:rPr>
          <w:rFonts w:ascii="Arial" w:hAnsi="Arial" w:cs="Arial"/>
          <w:i/>
          <w:iCs/>
          <w:szCs w:val="22"/>
        </w:rPr>
        <w:t>Documentation</w:t>
      </w:r>
      <w:proofErr w:type="spellEnd"/>
      <w:r w:rsidRPr="00CD6676">
        <w:rPr>
          <w:rFonts w:ascii="Arial" w:hAnsi="Arial" w:cs="Arial"/>
          <w:iCs/>
          <w:szCs w:val="22"/>
        </w:rPr>
        <w:t xml:space="preserve">. Disponível em: </w:t>
      </w:r>
      <w:hyperlink r:id="rId14" w:history="1">
        <w:r w:rsidRPr="00CD6676">
          <w:rPr>
            <w:rStyle w:val="Hyperlink"/>
            <w:rFonts w:ascii="Arial" w:hAnsi="Arial" w:cs="Arial"/>
            <w:iCs/>
            <w:szCs w:val="22"/>
          </w:rPr>
          <w:t>https://www.postgresql.org/docs/</w:t>
        </w:r>
      </w:hyperlink>
      <w:r w:rsidRPr="00CD6676">
        <w:rPr>
          <w:rFonts w:ascii="Arial" w:hAnsi="Arial" w:cs="Arial"/>
          <w:iCs/>
          <w:szCs w:val="22"/>
        </w:rPr>
        <w:t>. Acesso em: 06 jun. 2026.</w:t>
      </w:r>
    </w:p>
    <w:p w14:paraId="7C414396"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PROJECT MANAGEMENT INSTITUTE. </w:t>
      </w:r>
      <w:r w:rsidRPr="00CD6676">
        <w:rPr>
          <w:rFonts w:ascii="Arial" w:hAnsi="Arial" w:cs="Arial"/>
          <w:i/>
          <w:iCs/>
          <w:szCs w:val="22"/>
        </w:rPr>
        <w:t>Um guia do conhecimento em gerenciamento de projetos: Guia PMBOK</w:t>
      </w:r>
      <w:r w:rsidRPr="00CD6676">
        <w:rPr>
          <w:rFonts w:ascii="Arial" w:hAnsi="Arial" w:cs="Arial"/>
          <w:iCs/>
          <w:szCs w:val="22"/>
        </w:rPr>
        <w:t xml:space="preserve">. </w:t>
      </w:r>
      <w:r w:rsidRPr="00CD6676">
        <w:rPr>
          <w:rFonts w:ascii="Arial" w:hAnsi="Arial" w:cs="Arial"/>
          <w:iCs/>
          <w:szCs w:val="22"/>
          <w:lang w:val="en-US"/>
        </w:rPr>
        <w:t>7. ed. Newtown Square: Project Management Institute, 2021.</w:t>
      </w:r>
    </w:p>
    <w:p w14:paraId="6ECAD31E"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lang w:val="en-US"/>
        </w:rPr>
        <w:t xml:space="preserve">PYTHON SOFTWARE FOUNDATION. </w:t>
      </w:r>
      <w:r w:rsidRPr="00CD6676">
        <w:rPr>
          <w:rFonts w:ascii="Arial" w:hAnsi="Arial" w:cs="Arial"/>
          <w:i/>
          <w:iCs/>
          <w:szCs w:val="22"/>
          <w:lang w:val="en-US"/>
        </w:rPr>
        <w:t>Python Documentation</w:t>
      </w:r>
      <w:r w:rsidRPr="00CD6676">
        <w:rPr>
          <w:rFonts w:ascii="Arial" w:hAnsi="Arial" w:cs="Arial"/>
          <w:iCs/>
          <w:szCs w:val="22"/>
          <w:lang w:val="en-US"/>
        </w:rPr>
        <w:t xml:space="preserve">. </w:t>
      </w:r>
      <w:r w:rsidRPr="00CD6676">
        <w:rPr>
          <w:rFonts w:ascii="Arial" w:hAnsi="Arial" w:cs="Arial"/>
          <w:iCs/>
          <w:szCs w:val="22"/>
        </w:rPr>
        <w:t xml:space="preserve">Disponível em: </w:t>
      </w:r>
      <w:hyperlink r:id="rId15" w:history="1">
        <w:r w:rsidRPr="00CD6676">
          <w:rPr>
            <w:rStyle w:val="Hyperlink"/>
            <w:rFonts w:ascii="Arial" w:hAnsi="Arial" w:cs="Arial"/>
            <w:iCs/>
            <w:szCs w:val="22"/>
          </w:rPr>
          <w:t>https://docs.python.org/3/</w:t>
        </w:r>
      </w:hyperlink>
      <w:r w:rsidRPr="00CD6676">
        <w:rPr>
          <w:rFonts w:ascii="Arial" w:hAnsi="Arial" w:cs="Arial"/>
          <w:iCs/>
          <w:szCs w:val="22"/>
        </w:rPr>
        <w:t xml:space="preserve">. </w:t>
      </w:r>
      <w:proofErr w:type="spellStart"/>
      <w:r w:rsidRPr="00CD6676">
        <w:rPr>
          <w:rFonts w:ascii="Arial" w:hAnsi="Arial" w:cs="Arial"/>
          <w:iCs/>
          <w:szCs w:val="22"/>
          <w:lang w:val="en-US"/>
        </w:rPr>
        <w:t>Acesso</w:t>
      </w:r>
      <w:proofErr w:type="spellEnd"/>
      <w:r w:rsidRPr="00CD6676">
        <w:rPr>
          <w:rFonts w:ascii="Arial" w:hAnsi="Arial" w:cs="Arial"/>
          <w:iCs/>
          <w:szCs w:val="22"/>
          <w:lang w:val="en-US"/>
        </w:rPr>
        <w:t xml:space="preserve"> </w:t>
      </w:r>
      <w:proofErr w:type="spellStart"/>
      <w:r w:rsidRPr="00CD6676">
        <w:rPr>
          <w:rFonts w:ascii="Arial" w:hAnsi="Arial" w:cs="Arial"/>
          <w:iCs/>
          <w:szCs w:val="22"/>
          <w:lang w:val="en-US"/>
        </w:rPr>
        <w:t>em</w:t>
      </w:r>
      <w:proofErr w:type="spellEnd"/>
      <w:r w:rsidRPr="00CD6676">
        <w:rPr>
          <w:rFonts w:ascii="Arial" w:hAnsi="Arial" w:cs="Arial"/>
          <w:iCs/>
          <w:szCs w:val="22"/>
          <w:lang w:val="en-US"/>
        </w:rPr>
        <w:t>: 06 jun. 2026.</w:t>
      </w:r>
    </w:p>
    <w:p w14:paraId="76120907"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R CORE TEAM. </w:t>
      </w:r>
      <w:r w:rsidRPr="00CD6676">
        <w:rPr>
          <w:rFonts w:ascii="Arial" w:hAnsi="Arial" w:cs="Arial"/>
          <w:i/>
          <w:iCs/>
          <w:szCs w:val="22"/>
          <w:lang w:val="en-US"/>
        </w:rPr>
        <w:t>R: A language and environment for statistical computing</w:t>
      </w:r>
      <w:r w:rsidRPr="00CD6676">
        <w:rPr>
          <w:rFonts w:ascii="Arial" w:hAnsi="Arial" w:cs="Arial"/>
          <w:iCs/>
          <w:szCs w:val="22"/>
          <w:lang w:val="en-US"/>
        </w:rPr>
        <w:t xml:space="preserve">. Vienna: R Foundation for Statistical Computing, 2026. </w:t>
      </w:r>
      <w:r w:rsidRPr="00CD6676">
        <w:rPr>
          <w:rFonts w:ascii="Arial" w:hAnsi="Arial" w:cs="Arial"/>
          <w:iCs/>
          <w:szCs w:val="22"/>
        </w:rPr>
        <w:t xml:space="preserve">Disponível em: </w:t>
      </w:r>
      <w:hyperlink r:id="rId16" w:history="1">
        <w:r w:rsidRPr="00CD6676">
          <w:rPr>
            <w:rStyle w:val="Hyperlink"/>
            <w:rFonts w:ascii="Arial" w:hAnsi="Arial" w:cs="Arial"/>
            <w:iCs/>
            <w:szCs w:val="22"/>
          </w:rPr>
          <w:t>https://www.r-project.org/</w:t>
        </w:r>
      </w:hyperlink>
      <w:r w:rsidRPr="00CD6676">
        <w:rPr>
          <w:rFonts w:ascii="Arial" w:hAnsi="Arial" w:cs="Arial"/>
          <w:iCs/>
          <w:szCs w:val="22"/>
        </w:rPr>
        <w:t>. Acesso em: 06 jun. 2026.</w:t>
      </w:r>
    </w:p>
    <w:p w14:paraId="2CF1375F"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SCIKIT-LEARN DEVELOPERS. </w:t>
      </w:r>
      <w:r w:rsidRPr="00CD6676">
        <w:rPr>
          <w:rFonts w:ascii="Arial" w:hAnsi="Arial" w:cs="Arial"/>
          <w:i/>
          <w:iCs/>
          <w:szCs w:val="22"/>
          <w:lang w:val="en-US"/>
        </w:rPr>
        <w:t>Scikit-</w:t>
      </w:r>
      <w:proofErr w:type="gramStart"/>
      <w:r w:rsidRPr="00CD6676">
        <w:rPr>
          <w:rFonts w:ascii="Arial" w:hAnsi="Arial" w:cs="Arial"/>
          <w:i/>
          <w:iCs/>
          <w:szCs w:val="22"/>
          <w:lang w:val="en-US"/>
        </w:rPr>
        <w:t>learn:</w:t>
      </w:r>
      <w:proofErr w:type="gramEnd"/>
      <w:r w:rsidRPr="00CD6676">
        <w:rPr>
          <w:rFonts w:ascii="Arial" w:hAnsi="Arial" w:cs="Arial"/>
          <w:i/>
          <w:iCs/>
          <w:szCs w:val="22"/>
          <w:lang w:val="en-US"/>
        </w:rPr>
        <w:t xml:space="preserve"> machine learning in Python</w:t>
      </w:r>
      <w:r w:rsidRPr="00CD6676">
        <w:rPr>
          <w:rFonts w:ascii="Arial" w:hAnsi="Arial" w:cs="Arial"/>
          <w:iCs/>
          <w:szCs w:val="22"/>
          <w:lang w:val="en-US"/>
        </w:rPr>
        <w:t xml:space="preserve">. </w:t>
      </w:r>
      <w:r w:rsidRPr="00CD6676">
        <w:rPr>
          <w:rFonts w:ascii="Arial" w:hAnsi="Arial" w:cs="Arial"/>
          <w:iCs/>
          <w:szCs w:val="22"/>
        </w:rPr>
        <w:t xml:space="preserve">Disponível em: </w:t>
      </w:r>
      <w:hyperlink r:id="rId17" w:history="1">
        <w:r w:rsidRPr="00CD6676">
          <w:rPr>
            <w:rStyle w:val="Hyperlink"/>
            <w:rFonts w:ascii="Arial" w:hAnsi="Arial" w:cs="Arial"/>
            <w:iCs/>
            <w:szCs w:val="22"/>
          </w:rPr>
          <w:t>https://scikit-learn.org/stable/</w:t>
        </w:r>
      </w:hyperlink>
      <w:r w:rsidRPr="00CD6676">
        <w:rPr>
          <w:rFonts w:ascii="Arial" w:hAnsi="Arial" w:cs="Arial"/>
          <w:iCs/>
          <w:szCs w:val="22"/>
        </w:rPr>
        <w:t>. Acesso em: 06 jun. 2026.</w:t>
      </w:r>
    </w:p>
    <w:p w14:paraId="3CE60BA8"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SILBERSCHATZ, Abraham; KORTH, Henry F.; SUDARSHAN, S. </w:t>
      </w:r>
      <w:r w:rsidRPr="00CD6676">
        <w:rPr>
          <w:rFonts w:ascii="Arial" w:hAnsi="Arial" w:cs="Arial"/>
          <w:i/>
          <w:iCs/>
          <w:szCs w:val="22"/>
        </w:rPr>
        <w:t>Sistema de banco de dados</w:t>
      </w:r>
      <w:r w:rsidRPr="00CD6676">
        <w:rPr>
          <w:rFonts w:ascii="Arial" w:hAnsi="Arial" w:cs="Arial"/>
          <w:iCs/>
          <w:szCs w:val="22"/>
        </w:rPr>
        <w:t>. 6. ed. Rio de Janeiro: Elsevier, 2012.</w:t>
      </w:r>
    </w:p>
    <w:p w14:paraId="605A0532"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THOMPSON JR., Arthur A.; STRICKLAND III, A. J. </w:t>
      </w:r>
      <w:r w:rsidRPr="00CD6676">
        <w:rPr>
          <w:rFonts w:ascii="Arial" w:hAnsi="Arial" w:cs="Arial"/>
          <w:i/>
          <w:iCs/>
          <w:szCs w:val="22"/>
        </w:rPr>
        <w:t>Planejamento estratégico: elaboração, implementação e execução</w:t>
      </w:r>
      <w:r w:rsidRPr="00CD6676">
        <w:rPr>
          <w:rFonts w:ascii="Arial" w:hAnsi="Arial" w:cs="Arial"/>
          <w:iCs/>
          <w:szCs w:val="22"/>
        </w:rPr>
        <w:t xml:space="preserve">. </w:t>
      </w:r>
      <w:r w:rsidRPr="00CD6676">
        <w:rPr>
          <w:rFonts w:ascii="Arial" w:hAnsi="Arial" w:cs="Arial"/>
          <w:iCs/>
          <w:szCs w:val="22"/>
          <w:lang w:val="en-US"/>
        </w:rPr>
        <w:t xml:space="preserve">São Paulo: </w:t>
      </w:r>
      <w:proofErr w:type="spellStart"/>
      <w:r w:rsidRPr="00CD6676">
        <w:rPr>
          <w:rFonts w:ascii="Arial" w:hAnsi="Arial" w:cs="Arial"/>
          <w:iCs/>
          <w:szCs w:val="22"/>
          <w:lang w:val="en-US"/>
        </w:rPr>
        <w:t>Pioneira</w:t>
      </w:r>
      <w:proofErr w:type="spellEnd"/>
      <w:r w:rsidRPr="00CD6676">
        <w:rPr>
          <w:rFonts w:ascii="Arial" w:hAnsi="Arial" w:cs="Arial"/>
          <w:iCs/>
          <w:szCs w:val="22"/>
          <w:lang w:val="en-US"/>
        </w:rPr>
        <w:t>, 2000.</w:t>
      </w:r>
    </w:p>
    <w:p w14:paraId="78862ED8"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WITTEN, Ian H.; FRANK, Eibe; HALL, Mark A.; PAL, Christopher J. </w:t>
      </w:r>
      <w:r w:rsidRPr="00CD6676">
        <w:rPr>
          <w:rFonts w:ascii="Arial" w:hAnsi="Arial" w:cs="Arial"/>
          <w:i/>
          <w:iCs/>
          <w:szCs w:val="22"/>
          <w:lang w:val="en-US"/>
        </w:rPr>
        <w:t>Data mining: practical machine learning tools and techniques</w:t>
      </w:r>
      <w:r w:rsidRPr="00CD6676">
        <w:rPr>
          <w:rFonts w:ascii="Arial" w:hAnsi="Arial" w:cs="Arial"/>
          <w:iCs/>
          <w:szCs w:val="22"/>
          <w:lang w:val="en-US"/>
        </w:rPr>
        <w:t xml:space="preserve">. </w:t>
      </w:r>
      <w:r w:rsidRPr="00CD6676">
        <w:rPr>
          <w:rFonts w:ascii="Arial" w:hAnsi="Arial" w:cs="Arial"/>
          <w:iCs/>
          <w:szCs w:val="22"/>
        </w:rPr>
        <w:t>4. ed. Burlington: Morgan Kaufmann, 2016.</w:t>
      </w:r>
    </w:p>
    <w:p w14:paraId="7002A3B4" w14:textId="77777777" w:rsidR="00CD6676" w:rsidRPr="00CD6676" w:rsidRDefault="00CD6676" w:rsidP="00CD6676">
      <w:pPr>
        <w:spacing w:after="120" w:line="360" w:lineRule="auto"/>
        <w:ind w:left="-567" w:firstLine="680"/>
        <w:jc w:val="both"/>
        <w:rPr>
          <w:rFonts w:ascii="Arial" w:hAnsi="Arial" w:cs="Arial"/>
          <w:iCs/>
          <w:szCs w:val="22"/>
        </w:rPr>
      </w:pPr>
    </w:p>
    <w:sectPr w:rsidR="00CD6676" w:rsidRPr="00CD6676" w:rsidSect="00FC4FBD">
      <w:headerReference w:type="even" r:id="rId18"/>
      <w:headerReference w:type="default" r:id="rId19"/>
      <w:footerReference w:type="even" r:id="rId20"/>
      <w:footerReference w:type="default" r:id="rId21"/>
      <w:pgSz w:w="12240" w:h="15840" w:code="1"/>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E1CE2" w14:textId="77777777" w:rsidR="00F62155" w:rsidRDefault="00F62155">
      <w:pPr>
        <w:spacing w:after="0" w:line="240" w:lineRule="auto"/>
      </w:pPr>
      <w:r>
        <w:separator/>
      </w:r>
    </w:p>
  </w:endnote>
  <w:endnote w:type="continuationSeparator" w:id="0">
    <w:p w14:paraId="48A4AFD9" w14:textId="77777777" w:rsidR="00F62155" w:rsidRDefault="00F62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16F1" w14:textId="77777777" w:rsidR="006B4B42" w:rsidRDefault="007C6C83">
    <w:pPr>
      <w:tabs>
        <w:tab w:val="center" w:pos="4635"/>
        <w:tab w:val="right" w:pos="946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Times New Roman" w:eastAsia="Times New Roman" w:hAnsi="Times New Roman" w:cs="Times New Roman"/>
        <w:b/>
        <w:sz w:val="20"/>
      </w:rPr>
      <w:t xml:space="preserve">&lt;Nome da </w:t>
    </w:r>
    <w:r>
      <w:rPr>
        <w:rFonts w:ascii="Times New Roman" w:eastAsia="Times New Roman" w:hAnsi="Times New Roman" w:cs="Times New Roman"/>
        <w:sz w:val="20"/>
      </w:rPr>
      <w:t xml:space="preserve">Projeto&gt;, 2026 </w:t>
    </w:r>
    <w:r>
      <w:rPr>
        <w:rFonts w:ascii="Times New Roman" w:eastAsia="Times New Roman" w:hAnsi="Times New Roman" w:cs="Times New Roman"/>
        <w:sz w:val="20"/>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57DDE8BA" w14:textId="77777777" w:rsidR="006B4B42" w:rsidRDefault="007C6C83">
    <w:pPr>
      <w:spacing w:after="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24DD" w14:textId="357DA1EB" w:rsidR="006B4B42" w:rsidRDefault="007C6C83">
    <w:pPr>
      <w:tabs>
        <w:tab w:val="center" w:pos="4635"/>
        <w:tab w:val="right" w:pos="946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Segoe UI Symbol" w:eastAsia="Segoe UI Symbol" w:hAnsi="Segoe UI Symbol" w:cs="Segoe UI Symbol"/>
        <w:sz w:val="20"/>
      </w:rPr>
      <w:t>©</w:t>
    </w:r>
    <w:r w:rsidR="00326D63" w:rsidRPr="00326D63">
      <w:rPr>
        <w:rFonts w:ascii="Times New Roman" w:eastAsia="Times New Roman" w:hAnsi="Times New Roman" w:cs="Times New Roman"/>
        <w:bCs/>
        <w:sz w:val="20"/>
      </w:rPr>
      <w:t>MFIX Fixadores</w:t>
    </w:r>
    <w:r>
      <w:rPr>
        <w:rFonts w:ascii="Times New Roman" w:eastAsia="Times New Roman" w:hAnsi="Times New Roman" w:cs="Times New Roman"/>
        <w:sz w:val="20"/>
      </w:rPr>
      <w:t xml:space="preserve">, 2026 </w:t>
    </w:r>
    <w:r>
      <w:rPr>
        <w:rFonts w:ascii="Times New Roman" w:eastAsia="Times New Roman" w:hAnsi="Times New Roman" w:cs="Times New Roman"/>
        <w:sz w:val="20"/>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9443449" w14:textId="77777777" w:rsidR="006B4B42" w:rsidRDefault="007C6C83">
    <w:pPr>
      <w:spacing w:after="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86E1" w14:textId="77777777" w:rsidR="00F62155" w:rsidRDefault="00F62155">
      <w:pPr>
        <w:spacing w:after="0" w:line="240" w:lineRule="auto"/>
      </w:pPr>
      <w:r>
        <w:separator/>
      </w:r>
    </w:p>
  </w:footnote>
  <w:footnote w:type="continuationSeparator" w:id="0">
    <w:p w14:paraId="712E3780" w14:textId="77777777" w:rsidR="00F62155" w:rsidRDefault="00F62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28" w:tblpY="728"/>
      <w:tblOverlap w:val="never"/>
      <w:tblW w:w="9564" w:type="dxa"/>
      <w:tblInd w:w="0" w:type="dxa"/>
      <w:tblCellMar>
        <w:top w:w="64" w:type="dxa"/>
        <w:left w:w="113" w:type="dxa"/>
        <w:right w:w="115" w:type="dxa"/>
      </w:tblCellMar>
      <w:tblLook w:val="04A0" w:firstRow="1" w:lastRow="0" w:firstColumn="1" w:lastColumn="0" w:noHBand="0" w:noVBand="1"/>
    </w:tblPr>
    <w:tblGrid>
      <w:gridCol w:w="6382"/>
      <w:gridCol w:w="3182"/>
    </w:tblGrid>
    <w:tr w:rsidR="006B4B42" w14:paraId="0B01E4F8" w14:textId="77777777">
      <w:trPr>
        <w:trHeight w:val="296"/>
      </w:trPr>
      <w:tc>
        <w:tcPr>
          <w:tcW w:w="6383" w:type="dxa"/>
          <w:tcBorders>
            <w:top w:val="single" w:sz="6" w:space="0" w:color="000000"/>
            <w:left w:val="single" w:sz="6" w:space="0" w:color="000000"/>
            <w:bottom w:val="single" w:sz="6" w:space="0" w:color="000000"/>
            <w:right w:val="single" w:sz="6" w:space="0" w:color="000000"/>
          </w:tcBorders>
        </w:tcPr>
        <w:p w14:paraId="135CF6D8" w14:textId="77777777" w:rsidR="006B4B42" w:rsidRDefault="007C6C83">
          <w:r>
            <w:rPr>
              <w:rFonts w:ascii="Times New Roman" w:eastAsia="Times New Roman" w:hAnsi="Times New Roman" w:cs="Times New Roman"/>
              <w:sz w:val="20"/>
            </w:rPr>
            <w:t xml:space="preserve">&lt;Nome do </w:t>
          </w:r>
          <w:r>
            <w:rPr>
              <w:rFonts w:ascii="Times New Roman" w:eastAsia="Times New Roman" w:hAnsi="Times New Roman" w:cs="Times New Roman"/>
              <w:b/>
              <w:sz w:val="20"/>
            </w:rPr>
            <w:t>Projeto&gt;</w:t>
          </w:r>
          <w:r>
            <w:rPr>
              <w:rFonts w:ascii="Times New Roman" w:eastAsia="Times New Roman" w:hAnsi="Times New Roman" w:cs="Times New Roman"/>
              <w:sz w:val="20"/>
            </w:rPr>
            <w:t xml:space="preserve"> </w:t>
          </w:r>
        </w:p>
      </w:tc>
      <w:tc>
        <w:tcPr>
          <w:tcW w:w="3182" w:type="dxa"/>
          <w:tcBorders>
            <w:top w:val="single" w:sz="6" w:space="0" w:color="000000"/>
            <w:left w:val="single" w:sz="6" w:space="0" w:color="000000"/>
            <w:bottom w:val="single" w:sz="6" w:space="0" w:color="000000"/>
            <w:right w:val="single" w:sz="6" w:space="0" w:color="000000"/>
          </w:tcBorders>
        </w:tcPr>
        <w:p w14:paraId="7076720A" w14:textId="77777777" w:rsidR="006B4B42" w:rsidRDefault="007C6C83">
          <w:pPr>
            <w:ind w:left="1"/>
          </w:pPr>
          <w:r>
            <w:rPr>
              <w:rFonts w:ascii="Times New Roman" w:eastAsia="Times New Roman" w:hAnsi="Times New Roman" w:cs="Times New Roman"/>
              <w:sz w:val="20"/>
            </w:rPr>
            <w:t xml:space="preserve">  Versão:           &lt;1.0&gt; </w:t>
          </w:r>
        </w:p>
      </w:tc>
    </w:tr>
    <w:tr w:rsidR="006B4B42" w14:paraId="55747361" w14:textId="77777777">
      <w:trPr>
        <w:trHeight w:val="255"/>
      </w:trPr>
      <w:tc>
        <w:tcPr>
          <w:tcW w:w="6383" w:type="dxa"/>
          <w:tcBorders>
            <w:top w:val="single" w:sz="6" w:space="0" w:color="000000"/>
            <w:left w:val="single" w:sz="6" w:space="0" w:color="000000"/>
            <w:bottom w:val="single" w:sz="6" w:space="0" w:color="000000"/>
            <w:right w:val="single" w:sz="6" w:space="0" w:color="000000"/>
          </w:tcBorders>
        </w:tcPr>
        <w:p w14:paraId="62B9B0F8" w14:textId="77777777" w:rsidR="006B4B42" w:rsidRDefault="007C6C83">
          <w:r>
            <w:rPr>
              <w:rFonts w:ascii="Times New Roman" w:eastAsia="Times New Roman" w:hAnsi="Times New Roman" w:cs="Times New Roman"/>
              <w:sz w:val="20"/>
            </w:rPr>
            <w:t xml:space="preserve">Documento Projeto Integrador III </w:t>
          </w:r>
        </w:p>
      </w:tc>
      <w:tc>
        <w:tcPr>
          <w:tcW w:w="3182" w:type="dxa"/>
          <w:tcBorders>
            <w:top w:val="single" w:sz="6" w:space="0" w:color="000000"/>
            <w:left w:val="single" w:sz="6" w:space="0" w:color="000000"/>
            <w:bottom w:val="single" w:sz="6" w:space="0" w:color="000000"/>
            <w:right w:val="single" w:sz="6" w:space="0" w:color="000000"/>
          </w:tcBorders>
        </w:tcPr>
        <w:p w14:paraId="08C700C0" w14:textId="77777777" w:rsidR="006B4B42" w:rsidRDefault="007C6C83">
          <w:pPr>
            <w:ind w:left="1"/>
          </w:pPr>
          <w:r>
            <w:rPr>
              <w:rFonts w:ascii="Times New Roman" w:eastAsia="Times New Roman" w:hAnsi="Times New Roman" w:cs="Times New Roman"/>
              <w:sz w:val="20"/>
            </w:rPr>
            <w:t xml:space="preserve">  Data:  &lt;</w:t>
          </w:r>
          <w:proofErr w:type="spellStart"/>
          <w:r>
            <w:rPr>
              <w:rFonts w:ascii="Times New Roman" w:eastAsia="Times New Roman" w:hAnsi="Times New Roman" w:cs="Times New Roman"/>
              <w:sz w:val="20"/>
            </w:rPr>
            <w:t>dd</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mmm</w:t>
          </w:r>
          <w:proofErr w:type="spellEnd"/>
          <w:r>
            <w:rPr>
              <w:rFonts w:ascii="Times New Roman" w:eastAsia="Times New Roman" w:hAnsi="Times New Roman" w:cs="Times New Roman"/>
              <w:sz w:val="20"/>
            </w:rPr>
            <w:t xml:space="preserve">/aa&gt; </w:t>
          </w:r>
        </w:p>
      </w:tc>
    </w:tr>
  </w:tbl>
  <w:p w14:paraId="6F7B41D4" w14:textId="77777777" w:rsidR="006B4B42" w:rsidRDefault="007C6C83">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28" w:tblpY="728"/>
      <w:tblOverlap w:val="never"/>
      <w:tblW w:w="9564" w:type="dxa"/>
      <w:tblInd w:w="0" w:type="dxa"/>
      <w:tblCellMar>
        <w:top w:w="64" w:type="dxa"/>
        <w:left w:w="113" w:type="dxa"/>
        <w:right w:w="115" w:type="dxa"/>
      </w:tblCellMar>
      <w:tblLook w:val="04A0" w:firstRow="1" w:lastRow="0" w:firstColumn="1" w:lastColumn="0" w:noHBand="0" w:noVBand="1"/>
    </w:tblPr>
    <w:tblGrid>
      <w:gridCol w:w="6382"/>
      <w:gridCol w:w="3182"/>
    </w:tblGrid>
    <w:tr w:rsidR="006B4B42" w14:paraId="01C0CEE4" w14:textId="77777777">
      <w:trPr>
        <w:trHeight w:val="296"/>
      </w:trPr>
      <w:tc>
        <w:tcPr>
          <w:tcW w:w="6383" w:type="dxa"/>
          <w:tcBorders>
            <w:top w:val="single" w:sz="6" w:space="0" w:color="000000"/>
            <w:left w:val="single" w:sz="6" w:space="0" w:color="000000"/>
            <w:bottom w:val="single" w:sz="6" w:space="0" w:color="000000"/>
            <w:right w:val="single" w:sz="6" w:space="0" w:color="000000"/>
          </w:tcBorders>
        </w:tcPr>
        <w:p w14:paraId="21B679FF" w14:textId="188C10ED" w:rsidR="006B4B42" w:rsidRDefault="00326D63">
          <w:r>
            <w:rPr>
              <w:rFonts w:ascii="Times New Roman" w:eastAsia="Times New Roman" w:hAnsi="Times New Roman" w:cs="Times New Roman"/>
              <w:sz w:val="20"/>
            </w:rPr>
            <w:t xml:space="preserve">MFIX Fixadores </w:t>
          </w:r>
        </w:p>
      </w:tc>
      <w:tc>
        <w:tcPr>
          <w:tcW w:w="3182" w:type="dxa"/>
          <w:tcBorders>
            <w:top w:val="single" w:sz="6" w:space="0" w:color="000000"/>
            <w:left w:val="single" w:sz="6" w:space="0" w:color="000000"/>
            <w:bottom w:val="single" w:sz="6" w:space="0" w:color="000000"/>
            <w:right w:val="single" w:sz="6" w:space="0" w:color="000000"/>
          </w:tcBorders>
        </w:tcPr>
        <w:p w14:paraId="7072DE23" w14:textId="42D595D9" w:rsidR="006B4B42" w:rsidRDefault="007C6C83">
          <w:pPr>
            <w:ind w:left="1"/>
          </w:pPr>
          <w:r>
            <w:rPr>
              <w:rFonts w:ascii="Times New Roman" w:eastAsia="Times New Roman" w:hAnsi="Times New Roman" w:cs="Times New Roman"/>
              <w:sz w:val="20"/>
            </w:rPr>
            <w:t xml:space="preserve">  Versão:           </w:t>
          </w:r>
          <w:r w:rsidR="00326D63">
            <w:rPr>
              <w:rFonts w:ascii="Times New Roman" w:eastAsia="Times New Roman" w:hAnsi="Times New Roman" w:cs="Times New Roman"/>
              <w:sz w:val="20"/>
            </w:rPr>
            <w:t>2</w:t>
          </w:r>
          <w:r>
            <w:rPr>
              <w:rFonts w:ascii="Times New Roman" w:eastAsia="Times New Roman" w:hAnsi="Times New Roman" w:cs="Times New Roman"/>
              <w:sz w:val="20"/>
            </w:rPr>
            <w:t xml:space="preserve">.0 </w:t>
          </w:r>
        </w:p>
      </w:tc>
    </w:tr>
    <w:tr w:rsidR="006B4B42" w14:paraId="681CB178" w14:textId="77777777">
      <w:trPr>
        <w:trHeight w:val="255"/>
      </w:trPr>
      <w:tc>
        <w:tcPr>
          <w:tcW w:w="6383" w:type="dxa"/>
          <w:tcBorders>
            <w:top w:val="single" w:sz="6" w:space="0" w:color="000000"/>
            <w:left w:val="single" w:sz="6" w:space="0" w:color="000000"/>
            <w:bottom w:val="single" w:sz="6" w:space="0" w:color="000000"/>
            <w:right w:val="single" w:sz="6" w:space="0" w:color="000000"/>
          </w:tcBorders>
        </w:tcPr>
        <w:p w14:paraId="5CCDC323" w14:textId="77777777" w:rsidR="006B4B42" w:rsidRDefault="007C6C83">
          <w:r>
            <w:rPr>
              <w:rFonts w:ascii="Times New Roman" w:eastAsia="Times New Roman" w:hAnsi="Times New Roman" w:cs="Times New Roman"/>
              <w:sz w:val="20"/>
            </w:rPr>
            <w:t xml:space="preserve">Documento Projeto Integrador III </w:t>
          </w:r>
        </w:p>
      </w:tc>
      <w:tc>
        <w:tcPr>
          <w:tcW w:w="3182" w:type="dxa"/>
          <w:tcBorders>
            <w:top w:val="single" w:sz="6" w:space="0" w:color="000000"/>
            <w:left w:val="single" w:sz="6" w:space="0" w:color="000000"/>
            <w:bottom w:val="single" w:sz="6" w:space="0" w:color="000000"/>
            <w:right w:val="single" w:sz="6" w:space="0" w:color="000000"/>
          </w:tcBorders>
        </w:tcPr>
        <w:p w14:paraId="5CC40C67" w14:textId="0B752D4D" w:rsidR="006B4B42" w:rsidRDefault="007C6C83">
          <w:pPr>
            <w:ind w:left="1"/>
          </w:pPr>
          <w:r>
            <w:rPr>
              <w:rFonts w:ascii="Times New Roman" w:eastAsia="Times New Roman" w:hAnsi="Times New Roman" w:cs="Times New Roman"/>
              <w:sz w:val="20"/>
            </w:rPr>
            <w:t xml:space="preserve">  Data:  </w:t>
          </w:r>
          <w:r w:rsidR="00326D63">
            <w:rPr>
              <w:rFonts w:ascii="Times New Roman" w:eastAsia="Times New Roman" w:hAnsi="Times New Roman" w:cs="Times New Roman"/>
              <w:sz w:val="20"/>
            </w:rPr>
            <w:t>04</w:t>
          </w:r>
          <w:r>
            <w:rPr>
              <w:rFonts w:ascii="Times New Roman" w:eastAsia="Times New Roman" w:hAnsi="Times New Roman" w:cs="Times New Roman"/>
              <w:sz w:val="20"/>
            </w:rPr>
            <w:t>/</w:t>
          </w:r>
          <w:r w:rsidR="00326D63">
            <w:rPr>
              <w:rFonts w:ascii="Times New Roman" w:eastAsia="Times New Roman" w:hAnsi="Times New Roman" w:cs="Times New Roman"/>
              <w:sz w:val="20"/>
            </w:rPr>
            <w:t>06</w:t>
          </w:r>
          <w:r>
            <w:rPr>
              <w:rFonts w:ascii="Times New Roman" w:eastAsia="Times New Roman" w:hAnsi="Times New Roman" w:cs="Times New Roman"/>
              <w:sz w:val="20"/>
            </w:rPr>
            <w:t>/</w:t>
          </w:r>
          <w:r w:rsidR="00326D63">
            <w:rPr>
              <w:rFonts w:ascii="Times New Roman" w:eastAsia="Times New Roman" w:hAnsi="Times New Roman" w:cs="Times New Roman"/>
              <w:sz w:val="20"/>
            </w:rPr>
            <w:t>26</w:t>
          </w:r>
        </w:p>
      </w:tc>
    </w:tr>
  </w:tbl>
  <w:p w14:paraId="2FD13192" w14:textId="77777777" w:rsidR="006B4B42" w:rsidRDefault="007C6C83">
    <w:pPr>
      <w:spacing w:after="0"/>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AB5"/>
    <w:multiLevelType w:val="hybridMultilevel"/>
    <w:tmpl w:val="C3F8B3B4"/>
    <w:lvl w:ilvl="0" w:tplc="830867F0">
      <w:start w:val="1"/>
      <w:numFmt w:val="bullet"/>
      <w:lvlText w:val="-"/>
      <w:lvlJc w:val="left"/>
      <w:pPr>
        <w:ind w:left="1429"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2FB0D97"/>
    <w:multiLevelType w:val="hybridMultilevel"/>
    <w:tmpl w:val="29A4D77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338290A"/>
    <w:multiLevelType w:val="hybridMultilevel"/>
    <w:tmpl w:val="1CDA48AA"/>
    <w:lvl w:ilvl="0" w:tplc="BBF40042">
      <w:numFmt w:val="bullet"/>
      <w:lvlText w:val="•"/>
      <w:lvlJc w:val="left"/>
      <w:pPr>
        <w:ind w:left="1429" w:hanging="360"/>
      </w:pPr>
      <w:rPr>
        <w:rFonts w:hint="default"/>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4736BE7"/>
    <w:multiLevelType w:val="hybridMultilevel"/>
    <w:tmpl w:val="7F264A78"/>
    <w:lvl w:ilvl="0" w:tplc="5BF65F04">
      <w:start w:val="1"/>
      <w:numFmt w:val="bullet"/>
      <w:lvlText w:val="•"/>
      <w:lvlJc w:val="left"/>
      <w:pPr>
        <w:ind w:left="1111"/>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1" w:tplc="99106F48">
      <w:start w:val="1"/>
      <w:numFmt w:val="bullet"/>
      <w:lvlText w:val="o"/>
      <w:lvlJc w:val="left"/>
      <w:pPr>
        <w:ind w:left="184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2" w:tplc="9E3617EA">
      <w:start w:val="1"/>
      <w:numFmt w:val="bullet"/>
      <w:lvlText w:val="▪"/>
      <w:lvlJc w:val="left"/>
      <w:pPr>
        <w:ind w:left="256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3" w:tplc="DE502EFA">
      <w:start w:val="1"/>
      <w:numFmt w:val="bullet"/>
      <w:lvlText w:val="•"/>
      <w:lvlJc w:val="left"/>
      <w:pPr>
        <w:ind w:left="3286"/>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4" w:tplc="8C285212">
      <w:start w:val="1"/>
      <w:numFmt w:val="bullet"/>
      <w:lvlText w:val="o"/>
      <w:lvlJc w:val="left"/>
      <w:pPr>
        <w:ind w:left="400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5" w:tplc="CC86EAA2">
      <w:start w:val="1"/>
      <w:numFmt w:val="bullet"/>
      <w:lvlText w:val="▪"/>
      <w:lvlJc w:val="left"/>
      <w:pPr>
        <w:ind w:left="472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6" w:tplc="D908A4B0">
      <w:start w:val="1"/>
      <w:numFmt w:val="bullet"/>
      <w:lvlText w:val="•"/>
      <w:lvlJc w:val="left"/>
      <w:pPr>
        <w:ind w:left="5446"/>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7" w:tplc="7CAEA1D8">
      <w:start w:val="1"/>
      <w:numFmt w:val="bullet"/>
      <w:lvlText w:val="o"/>
      <w:lvlJc w:val="left"/>
      <w:pPr>
        <w:ind w:left="616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8" w:tplc="4FEC6C0C">
      <w:start w:val="1"/>
      <w:numFmt w:val="bullet"/>
      <w:lvlText w:val="▪"/>
      <w:lvlJc w:val="left"/>
      <w:pPr>
        <w:ind w:left="688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abstractNum>
  <w:abstractNum w:abstractNumId="4" w15:restartNumberingAfterBreak="0">
    <w:nsid w:val="0A0055B2"/>
    <w:multiLevelType w:val="hybridMultilevel"/>
    <w:tmpl w:val="B6C63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41649A"/>
    <w:multiLevelType w:val="hybridMultilevel"/>
    <w:tmpl w:val="5EA438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7A83DB1"/>
    <w:multiLevelType w:val="hybridMultilevel"/>
    <w:tmpl w:val="C562CFE4"/>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7" w15:restartNumberingAfterBreak="0">
    <w:nsid w:val="19230CBD"/>
    <w:multiLevelType w:val="hybridMultilevel"/>
    <w:tmpl w:val="A7DAF32E"/>
    <w:lvl w:ilvl="0" w:tplc="BD88AD3A">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6C278">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CC2AEC">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70F4A0">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ECD88A">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8C837E">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CC7D8A">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42B274">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86FF2">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E35EE5"/>
    <w:multiLevelType w:val="hybridMultilevel"/>
    <w:tmpl w:val="5A5AA0AC"/>
    <w:lvl w:ilvl="0" w:tplc="BBF40042">
      <w:numFmt w:val="bullet"/>
      <w:lvlText w:val="•"/>
      <w:lvlJc w:val="left"/>
      <w:pPr>
        <w:ind w:left="240"/>
      </w:pPr>
      <w:rPr>
        <w:rFonts w:hint="default"/>
        <w:b w:val="0"/>
        <w:bCs w:val="0"/>
        <w:i w:val="0"/>
        <w:iCs w:val="0"/>
        <w:strike w:val="0"/>
        <w:dstrike w:val="0"/>
        <w:color w:val="000000"/>
        <w:spacing w:val="0"/>
        <w:w w:val="102"/>
        <w:sz w:val="20"/>
        <w:szCs w:val="20"/>
        <w:u w:val="none" w:color="000000"/>
        <w:bdr w:val="none" w:sz="0" w:space="0" w:color="auto"/>
        <w:shd w:val="clear" w:color="auto" w:fill="auto"/>
        <w:vertAlign w:val="baseline"/>
        <w:lang w:val="pt-PT"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9" w15:restartNumberingAfterBreak="0">
    <w:nsid w:val="1DB73C64"/>
    <w:multiLevelType w:val="hybridMultilevel"/>
    <w:tmpl w:val="100E317E"/>
    <w:lvl w:ilvl="0" w:tplc="3CECBD90">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EEF73E0"/>
    <w:multiLevelType w:val="hybridMultilevel"/>
    <w:tmpl w:val="2D7068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F4C6F16"/>
    <w:multiLevelType w:val="hybridMultilevel"/>
    <w:tmpl w:val="C6FAE178"/>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36225B7"/>
    <w:multiLevelType w:val="multilevel"/>
    <w:tmpl w:val="3B9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61ADB"/>
    <w:multiLevelType w:val="hybridMultilevel"/>
    <w:tmpl w:val="F2347718"/>
    <w:lvl w:ilvl="0" w:tplc="6A8C15CE">
      <w:start w:val="1"/>
      <w:numFmt w:val="decimal"/>
      <w:lvlText w:val="%1."/>
      <w:lvlJc w:val="left"/>
      <w:pPr>
        <w:ind w:left="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7802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BCDF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343CB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86B32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5E44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2C693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0A021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243EC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4E134D"/>
    <w:multiLevelType w:val="hybridMultilevel"/>
    <w:tmpl w:val="5A32ADCC"/>
    <w:lvl w:ilvl="0" w:tplc="BBF40042">
      <w:numFmt w:val="bullet"/>
      <w:lvlText w:val="•"/>
      <w:lvlJc w:val="left"/>
      <w:pPr>
        <w:ind w:left="1429" w:hanging="360"/>
      </w:pPr>
      <w:rPr>
        <w:rFonts w:hint="default"/>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1B07268"/>
    <w:multiLevelType w:val="hybridMultilevel"/>
    <w:tmpl w:val="7CDC6474"/>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E7551D1"/>
    <w:multiLevelType w:val="multilevel"/>
    <w:tmpl w:val="282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E67F6"/>
    <w:multiLevelType w:val="hybridMultilevel"/>
    <w:tmpl w:val="4C026DEA"/>
    <w:lvl w:ilvl="0" w:tplc="4AF05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04DA2">
      <w:start w:val="1"/>
      <w:numFmt w:val="bullet"/>
      <w:lvlText w:val="o"/>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C6C924">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03B74">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0D5CA">
      <w:start w:val="1"/>
      <w:numFmt w:val="bullet"/>
      <w:lvlText w:val="o"/>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22F5B8">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2C9C1E">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2A8230">
      <w:start w:val="1"/>
      <w:numFmt w:val="bullet"/>
      <w:lvlText w:val="o"/>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022012">
      <w:start w:val="1"/>
      <w:numFmt w:val="bullet"/>
      <w:lvlText w:val="▪"/>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EC537D"/>
    <w:multiLevelType w:val="multilevel"/>
    <w:tmpl w:val="57D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D3827"/>
    <w:multiLevelType w:val="hybridMultilevel"/>
    <w:tmpl w:val="D83C28AE"/>
    <w:lvl w:ilvl="0" w:tplc="E27065EA">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64B02">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C87A1E">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98E29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26E70">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52DC4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36D3FE">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822650">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760D3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F0946C7"/>
    <w:multiLevelType w:val="hybridMultilevel"/>
    <w:tmpl w:val="F4EEE62A"/>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21" w15:restartNumberingAfterBreak="0">
    <w:nsid w:val="5221733C"/>
    <w:multiLevelType w:val="hybridMultilevel"/>
    <w:tmpl w:val="500C72D8"/>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52E9015B"/>
    <w:multiLevelType w:val="hybridMultilevel"/>
    <w:tmpl w:val="4EE28EFC"/>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55707C25"/>
    <w:multiLevelType w:val="hybridMultilevel"/>
    <w:tmpl w:val="E2D492E0"/>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24" w15:restartNumberingAfterBreak="0">
    <w:nsid w:val="5A2F1635"/>
    <w:multiLevelType w:val="hybridMultilevel"/>
    <w:tmpl w:val="8112F53A"/>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FC12A9A"/>
    <w:multiLevelType w:val="hybridMultilevel"/>
    <w:tmpl w:val="0136E134"/>
    <w:lvl w:ilvl="0" w:tplc="2C12FB4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785ECE">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88238">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C8AC0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66530">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3E8C9C">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F071A2">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ACC08">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6AA456">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FD066FF"/>
    <w:multiLevelType w:val="hybridMultilevel"/>
    <w:tmpl w:val="0FE64638"/>
    <w:lvl w:ilvl="0" w:tplc="3CECBD90">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27BC8">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88B158">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FC35C6">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F8594E">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2ED924">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E44FB0">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1C631A">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8AB016">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5105B36"/>
    <w:multiLevelType w:val="hybridMultilevel"/>
    <w:tmpl w:val="CB3C4622"/>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67BA151F"/>
    <w:multiLevelType w:val="hybridMultilevel"/>
    <w:tmpl w:val="69C4FDB4"/>
    <w:lvl w:ilvl="0" w:tplc="D34A79A2">
      <w:numFmt w:val="bullet"/>
      <w:lvlText w:val="-"/>
      <w:lvlJc w:val="left"/>
      <w:pPr>
        <w:ind w:left="240"/>
      </w:pPr>
      <w:rPr>
        <w:rFonts w:ascii="Arial MT" w:eastAsia="Arial MT" w:hAnsi="Arial MT" w:cs="Arial MT" w:hint="default"/>
        <w:b w:val="0"/>
        <w:bCs w:val="0"/>
        <w:i w:val="0"/>
        <w:iCs w:val="0"/>
        <w:strike w:val="0"/>
        <w:dstrike w:val="0"/>
        <w:color w:val="000000"/>
        <w:spacing w:val="0"/>
        <w:w w:val="102"/>
        <w:sz w:val="20"/>
        <w:szCs w:val="20"/>
        <w:u w:val="none" w:color="000000"/>
        <w:bdr w:val="none" w:sz="0" w:space="0" w:color="auto"/>
        <w:shd w:val="clear" w:color="auto" w:fill="auto"/>
        <w:vertAlign w:val="baseline"/>
        <w:lang w:val="pt-PT"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9" w15:restartNumberingAfterBreak="0">
    <w:nsid w:val="6EC01C73"/>
    <w:multiLevelType w:val="hybridMultilevel"/>
    <w:tmpl w:val="6096EC5E"/>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717A30D9"/>
    <w:multiLevelType w:val="hybridMultilevel"/>
    <w:tmpl w:val="66BE1D70"/>
    <w:lvl w:ilvl="0" w:tplc="A6F6D1F4">
      <w:start w:val="1"/>
      <w:numFmt w:val="bullet"/>
      <w:lvlText w:val=""/>
      <w:lvlJc w:val="left"/>
      <w:pPr>
        <w:ind w:left="240"/>
      </w:pPr>
      <w:rPr>
        <w:rFonts w:ascii="Symbol" w:hAnsi="Symbol" w:hint="default"/>
        <w:b w:val="0"/>
        <w:i w:val="0"/>
        <w:strike w:val="0"/>
        <w:dstrike w:val="0"/>
        <w:color w:val="000000"/>
        <w:sz w:val="16"/>
        <w:szCs w:val="16"/>
        <w:u w:val="none" w:color="000000"/>
        <w:bdr w:val="none" w:sz="0" w:space="0" w:color="auto"/>
        <w:shd w:val="clear" w:color="auto" w:fill="auto"/>
        <w:vertAlign w:val="baseline"/>
      </w:rPr>
    </w:lvl>
    <w:lvl w:ilvl="1" w:tplc="04160003" w:tentative="1">
      <w:start w:val="1"/>
      <w:numFmt w:val="bullet"/>
      <w:lvlText w:val="o"/>
      <w:lvlJc w:val="left"/>
      <w:pPr>
        <w:ind w:left="1560" w:hanging="360"/>
      </w:pPr>
      <w:rPr>
        <w:rFonts w:ascii="Courier New" w:hAnsi="Courier New" w:cs="Courier New" w:hint="default"/>
      </w:rPr>
    </w:lvl>
    <w:lvl w:ilvl="2" w:tplc="04160005" w:tentative="1">
      <w:start w:val="1"/>
      <w:numFmt w:val="bullet"/>
      <w:lvlText w:val=""/>
      <w:lvlJc w:val="left"/>
      <w:pPr>
        <w:ind w:left="2280" w:hanging="360"/>
      </w:pPr>
      <w:rPr>
        <w:rFonts w:ascii="Wingdings" w:hAnsi="Wingdings" w:hint="default"/>
      </w:rPr>
    </w:lvl>
    <w:lvl w:ilvl="3" w:tplc="04160001" w:tentative="1">
      <w:start w:val="1"/>
      <w:numFmt w:val="bullet"/>
      <w:lvlText w:val=""/>
      <w:lvlJc w:val="left"/>
      <w:pPr>
        <w:ind w:left="3000" w:hanging="360"/>
      </w:pPr>
      <w:rPr>
        <w:rFonts w:ascii="Symbol" w:hAnsi="Symbol" w:hint="default"/>
      </w:rPr>
    </w:lvl>
    <w:lvl w:ilvl="4" w:tplc="04160003" w:tentative="1">
      <w:start w:val="1"/>
      <w:numFmt w:val="bullet"/>
      <w:lvlText w:val="o"/>
      <w:lvlJc w:val="left"/>
      <w:pPr>
        <w:ind w:left="3720" w:hanging="360"/>
      </w:pPr>
      <w:rPr>
        <w:rFonts w:ascii="Courier New" w:hAnsi="Courier New" w:cs="Courier New" w:hint="default"/>
      </w:rPr>
    </w:lvl>
    <w:lvl w:ilvl="5" w:tplc="04160005" w:tentative="1">
      <w:start w:val="1"/>
      <w:numFmt w:val="bullet"/>
      <w:lvlText w:val=""/>
      <w:lvlJc w:val="left"/>
      <w:pPr>
        <w:ind w:left="4440" w:hanging="360"/>
      </w:pPr>
      <w:rPr>
        <w:rFonts w:ascii="Wingdings" w:hAnsi="Wingdings" w:hint="default"/>
      </w:rPr>
    </w:lvl>
    <w:lvl w:ilvl="6" w:tplc="04160001" w:tentative="1">
      <w:start w:val="1"/>
      <w:numFmt w:val="bullet"/>
      <w:lvlText w:val=""/>
      <w:lvlJc w:val="left"/>
      <w:pPr>
        <w:ind w:left="5160" w:hanging="360"/>
      </w:pPr>
      <w:rPr>
        <w:rFonts w:ascii="Symbol" w:hAnsi="Symbol" w:hint="default"/>
      </w:rPr>
    </w:lvl>
    <w:lvl w:ilvl="7" w:tplc="04160003" w:tentative="1">
      <w:start w:val="1"/>
      <w:numFmt w:val="bullet"/>
      <w:lvlText w:val="o"/>
      <w:lvlJc w:val="left"/>
      <w:pPr>
        <w:ind w:left="5880" w:hanging="360"/>
      </w:pPr>
      <w:rPr>
        <w:rFonts w:ascii="Courier New" w:hAnsi="Courier New" w:cs="Courier New" w:hint="default"/>
      </w:rPr>
    </w:lvl>
    <w:lvl w:ilvl="8" w:tplc="04160005" w:tentative="1">
      <w:start w:val="1"/>
      <w:numFmt w:val="bullet"/>
      <w:lvlText w:val=""/>
      <w:lvlJc w:val="left"/>
      <w:pPr>
        <w:ind w:left="6600" w:hanging="360"/>
      </w:pPr>
      <w:rPr>
        <w:rFonts w:ascii="Wingdings" w:hAnsi="Wingdings" w:hint="default"/>
      </w:rPr>
    </w:lvl>
  </w:abstractNum>
  <w:abstractNum w:abstractNumId="31" w15:restartNumberingAfterBreak="0">
    <w:nsid w:val="71D14146"/>
    <w:multiLevelType w:val="hybridMultilevel"/>
    <w:tmpl w:val="CAC2F4B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765C7282"/>
    <w:multiLevelType w:val="hybridMultilevel"/>
    <w:tmpl w:val="70A28562"/>
    <w:lvl w:ilvl="0" w:tplc="830867F0">
      <w:start w:val="1"/>
      <w:numFmt w:val="bullet"/>
      <w:lvlText w:val="-"/>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4ADDE6">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88B57C">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5CBA94">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3FC6E5A">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EE8D92">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9EA6BA">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224ED0C">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FA6536">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869192B"/>
    <w:multiLevelType w:val="hybridMultilevel"/>
    <w:tmpl w:val="71EE56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7AC8193C"/>
    <w:multiLevelType w:val="hybridMultilevel"/>
    <w:tmpl w:val="6EB811DE"/>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375351586">
    <w:abstractNumId w:val="3"/>
  </w:num>
  <w:num w:numId="2" w16cid:durableId="1493984875">
    <w:abstractNumId w:val="13"/>
  </w:num>
  <w:num w:numId="3" w16cid:durableId="318966504">
    <w:abstractNumId w:val="32"/>
  </w:num>
  <w:num w:numId="4" w16cid:durableId="1397165467">
    <w:abstractNumId w:val="7"/>
  </w:num>
  <w:num w:numId="5" w16cid:durableId="1770659061">
    <w:abstractNumId w:val="17"/>
  </w:num>
  <w:num w:numId="6" w16cid:durableId="1613169328">
    <w:abstractNumId w:val="25"/>
  </w:num>
  <w:num w:numId="7" w16cid:durableId="14818261">
    <w:abstractNumId w:val="26"/>
  </w:num>
  <w:num w:numId="8" w16cid:durableId="420561865">
    <w:abstractNumId w:val="19"/>
  </w:num>
  <w:num w:numId="9" w16cid:durableId="136842103">
    <w:abstractNumId w:val="4"/>
  </w:num>
  <w:num w:numId="10" w16cid:durableId="999312592">
    <w:abstractNumId w:val="9"/>
  </w:num>
  <w:num w:numId="11" w16cid:durableId="1739328251">
    <w:abstractNumId w:val="30"/>
  </w:num>
  <w:num w:numId="12" w16cid:durableId="1427531082">
    <w:abstractNumId w:val="10"/>
  </w:num>
  <w:num w:numId="13" w16cid:durableId="1578057602">
    <w:abstractNumId w:val="16"/>
  </w:num>
  <w:num w:numId="14" w16cid:durableId="1390496512">
    <w:abstractNumId w:val="2"/>
  </w:num>
  <w:num w:numId="15" w16cid:durableId="261768265">
    <w:abstractNumId w:val="18"/>
  </w:num>
  <w:num w:numId="16" w16cid:durableId="1781950127">
    <w:abstractNumId w:val="14"/>
  </w:num>
  <w:num w:numId="17" w16cid:durableId="988174172">
    <w:abstractNumId w:val="12"/>
  </w:num>
  <w:num w:numId="18" w16cid:durableId="923147228">
    <w:abstractNumId w:val="33"/>
  </w:num>
  <w:num w:numId="19" w16cid:durableId="1544757720">
    <w:abstractNumId w:val="1"/>
  </w:num>
  <w:num w:numId="20" w16cid:durableId="1085342202">
    <w:abstractNumId w:val="5"/>
  </w:num>
  <w:num w:numId="21" w16cid:durableId="1867014996">
    <w:abstractNumId w:val="24"/>
  </w:num>
  <w:num w:numId="22" w16cid:durableId="568996972">
    <w:abstractNumId w:val="22"/>
  </w:num>
  <w:num w:numId="23" w16cid:durableId="230779171">
    <w:abstractNumId w:val="11"/>
  </w:num>
  <w:num w:numId="24" w16cid:durableId="1910849968">
    <w:abstractNumId w:val="28"/>
  </w:num>
  <w:num w:numId="25" w16cid:durableId="1155874504">
    <w:abstractNumId w:val="8"/>
  </w:num>
  <w:num w:numId="26" w16cid:durableId="2106996240">
    <w:abstractNumId w:val="21"/>
  </w:num>
  <w:num w:numId="27" w16cid:durableId="338241567">
    <w:abstractNumId w:val="29"/>
  </w:num>
  <w:num w:numId="28" w16cid:durableId="1921670804">
    <w:abstractNumId w:val="6"/>
  </w:num>
  <w:num w:numId="29" w16cid:durableId="1706784021">
    <w:abstractNumId w:val="27"/>
  </w:num>
  <w:num w:numId="30" w16cid:durableId="811754203">
    <w:abstractNumId w:val="15"/>
  </w:num>
  <w:num w:numId="31" w16cid:durableId="1154224284">
    <w:abstractNumId w:val="31"/>
  </w:num>
  <w:num w:numId="32" w16cid:durableId="922026849">
    <w:abstractNumId w:val="0"/>
  </w:num>
  <w:num w:numId="33" w16cid:durableId="428158917">
    <w:abstractNumId w:val="20"/>
  </w:num>
  <w:num w:numId="34" w16cid:durableId="316419293">
    <w:abstractNumId w:val="23"/>
  </w:num>
  <w:num w:numId="35" w16cid:durableId="7555945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B42"/>
    <w:rsid w:val="001027F0"/>
    <w:rsid w:val="0014732A"/>
    <w:rsid w:val="002008FB"/>
    <w:rsid w:val="002609B5"/>
    <w:rsid w:val="00274F8E"/>
    <w:rsid w:val="00276572"/>
    <w:rsid w:val="002F4813"/>
    <w:rsid w:val="002F7F98"/>
    <w:rsid w:val="00315527"/>
    <w:rsid w:val="00326D63"/>
    <w:rsid w:val="00395E20"/>
    <w:rsid w:val="004774A7"/>
    <w:rsid w:val="004D5A4E"/>
    <w:rsid w:val="00564B5B"/>
    <w:rsid w:val="005667D2"/>
    <w:rsid w:val="005A6DDA"/>
    <w:rsid w:val="00607C9E"/>
    <w:rsid w:val="006224A9"/>
    <w:rsid w:val="00624F48"/>
    <w:rsid w:val="006B4B42"/>
    <w:rsid w:val="00702898"/>
    <w:rsid w:val="00703FE8"/>
    <w:rsid w:val="00722521"/>
    <w:rsid w:val="00730B02"/>
    <w:rsid w:val="00792968"/>
    <w:rsid w:val="007A0EA0"/>
    <w:rsid w:val="007C6C83"/>
    <w:rsid w:val="008007EB"/>
    <w:rsid w:val="008044BC"/>
    <w:rsid w:val="00836EFE"/>
    <w:rsid w:val="00841EB6"/>
    <w:rsid w:val="00855710"/>
    <w:rsid w:val="008B2E01"/>
    <w:rsid w:val="008B5BEE"/>
    <w:rsid w:val="008F17E1"/>
    <w:rsid w:val="00914B87"/>
    <w:rsid w:val="00937A86"/>
    <w:rsid w:val="00984DEE"/>
    <w:rsid w:val="009D4710"/>
    <w:rsid w:val="00A64144"/>
    <w:rsid w:val="00A85C48"/>
    <w:rsid w:val="00A9398F"/>
    <w:rsid w:val="00AA4B95"/>
    <w:rsid w:val="00B133FA"/>
    <w:rsid w:val="00B3517A"/>
    <w:rsid w:val="00C410B4"/>
    <w:rsid w:val="00CD2C9A"/>
    <w:rsid w:val="00CD6676"/>
    <w:rsid w:val="00D25BEE"/>
    <w:rsid w:val="00D27E08"/>
    <w:rsid w:val="00D76CA9"/>
    <w:rsid w:val="00D76DA2"/>
    <w:rsid w:val="00E24F44"/>
    <w:rsid w:val="00E34EC9"/>
    <w:rsid w:val="00E92E5C"/>
    <w:rsid w:val="00F32F13"/>
    <w:rsid w:val="00F439CB"/>
    <w:rsid w:val="00F61099"/>
    <w:rsid w:val="00F62155"/>
    <w:rsid w:val="00FC4FBD"/>
    <w:rsid w:val="00FC70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8F30"/>
  <w15:docId w15:val="{3A8BBF45-9F7D-413F-8B24-4CBC807B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72"/>
    <w:pPr>
      <w:spacing w:line="259" w:lineRule="auto"/>
    </w:pPr>
    <w:rPr>
      <w:rFonts w:ascii="Calibri" w:eastAsia="Calibri" w:hAnsi="Calibri" w:cs="Calibri"/>
      <w:color w:val="000000"/>
      <w:sz w:val="22"/>
    </w:rPr>
  </w:style>
  <w:style w:type="paragraph" w:styleId="Ttulo1">
    <w:name w:val="heading 1"/>
    <w:next w:val="Normal"/>
    <w:link w:val="Ttulo1Char"/>
    <w:autoRedefine/>
    <w:uiPriority w:val="9"/>
    <w:qFormat/>
    <w:rsid w:val="00722521"/>
    <w:pPr>
      <w:spacing w:before="120" w:after="360" w:line="240" w:lineRule="auto"/>
      <w:outlineLvl w:val="0"/>
    </w:pPr>
    <w:rPr>
      <w:rFonts w:ascii="Arial" w:eastAsia="Times New Roman" w:hAnsi="Arial" w:cs="Arial"/>
      <w:b/>
      <w:bCs/>
      <w:iCs/>
      <w:caps/>
      <w:color w:val="000000" w:themeColor="text1"/>
      <w:szCs w:val="22"/>
    </w:rPr>
  </w:style>
  <w:style w:type="paragraph" w:styleId="Ttulo2">
    <w:name w:val="heading 2"/>
    <w:next w:val="Normal"/>
    <w:link w:val="Ttulo2Char"/>
    <w:uiPriority w:val="9"/>
    <w:unhideWhenUsed/>
    <w:qFormat/>
    <w:rsid w:val="00276572"/>
    <w:pPr>
      <w:keepNext/>
      <w:keepLines/>
      <w:spacing w:after="50" w:line="360" w:lineRule="auto"/>
      <w:ind w:firstLine="680"/>
      <w:outlineLvl w:val="1"/>
    </w:pPr>
    <w:rPr>
      <w:rFonts w:ascii="Arial" w:eastAsia="Arial" w:hAnsi="Arial" w:cs="Arial"/>
      <w:b/>
      <w:color w:val="000000"/>
      <w:sz w:val="22"/>
    </w:rPr>
  </w:style>
  <w:style w:type="paragraph" w:styleId="Ttulo3">
    <w:name w:val="heading 3"/>
    <w:next w:val="Normal"/>
    <w:link w:val="Ttulo3Char"/>
    <w:uiPriority w:val="9"/>
    <w:unhideWhenUsed/>
    <w:qFormat/>
    <w:pPr>
      <w:keepNext/>
      <w:keepLines/>
      <w:spacing w:after="50" w:line="259" w:lineRule="auto"/>
      <w:ind w:left="10" w:hanging="10"/>
      <w:outlineLvl w:val="2"/>
    </w:pPr>
    <w:rPr>
      <w:rFonts w:ascii="Arial" w:eastAsia="Arial" w:hAnsi="Arial" w:cs="Arial"/>
      <w:b/>
      <w:color w:val="000000"/>
      <w:sz w:val="20"/>
    </w:rPr>
  </w:style>
  <w:style w:type="paragraph" w:styleId="Ttulo4">
    <w:name w:val="heading 4"/>
    <w:next w:val="Normal"/>
    <w:link w:val="Ttulo4Char"/>
    <w:uiPriority w:val="9"/>
    <w:unhideWhenUsed/>
    <w:qFormat/>
    <w:pPr>
      <w:keepNext/>
      <w:keepLines/>
      <w:spacing w:after="50" w:line="259" w:lineRule="auto"/>
      <w:ind w:left="10" w:hanging="10"/>
      <w:outlineLvl w:val="3"/>
    </w:pPr>
    <w:rPr>
      <w:rFonts w:ascii="Arial" w:eastAsia="Arial" w:hAnsi="Arial" w:cs="Arial"/>
      <w:b/>
      <w:color w:val="000000"/>
      <w:sz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0"/>
    </w:rPr>
  </w:style>
  <w:style w:type="character" w:customStyle="1" w:styleId="Ttulo4Char">
    <w:name w:val="Título 4 Char"/>
    <w:link w:val="Ttulo4"/>
    <w:uiPriority w:val="9"/>
    <w:rPr>
      <w:rFonts w:ascii="Arial" w:eastAsia="Arial" w:hAnsi="Arial" w:cs="Arial"/>
      <w:b/>
      <w:color w:val="000000"/>
      <w:sz w:val="20"/>
    </w:rPr>
  </w:style>
  <w:style w:type="character" w:customStyle="1" w:styleId="Ttulo1Char">
    <w:name w:val="Título 1 Char"/>
    <w:link w:val="Ttulo1"/>
    <w:uiPriority w:val="9"/>
    <w:rsid w:val="00722521"/>
    <w:rPr>
      <w:rFonts w:ascii="Arial" w:eastAsia="Times New Roman" w:hAnsi="Arial" w:cs="Arial"/>
      <w:b/>
      <w:bCs/>
      <w:iCs/>
      <w:caps/>
      <w:color w:val="000000" w:themeColor="text1"/>
      <w:szCs w:val="22"/>
    </w:rPr>
  </w:style>
  <w:style w:type="character" w:customStyle="1" w:styleId="Ttulo2Char">
    <w:name w:val="Título 2 Char"/>
    <w:link w:val="Ttulo2"/>
    <w:uiPriority w:val="9"/>
    <w:rsid w:val="0027657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41EB6"/>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har">
    <w:name w:val="Subtítulo Char"/>
    <w:basedOn w:val="Fontepargpadro"/>
    <w:link w:val="Subttulo"/>
    <w:uiPriority w:val="11"/>
    <w:rsid w:val="00841EB6"/>
    <w:rPr>
      <w:color w:val="5A5A5A" w:themeColor="text1" w:themeTint="A5"/>
      <w:spacing w:val="15"/>
      <w:sz w:val="22"/>
      <w:szCs w:val="22"/>
    </w:rPr>
  </w:style>
  <w:style w:type="table" w:customStyle="1" w:styleId="Tabelacomgrade1">
    <w:name w:val="Tabela com grade1"/>
    <w:basedOn w:val="Tabelanormal"/>
    <w:next w:val="Tabelacomgrade"/>
    <w:uiPriority w:val="59"/>
    <w:rsid w:val="00937A86"/>
    <w:pPr>
      <w:spacing w:after="0" w:line="240" w:lineRule="auto"/>
    </w:pPr>
    <w:rPr>
      <w:rFonts w:eastAsia="MS Mincho"/>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937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007EB"/>
    <w:pPr>
      <w:ind w:left="720"/>
      <w:contextualSpacing/>
    </w:pPr>
  </w:style>
  <w:style w:type="paragraph" w:styleId="Cabealho">
    <w:name w:val="header"/>
    <w:basedOn w:val="Normal"/>
    <w:link w:val="CabealhoChar"/>
    <w:uiPriority w:val="99"/>
    <w:unhideWhenUsed/>
    <w:rsid w:val="008007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07EB"/>
    <w:rPr>
      <w:rFonts w:ascii="Calibri" w:eastAsia="Calibri" w:hAnsi="Calibri" w:cs="Calibri"/>
      <w:color w:val="000000"/>
      <w:sz w:val="22"/>
    </w:rPr>
  </w:style>
  <w:style w:type="paragraph" w:styleId="Rodap">
    <w:name w:val="footer"/>
    <w:basedOn w:val="Normal"/>
    <w:link w:val="RodapChar"/>
    <w:uiPriority w:val="99"/>
    <w:unhideWhenUsed/>
    <w:rsid w:val="008007EB"/>
    <w:pPr>
      <w:tabs>
        <w:tab w:val="center" w:pos="4252"/>
        <w:tab w:val="right" w:pos="8504"/>
      </w:tabs>
      <w:spacing w:after="0" w:line="240" w:lineRule="auto"/>
    </w:pPr>
  </w:style>
  <w:style w:type="character" w:customStyle="1" w:styleId="RodapChar">
    <w:name w:val="Rodapé Char"/>
    <w:basedOn w:val="Fontepargpadro"/>
    <w:link w:val="Rodap"/>
    <w:uiPriority w:val="99"/>
    <w:rsid w:val="008007EB"/>
    <w:rPr>
      <w:rFonts w:ascii="Calibri" w:eastAsia="Calibri" w:hAnsi="Calibri" w:cs="Calibri"/>
      <w:color w:val="000000"/>
      <w:sz w:val="22"/>
    </w:rPr>
  </w:style>
  <w:style w:type="table" w:customStyle="1" w:styleId="Tabelacomgrade2">
    <w:name w:val="Tabela com grade2"/>
    <w:basedOn w:val="Tabelanormal"/>
    <w:next w:val="Tabelacomgrade"/>
    <w:uiPriority w:val="59"/>
    <w:rsid w:val="008B5BEE"/>
    <w:pPr>
      <w:spacing w:after="0" w:line="240" w:lineRule="auto"/>
    </w:pPr>
    <w:rPr>
      <w:rFonts w:eastAsia="MS Mincho"/>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17E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token-text-primary">
    <w:name w:val="text-token-text-primary"/>
    <w:basedOn w:val="Fontepargpadro"/>
    <w:rsid w:val="00702898"/>
  </w:style>
  <w:style w:type="paragraph" w:styleId="SemEspaamento">
    <w:name w:val="No Spacing"/>
    <w:uiPriority w:val="1"/>
    <w:qFormat/>
    <w:rsid w:val="00395E20"/>
    <w:pPr>
      <w:spacing w:after="0" w:line="240" w:lineRule="auto"/>
    </w:pPr>
    <w:rPr>
      <w:rFonts w:ascii="Calibri" w:eastAsia="Calibri" w:hAnsi="Calibri" w:cs="Calibri"/>
      <w:color w:val="000000"/>
      <w:sz w:val="22"/>
    </w:rPr>
  </w:style>
  <w:style w:type="paragraph" w:styleId="Ttulo">
    <w:name w:val="Title"/>
    <w:basedOn w:val="Normal"/>
    <w:next w:val="Normal"/>
    <w:link w:val="TtuloChar"/>
    <w:uiPriority w:val="10"/>
    <w:qFormat/>
    <w:rsid w:val="008044BC"/>
    <w:pPr>
      <w:spacing w:after="240" w:line="240" w:lineRule="auto"/>
      <w:contextualSpacing/>
    </w:pPr>
    <w:rPr>
      <w:rFonts w:ascii="Arial" w:eastAsiaTheme="majorEastAsia" w:hAnsi="Arial" w:cstheme="majorBidi"/>
      <w:b/>
      <w:color w:val="auto"/>
      <w:spacing w:val="-10"/>
      <w:kern w:val="28"/>
      <w:sz w:val="56"/>
      <w:szCs w:val="56"/>
    </w:rPr>
  </w:style>
  <w:style w:type="character" w:customStyle="1" w:styleId="TtuloChar">
    <w:name w:val="Título Char"/>
    <w:basedOn w:val="Fontepargpadro"/>
    <w:link w:val="Ttulo"/>
    <w:uiPriority w:val="10"/>
    <w:rsid w:val="008044BC"/>
    <w:rPr>
      <w:rFonts w:ascii="Arial" w:eastAsiaTheme="majorEastAsia" w:hAnsi="Arial" w:cstheme="majorBidi"/>
      <w:b/>
      <w:spacing w:val="-10"/>
      <w:kern w:val="28"/>
      <w:sz w:val="56"/>
      <w:szCs w:val="56"/>
    </w:rPr>
  </w:style>
  <w:style w:type="character" w:styleId="Forte">
    <w:name w:val="Strong"/>
    <w:basedOn w:val="Fontepargpadro"/>
    <w:uiPriority w:val="22"/>
    <w:qFormat/>
    <w:rsid w:val="008044BC"/>
    <w:rPr>
      <w:rFonts w:ascii="Arial" w:hAnsi="Arial"/>
      <w:b/>
      <w:bCs/>
      <w:i w:val="0"/>
      <w:color w:val="000000" w:themeColor="text1"/>
      <w:sz w:val="22"/>
    </w:rPr>
  </w:style>
  <w:style w:type="character" w:styleId="nfaseSutil">
    <w:name w:val="Subtle Emphasis"/>
    <w:basedOn w:val="Fontepargpadro"/>
    <w:uiPriority w:val="19"/>
    <w:qFormat/>
    <w:rsid w:val="00276572"/>
    <w:rPr>
      <w:i/>
      <w:iCs/>
      <w:color w:val="000000" w:themeColor="text1"/>
    </w:rPr>
  </w:style>
  <w:style w:type="paragraph" w:styleId="Citao">
    <w:name w:val="Quote"/>
    <w:basedOn w:val="Normal"/>
    <w:next w:val="Normal"/>
    <w:link w:val="CitaoChar"/>
    <w:uiPriority w:val="29"/>
    <w:qFormat/>
    <w:rsid w:val="00276572"/>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276572"/>
    <w:rPr>
      <w:rFonts w:ascii="Calibri" w:eastAsia="Calibri" w:hAnsi="Calibri" w:cs="Calibri"/>
      <w:i/>
      <w:iCs/>
      <w:color w:val="404040" w:themeColor="text1" w:themeTint="BF"/>
      <w:sz w:val="22"/>
    </w:rPr>
  </w:style>
  <w:style w:type="character" w:styleId="nfase">
    <w:name w:val="Emphasis"/>
    <w:basedOn w:val="Fontepargpadro"/>
    <w:uiPriority w:val="20"/>
    <w:qFormat/>
    <w:rsid w:val="00276572"/>
    <w:rPr>
      <w:i/>
      <w:iCs/>
    </w:rPr>
  </w:style>
  <w:style w:type="character" w:styleId="Hyperlink">
    <w:name w:val="Hyperlink"/>
    <w:basedOn w:val="Fontepargpadro"/>
    <w:uiPriority w:val="99"/>
    <w:unhideWhenUsed/>
    <w:rsid w:val="00CD6676"/>
    <w:rPr>
      <w:color w:val="467886" w:themeColor="hyperlink"/>
      <w:u w:val="single"/>
    </w:rPr>
  </w:style>
  <w:style w:type="character" w:styleId="MenoPendente">
    <w:name w:val="Unresolved Mention"/>
    <w:basedOn w:val="Fontepargpadro"/>
    <w:uiPriority w:val="99"/>
    <w:semiHidden/>
    <w:unhideWhenUsed/>
    <w:rsid w:val="00CD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yperlink" Target="https://scikit-learn.org/stable/" TargetMode="External"/><Relationship Id="rId2" Type="http://schemas.openxmlformats.org/officeDocument/2006/relationships/styles" Target="styles.xml"/><Relationship Id="rId16" Type="http://schemas.openxmlformats.org/officeDocument/2006/relationships/hyperlink" Target="https://www.r-project.or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postgresql.org/docs/"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12764</Words>
  <Characters>68926</Characters>
  <Application>Microsoft Office Word</Application>
  <DocSecurity>0</DocSecurity>
  <Lines>574</Lines>
  <Paragraphs>163</Paragraphs>
  <ScaleCrop>false</ScaleCrop>
  <HeadingPairs>
    <vt:vector size="2" baseType="variant">
      <vt:variant>
        <vt:lpstr>Título</vt:lpstr>
      </vt:variant>
      <vt:variant>
        <vt:i4>1</vt:i4>
      </vt:variant>
    </vt:vector>
  </HeadingPairs>
  <TitlesOfParts>
    <vt:vector size="1" baseType="lpstr">
      <vt:lpstr>Visão (Projeto Pequeno)</vt:lpstr>
    </vt:vector>
  </TitlesOfParts>
  <Company/>
  <LinksUpToDate>false</LinksUpToDate>
  <CharactersWithSpaces>81527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 (Projeto Pequeno)</dc:title>
  <dc:subject>&lt;Nome do Projeto&gt;</dc:subject>
  <dc:creator>Ana Paula G. Serra</dc:creator>
  <cp:keywords/>
  <dc:description/>
  <cp:lastModifiedBy>Giovanna Muniz</cp:lastModifiedBy>
  <cp:revision>3</cp:revision>
  <dcterms:created xsi:type="dcterms:W3CDTF">2026-06-06T18:17:00Z</dcterms:created>
  <dcterms:modified xsi:type="dcterms:W3CDTF">2026-06-06T18:25:00Z</dcterms:modified>
</cp:coreProperties>
</file>