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963" w:rsidRPr="004B3311" w:rsidRDefault="00A30963" w:rsidP="004B3311">
      <w:pPr>
        <w:jc w:val="center"/>
        <w:rPr>
          <w:rFonts w:ascii="Arial" w:hAnsi="Arial" w:cs="Arial"/>
          <w:b/>
          <w:smallCaps/>
          <w:sz w:val="18"/>
          <w:szCs w:val="18"/>
        </w:rPr>
      </w:pPr>
    </w:p>
    <w:p w:rsidR="00A30963" w:rsidRDefault="00367474" w:rsidP="004B3311">
      <w:pPr>
        <w:jc w:val="center"/>
        <w:rPr>
          <w:rFonts w:ascii="Arial" w:hAnsi="Arial" w:cs="Arial"/>
          <w:b/>
          <w:smallCaps/>
          <w:sz w:val="18"/>
          <w:szCs w:val="18"/>
        </w:rPr>
      </w:pPr>
      <w:r w:rsidRPr="004B3311">
        <w:rPr>
          <w:rFonts w:ascii="Arial" w:hAnsi="Arial" w:cs="Arial"/>
          <w:b/>
          <w:smallCaps/>
          <w:sz w:val="18"/>
          <w:szCs w:val="18"/>
        </w:rPr>
        <w:t>CURRICULUM VITAE</w:t>
      </w:r>
    </w:p>
    <w:p w:rsidR="00325454" w:rsidRPr="00325454" w:rsidRDefault="00325454" w:rsidP="00325454">
      <w:pPr>
        <w:jc w:val="center"/>
        <w:rPr>
          <w:rFonts w:ascii="Arial" w:hAnsi="Arial" w:cs="Arial"/>
          <w:sz w:val="18"/>
          <w:szCs w:val="18"/>
          <w:lang w:val="en-CA" w:eastAsia="nl-NL"/>
        </w:rPr>
      </w:pPr>
      <w:r w:rsidRPr="00325454">
        <w:rPr>
          <w:rFonts w:ascii="Arial" w:hAnsi="Arial" w:cs="Arial"/>
          <w:color w:val="000000"/>
          <w:sz w:val="18"/>
          <w:szCs w:val="18"/>
          <w:shd w:val="clear" w:color="auto" w:fill="FFFFFF"/>
        </w:rPr>
        <w:t>Saskia Ivens </w:t>
      </w:r>
      <w:r w:rsidRPr="00325454">
        <w:rPr>
          <w:rFonts w:ascii="Arial" w:hAnsi="Arial" w:cs="Arial"/>
          <w:color w:val="000000"/>
          <w:sz w:val="18"/>
          <w:szCs w:val="18"/>
          <w:shd w:val="clear" w:color="auto" w:fill="FFFFFF"/>
        </w:rPr>
        <w:br/>
        <w:t>International Development Consultant, Gender Equality and Women's Rights</w:t>
      </w:r>
      <w:r w:rsidRPr="00325454">
        <w:rPr>
          <w:rFonts w:ascii="Arial" w:hAnsi="Arial" w:cs="Arial"/>
          <w:color w:val="000000"/>
          <w:sz w:val="18"/>
          <w:szCs w:val="18"/>
          <w:shd w:val="clear" w:color="auto" w:fill="FFFFFF"/>
        </w:rPr>
        <w:br/>
      </w:r>
      <w:proofErr w:type="spellStart"/>
      <w:r w:rsidRPr="00325454">
        <w:rPr>
          <w:rFonts w:ascii="Arial" w:hAnsi="Arial" w:cs="Arial"/>
          <w:color w:val="000000"/>
          <w:sz w:val="18"/>
          <w:szCs w:val="18"/>
          <w:shd w:val="clear" w:color="auto" w:fill="FFFFFF"/>
        </w:rPr>
        <w:t>Consultante</w:t>
      </w:r>
      <w:proofErr w:type="spellEnd"/>
      <w:r w:rsidRPr="00325454">
        <w:rPr>
          <w:rFonts w:ascii="Arial" w:hAnsi="Arial" w:cs="Arial"/>
          <w:color w:val="000000"/>
          <w:sz w:val="18"/>
          <w:szCs w:val="18"/>
          <w:shd w:val="clear" w:color="auto" w:fill="FFFFFF"/>
        </w:rPr>
        <w:t xml:space="preserve"> en </w:t>
      </w:r>
      <w:proofErr w:type="spellStart"/>
      <w:r w:rsidRPr="00325454">
        <w:rPr>
          <w:rFonts w:ascii="Arial" w:hAnsi="Arial" w:cs="Arial"/>
          <w:color w:val="000000"/>
          <w:sz w:val="18"/>
          <w:szCs w:val="18"/>
          <w:shd w:val="clear" w:color="auto" w:fill="FFFFFF"/>
        </w:rPr>
        <w:t>développement</w:t>
      </w:r>
      <w:proofErr w:type="spellEnd"/>
      <w:r w:rsidRPr="00325454">
        <w:rPr>
          <w:rFonts w:ascii="Arial" w:hAnsi="Arial" w:cs="Arial"/>
          <w:color w:val="000000"/>
          <w:sz w:val="18"/>
          <w:szCs w:val="18"/>
          <w:shd w:val="clear" w:color="auto" w:fill="FFFFFF"/>
        </w:rPr>
        <w:t xml:space="preserve"> international, genre et droits des femmes</w:t>
      </w:r>
      <w:r w:rsidRPr="00325454">
        <w:rPr>
          <w:rFonts w:ascii="Arial" w:hAnsi="Arial" w:cs="Arial"/>
          <w:color w:val="000000"/>
          <w:sz w:val="18"/>
          <w:szCs w:val="18"/>
          <w:shd w:val="clear" w:color="auto" w:fill="FFFFFF"/>
        </w:rPr>
        <w:br/>
        <w:t>Tel: +31-317-357696</w:t>
      </w:r>
      <w:r w:rsidRPr="00325454">
        <w:rPr>
          <w:rFonts w:ascii="Arial" w:hAnsi="Arial" w:cs="Arial"/>
          <w:color w:val="000000"/>
          <w:sz w:val="18"/>
          <w:szCs w:val="18"/>
          <w:shd w:val="clear" w:color="auto" w:fill="FFFFFF"/>
        </w:rPr>
        <w:br/>
        <w:t xml:space="preserve">Skype: </w:t>
      </w:r>
      <w:proofErr w:type="spellStart"/>
      <w:r w:rsidRPr="00325454">
        <w:rPr>
          <w:rFonts w:ascii="Arial" w:hAnsi="Arial" w:cs="Arial"/>
          <w:color w:val="000000"/>
          <w:sz w:val="18"/>
          <w:szCs w:val="18"/>
          <w:shd w:val="clear" w:color="auto" w:fill="FFFFFF"/>
        </w:rPr>
        <w:t>saskiaivens</w:t>
      </w:r>
      <w:proofErr w:type="spellEnd"/>
      <w:r w:rsidRPr="00325454">
        <w:rPr>
          <w:rFonts w:ascii="Arial" w:hAnsi="Arial" w:cs="Arial"/>
          <w:color w:val="000000"/>
          <w:sz w:val="18"/>
          <w:szCs w:val="18"/>
          <w:shd w:val="clear" w:color="auto" w:fill="FFFFFF"/>
        </w:rPr>
        <w:br/>
        <w:t>saskia_ivens@yahoo.com</w:t>
      </w:r>
    </w:p>
    <w:p w:rsidR="00325454" w:rsidRPr="00325454" w:rsidRDefault="00325454" w:rsidP="00325454">
      <w:pPr>
        <w:shd w:val="clear" w:color="auto" w:fill="FFFFFF"/>
        <w:jc w:val="center"/>
        <w:rPr>
          <w:rFonts w:ascii="Arial" w:hAnsi="Arial" w:cs="Arial"/>
          <w:color w:val="000000"/>
          <w:sz w:val="18"/>
          <w:szCs w:val="18"/>
        </w:rPr>
      </w:pPr>
      <w:r w:rsidRPr="00325454">
        <w:rPr>
          <w:rFonts w:ascii="Arial" w:hAnsi="Arial" w:cs="Arial"/>
          <w:color w:val="000000"/>
          <w:sz w:val="18"/>
          <w:szCs w:val="18"/>
        </w:rPr>
        <w:t>www.linkedin.com/in/saskia-ivens-52038a</w:t>
      </w:r>
    </w:p>
    <w:p w:rsidR="00325454" w:rsidRPr="004B3311" w:rsidRDefault="00325454" w:rsidP="004B3311">
      <w:pPr>
        <w:jc w:val="center"/>
        <w:rPr>
          <w:rFonts w:ascii="Arial" w:hAnsi="Arial" w:cs="Arial"/>
          <w:b/>
          <w:smallCaps/>
          <w:sz w:val="18"/>
          <w:szCs w:val="18"/>
        </w:rPr>
      </w:pPr>
    </w:p>
    <w:p w:rsidR="00A30963" w:rsidRPr="004B3311" w:rsidRDefault="00A30963" w:rsidP="004B3311">
      <w:pPr>
        <w:rPr>
          <w:rFonts w:ascii="Arial" w:hAnsi="Arial" w:cs="Arial"/>
          <w:sz w:val="18"/>
          <w:szCs w:val="18"/>
        </w:rPr>
      </w:pPr>
    </w:p>
    <w:p w:rsidR="004744E4" w:rsidRPr="004B3311" w:rsidRDefault="00A30963" w:rsidP="004B3311">
      <w:pPr>
        <w:rPr>
          <w:rFonts w:ascii="Arial" w:hAnsi="Arial" w:cs="Arial"/>
          <w:b/>
          <w:sz w:val="18"/>
          <w:szCs w:val="18"/>
        </w:rPr>
      </w:pPr>
      <w:r w:rsidRPr="004B3311">
        <w:rPr>
          <w:rFonts w:ascii="Arial" w:hAnsi="Arial" w:cs="Arial"/>
          <w:b/>
          <w:sz w:val="18"/>
          <w:szCs w:val="18"/>
        </w:rPr>
        <w:t>Proposed role in the project:</w:t>
      </w:r>
    </w:p>
    <w:p w:rsidR="00A30963" w:rsidRDefault="00A30963" w:rsidP="004B3311">
      <w:pPr>
        <w:rPr>
          <w:rFonts w:ascii="Arial" w:hAnsi="Arial" w:cs="Arial"/>
          <w:sz w:val="18"/>
          <w:szCs w:val="18"/>
        </w:rPr>
      </w:pPr>
      <w:r w:rsidRPr="004B3311">
        <w:rPr>
          <w:rFonts w:ascii="Arial" w:hAnsi="Arial" w:cs="Arial"/>
          <w:b/>
          <w:sz w:val="18"/>
          <w:szCs w:val="18"/>
        </w:rPr>
        <w:t>Category:</w:t>
      </w:r>
      <w:r w:rsidR="004744E4" w:rsidRPr="004B3311">
        <w:rPr>
          <w:rFonts w:ascii="Arial" w:hAnsi="Arial" w:cs="Arial"/>
          <w:b/>
          <w:sz w:val="18"/>
          <w:szCs w:val="18"/>
        </w:rPr>
        <w:t xml:space="preserve"> </w:t>
      </w:r>
    </w:p>
    <w:p w:rsidR="004B3311" w:rsidRPr="004B3311" w:rsidRDefault="004B3311" w:rsidP="004B3311">
      <w:pPr>
        <w:rPr>
          <w:rFonts w:ascii="Arial" w:hAnsi="Arial" w:cs="Arial"/>
          <w:b/>
          <w:sz w:val="18"/>
          <w:szCs w:val="18"/>
        </w:rPr>
      </w:pPr>
      <w:r w:rsidRPr="004B3311">
        <w:rPr>
          <w:rFonts w:ascii="Arial" w:hAnsi="Arial" w:cs="Arial"/>
          <w:b/>
          <w:sz w:val="18"/>
          <w:szCs w:val="18"/>
        </w:rPr>
        <w:t>Staff of:</w:t>
      </w:r>
    </w:p>
    <w:p w:rsidR="004744E4" w:rsidRPr="004B3311" w:rsidRDefault="004744E4" w:rsidP="004B3311">
      <w:pPr>
        <w:rPr>
          <w:rFonts w:ascii="Arial" w:hAnsi="Arial" w:cs="Arial"/>
          <w:b/>
          <w:sz w:val="18"/>
          <w:szCs w:val="18"/>
        </w:rPr>
      </w:pPr>
    </w:p>
    <w:p w:rsidR="00A30963" w:rsidRPr="004B3311"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Family name:</w:t>
      </w:r>
      <w:r w:rsidRPr="004B3311">
        <w:rPr>
          <w:rFonts w:ascii="Arial" w:hAnsi="Arial" w:cs="Arial"/>
          <w:b/>
          <w:sz w:val="18"/>
          <w:szCs w:val="18"/>
        </w:rPr>
        <w:tab/>
      </w:r>
      <w:r w:rsidR="00F34849" w:rsidRPr="004B3311">
        <w:rPr>
          <w:rFonts w:ascii="Arial" w:hAnsi="Arial" w:cs="Arial"/>
          <w:b/>
          <w:sz w:val="18"/>
          <w:szCs w:val="18"/>
        </w:rPr>
        <w:t>Ivens</w:t>
      </w:r>
    </w:p>
    <w:p w:rsidR="00A30963" w:rsidRPr="004B3311"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First names:</w:t>
      </w:r>
      <w:r w:rsidRPr="004B3311">
        <w:rPr>
          <w:rFonts w:ascii="Arial" w:hAnsi="Arial" w:cs="Arial"/>
          <w:b/>
          <w:sz w:val="18"/>
          <w:szCs w:val="18"/>
        </w:rPr>
        <w:tab/>
      </w:r>
      <w:r w:rsidR="004B3311">
        <w:rPr>
          <w:rFonts w:ascii="Arial" w:hAnsi="Arial" w:cs="Arial"/>
          <w:b/>
          <w:sz w:val="18"/>
          <w:szCs w:val="18"/>
        </w:rPr>
        <w:tab/>
      </w:r>
      <w:r w:rsidR="00F34849" w:rsidRPr="004B3311">
        <w:rPr>
          <w:rFonts w:ascii="Arial" w:hAnsi="Arial" w:cs="Arial"/>
          <w:sz w:val="18"/>
          <w:szCs w:val="18"/>
        </w:rPr>
        <w:t>Saskia Paula Wilhelmine</w:t>
      </w:r>
    </w:p>
    <w:p w:rsidR="00A30963" w:rsidRPr="004B3311" w:rsidRDefault="004744E4" w:rsidP="004B3311">
      <w:pPr>
        <w:numPr>
          <w:ilvl w:val="0"/>
          <w:numId w:val="1"/>
        </w:numPr>
        <w:ind w:left="0" w:firstLine="0"/>
        <w:jc w:val="both"/>
        <w:rPr>
          <w:rFonts w:ascii="Arial" w:hAnsi="Arial" w:cs="Arial"/>
          <w:sz w:val="18"/>
          <w:szCs w:val="18"/>
        </w:rPr>
      </w:pPr>
      <w:r w:rsidRPr="004B3311">
        <w:rPr>
          <w:rFonts w:ascii="Arial" w:hAnsi="Arial" w:cs="Arial"/>
          <w:b/>
          <w:sz w:val="18"/>
          <w:szCs w:val="18"/>
        </w:rPr>
        <w:t>Passport holder</w:t>
      </w:r>
      <w:r w:rsidR="00A30963" w:rsidRPr="004B3311">
        <w:rPr>
          <w:rFonts w:ascii="Arial" w:hAnsi="Arial" w:cs="Arial"/>
          <w:b/>
          <w:sz w:val="18"/>
          <w:szCs w:val="18"/>
        </w:rPr>
        <w:t>:</w:t>
      </w:r>
      <w:r w:rsidR="00A30963" w:rsidRPr="004B3311">
        <w:rPr>
          <w:rFonts w:ascii="Arial" w:hAnsi="Arial" w:cs="Arial"/>
          <w:b/>
          <w:sz w:val="18"/>
          <w:szCs w:val="18"/>
        </w:rPr>
        <w:tab/>
      </w:r>
      <w:r w:rsidRPr="004B3311">
        <w:rPr>
          <w:rFonts w:ascii="Arial" w:hAnsi="Arial" w:cs="Arial"/>
          <w:sz w:val="18"/>
          <w:szCs w:val="18"/>
        </w:rPr>
        <w:t>Netherlands</w:t>
      </w:r>
    </w:p>
    <w:p w:rsidR="004744E4" w:rsidRPr="004B3311" w:rsidRDefault="004744E4" w:rsidP="004B3311">
      <w:pPr>
        <w:numPr>
          <w:ilvl w:val="0"/>
          <w:numId w:val="1"/>
        </w:numPr>
        <w:ind w:left="0" w:firstLine="0"/>
        <w:jc w:val="both"/>
        <w:rPr>
          <w:rFonts w:ascii="Arial" w:hAnsi="Arial" w:cs="Arial"/>
          <w:sz w:val="18"/>
          <w:szCs w:val="18"/>
        </w:rPr>
      </w:pPr>
      <w:r w:rsidRPr="004B3311">
        <w:rPr>
          <w:rFonts w:ascii="Arial" w:hAnsi="Arial" w:cs="Arial"/>
          <w:b/>
          <w:sz w:val="18"/>
          <w:szCs w:val="18"/>
        </w:rPr>
        <w:t>Residence</w:t>
      </w:r>
      <w:r w:rsidR="00A30963" w:rsidRPr="004B3311">
        <w:rPr>
          <w:rFonts w:ascii="Arial" w:hAnsi="Arial" w:cs="Arial"/>
          <w:b/>
          <w:sz w:val="18"/>
          <w:szCs w:val="18"/>
        </w:rPr>
        <w:t>:</w:t>
      </w:r>
      <w:r w:rsidR="00A30963" w:rsidRPr="004B3311">
        <w:rPr>
          <w:rFonts w:ascii="Arial" w:hAnsi="Arial" w:cs="Arial"/>
          <w:b/>
          <w:sz w:val="18"/>
          <w:szCs w:val="18"/>
        </w:rPr>
        <w:tab/>
      </w:r>
      <w:r w:rsidR="004B3311">
        <w:rPr>
          <w:rFonts w:ascii="Arial" w:hAnsi="Arial" w:cs="Arial"/>
          <w:b/>
          <w:sz w:val="18"/>
          <w:szCs w:val="18"/>
        </w:rPr>
        <w:tab/>
      </w:r>
      <w:r w:rsidRPr="004B3311">
        <w:rPr>
          <w:rFonts w:ascii="Arial" w:hAnsi="Arial" w:cs="Arial"/>
          <w:sz w:val="18"/>
          <w:szCs w:val="18"/>
        </w:rPr>
        <w:t>Net</w:t>
      </w:r>
      <w:r w:rsidR="00577442">
        <w:rPr>
          <w:rFonts w:ascii="Arial" w:hAnsi="Arial" w:cs="Arial"/>
          <w:sz w:val="18"/>
          <w:szCs w:val="18"/>
        </w:rPr>
        <w:t>herlands</w:t>
      </w:r>
    </w:p>
    <w:p w:rsidR="00A30963" w:rsidRPr="004B3311"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Education:</w:t>
      </w:r>
      <w:r w:rsidRPr="004B3311">
        <w:rPr>
          <w:rFonts w:ascii="Arial" w:hAnsi="Arial" w:cs="Arial"/>
          <w:b/>
          <w:sz w:val="18"/>
          <w:szCs w:val="18"/>
        </w:rPr>
        <w:tab/>
      </w:r>
    </w:p>
    <w:p w:rsidR="004B3311" w:rsidRPr="004B3311" w:rsidRDefault="004B3311" w:rsidP="004B3311">
      <w:pPr>
        <w:jc w:val="both"/>
        <w:rPr>
          <w:rFonts w:ascii="Arial" w:hAnsi="Arial" w:cs="Arial"/>
          <w:sz w:val="18"/>
          <w:szCs w:val="18"/>
        </w:rPr>
      </w:pPr>
    </w:p>
    <w:tbl>
      <w:tblPr>
        <w:tblW w:w="9234" w:type="dxa"/>
        <w:jc w:val="center"/>
        <w:tblLayout w:type="fixed"/>
        <w:tblCellMar>
          <w:left w:w="130" w:type="dxa"/>
          <w:right w:w="130" w:type="dxa"/>
        </w:tblCellMar>
        <w:tblLook w:val="0000" w:firstRow="0" w:lastRow="0" w:firstColumn="0" w:lastColumn="0" w:noHBand="0" w:noVBand="0"/>
      </w:tblPr>
      <w:tblGrid>
        <w:gridCol w:w="3643"/>
        <w:gridCol w:w="5591"/>
      </w:tblGrid>
      <w:tr w:rsidR="00A30963" w:rsidRPr="004B3311">
        <w:trPr>
          <w:jc w:val="center"/>
        </w:trPr>
        <w:tc>
          <w:tcPr>
            <w:tcW w:w="3643" w:type="dxa"/>
            <w:tcBorders>
              <w:top w:val="double" w:sz="6" w:space="0" w:color="auto"/>
              <w:left w:val="double" w:sz="6" w:space="0" w:color="auto"/>
              <w:bottom w:val="single" w:sz="6" w:space="0" w:color="auto"/>
            </w:tcBorders>
            <w:shd w:val="pct5" w:color="auto" w:fill="FFFFFF"/>
          </w:tcPr>
          <w:p w:rsidR="00A30963" w:rsidRPr="004B3311" w:rsidRDefault="00A30963" w:rsidP="004B3311">
            <w:pPr>
              <w:pStyle w:val="normaltableau"/>
              <w:spacing w:before="0" w:after="0"/>
              <w:jc w:val="left"/>
              <w:rPr>
                <w:rFonts w:ascii="Arial" w:hAnsi="Arial" w:cs="Arial"/>
                <w:sz w:val="18"/>
                <w:szCs w:val="18"/>
              </w:rPr>
            </w:pPr>
            <w:r w:rsidRPr="004B3311">
              <w:rPr>
                <w:rFonts w:ascii="Arial" w:hAnsi="Arial" w:cs="Arial"/>
                <w:sz w:val="18"/>
                <w:szCs w:val="18"/>
              </w:rPr>
              <w:t>Institution</w:t>
            </w:r>
          </w:p>
          <w:p w:rsidR="00A30963" w:rsidRPr="004B3311" w:rsidRDefault="00A30963" w:rsidP="004B3311">
            <w:pPr>
              <w:pStyle w:val="normaltableau"/>
              <w:spacing w:before="0" w:after="0"/>
              <w:jc w:val="left"/>
              <w:rPr>
                <w:rFonts w:ascii="Arial" w:hAnsi="Arial" w:cs="Arial"/>
                <w:sz w:val="18"/>
                <w:szCs w:val="18"/>
              </w:rPr>
            </w:pPr>
            <w:r w:rsidRPr="004B3311">
              <w:rPr>
                <w:rFonts w:ascii="Arial" w:hAnsi="Arial" w:cs="Arial"/>
                <w:sz w:val="18"/>
                <w:szCs w:val="18"/>
              </w:rPr>
              <w:t xml:space="preserve">[ Date from - Date </w:t>
            </w:r>
            <w:proofErr w:type="gramStart"/>
            <w:r w:rsidRPr="004B3311">
              <w:rPr>
                <w:rFonts w:ascii="Arial" w:hAnsi="Arial" w:cs="Arial"/>
                <w:sz w:val="18"/>
                <w:szCs w:val="18"/>
              </w:rPr>
              <w:t>to ]</w:t>
            </w:r>
            <w:proofErr w:type="gramEnd"/>
          </w:p>
        </w:tc>
        <w:tc>
          <w:tcPr>
            <w:tcW w:w="5591" w:type="dxa"/>
            <w:tcBorders>
              <w:top w:val="double" w:sz="6" w:space="0" w:color="auto"/>
              <w:left w:val="single" w:sz="6" w:space="0" w:color="auto"/>
              <w:bottom w:val="single" w:sz="6" w:space="0" w:color="auto"/>
              <w:right w:val="double" w:sz="6" w:space="0" w:color="auto"/>
            </w:tcBorders>
            <w:shd w:val="pct5" w:color="auto" w:fill="FFFFFF"/>
          </w:tcPr>
          <w:p w:rsidR="00A30963" w:rsidRPr="004B3311" w:rsidRDefault="00A30963" w:rsidP="004B3311">
            <w:pPr>
              <w:pStyle w:val="normaltableau"/>
              <w:spacing w:before="0" w:after="0"/>
              <w:jc w:val="left"/>
              <w:rPr>
                <w:rFonts w:ascii="Arial" w:hAnsi="Arial" w:cs="Arial"/>
                <w:sz w:val="18"/>
                <w:szCs w:val="18"/>
              </w:rPr>
            </w:pPr>
            <w:r w:rsidRPr="004B3311">
              <w:rPr>
                <w:rFonts w:ascii="Arial" w:hAnsi="Arial" w:cs="Arial"/>
                <w:sz w:val="18"/>
                <w:szCs w:val="18"/>
              </w:rPr>
              <w:t>Degree(s) or Diploma(s) obtained:</w:t>
            </w:r>
          </w:p>
        </w:tc>
      </w:tr>
      <w:tr w:rsidR="00A30963" w:rsidRPr="004B3311">
        <w:trPr>
          <w:jc w:val="center"/>
        </w:trPr>
        <w:tc>
          <w:tcPr>
            <w:tcW w:w="3643" w:type="dxa"/>
            <w:tcBorders>
              <w:left w:val="double" w:sz="6" w:space="0" w:color="auto"/>
              <w:bottom w:val="single" w:sz="6" w:space="0" w:color="auto"/>
            </w:tcBorders>
          </w:tcPr>
          <w:p w:rsidR="00A30963" w:rsidRPr="004B3311" w:rsidRDefault="00F34849" w:rsidP="004B3311">
            <w:pPr>
              <w:pStyle w:val="normaltableau"/>
              <w:tabs>
                <w:tab w:val="left" w:pos="661"/>
              </w:tabs>
              <w:spacing w:before="0" w:after="0"/>
              <w:jc w:val="left"/>
              <w:rPr>
                <w:rFonts w:ascii="Arial" w:hAnsi="Arial" w:cs="Arial"/>
                <w:sz w:val="18"/>
                <w:szCs w:val="18"/>
                <w:lang w:val="nl-NL"/>
              </w:rPr>
            </w:pPr>
            <w:r w:rsidRPr="004B3311">
              <w:rPr>
                <w:rFonts w:ascii="Arial" w:hAnsi="Arial" w:cs="Arial"/>
                <w:sz w:val="18"/>
                <w:szCs w:val="18"/>
                <w:lang w:val="nl-NL"/>
              </w:rPr>
              <w:t>2000,</w:t>
            </w:r>
            <w:r w:rsidRPr="004B3311">
              <w:rPr>
                <w:rFonts w:ascii="Arial" w:hAnsi="Arial" w:cs="Arial"/>
                <w:noProof/>
                <w:sz w:val="18"/>
                <w:szCs w:val="18"/>
                <w:lang w:val="nl-NL"/>
              </w:rPr>
              <w:t xml:space="preserve"> Katholieke Universiteit Nijmegen (Catholic University Nijmegen), Nijmegen, the Netherlands</w:t>
            </w:r>
          </w:p>
        </w:tc>
        <w:tc>
          <w:tcPr>
            <w:tcW w:w="5591" w:type="dxa"/>
            <w:tcBorders>
              <w:left w:val="single" w:sz="6" w:space="0" w:color="auto"/>
              <w:right w:val="double" w:sz="6" w:space="0" w:color="auto"/>
            </w:tcBorders>
          </w:tcPr>
          <w:p w:rsidR="00A30963" w:rsidRPr="004B3311" w:rsidRDefault="00F34849" w:rsidP="004B3311">
            <w:pPr>
              <w:pStyle w:val="normaltableau"/>
              <w:spacing w:before="0" w:after="0"/>
              <w:rPr>
                <w:rFonts w:ascii="Arial" w:hAnsi="Arial" w:cs="Arial"/>
                <w:sz w:val="18"/>
                <w:szCs w:val="18"/>
              </w:rPr>
            </w:pPr>
            <w:r w:rsidRPr="004B3311">
              <w:rPr>
                <w:rFonts w:ascii="Arial" w:hAnsi="Arial" w:cs="Arial"/>
                <w:noProof/>
                <w:sz w:val="18"/>
                <w:szCs w:val="18"/>
              </w:rPr>
              <w:t xml:space="preserve">Master of Arts (MA) in </w:t>
            </w:r>
            <w:r w:rsidRPr="004B3311">
              <w:rPr>
                <w:rFonts w:ascii="Arial" w:hAnsi="Arial" w:cs="Arial"/>
                <w:b/>
                <w:noProof/>
                <w:sz w:val="18"/>
                <w:szCs w:val="18"/>
              </w:rPr>
              <w:t>Advanced Development Studies</w:t>
            </w:r>
          </w:p>
        </w:tc>
      </w:tr>
      <w:tr w:rsidR="00A30963" w:rsidRPr="004B3311">
        <w:trPr>
          <w:jc w:val="center"/>
        </w:trPr>
        <w:tc>
          <w:tcPr>
            <w:tcW w:w="3643" w:type="dxa"/>
            <w:tcBorders>
              <w:top w:val="single" w:sz="6" w:space="0" w:color="auto"/>
              <w:left w:val="double" w:sz="6" w:space="0" w:color="auto"/>
              <w:bottom w:val="double" w:sz="6" w:space="0" w:color="auto"/>
            </w:tcBorders>
          </w:tcPr>
          <w:p w:rsidR="00A30963" w:rsidRPr="004B3311" w:rsidRDefault="00E10AC5" w:rsidP="004B3311">
            <w:pPr>
              <w:pStyle w:val="normaltableau"/>
              <w:spacing w:before="0" w:after="0"/>
              <w:jc w:val="left"/>
              <w:rPr>
                <w:rFonts w:ascii="Arial" w:hAnsi="Arial" w:cs="Arial"/>
                <w:sz w:val="18"/>
                <w:szCs w:val="18"/>
              </w:rPr>
            </w:pPr>
            <w:r w:rsidRPr="004B3311">
              <w:rPr>
                <w:rFonts w:ascii="Arial" w:hAnsi="Arial" w:cs="Arial"/>
                <w:sz w:val="18"/>
                <w:szCs w:val="18"/>
              </w:rPr>
              <w:t xml:space="preserve">1993-1999, </w:t>
            </w:r>
            <w:proofErr w:type="spellStart"/>
            <w:r w:rsidRPr="004B3311">
              <w:rPr>
                <w:rFonts w:ascii="Arial" w:hAnsi="Arial" w:cs="Arial"/>
                <w:sz w:val="18"/>
                <w:szCs w:val="18"/>
              </w:rPr>
              <w:t>Wageningen</w:t>
            </w:r>
            <w:proofErr w:type="spellEnd"/>
            <w:r w:rsidRPr="004B3311">
              <w:rPr>
                <w:rFonts w:ascii="Arial" w:hAnsi="Arial" w:cs="Arial"/>
                <w:sz w:val="18"/>
                <w:szCs w:val="18"/>
              </w:rPr>
              <w:t xml:space="preserve"> Agricultural University, </w:t>
            </w:r>
            <w:proofErr w:type="spellStart"/>
            <w:r w:rsidRPr="004B3311">
              <w:rPr>
                <w:rFonts w:ascii="Arial" w:hAnsi="Arial" w:cs="Arial"/>
                <w:sz w:val="18"/>
                <w:szCs w:val="18"/>
              </w:rPr>
              <w:t>Wageningen</w:t>
            </w:r>
            <w:proofErr w:type="spellEnd"/>
            <w:r w:rsidRPr="004B3311">
              <w:rPr>
                <w:rFonts w:ascii="Arial" w:hAnsi="Arial" w:cs="Arial"/>
                <w:sz w:val="18"/>
                <w:szCs w:val="18"/>
              </w:rPr>
              <w:t xml:space="preserve">, the </w:t>
            </w:r>
            <w:smartTag w:uri="urn:schemas-microsoft-com:office:smarttags" w:element="country-region">
              <w:smartTag w:uri="urn:schemas-microsoft-com:office:smarttags" w:element="place">
                <w:r w:rsidRPr="004B3311">
                  <w:rPr>
                    <w:rFonts w:ascii="Arial" w:hAnsi="Arial" w:cs="Arial"/>
                    <w:sz w:val="18"/>
                    <w:szCs w:val="18"/>
                  </w:rPr>
                  <w:t>Netherlands</w:t>
                </w:r>
              </w:smartTag>
            </w:smartTag>
          </w:p>
        </w:tc>
        <w:tc>
          <w:tcPr>
            <w:tcW w:w="5591" w:type="dxa"/>
            <w:tcBorders>
              <w:top w:val="single" w:sz="6" w:space="0" w:color="auto"/>
              <w:left w:val="single" w:sz="6" w:space="0" w:color="auto"/>
              <w:bottom w:val="double" w:sz="6" w:space="0" w:color="auto"/>
              <w:right w:val="double" w:sz="6" w:space="0" w:color="auto"/>
            </w:tcBorders>
          </w:tcPr>
          <w:p w:rsidR="00A30963" w:rsidRPr="004B3311" w:rsidRDefault="00E10AC5" w:rsidP="004B3311">
            <w:pPr>
              <w:pStyle w:val="normaltableau"/>
              <w:spacing w:before="0" w:after="0"/>
              <w:rPr>
                <w:rFonts w:ascii="Arial" w:hAnsi="Arial" w:cs="Arial"/>
                <w:sz w:val="18"/>
                <w:szCs w:val="18"/>
              </w:rPr>
            </w:pPr>
            <w:r w:rsidRPr="004B3311">
              <w:rPr>
                <w:rFonts w:ascii="Arial" w:hAnsi="Arial" w:cs="Arial"/>
                <w:spacing w:val="-3"/>
                <w:sz w:val="18"/>
                <w:szCs w:val="18"/>
              </w:rPr>
              <w:t xml:space="preserve">Master and Bachelor of Science (MSc &amp; BSc) in </w:t>
            </w:r>
            <w:r w:rsidRPr="004B3311">
              <w:rPr>
                <w:rFonts w:ascii="Arial" w:hAnsi="Arial" w:cs="Arial"/>
                <w:b/>
                <w:spacing w:val="-3"/>
                <w:sz w:val="18"/>
                <w:szCs w:val="18"/>
              </w:rPr>
              <w:t>Rural Development Sociology</w:t>
            </w:r>
            <w:r w:rsidRPr="004B3311">
              <w:rPr>
                <w:rFonts w:ascii="Arial" w:hAnsi="Arial" w:cs="Arial"/>
                <w:spacing w:val="-3"/>
                <w:sz w:val="18"/>
                <w:szCs w:val="18"/>
              </w:rPr>
              <w:t xml:space="preserve"> (specialisation </w:t>
            </w:r>
            <w:r w:rsidRPr="004B3311">
              <w:rPr>
                <w:rFonts w:ascii="Arial" w:hAnsi="Arial" w:cs="Arial"/>
                <w:b/>
                <w:spacing w:val="-3"/>
                <w:sz w:val="18"/>
                <w:szCs w:val="18"/>
              </w:rPr>
              <w:t xml:space="preserve">gender </w:t>
            </w:r>
            <w:r w:rsidR="006B52D5" w:rsidRPr="004B3311">
              <w:rPr>
                <w:rFonts w:ascii="Arial" w:hAnsi="Arial" w:cs="Arial"/>
                <w:b/>
                <w:spacing w:val="-3"/>
                <w:sz w:val="18"/>
                <w:szCs w:val="18"/>
              </w:rPr>
              <w:t>equality</w:t>
            </w:r>
            <w:r w:rsidR="006B52D5" w:rsidRPr="004B3311">
              <w:rPr>
                <w:rFonts w:ascii="Arial" w:hAnsi="Arial" w:cs="Arial"/>
                <w:spacing w:val="-3"/>
                <w:sz w:val="18"/>
                <w:szCs w:val="18"/>
              </w:rPr>
              <w:t xml:space="preserve"> </w:t>
            </w:r>
            <w:r w:rsidRPr="004B3311">
              <w:rPr>
                <w:rFonts w:ascii="Arial" w:hAnsi="Arial" w:cs="Arial"/>
                <w:spacing w:val="-3"/>
                <w:sz w:val="18"/>
                <w:szCs w:val="18"/>
              </w:rPr>
              <w:t>and natural resources management)</w:t>
            </w:r>
            <w:r w:rsidR="007647B9">
              <w:rPr>
                <w:rFonts w:ascii="Arial" w:hAnsi="Arial" w:cs="Arial"/>
                <w:spacing w:val="-3"/>
                <w:sz w:val="18"/>
                <w:szCs w:val="18"/>
              </w:rPr>
              <w:t xml:space="preserve">. Field work in </w:t>
            </w:r>
            <w:proofErr w:type="spellStart"/>
            <w:r w:rsidR="007647B9">
              <w:rPr>
                <w:rFonts w:ascii="Arial" w:hAnsi="Arial" w:cs="Arial"/>
                <w:spacing w:val="-3"/>
                <w:sz w:val="18"/>
                <w:szCs w:val="18"/>
              </w:rPr>
              <w:t>Bénin</w:t>
            </w:r>
            <w:proofErr w:type="spellEnd"/>
            <w:r w:rsidR="007647B9">
              <w:rPr>
                <w:rFonts w:ascii="Arial" w:hAnsi="Arial" w:cs="Arial"/>
                <w:spacing w:val="-3"/>
                <w:sz w:val="18"/>
                <w:szCs w:val="18"/>
              </w:rPr>
              <w:t xml:space="preserve"> and </w:t>
            </w:r>
            <w:smartTag w:uri="urn:schemas-microsoft-com:office:smarttags" w:element="country-region">
              <w:smartTag w:uri="urn:schemas-microsoft-com:office:smarttags" w:element="place">
                <w:r w:rsidR="007647B9">
                  <w:rPr>
                    <w:rFonts w:ascii="Arial" w:hAnsi="Arial" w:cs="Arial"/>
                    <w:spacing w:val="-3"/>
                    <w:sz w:val="18"/>
                    <w:szCs w:val="18"/>
                  </w:rPr>
                  <w:t>Sri Lanka</w:t>
                </w:r>
              </w:smartTag>
            </w:smartTag>
            <w:r w:rsidR="007647B9">
              <w:rPr>
                <w:rFonts w:ascii="Arial" w:hAnsi="Arial" w:cs="Arial"/>
                <w:spacing w:val="-3"/>
                <w:sz w:val="18"/>
                <w:szCs w:val="18"/>
              </w:rPr>
              <w:t>.</w:t>
            </w:r>
          </w:p>
        </w:tc>
      </w:tr>
    </w:tbl>
    <w:p w:rsidR="004B3311" w:rsidRDefault="00A30963" w:rsidP="004B3311">
      <w:pPr>
        <w:jc w:val="both"/>
        <w:rPr>
          <w:rFonts w:ascii="Arial" w:hAnsi="Arial" w:cs="Arial"/>
          <w:sz w:val="18"/>
          <w:szCs w:val="18"/>
        </w:rPr>
      </w:pPr>
      <w:r w:rsidRPr="004B3311">
        <w:rPr>
          <w:rFonts w:ascii="Arial" w:hAnsi="Arial" w:cs="Arial"/>
          <w:sz w:val="18"/>
          <w:szCs w:val="18"/>
        </w:rPr>
        <w:t xml:space="preserve"> </w:t>
      </w:r>
    </w:p>
    <w:p w:rsidR="00A30963" w:rsidRPr="004B3311"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Language skills:</w:t>
      </w:r>
      <w:r w:rsidRPr="004B3311">
        <w:rPr>
          <w:rFonts w:ascii="Arial" w:hAnsi="Arial" w:cs="Arial"/>
          <w:sz w:val="18"/>
          <w:szCs w:val="18"/>
        </w:rPr>
        <w:t xml:space="preserve">  Indicate competence on a scale of 1 to 5 (1 - excellent; 5 - basic)</w:t>
      </w:r>
    </w:p>
    <w:tbl>
      <w:tblPr>
        <w:tblW w:w="6989" w:type="dxa"/>
        <w:jc w:val="center"/>
        <w:tblLayout w:type="fixed"/>
        <w:tblCellMar>
          <w:left w:w="120" w:type="dxa"/>
          <w:right w:w="120" w:type="dxa"/>
        </w:tblCellMar>
        <w:tblLook w:val="0000" w:firstRow="0" w:lastRow="0" w:firstColumn="0" w:lastColumn="0" w:noHBand="0" w:noVBand="0"/>
      </w:tblPr>
      <w:tblGrid>
        <w:gridCol w:w="2058"/>
        <w:gridCol w:w="1643"/>
        <w:gridCol w:w="1644"/>
        <w:gridCol w:w="1644"/>
      </w:tblGrid>
      <w:tr w:rsidR="00A30963" w:rsidRPr="004B3311">
        <w:trPr>
          <w:jc w:val="center"/>
        </w:trPr>
        <w:tc>
          <w:tcPr>
            <w:tcW w:w="2058" w:type="dxa"/>
            <w:tcBorders>
              <w:top w:val="double" w:sz="6" w:space="0" w:color="auto"/>
              <w:left w:val="double" w:sz="6" w:space="0" w:color="auto"/>
              <w:bottom w:val="single" w:sz="6" w:space="0" w:color="auto"/>
            </w:tcBorders>
            <w:shd w:val="pct5" w:color="auto" w:fill="FFFFFF"/>
          </w:tcPr>
          <w:p w:rsidR="00A30963" w:rsidRPr="004B3311" w:rsidRDefault="00A30963" w:rsidP="004B3311">
            <w:pPr>
              <w:pStyle w:val="normaltableau"/>
              <w:spacing w:before="0" w:after="0"/>
              <w:jc w:val="center"/>
              <w:rPr>
                <w:rFonts w:ascii="Arial" w:hAnsi="Arial" w:cs="Arial"/>
                <w:sz w:val="18"/>
                <w:szCs w:val="18"/>
              </w:rPr>
            </w:pPr>
            <w:r w:rsidRPr="004B3311">
              <w:rPr>
                <w:rFonts w:ascii="Arial" w:hAnsi="Arial" w:cs="Arial"/>
                <w:sz w:val="18"/>
                <w:szCs w:val="18"/>
              </w:rPr>
              <w:t>Language</w:t>
            </w:r>
          </w:p>
        </w:tc>
        <w:tc>
          <w:tcPr>
            <w:tcW w:w="1643" w:type="dxa"/>
            <w:tcBorders>
              <w:top w:val="double" w:sz="6" w:space="0" w:color="auto"/>
              <w:left w:val="single" w:sz="6" w:space="0" w:color="auto"/>
              <w:bottom w:val="single" w:sz="6" w:space="0" w:color="auto"/>
            </w:tcBorders>
            <w:shd w:val="pct5" w:color="auto" w:fill="FFFFFF"/>
          </w:tcPr>
          <w:p w:rsidR="00A30963" w:rsidRPr="004B3311" w:rsidRDefault="00A30963" w:rsidP="004B3311">
            <w:pPr>
              <w:pStyle w:val="normaltableau"/>
              <w:spacing w:before="0" w:after="0"/>
              <w:jc w:val="center"/>
              <w:rPr>
                <w:rFonts w:ascii="Arial" w:hAnsi="Arial" w:cs="Arial"/>
                <w:sz w:val="18"/>
                <w:szCs w:val="18"/>
              </w:rPr>
            </w:pPr>
            <w:smartTag w:uri="urn:schemas-microsoft-com:office:smarttags" w:element="City">
              <w:smartTag w:uri="urn:schemas-microsoft-com:office:smarttags" w:element="place">
                <w:r w:rsidRPr="004B3311">
                  <w:rPr>
                    <w:rFonts w:ascii="Arial" w:hAnsi="Arial" w:cs="Arial"/>
                    <w:sz w:val="18"/>
                    <w:szCs w:val="18"/>
                  </w:rPr>
                  <w:t>Reading</w:t>
                </w:r>
              </w:smartTag>
            </w:smartTag>
          </w:p>
        </w:tc>
        <w:tc>
          <w:tcPr>
            <w:tcW w:w="1644" w:type="dxa"/>
            <w:tcBorders>
              <w:top w:val="double" w:sz="6" w:space="0" w:color="auto"/>
              <w:left w:val="single" w:sz="6" w:space="0" w:color="auto"/>
              <w:bottom w:val="single" w:sz="6" w:space="0" w:color="auto"/>
            </w:tcBorders>
            <w:shd w:val="pct5" w:color="auto" w:fill="FFFFFF"/>
          </w:tcPr>
          <w:p w:rsidR="00A30963" w:rsidRPr="004B3311" w:rsidRDefault="00A30963" w:rsidP="004B3311">
            <w:pPr>
              <w:pStyle w:val="normaltableau"/>
              <w:spacing w:before="0" w:after="0"/>
              <w:jc w:val="center"/>
              <w:rPr>
                <w:rFonts w:ascii="Arial" w:hAnsi="Arial" w:cs="Arial"/>
                <w:sz w:val="18"/>
                <w:szCs w:val="18"/>
              </w:rPr>
            </w:pPr>
            <w:r w:rsidRPr="004B3311">
              <w:rPr>
                <w:rFonts w:ascii="Arial" w:hAnsi="Arial" w:cs="Arial"/>
                <w:sz w:val="18"/>
                <w:szCs w:val="18"/>
              </w:rPr>
              <w:t>Speaking</w:t>
            </w:r>
          </w:p>
        </w:tc>
        <w:tc>
          <w:tcPr>
            <w:tcW w:w="1644" w:type="dxa"/>
            <w:tcBorders>
              <w:top w:val="double" w:sz="6" w:space="0" w:color="auto"/>
              <w:left w:val="single" w:sz="6" w:space="0" w:color="auto"/>
              <w:bottom w:val="single" w:sz="6" w:space="0" w:color="auto"/>
              <w:right w:val="double" w:sz="6" w:space="0" w:color="auto"/>
            </w:tcBorders>
            <w:shd w:val="pct5" w:color="auto" w:fill="FFFFFF"/>
          </w:tcPr>
          <w:p w:rsidR="00A30963" w:rsidRPr="004B3311" w:rsidRDefault="00A30963" w:rsidP="004B3311">
            <w:pPr>
              <w:pStyle w:val="normaltableau"/>
              <w:spacing w:before="0" w:after="0"/>
              <w:jc w:val="center"/>
              <w:rPr>
                <w:rFonts w:ascii="Arial" w:hAnsi="Arial" w:cs="Arial"/>
                <w:sz w:val="18"/>
                <w:szCs w:val="18"/>
              </w:rPr>
            </w:pPr>
            <w:r w:rsidRPr="004B3311">
              <w:rPr>
                <w:rFonts w:ascii="Arial" w:hAnsi="Arial" w:cs="Arial"/>
                <w:sz w:val="18"/>
                <w:szCs w:val="18"/>
              </w:rPr>
              <w:t>Writing</w:t>
            </w:r>
          </w:p>
        </w:tc>
      </w:tr>
      <w:tr w:rsidR="00A30963" w:rsidRPr="004B3311">
        <w:trPr>
          <w:jc w:val="center"/>
        </w:trPr>
        <w:tc>
          <w:tcPr>
            <w:tcW w:w="2058" w:type="dxa"/>
            <w:tcBorders>
              <w:left w:val="double" w:sz="6" w:space="0" w:color="auto"/>
            </w:tcBorders>
          </w:tcPr>
          <w:p w:rsidR="00A30963" w:rsidRPr="004B3311" w:rsidRDefault="00E10AC5" w:rsidP="004B3311">
            <w:pPr>
              <w:pStyle w:val="normaltableau"/>
              <w:spacing w:before="0" w:after="0"/>
              <w:jc w:val="left"/>
              <w:rPr>
                <w:rFonts w:ascii="Arial" w:hAnsi="Arial" w:cs="Arial"/>
                <w:sz w:val="18"/>
                <w:szCs w:val="18"/>
              </w:rPr>
            </w:pPr>
            <w:r w:rsidRPr="004B3311">
              <w:rPr>
                <w:rFonts w:ascii="Arial" w:hAnsi="Arial" w:cs="Arial"/>
                <w:sz w:val="18"/>
                <w:szCs w:val="18"/>
              </w:rPr>
              <w:t>Dutch (mother tongue)</w:t>
            </w:r>
          </w:p>
        </w:tc>
        <w:tc>
          <w:tcPr>
            <w:tcW w:w="1643" w:type="dxa"/>
            <w:tcBorders>
              <w:left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c>
          <w:tcPr>
            <w:tcW w:w="1644" w:type="dxa"/>
            <w:tcBorders>
              <w:left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c>
          <w:tcPr>
            <w:tcW w:w="1644" w:type="dxa"/>
            <w:tcBorders>
              <w:left w:val="single" w:sz="6" w:space="0" w:color="auto"/>
              <w:right w:val="doub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r>
      <w:tr w:rsidR="00A30963" w:rsidRPr="004B3311">
        <w:trPr>
          <w:jc w:val="center"/>
        </w:trPr>
        <w:tc>
          <w:tcPr>
            <w:tcW w:w="2058" w:type="dxa"/>
            <w:tcBorders>
              <w:top w:val="single" w:sz="6" w:space="0" w:color="auto"/>
              <w:left w:val="double" w:sz="6" w:space="0" w:color="auto"/>
            </w:tcBorders>
          </w:tcPr>
          <w:p w:rsidR="00A30963" w:rsidRPr="004B3311" w:rsidRDefault="00E10AC5" w:rsidP="004B3311">
            <w:pPr>
              <w:pStyle w:val="normaltableau"/>
              <w:spacing w:before="0" w:after="0"/>
              <w:jc w:val="left"/>
              <w:rPr>
                <w:rFonts w:ascii="Arial" w:hAnsi="Arial" w:cs="Arial"/>
                <w:sz w:val="18"/>
                <w:szCs w:val="18"/>
              </w:rPr>
            </w:pPr>
            <w:r w:rsidRPr="004B3311">
              <w:rPr>
                <w:rFonts w:ascii="Arial" w:hAnsi="Arial" w:cs="Arial"/>
                <w:sz w:val="18"/>
                <w:szCs w:val="18"/>
              </w:rPr>
              <w:t>English</w:t>
            </w:r>
          </w:p>
        </w:tc>
        <w:tc>
          <w:tcPr>
            <w:tcW w:w="1643" w:type="dxa"/>
            <w:tcBorders>
              <w:top w:val="single" w:sz="6" w:space="0" w:color="auto"/>
              <w:left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c>
          <w:tcPr>
            <w:tcW w:w="1644" w:type="dxa"/>
            <w:tcBorders>
              <w:top w:val="single" w:sz="6" w:space="0" w:color="auto"/>
              <w:left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c>
          <w:tcPr>
            <w:tcW w:w="1644" w:type="dxa"/>
            <w:tcBorders>
              <w:top w:val="single" w:sz="6" w:space="0" w:color="auto"/>
              <w:left w:val="single" w:sz="6" w:space="0" w:color="auto"/>
              <w:right w:val="double" w:sz="6" w:space="0" w:color="auto"/>
            </w:tcBorders>
          </w:tcPr>
          <w:p w:rsidR="00A30963" w:rsidRPr="004B3311" w:rsidRDefault="006D448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r>
      <w:tr w:rsidR="00A30963" w:rsidRPr="004B3311">
        <w:trPr>
          <w:jc w:val="center"/>
        </w:trPr>
        <w:tc>
          <w:tcPr>
            <w:tcW w:w="2058" w:type="dxa"/>
            <w:tcBorders>
              <w:top w:val="single" w:sz="6" w:space="0" w:color="auto"/>
              <w:left w:val="double" w:sz="6" w:space="0" w:color="auto"/>
            </w:tcBorders>
          </w:tcPr>
          <w:p w:rsidR="00A30963" w:rsidRPr="004B3311" w:rsidRDefault="00E10AC5" w:rsidP="004B3311">
            <w:pPr>
              <w:pStyle w:val="normaltableau"/>
              <w:spacing w:before="0" w:after="0"/>
              <w:jc w:val="left"/>
              <w:rPr>
                <w:rFonts w:ascii="Arial" w:hAnsi="Arial" w:cs="Arial"/>
                <w:sz w:val="18"/>
                <w:szCs w:val="18"/>
              </w:rPr>
            </w:pPr>
            <w:r w:rsidRPr="004B3311">
              <w:rPr>
                <w:rFonts w:ascii="Arial" w:hAnsi="Arial" w:cs="Arial"/>
                <w:sz w:val="18"/>
                <w:szCs w:val="18"/>
              </w:rPr>
              <w:t>French</w:t>
            </w:r>
          </w:p>
        </w:tc>
        <w:tc>
          <w:tcPr>
            <w:tcW w:w="1643" w:type="dxa"/>
            <w:tcBorders>
              <w:top w:val="single" w:sz="6" w:space="0" w:color="auto"/>
              <w:left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c>
          <w:tcPr>
            <w:tcW w:w="1644" w:type="dxa"/>
            <w:tcBorders>
              <w:top w:val="single" w:sz="6" w:space="0" w:color="auto"/>
              <w:left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2</w:t>
            </w:r>
          </w:p>
        </w:tc>
        <w:tc>
          <w:tcPr>
            <w:tcW w:w="1644" w:type="dxa"/>
            <w:tcBorders>
              <w:top w:val="single" w:sz="6" w:space="0" w:color="auto"/>
              <w:left w:val="single" w:sz="6" w:space="0" w:color="auto"/>
              <w:right w:val="double" w:sz="6" w:space="0" w:color="auto"/>
            </w:tcBorders>
          </w:tcPr>
          <w:p w:rsidR="00A30963" w:rsidRPr="004B3311" w:rsidRDefault="009C074C" w:rsidP="004B3311">
            <w:pPr>
              <w:pStyle w:val="normaltableau"/>
              <w:spacing w:before="0" w:after="0"/>
              <w:jc w:val="center"/>
              <w:rPr>
                <w:rFonts w:ascii="Arial" w:hAnsi="Arial" w:cs="Arial"/>
                <w:sz w:val="18"/>
                <w:szCs w:val="18"/>
              </w:rPr>
            </w:pPr>
            <w:r w:rsidRPr="004B3311">
              <w:rPr>
                <w:rFonts w:ascii="Arial" w:hAnsi="Arial" w:cs="Arial"/>
                <w:sz w:val="18"/>
                <w:szCs w:val="18"/>
              </w:rPr>
              <w:t>2</w:t>
            </w:r>
          </w:p>
        </w:tc>
      </w:tr>
      <w:tr w:rsidR="00A30963" w:rsidRPr="004B3311">
        <w:trPr>
          <w:jc w:val="center"/>
        </w:trPr>
        <w:tc>
          <w:tcPr>
            <w:tcW w:w="2058" w:type="dxa"/>
            <w:tcBorders>
              <w:top w:val="single" w:sz="6" w:space="0" w:color="auto"/>
              <w:left w:val="double" w:sz="6" w:space="0" w:color="auto"/>
              <w:bottom w:val="single" w:sz="6" w:space="0" w:color="auto"/>
            </w:tcBorders>
          </w:tcPr>
          <w:p w:rsidR="00A30963" w:rsidRPr="004B3311" w:rsidRDefault="00E10AC5" w:rsidP="004B3311">
            <w:pPr>
              <w:pStyle w:val="normaltableau"/>
              <w:spacing w:before="0" w:after="0"/>
              <w:jc w:val="left"/>
              <w:rPr>
                <w:rFonts w:ascii="Arial" w:hAnsi="Arial" w:cs="Arial"/>
                <w:sz w:val="18"/>
                <w:szCs w:val="18"/>
              </w:rPr>
            </w:pPr>
            <w:r w:rsidRPr="004B3311">
              <w:rPr>
                <w:rFonts w:ascii="Arial" w:hAnsi="Arial" w:cs="Arial"/>
                <w:sz w:val="18"/>
                <w:szCs w:val="18"/>
              </w:rPr>
              <w:t>German</w:t>
            </w:r>
          </w:p>
        </w:tc>
        <w:tc>
          <w:tcPr>
            <w:tcW w:w="1643" w:type="dxa"/>
            <w:tcBorders>
              <w:top w:val="single" w:sz="6" w:space="0" w:color="auto"/>
              <w:left w:val="single" w:sz="6" w:space="0" w:color="auto"/>
              <w:bottom w:val="sing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1</w:t>
            </w:r>
          </w:p>
        </w:tc>
        <w:tc>
          <w:tcPr>
            <w:tcW w:w="1644" w:type="dxa"/>
            <w:tcBorders>
              <w:top w:val="single" w:sz="6" w:space="0" w:color="auto"/>
              <w:left w:val="single" w:sz="6" w:space="0" w:color="auto"/>
              <w:bottom w:val="single" w:sz="6" w:space="0" w:color="auto"/>
            </w:tcBorders>
          </w:tcPr>
          <w:p w:rsidR="00A30963" w:rsidRPr="004B3311" w:rsidRDefault="00577442" w:rsidP="004B3311">
            <w:pPr>
              <w:pStyle w:val="normaltableau"/>
              <w:spacing w:before="0" w:after="0"/>
              <w:jc w:val="center"/>
              <w:rPr>
                <w:rFonts w:ascii="Arial" w:hAnsi="Arial" w:cs="Arial"/>
                <w:sz w:val="18"/>
                <w:szCs w:val="18"/>
              </w:rPr>
            </w:pPr>
            <w:r>
              <w:rPr>
                <w:rFonts w:ascii="Arial" w:hAnsi="Arial" w:cs="Arial"/>
                <w:sz w:val="18"/>
                <w:szCs w:val="18"/>
              </w:rPr>
              <w:t>3</w:t>
            </w:r>
          </w:p>
        </w:tc>
        <w:tc>
          <w:tcPr>
            <w:tcW w:w="1644" w:type="dxa"/>
            <w:tcBorders>
              <w:top w:val="single" w:sz="6" w:space="0" w:color="auto"/>
              <w:left w:val="single" w:sz="6" w:space="0" w:color="auto"/>
              <w:bottom w:val="single" w:sz="6" w:space="0" w:color="auto"/>
              <w:right w:val="double" w:sz="6" w:space="0" w:color="auto"/>
            </w:tcBorders>
          </w:tcPr>
          <w:p w:rsidR="00A30963" w:rsidRPr="004B3311" w:rsidRDefault="00E10AC5" w:rsidP="004B3311">
            <w:pPr>
              <w:pStyle w:val="normaltableau"/>
              <w:spacing w:before="0" w:after="0"/>
              <w:jc w:val="center"/>
              <w:rPr>
                <w:rFonts w:ascii="Arial" w:hAnsi="Arial" w:cs="Arial"/>
                <w:sz w:val="18"/>
                <w:szCs w:val="18"/>
              </w:rPr>
            </w:pPr>
            <w:r w:rsidRPr="004B3311">
              <w:rPr>
                <w:rFonts w:ascii="Arial" w:hAnsi="Arial" w:cs="Arial"/>
                <w:sz w:val="18"/>
                <w:szCs w:val="18"/>
              </w:rPr>
              <w:t>3</w:t>
            </w:r>
          </w:p>
        </w:tc>
      </w:tr>
      <w:tr w:rsidR="00A63D3D" w:rsidRPr="004B3311">
        <w:trPr>
          <w:jc w:val="center"/>
        </w:trPr>
        <w:tc>
          <w:tcPr>
            <w:tcW w:w="2058" w:type="dxa"/>
            <w:tcBorders>
              <w:top w:val="single" w:sz="6" w:space="0" w:color="auto"/>
              <w:left w:val="double" w:sz="6" w:space="0" w:color="auto"/>
              <w:bottom w:val="double" w:sz="6" w:space="0" w:color="auto"/>
            </w:tcBorders>
          </w:tcPr>
          <w:p w:rsidR="00A63D3D" w:rsidRPr="004B3311" w:rsidRDefault="00A63D3D" w:rsidP="004B3311">
            <w:pPr>
              <w:pStyle w:val="normaltableau"/>
              <w:spacing w:before="0" w:after="0"/>
              <w:jc w:val="left"/>
              <w:rPr>
                <w:rFonts w:ascii="Arial" w:hAnsi="Arial" w:cs="Arial"/>
                <w:sz w:val="18"/>
                <w:szCs w:val="18"/>
              </w:rPr>
            </w:pPr>
            <w:r w:rsidRPr="004B3311">
              <w:rPr>
                <w:rFonts w:ascii="Arial" w:hAnsi="Arial" w:cs="Arial"/>
                <w:sz w:val="18"/>
                <w:szCs w:val="18"/>
              </w:rPr>
              <w:t>Spanish</w:t>
            </w:r>
          </w:p>
        </w:tc>
        <w:tc>
          <w:tcPr>
            <w:tcW w:w="1643" w:type="dxa"/>
            <w:tcBorders>
              <w:top w:val="single" w:sz="6" w:space="0" w:color="auto"/>
              <w:left w:val="single" w:sz="6" w:space="0" w:color="auto"/>
              <w:bottom w:val="double" w:sz="6" w:space="0" w:color="auto"/>
            </w:tcBorders>
          </w:tcPr>
          <w:p w:rsidR="00A63D3D" w:rsidRPr="004B3311" w:rsidRDefault="00A63D3D" w:rsidP="004B3311">
            <w:pPr>
              <w:pStyle w:val="normaltableau"/>
              <w:spacing w:before="0" w:after="0"/>
              <w:jc w:val="center"/>
              <w:rPr>
                <w:rFonts w:ascii="Arial" w:hAnsi="Arial" w:cs="Arial"/>
                <w:sz w:val="18"/>
                <w:szCs w:val="18"/>
              </w:rPr>
            </w:pPr>
            <w:r w:rsidRPr="004B3311">
              <w:rPr>
                <w:rFonts w:ascii="Arial" w:hAnsi="Arial" w:cs="Arial"/>
                <w:sz w:val="18"/>
                <w:szCs w:val="18"/>
              </w:rPr>
              <w:t>3</w:t>
            </w:r>
          </w:p>
        </w:tc>
        <w:tc>
          <w:tcPr>
            <w:tcW w:w="1644" w:type="dxa"/>
            <w:tcBorders>
              <w:top w:val="single" w:sz="6" w:space="0" w:color="auto"/>
              <w:left w:val="single" w:sz="6" w:space="0" w:color="auto"/>
              <w:bottom w:val="double" w:sz="6" w:space="0" w:color="auto"/>
            </w:tcBorders>
          </w:tcPr>
          <w:p w:rsidR="00A63D3D" w:rsidRPr="004B3311" w:rsidRDefault="00A63D3D" w:rsidP="004B3311">
            <w:pPr>
              <w:pStyle w:val="normaltableau"/>
              <w:spacing w:before="0" w:after="0"/>
              <w:jc w:val="center"/>
              <w:rPr>
                <w:rFonts w:ascii="Arial" w:hAnsi="Arial" w:cs="Arial"/>
                <w:sz w:val="18"/>
                <w:szCs w:val="18"/>
              </w:rPr>
            </w:pPr>
            <w:r w:rsidRPr="004B3311">
              <w:rPr>
                <w:rFonts w:ascii="Arial" w:hAnsi="Arial" w:cs="Arial"/>
                <w:sz w:val="18"/>
                <w:szCs w:val="18"/>
              </w:rPr>
              <w:t>5</w:t>
            </w:r>
          </w:p>
        </w:tc>
        <w:tc>
          <w:tcPr>
            <w:tcW w:w="1644" w:type="dxa"/>
            <w:tcBorders>
              <w:top w:val="single" w:sz="6" w:space="0" w:color="auto"/>
              <w:left w:val="single" w:sz="6" w:space="0" w:color="auto"/>
              <w:bottom w:val="double" w:sz="6" w:space="0" w:color="auto"/>
              <w:right w:val="double" w:sz="6" w:space="0" w:color="auto"/>
            </w:tcBorders>
          </w:tcPr>
          <w:p w:rsidR="00A63D3D" w:rsidRPr="004B3311" w:rsidRDefault="00A63D3D" w:rsidP="004B3311">
            <w:pPr>
              <w:pStyle w:val="normaltableau"/>
              <w:spacing w:before="0" w:after="0"/>
              <w:jc w:val="center"/>
              <w:rPr>
                <w:rFonts w:ascii="Arial" w:hAnsi="Arial" w:cs="Arial"/>
                <w:sz w:val="18"/>
                <w:szCs w:val="18"/>
              </w:rPr>
            </w:pPr>
            <w:r w:rsidRPr="004B3311">
              <w:rPr>
                <w:rFonts w:ascii="Arial" w:hAnsi="Arial" w:cs="Arial"/>
                <w:sz w:val="18"/>
                <w:szCs w:val="18"/>
              </w:rPr>
              <w:t>5</w:t>
            </w:r>
          </w:p>
        </w:tc>
      </w:tr>
    </w:tbl>
    <w:p w:rsidR="004B3311" w:rsidRPr="004B3311" w:rsidRDefault="004B3311" w:rsidP="004B3311">
      <w:pPr>
        <w:jc w:val="both"/>
        <w:rPr>
          <w:rFonts w:ascii="Arial" w:hAnsi="Arial" w:cs="Arial"/>
          <w:sz w:val="18"/>
          <w:szCs w:val="18"/>
        </w:rPr>
      </w:pPr>
    </w:p>
    <w:p w:rsidR="00A30963" w:rsidRPr="004B3311"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Membership</w:t>
      </w:r>
      <w:r w:rsidRPr="004B3311">
        <w:rPr>
          <w:rFonts w:ascii="Arial" w:hAnsi="Arial" w:cs="Arial"/>
          <w:sz w:val="18"/>
          <w:szCs w:val="18"/>
        </w:rPr>
        <w:t xml:space="preserve"> </w:t>
      </w:r>
      <w:r w:rsidRPr="004B3311">
        <w:rPr>
          <w:rFonts w:ascii="Arial" w:hAnsi="Arial" w:cs="Arial"/>
          <w:b/>
          <w:sz w:val="18"/>
          <w:szCs w:val="18"/>
        </w:rPr>
        <w:t>of professional bodies:</w:t>
      </w:r>
    </w:p>
    <w:p w:rsidR="00CC2D7F" w:rsidRDefault="00CC2D7F" w:rsidP="004B3311">
      <w:pPr>
        <w:rPr>
          <w:rFonts w:ascii="Arial" w:hAnsi="Arial" w:cs="Arial"/>
          <w:sz w:val="18"/>
          <w:szCs w:val="18"/>
        </w:rPr>
      </w:pPr>
      <w:r>
        <w:rPr>
          <w:rFonts w:ascii="Arial" w:hAnsi="Arial" w:cs="Arial"/>
          <w:sz w:val="18"/>
          <w:szCs w:val="18"/>
        </w:rPr>
        <w:t>- AWID</w:t>
      </w:r>
      <w:r w:rsidR="0049498D">
        <w:rPr>
          <w:rFonts w:ascii="Arial" w:hAnsi="Arial" w:cs="Arial"/>
          <w:sz w:val="18"/>
          <w:szCs w:val="18"/>
        </w:rPr>
        <w:t xml:space="preserve"> (</w:t>
      </w:r>
      <w:r w:rsidR="00566986">
        <w:rPr>
          <w:rFonts w:ascii="Arial" w:hAnsi="Arial" w:cs="Arial"/>
          <w:sz w:val="18"/>
          <w:szCs w:val="18"/>
        </w:rPr>
        <w:t xml:space="preserve">Association for Women’s Rights in Development; </w:t>
      </w:r>
      <w:r w:rsidR="0049498D">
        <w:rPr>
          <w:rFonts w:ascii="Arial" w:hAnsi="Arial" w:cs="Arial"/>
          <w:sz w:val="18"/>
          <w:szCs w:val="18"/>
        </w:rPr>
        <w:t>www.awid.org)</w:t>
      </w:r>
    </w:p>
    <w:p w:rsidR="00B360D4" w:rsidRPr="004B3311" w:rsidRDefault="00B360D4" w:rsidP="004B3311">
      <w:pPr>
        <w:rPr>
          <w:rFonts w:ascii="Arial" w:hAnsi="Arial" w:cs="Arial"/>
          <w:sz w:val="18"/>
          <w:szCs w:val="18"/>
        </w:rPr>
      </w:pPr>
      <w:r w:rsidRPr="004B3311">
        <w:rPr>
          <w:rFonts w:ascii="Arial" w:hAnsi="Arial" w:cs="Arial"/>
          <w:sz w:val="18"/>
          <w:szCs w:val="18"/>
        </w:rPr>
        <w:t>- Gender and Water Alliance (www.genderandwater.org)</w:t>
      </w:r>
    </w:p>
    <w:p w:rsidR="007F6A2C" w:rsidRPr="00D039F5" w:rsidRDefault="007F6A2C" w:rsidP="004B3311">
      <w:pPr>
        <w:rPr>
          <w:rFonts w:ascii="Arial" w:hAnsi="Arial" w:cs="Arial"/>
          <w:sz w:val="18"/>
          <w:szCs w:val="18"/>
          <w:lang w:val="sv-SE"/>
        </w:rPr>
      </w:pPr>
      <w:r w:rsidRPr="00D039F5">
        <w:rPr>
          <w:rFonts w:ascii="Arial" w:hAnsi="Arial" w:cs="Arial"/>
          <w:sz w:val="18"/>
          <w:szCs w:val="18"/>
          <w:lang w:val="sv-SE"/>
        </w:rPr>
        <w:t>- WO=MEN (Dutch Gender Platform; www.wo-men.nl</w:t>
      </w:r>
      <w:r w:rsidR="007205E0">
        <w:rPr>
          <w:rFonts w:ascii="Arial" w:hAnsi="Arial" w:cs="Arial"/>
          <w:sz w:val="18"/>
          <w:szCs w:val="18"/>
          <w:lang w:val="sv-SE"/>
        </w:rPr>
        <w:t>; including write-up of the section on economic empowerment for the Netherlands’ Beijing +20  report</w:t>
      </w:r>
      <w:r w:rsidRPr="00D039F5">
        <w:rPr>
          <w:rFonts w:ascii="Arial" w:hAnsi="Arial" w:cs="Arial"/>
          <w:sz w:val="18"/>
          <w:szCs w:val="18"/>
          <w:lang w:val="sv-SE"/>
        </w:rPr>
        <w:t>)</w:t>
      </w:r>
    </w:p>
    <w:p w:rsidR="007F6A2C" w:rsidRPr="00D039F5" w:rsidRDefault="007F6A2C" w:rsidP="004B3311">
      <w:pPr>
        <w:rPr>
          <w:rFonts w:ascii="Arial" w:hAnsi="Arial" w:cs="Arial"/>
          <w:sz w:val="18"/>
          <w:szCs w:val="18"/>
          <w:lang w:val="sv-SE"/>
        </w:rPr>
      </w:pPr>
    </w:p>
    <w:p w:rsidR="005D278D" w:rsidRDefault="00A30963" w:rsidP="004B3311">
      <w:pPr>
        <w:numPr>
          <w:ilvl w:val="0"/>
          <w:numId w:val="1"/>
        </w:numPr>
        <w:ind w:left="0" w:firstLine="0"/>
        <w:jc w:val="both"/>
        <w:rPr>
          <w:rFonts w:ascii="Arial" w:hAnsi="Arial" w:cs="Arial"/>
          <w:spacing w:val="-3"/>
          <w:sz w:val="18"/>
          <w:szCs w:val="18"/>
          <w:lang w:val="en-CA"/>
        </w:rPr>
      </w:pPr>
      <w:r w:rsidRPr="004B3311">
        <w:rPr>
          <w:rFonts w:ascii="Arial" w:hAnsi="Arial" w:cs="Arial"/>
          <w:b/>
          <w:sz w:val="18"/>
          <w:szCs w:val="18"/>
        </w:rPr>
        <w:t>Other skills:</w:t>
      </w:r>
      <w:r w:rsidRPr="004B3311">
        <w:rPr>
          <w:rFonts w:ascii="Arial" w:hAnsi="Arial" w:cs="Arial"/>
          <w:sz w:val="18"/>
          <w:szCs w:val="18"/>
        </w:rPr>
        <w:t xml:space="preserve"> </w:t>
      </w:r>
      <w:r w:rsidR="005D278D" w:rsidRPr="004B3311">
        <w:rPr>
          <w:rFonts w:ascii="Arial" w:hAnsi="Arial" w:cs="Arial"/>
          <w:spacing w:val="-3"/>
          <w:sz w:val="18"/>
          <w:szCs w:val="18"/>
          <w:lang w:val="en-CA"/>
        </w:rPr>
        <w:t>Microsoft Office including Excel, Internet Explorer, Outlook, PowerPoint, and Word;</w:t>
      </w:r>
      <w:r w:rsidR="005657CF">
        <w:rPr>
          <w:rFonts w:ascii="Arial" w:hAnsi="Arial" w:cs="Arial"/>
          <w:spacing w:val="-3"/>
          <w:sz w:val="18"/>
          <w:szCs w:val="18"/>
          <w:lang w:val="en-CA"/>
        </w:rPr>
        <w:t xml:space="preserve"> Google Chrome</w:t>
      </w:r>
      <w:r w:rsidR="005D278D" w:rsidRPr="004B3311">
        <w:rPr>
          <w:rFonts w:ascii="Arial" w:hAnsi="Arial" w:cs="Arial"/>
          <w:spacing w:val="-3"/>
          <w:sz w:val="18"/>
          <w:szCs w:val="18"/>
          <w:lang w:val="en-CA"/>
        </w:rPr>
        <w:t>.</w:t>
      </w:r>
    </w:p>
    <w:p w:rsidR="004B3311" w:rsidRPr="004B3311" w:rsidRDefault="004B3311" w:rsidP="004B3311">
      <w:pPr>
        <w:jc w:val="both"/>
        <w:rPr>
          <w:rFonts w:ascii="Arial" w:hAnsi="Arial" w:cs="Arial"/>
          <w:spacing w:val="-3"/>
          <w:sz w:val="18"/>
          <w:szCs w:val="18"/>
          <w:lang w:val="en-CA"/>
        </w:rPr>
      </w:pPr>
    </w:p>
    <w:p w:rsidR="004744E4"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Present position:</w:t>
      </w:r>
      <w:r w:rsidR="004744E4" w:rsidRPr="004B3311">
        <w:rPr>
          <w:rFonts w:ascii="Arial" w:hAnsi="Arial" w:cs="Arial"/>
          <w:b/>
          <w:sz w:val="18"/>
          <w:szCs w:val="18"/>
        </w:rPr>
        <w:t xml:space="preserve"> </w:t>
      </w:r>
      <w:r w:rsidR="004B3311">
        <w:rPr>
          <w:rFonts w:ascii="Arial" w:hAnsi="Arial" w:cs="Arial"/>
          <w:sz w:val="18"/>
          <w:szCs w:val="18"/>
        </w:rPr>
        <w:t xml:space="preserve"> </w:t>
      </w:r>
      <w:r w:rsidR="00532807" w:rsidRPr="004B3311">
        <w:rPr>
          <w:rFonts w:ascii="Arial" w:hAnsi="Arial" w:cs="Arial"/>
          <w:sz w:val="18"/>
          <w:szCs w:val="18"/>
        </w:rPr>
        <w:t>International Development</w:t>
      </w:r>
      <w:r w:rsidR="005D278D" w:rsidRPr="004B3311">
        <w:rPr>
          <w:rFonts w:ascii="Arial" w:hAnsi="Arial" w:cs="Arial"/>
          <w:sz w:val="18"/>
          <w:szCs w:val="18"/>
        </w:rPr>
        <w:t xml:space="preserve"> Consultant</w:t>
      </w:r>
      <w:r w:rsidR="00532807" w:rsidRPr="004B3311">
        <w:rPr>
          <w:rFonts w:ascii="Arial" w:hAnsi="Arial" w:cs="Arial"/>
          <w:sz w:val="18"/>
          <w:szCs w:val="18"/>
        </w:rPr>
        <w:t>, Gender Equality</w:t>
      </w:r>
      <w:r w:rsidR="00D07344">
        <w:rPr>
          <w:rFonts w:ascii="Arial" w:hAnsi="Arial" w:cs="Arial"/>
          <w:sz w:val="18"/>
          <w:szCs w:val="18"/>
        </w:rPr>
        <w:t xml:space="preserve"> and Women’s Rights</w:t>
      </w:r>
      <w:r w:rsidR="00532807" w:rsidRPr="004B3311">
        <w:rPr>
          <w:rFonts w:ascii="Arial" w:hAnsi="Arial" w:cs="Arial"/>
          <w:sz w:val="18"/>
          <w:szCs w:val="18"/>
        </w:rPr>
        <w:t xml:space="preserve"> </w:t>
      </w:r>
      <w:r w:rsidR="00695EF6" w:rsidRPr="004B3311">
        <w:rPr>
          <w:rFonts w:ascii="Arial" w:hAnsi="Arial" w:cs="Arial"/>
          <w:sz w:val="18"/>
          <w:szCs w:val="18"/>
        </w:rPr>
        <w:t>(self-employed, independent consultant)</w:t>
      </w:r>
      <w:r w:rsidR="004744E4" w:rsidRPr="004B3311">
        <w:rPr>
          <w:rFonts w:ascii="Arial" w:hAnsi="Arial" w:cs="Arial"/>
          <w:sz w:val="18"/>
          <w:szCs w:val="18"/>
        </w:rPr>
        <w:t>.</w:t>
      </w:r>
    </w:p>
    <w:p w:rsidR="004B3311" w:rsidRPr="004B3311" w:rsidRDefault="004B3311" w:rsidP="004B3311">
      <w:pPr>
        <w:jc w:val="both"/>
        <w:rPr>
          <w:rFonts w:ascii="Arial" w:hAnsi="Arial" w:cs="Arial"/>
          <w:sz w:val="18"/>
          <w:szCs w:val="18"/>
        </w:rPr>
      </w:pPr>
    </w:p>
    <w:p w:rsidR="00A30963"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t>Years within the firm:</w:t>
      </w:r>
      <w:r w:rsidR="004B3311">
        <w:rPr>
          <w:rFonts w:ascii="Arial" w:hAnsi="Arial" w:cs="Arial"/>
          <w:b/>
          <w:sz w:val="18"/>
          <w:szCs w:val="18"/>
        </w:rPr>
        <w:t xml:space="preserve"> </w:t>
      </w:r>
      <w:r w:rsidR="00DA2F31" w:rsidRPr="00DA2F31">
        <w:rPr>
          <w:rFonts w:ascii="Arial" w:hAnsi="Arial" w:cs="Arial"/>
          <w:sz w:val="18"/>
          <w:szCs w:val="18"/>
        </w:rPr>
        <w:t>4</w:t>
      </w:r>
      <w:r w:rsidR="005657CF" w:rsidRPr="00CC2D7F">
        <w:rPr>
          <w:rFonts w:ascii="Arial" w:hAnsi="Arial" w:cs="Arial"/>
          <w:sz w:val="18"/>
          <w:szCs w:val="18"/>
        </w:rPr>
        <w:t xml:space="preserve"> </w:t>
      </w:r>
      <w:r w:rsidR="005657CF" w:rsidRPr="005657CF">
        <w:rPr>
          <w:rFonts w:ascii="Arial" w:hAnsi="Arial" w:cs="Arial"/>
          <w:sz w:val="18"/>
          <w:szCs w:val="18"/>
        </w:rPr>
        <w:t xml:space="preserve">years. </w:t>
      </w:r>
      <w:r w:rsidR="003A72DB" w:rsidRPr="005657CF">
        <w:rPr>
          <w:rFonts w:ascii="Arial" w:hAnsi="Arial" w:cs="Arial"/>
          <w:sz w:val="18"/>
          <w:szCs w:val="18"/>
        </w:rPr>
        <w:t>P</w:t>
      </w:r>
      <w:r w:rsidR="004744E4" w:rsidRPr="005657CF">
        <w:rPr>
          <w:rFonts w:ascii="Arial" w:hAnsi="Arial" w:cs="Arial"/>
          <w:sz w:val="18"/>
          <w:szCs w:val="18"/>
        </w:rPr>
        <w:t>revious</w:t>
      </w:r>
      <w:r w:rsidR="004744E4" w:rsidRPr="004B3311">
        <w:rPr>
          <w:rFonts w:ascii="Arial" w:hAnsi="Arial" w:cs="Arial"/>
          <w:sz w:val="18"/>
          <w:szCs w:val="18"/>
        </w:rPr>
        <w:t xml:space="preserve"> work experience as consultant: </w:t>
      </w:r>
      <w:r w:rsidR="00181D08" w:rsidRPr="004B3311">
        <w:rPr>
          <w:rFonts w:ascii="Arial" w:hAnsi="Arial" w:cs="Arial"/>
          <w:sz w:val="18"/>
          <w:szCs w:val="18"/>
        </w:rPr>
        <w:t>3</w:t>
      </w:r>
      <w:r w:rsidR="004744E4" w:rsidRPr="004B3311">
        <w:rPr>
          <w:rFonts w:ascii="Arial" w:hAnsi="Arial" w:cs="Arial"/>
          <w:sz w:val="18"/>
          <w:szCs w:val="18"/>
        </w:rPr>
        <w:t>+</w:t>
      </w:r>
      <w:r w:rsidR="00181D08" w:rsidRPr="004B3311">
        <w:rPr>
          <w:rFonts w:ascii="Arial" w:hAnsi="Arial" w:cs="Arial"/>
          <w:sz w:val="18"/>
          <w:szCs w:val="18"/>
        </w:rPr>
        <w:t xml:space="preserve"> years</w:t>
      </w:r>
      <w:r w:rsidR="005657CF">
        <w:rPr>
          <w:rFonts w:ascii="Arial" w:hAnsi="Arial" w:cs="Arial"/>
          <w:sz w:val="18"/>
          <w:szCs w:val="18"/>
        </w:rPr>
        <w:t>.</w:t>
      </w:r>
      <w:r w:rsidR="004E0DE2" w:rsidRPr="004E0DE2">
        <w:rPr>
          <w:rFonts w:ascii="Arial" w:hAnsi="Arial" w:cs="Arial"/>
          <w:sz w:val="18"/>
          <w:szCs w:val="18"/>
        </w:rPr>
        <w:t xml:space="preserve"> </w:t>
      </w:r>
      <w:r w:rsidR="004E0DE2" w:rsidRPr="005B314C">
        <w:rPr>
          <w:rFonts w:ascii="Arial" w:hAnsi="Arial" w:cs="Arial"/>
          <w:sz w:val="18"/>
          <w:szCs w:val="18"/>
        </w:rPr>
        <w:t>1</w:t>
      </w:r>
      <w:r w:rsidR="0049498D">
        <w:rPr>
          <w:rFonts w:ascii="Arial" w:hAnsi="Arial" w:cs="Arial"/>
          <w:sz w:val="18"/>
          <w:szCs w:val="18"/>
        </w:rPr>
        <w:t>6</w:t>
      </w:r>
      <w:r w:rsidR="004E0DE2" w:rsidRPr="005B314C">
        <w:rPr>
          <w:rFonts w:ascii="Arial" w:hAnsi="Arial" w:cs="Arial"/>
          <w:sz w:val="18"/>
          <w:szCs w:val="18"/>
        </w:rPr>
        <w:t xml:space="preserve"> years of experience in gender and development.</w:t>
      </w:r>
    </w:p>
    <w:p w:rsidR="004B3311" w:rsidRPr="004B3311" w:rsidRDefault="004B3311" w:rsidP="004B3311">
      <w:pPr>
        <w:jc w:val="both"/>
        <w:rPr>
          <w:rFonts w:ascii="Arial" w:hAnsi="Arial" w:cs="Arial"/>
          <w:sz w:val="18"/>
          <w:szCs w:val="18"/>
        </w:rPr>
      </w:pPr>
    </w:p>
    <w:p w:rsidR="00A30963" w:rsidRDefault="00A30963" w:rsidP="004B3311">
      <w:pPr>
        <w:numPr>
          <w:ilvl w:val="0"/>
          <w:numId w:val="1"/>
        </w:numPr>
        <w:ind w:left="0" w:firstLine="0"/>
        <w:rPr>
          <w:rFonts w:ascii="Arial" w:hAnsi="Arial" w:cs="Arial"/>
          <w:sz w:val="18"/>
          <w:szCs w:val="18"/>
        </w:rPr>
      </w:pPr>
      <w:r w:rsidRPr="004B3311">
        <w:rPr>
          <w:rFonts w:ascii="Arial" w:hAnsi="Arial" w:cs="Arial"/>
          <w:b/>
          <w:sz w:val="18"/>
          <w:szCs w:val="18"/>
        </w:rPr>
        <w:t>Key qualifications:</w:t>
      </w:r>
      <w:r w:rsidRPr="004B3311">
        <w:rPr>
          <w:rFonts w:ascii="Arial" w:hAnsi="Arial" w:cs="Arial"/>
          <w:sz w:val="18"/>
          <w:szCs w:val="18"/>
        </w:rPr>
        <w:t xml:space="preserve"> </w:t>
      </w:r>
    </w:p>
    <w:p w:rsidR="004B3311" w:rsidRDefault="004B3311" w:rsidP="004B3311">
      <w:pPr>
        <w:rPr>
          <w:rFonts w:ascii="Arial" w:hAnsi="Arial" w:cs="Arial"/>
          <w:sz w:val="18"/>
          <w:szCs w:val="18"/>
        </w:rPr>
      </w:pPr>
    </w:p>
    <w:p w:rsidR="004B3311" w:rsidRPr="004B3311" w:rsidRDefault="004B3311" w:rsidP="004B3311">
      <w:pPr>
        <w:rPr>
          <w:rFonts w:ascii="Arial" w:hAnsi="Arial" w:cs="Arial"/>
          <w:sz w:val="18"/>
          <w:szCs w:val="18"/>
        </w:rPr>
      </w:pPr>
      <w:r w:rsidRPr="004B3311">
        <w:rPr>
          <w:rFonts w:ascii="Arial" w:hAnsi="Arial" w:cs="Arial"/>
          <w:b/>
          <w:sz w:val="18"/>
          <w:szCs w:val="18"/>
        </w:rPr>
        <w:t>Gender</w:t>
      </w:r>
      <w:r w:rsidR="00166AE8">
        <w:rPr>
          <w:rFonts w:ascii="Arial" w:hAnsi="Arial" w:cs="Arial"/>
          <w:b/>
          <w:sz w:val="18"/>
          <w:szCs w:val="18"/>
        </w:rPr>
        <w:t>, project</w:t>
      </w:r>
      <w:r w:rsidR="00A1773E">
        <w:rPr>
          <w:rFonts w:ascii="Arial" w:hAnsi="Arial" w:cs="Arial"/>
          <w:b/>
          <w:sz w:val="18"/>
          <w:szCs w:val="18"/>
        </w:rPr>
        <w:t xml:space="preserve"> and organisation</w:t>
      </w:r>
      <w:r w:rsidRPr="004B3311">
        <w:rPr>
          <w:rFonts w:ascii="Arial" w:hAnsi="Arial" w:cs="Arial"/>
          <w:b/>
          <w:sz w:val="18"/>
          <w:szCs w:val="18"/>
        </w:rPr>
        <w:t>al development:</w:t>
      </w:r>
      <w:r w:rsidRPr="004B3311">
        <w:rPr>
          <w:rFonts w:ascii="Arial" w:hAnsi="Arial" w:cs="Arial"/>
          <w:sz w:val="18"/>
          <w:szCs w:val="18"/>
        </w:rPr>
        <w:t xml:space="preserve"> technical assistance at (inter)governmental and NGO level including </w:t>
      </w:r>
      <w:r w:rsidR="00302AA6">
        <w:rPr>
          <w:rFonts w:ascii="Arial" w:hAnsi="Arial" w:cs="Arial"/>
          <w:sz w:val="18"/>
          <w:szCs w:val="18"/>
        </w:rPr>
        <w:t>results-based management (</w:t>
      </w:r>
      <w:r w:rsidRPr="004B3311">
        <w:rPr>
          <w:rFonts w:ascii="Arial" w:hAnsi="Arial" w:cs="Arial"/>
          <w:sz w:val="18"/>
          <w:szCs w:val="18"/>
        </w:rPr>
        <w:t>RBM</w:t>
      </w:r>
      <w:r w:rsidR="00302AA6">
        <w:rPr>
          <w:rFonts w:ascii="Arial" w:hAnsi="Arial" w:cs="Arial"/>
          <w:sz w:val="18"/>
          <w:szCs w:val="18"/>
        </w:rPr>
        <w:t>)</w:t>
      </w:r>
      <w:r w:rsidRPr="004B3311">
        <w:rPr>
          <w:rFonts w:ascii="Arial" w:hAnsi="Arial" w:cs="Arial"/>
          <w:sz w:val="18"/>
          <w:szCs w:val="18"/>
        </w:rPr>
        <w:t xml:space="preserve">, project planning and design, implementation, monitoring, </w:t>
      </w:r>
      <w:r w:rsidR="00302AA6">
        <w:rPr>
          <w:rFonts w:ascii="Arial" w:hAnsi="Arial" w:cs="Arial"/>
          <w:sz w:val="18"/>
          <w:szCs w:val="18"/>
        </w:rPr>
        <w:t xml:space="preserve">evaluation, </w:t>
      </w:r>
      <w:r w:rsidR="00F05668">
        <w:rPr>
          <w:rFonts w:ascii="Arial" w:hAnsi="Arial" w:cs="Arial"/>
          <w:sz w:val="18"/>
          <w:szCs w:val="18"/>
        </w:rPr>
        <w:t>gender</w:t>
      </w:r>
      <w:r w:rsidR="00302AA6">
        <w:rPr>
          <w:rFonts w:ascii="Arial" w:hAnsi="Arial" w:cs="Arial"/>
          <w:sz w:val="18"/>
          <w:szCs w:val="18"/>
        </w:rPr>
        <w:t>-based analysis,</w:t>
      </w:r>
      <w:r w:rsidR="00F05668">
        <w:rPr>
          <w:rFonts w:ascii="Arial" w:hAnsi="Arial" w:cs="Arial"/>
          <w:sz w:val="18"/>
          <w:szCs w:val="18"/>
        </w:rPr>
        <w:t xml:space="preserve"> </w:t>
      </w:r>
      <w:r w:rsidR="00D4434D">
        <w:rPr>
          <w:rFonts w:ascii="Arial" w:hAnsi="Arial" w:cs="Arial"/>
          <w:sz w:val="18"/>
          <w:szCs w:val="18"/>
        </w:rPr>
        <w:t xml:space="preserve">proposal writing, </w:t>
      </w:r>
      <w:r w:rsidR="00F05668">
        <w:rPr>
          <w:rFonts w:ascii="Arial" w:hAnsi="Arial" w:cs="Arial"/>
          <w:sz w:val="18"/>
          <w:szCs w:val="18"/>
        </w:rPr>
        <w:t xml:space="preserve">gender policies and strategies, </w:t>
      </w:r>
      <w:r w:rsidR="00302AA6">
        <w:rPr>
          <w:rFonts w:ascii="Arial" w:hAnsi="Arial" w:cs="Arial"/>
          <w:sz w:val="18"/>
          <w:szCs w:val="18"/>
        </w:rPr>
        <w:t xml:space="preserve">gender action plans, </w:t>
      </w:r>
      <w:r w:rsidRPr="004B3311">
        <w:rPr>
          <w:rFonts w:ascii="Arial" w:hAnsi="Arial" w:cs="Arial"/>
          <w:sz w:val="18"/>
          <w:szCs w:val="18"/>
        </w:rPr>
        <w:t xml:space="preserve">gender audits and </w:t>
      </w:r>
      <w:r w:rsidR="00302AA6">
        <w:rPr>
          <w:rFonts w:ascii="Arial" w:hAnsi="Arial" w:cs="Arial"/>
          <w:sz w:val="18"/>
          <w:szCs w:val="18"/>
        </w:rPr>
        <w:t>gender reviews</w:t>
      </w:r>
      <w:r w:rsidRPr="004B3311">
        <w:rPr>
          <w:rFonts w:ascii="Arial" w:hAnsi="Arial" w:cs="Arial"/>
          <w:sz w:val="18"/>
          <w:szCs w:val="18"/>
        </w:rPr>
        <w:t xml:space="preserve">, tool development, </w:t>
      </w:r>
      <w:r w:rsidR="00302AA6">
        <w:rPr>
          <w:rFonts w:ascii="Arial" w:hAnsi="Arial" w:cs="Arial"/>
          <w:sz w:val="18"/>
          <w:szCs w:val="18"/>
        </w:rPr>
        <w:t xml:space="preserve">capacity building, workshops and </w:t>
      </w:r>
      <w:r w:rsidRPr="004B3311">
        <w:rPr>
          <w:rFonts w:ascii="Arial" w:hAnsi="Arial" w:cs="Arial"/>
          <w:sz w:val="18"/>
          <w:szCs w:val="18"/>
        </w:rPr>
        <w:t xml:space="preserve">training, civil society building, applied research, gender mainstreaming, (gender) policy development, project management. </w:t>
      </w:r>
    </w:p>
    <w:p w:rsidR="004B3311" w:rsidRPr="004B3311" w:rsidRDefault="004B3311" w:rsidP="004B3311">
      <w:pPr>
        <w:rPr>
          <w:rFonts w:ascii="Arial" w:hAnsi="Arial" w:cs="Arial"/>
          <w:sz w:val="18"/>
          <w:szCs w:val="18"/>
        </w:rPr>
      </w:pPr>
    </w:p>
    <w:p w:rsidR="004B3311" w:rsidRPr="004B3311" w:rsidRDefault="004B3311" w:rsidP="004B3311">
      <w:pPr>
        <w:rPr>
          <w:rFonts w:ascii="Arial" w:hAnsi="Arial" w:cs="Arial"/>
          <w:sz w:val="18"/>
          <w:szCs w:val="18"/>
        </w:rPr>
      </w:pPr>
      <w:r w:rsidRPr="004B3311">
        <w:rPr>
          <w:rFonts w:ascii="Arial" w:hAnsi="Arial" w:cs="Arial"/>
          <w:sz w:val="18"/>
          <w:szCs w:val="18"/>
        </w:rPr>
        <w:t xml:space="preserve">Program expertise: </w:t>
      </w:r>
      <w:r w:rsidRPr="004B3311">
        <w:rPr>
          <w:rFonts w:ascii="Arial" w:hAnsi="Arial" w:cs="Arial"/>
          <w:b/>
          <w:sz w:val="18"/>
          <w:szCs w:val="18"/>
        </w:rPr>
        <w:t>gender equality</w:t>
      </w:r>
      <w:r w:rsidR="00D07344">
        <w:rPr>
          <w:rFonts w:ascii="Arial" w:hAnsi="Arial" w:cs="Arial"/>
          <w:b/>
          <w:sz w:val="18"/>
          <w:szCs w:val="18"/>
        </w:rPr>
        <w:t>, women’s rights</w:t>
      </w:r>
      <w:r w:rsidRPr="00B46249">
        <w:rPr>
          <w:rFonts w:ascii="Arial" w:hAnsi="Arial" w:cs="Arial"/>
          <w:sz w:val="18"/>
          <w:szCs w:val="18"/>
        </w:rPr>
        <w:t xml:space="preserve"> and natural resources management </w:t>
      </w:r>
      <w:r w:rsidRPr="004B3311">
        <w:rPr>
          <w:rFonts w:ascii="Arial" w:hAnsi="Arial" w:cs="Arial"/>
          <w:sz w:val="18"/>
          <w:szCs w:val="18"/>
        </w:rPr>
        <w:t xml:space="preserve">including </w:t>
      </w:r>
      <w:r w:rsidR="00A1773E">
        <w:rPr>
          <w:rFonts w:ascii="Arial" w:hAnsi="Arial" w:cs="Arial"/>
          <w:sz w:val="18"/>
          <w:szCs w:val="18"/>
        </w:rPr>
        <w:t xml:space="preserve">agriculture, </w:t>
      </w:r>
      <w:r w:rsidRPr="004B3311">
        <w:rPr>
          <w:rFonts w:ascii="Arial" w:hAnsi="Arial" w:cs="Arial"/>
          <w:sz w:val="18"/>
          <w:szCs w:val="18"/>
        </w:rPr>
        <w:t xml:space="preserve">land </w:t>
      </w:r>
      <w:r w:rsidR="00DA2F31">
        <w:rPr>
          <w:rFonts w:ascii="Arial" w:hAnsi="Arial" w:cs="Arial"/>
          <w:sz w:val="18"/>
          <w:szCs w:val="18"/>
        </w:rPr>
        <w:t xml:space="preserve">rights, </w:t>
      </w:r>
      <w:r w:rsidRPr="004B3311">
        <w:rPr>
          <w:rFonts w:ascii="Arial" w:hAnsi="Arial" w:cs="Arial"/>
          <w:sz w:val="18"/>
          <w:szCs w:val="18"/>
        </w:rPr>
        <w:t>water</w:t>
      </w:r>
      <w:r w:rsidR="00DA2F31">
        <w:rPr>
          <w:rFonts w:ascii="Arial" w:hAnsi="Arial" w:cs="Arial"/>
          <w:sz w:val="18"/>
          <w:szCs w:val="18"/>
        </w:rPr>
        <w:t>,</w:t>
      </w:r>
      <w:r w:rsidRPr="004B3311">
        <w:rPr>
          <w:rFonts w:ascii="Arial" w:hAnsi="Arial" w:cs="Arial"/>
          <w:sz w:val="18"/>
          <w:szCs w:val="18"/>
        </w:rPr>
        <w:t xml:space="preserve"> food security, </w:t>
      </w:r>
      <w:r w:rsidR="00302AA6">
        <w:rPr>
          <w:rFonts w:ascii="Arial" w:hAnsi="Arial" w:cs="Arial"/>
          <w:sz w:val="18"/>
          <w:szCs w:val="18"/>
        </w:rPr>
        <w:t>climate change, education and health</w:t>
      </w:r>
      <w:r w:rsidRPr="004B3311">
        <w:rPr>
          <w:rFonts w:ascii="Arial" w:hAnsi="Arial" w:cs="Arial"/>
          <w:sz w:val="18"/>
          <w:szCs w:val="18"/>
        </w:rPr>
        <w:t xml:space="preserve"> including </w:t>
      </w:r>
      <w:r w:rsidR="0051774D">
        <w:rPr>
          <w:rFonts w:ascii="Arial" w:hAnsi="Arial" w:cs="Arial"/>
          <w:sz w:val="18"/>
          <w:szCs w:val="18"/>
        </w:rPr>
        <w:t>sexual and reproductive health and rights</w:t>
      </w:r>
      <w:r w:rsidRPr="004B3311">
        <w:rPr>
          <w:rFonts w:ascii="Arial" w:hAnsi="Arial" w:cs="Arial"/>
          <w:sz w:val="18"/>
          <w:szCs w:val="18"/>
        </w:rPr>
        <w:t xml:space="preserve">, gender equality and sustainable economic growth, </w:t>
      </w:r>
      <w:r w:rsidR="00302AA6">
        <w:rPr>
          <w:rFonts w:ascii="Arial" w:hAnsi="Arial" w:cs="Arial"/>
          <w:sz w:val="18"/>
          <w:szCs w:val="18"/>
        </w:rPr>
        <w:t>gender-based violence, women, peace and security, women’s participation in decision making and governance</w:t>
      </w:r>
      <w:r w:rsidRPr="004B3311">
        <w:rPr>
          <w:rFonts w:ascii="Arial" w:hAnsi="Arial" w:cs="Arial"/>
          <w:sz w:val="18"/>
          <w:szCs w:val="18"/>
        </w:rPr>
        <w:t xml:space="preserve">. </w:t>
      </w:r>
    </w:p>
    <w:p w:rsidR="004B3311" w:rsidRPr="004B3311" w:rsidRDefault="004B3311" w:rsidP="004B3311">
      <w:pPr>
        <w:rPr>
          <w:rFonts w:ascii="Arial" w:hAnsi="Arial" w:cs="Arial"/>
          <w:sz w:val="18"/>
          <w:szCs w:val="18"/>
        </w:rPr>
      </w:pPr>
    </w:p>
    <w:p w:rsidR="004B3311" w:rsidRPr="004B3311" w:rsidRDefault="004B3311" w:rsidP="004B3311">
      <w:pPr>
        <w:rPr>
          <w:rFonts w:ascii="Arial" w:hAnsi="Arial" w:cs="Arial"/>
          <w:sz w:val="18"/>
          <w:szCs w:val="18"/>
        </w:rPr>
      </w:pPr>
      <w:r w:rsidRPr="004B3311">
        <w:rPr>
          <w:rFonts w:ascii="Arial" w:hAnsi="Arial" w:cs="Arial"/>
          <w:sz w:val="18"/>
          <w:szCs w:val="18"/>
        </w:rPr>
        <w:t xml:space="preserve">Interpersonal skills: Greatly appreciated for my </w:t>
      </w:r>
      <w:r w:rsidR="00C851A9">
        <w:rPr>
          <w:rFonts w:ascii="Arial" w:hAnsi="Arial" w:cs="Arial"/>
          <w:sz w:val="18"/>
          <w:szCs w:val="18"/>
        </w:rPr>
        <w:t xml:space="preserve">positive attitude, team work, </w:t>
      </w:r>
      <w:r w:rsidRPr="004B3311">
        <w:rPr>
          <w:rFonts w:ascii="Arial" w:hAnsi="Arial" w:cs="Arial"/>
          <w:sz w:val="18"/>
          <w:szCs w:val="18"/>
        </w:rPr>
        <w:t xml:space="preserve">intercultural communication skills, </w:t>
      </w:r>
      <w:r w:rsidR="00C851A9">
        <w:rPr>
          <w:rFonts w:ascii="Arial" w:hAnsi="Arial" w:cs="Arial"/>
          <w:sz w:val="18"/>
          <w:szCs w:val="18"/>
        </w:rPr>
        <w:t xml:space="preserve">results-focus, </w:t>
      </w:r>
      <w:r w:rsidRPr="004B3311">
        <w:rPr>
          <w:rFonts w:ascii="Arial" w:hAnsi="Arial" w:cs="Arial"/>
          <w:sz w:val="18"/>
          <w:szCs w:val="18"/>
        </w:rPr>
        <w:t xml:space="preserve">integrity, flexibility, diplomatic skills, strong coping strategies, and high </w:t>
      </w:r>
      <w:r w:rsidR="005657CF">
        <w:rPr>
          <w:rFonts w:ascii="Arial" w:hAnsi="Arial" w:cs="Arial"/>
          <w:sz w:val="18"/>
          <w:szCs w:val="18"/>
        </w:rPr>
        <w:t>level of consultation (</w:t>
      </w:r>
      <w:r w:rsidRPr="004B3311">
        <w:rPr>
          <w:rFonts w:ascii="Arial" w:hAnsi="Arial" w:cs="Arial"/>
          <w:sz w:val="18"/>
          <w:szCs w:val="18"/>
        </w:rPr>
        <w:t xml:space="preserve">confirmed by an assessment by </w:t>
      </w:r>
      <w:proofErr w:type="spellStart"/>
      <w:r w:rsidRPr="004B3311">
        <w:rPr>
          <w:rFonts w:ascii="Arial" w:hAnsi="Arial" w:cs="Arial"/>
          <w:sz w:val="18"/>
          <w:szCs w:val="18"/>
        </w:rPr>
        <w:t>Meurs</w:t>
      </w:r>
      <w:proofErr w:type="spellEnd"/>
      <w:r w:rsidRPr="004B3311">
        <w:rPr>
          <w:rFonts w:ascii="Arial" w:hAnsi="Arial" w:cs="Arial"/>
          <w:sz w:val="18"/>
          <w:szCs w:val="18"/>
        </w:rPr>
        <w:t xml:space="preserve"> HRM, </w:t>
      </w:r>
      <w:proofErr w:type="spellStart"/>
      <w:r w:rsidRPr="004B3311">
        <w:rPr>
          <w:rFonts w:ascii="Arial" w:hAnsi="Arial" w:cs="Arial"/>
          <w:sz w:val="18"/>
          <w:szCs w:val="18"/>
        </w:rPr>
        <w:t>Woerden</w:t>
      </w:r>
      <w:proofErr w:type="spellEnd"/>
      <w:r w:rsidR="00160758">
        <w:rPr>
          <w:rFonts w:ascii="Arial" w:hAnsi="Arial" w:cs="Arial"/>
          <w:sz w:val="18"/>
          <w:szCs w:val="18"/>
        </w:rPr>
        <w:t>, the Netherlands</w:t>
      </w:r>
      <w:r w:rsidRPr="004B3311">
        <w:rPr>
          <w:rFonts w:ascii="Arial" w:hAnsi="Arial" w:cs="Arial"/>
          <w:sz w:val="18"/>
          <w:szCs w:val="18"/>
        </w:rPr>
        <w:t>).</w:t>
      </w:r>
    </w:p>
    <w:p w:rsidR="004B3311" w:rsidRDefault="004B3311" w:rsidP="004B3311">
      <w:pPr>
        <w:jc w:val="both"/>
        <w:rPr>
          <w:rFonts w:ascii="Arial" w:hAnsi="Arial" w:cs="Arial"/>
          <w:b/>
          <w:sz w:val="18"/>
          <w:szCs w:val="18"/>
        </w:rPr>
      </w:pPr>
    </w:p>
    <w:p w:rsidR="00A30963" w:rsidRPr="004B3311" w:rsidRDefault="00A30963" w:rsidP="00535C91">
      <w:pPr>
        <w:keepNext/>
        <w:keepLines/>
        <w:numPr>
          <w:ilvl w:val="0"/>
          <w:numId w:val="1"/>
        </w:numPr>
        <w:ind w:left="0" w:firstLine="0"/>
        <w:jc w:val="both"/>
        <w:rPr>
          <w:rFonts w:ascii="Arial" w:hAnsi="Arial" w:cs="Arial"/>
          <w:sz w:val="18"/>
          <w:szCs w:val="18"/>
        </w:rPr>
      </w:pPr>
      <w:r w:rsidRPr="004B3311">
        <w:rPr>
          <w:rFonts w:ascii="Arial" w:hAnsi="Arial" w:cs="Arial"/>
          <w:b/>
          <w:sz w:val="18"/>
          <w:szCs w:val="18"/>
        </w:rPr>
        <w:t>Specific experience in the region:</w:t>
      </w:r>
    </w:p>
    <w:p w:rsidR="004B3311" w:rsidRPr="004B3311" w:rsidRDefault="004B3311" w:rsidP="004B3311">
      <w:pPr>
        <w:jc w:val="both"/>
        <w:rPr>
          <w:rFonts w:ascii="Arial" w:hAnsi="Arial" w:cs="Arial"/>
          <w:sz w:val="18"/>
          <w:szCs w:val="18"/>
        </w:rPr>
      </w:pPr>
    </w:p>
    <w:tbl>
      <w:tblPr>
        <w:tblW w:w="5000"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2867"/>
        <w:gridCol w:w="5875"/>
      </w:tblGrid>
      <w:tr w:rsidR="00A30963" w:rsidRPr="004B3311">
        <w:trPr>
          <w:jc w:val="center"/>
        </w:trPr>
        <w:tc>
          <w:tcPr>
            <w:tcW w:w="1640" w:type="pct"/>
            <w:shd w:val="pct5" w:color="auto" w:fill="FFFFFF"/>
          </w:tcPr>
          <w:p w:rsidR="00A30963" w:rsidRPr="004B3311" w:rsidRDefault="00A30963" w:rsidP="004B3311">
            <w:pPr>
              <w:pStyle w:val="normaltableau"/>
              <w:spacing w:before="0" w:after="0"/>
              <w:jc w:val="center"/>
              <w:rPr>
                <w:rFonts w:ascii="Arial" w:hAnsi="Arial" w:cs="Arial"/>
                <w:sz w:val="18"/>
                <w:szCs w:val="18"/>
              </w:rPr>
            </w:pPr>
            <w:r w:rsidRPr="004B3311">
              <w:rPr>
                <w:rFonts w:ascii="Arial" w:hAnsi="Arial" w:cs="Arial"/>
                <w:sz w:val="18"/>
                <w:szCs w:val="18"/>
              </w:rPr>
              <w:t>Country</w:t>
            </w:r>
          </w:p>
        </w:tc>
        <w:tc>
          <w:tcPr>
            <w:tcW w:w="3360" w:type="pct"/>
            <w:shd w:val="pct5" w:color="auto" w:fill="FFFFFF"/>
          </w:tcPr>
          <w:p w:rsidR="00A30963" w:rsidRPr="004B3311" w:rsidRDefault="00A30963" w:rsidP="004B3311">
            <w:pPr>
              <w:pStyle w:val="normaltableau"/>
              <w:spacing w:before="0" w:after="0"/>
              <w:jc w:val="center"/>
              <w:rPr>
                <w:rFonts w:ascii="Arial" w:hAnsi="Arial" w:cs="Arial"/>
                <w:sz w:val="18"/>
                <w:szCs w:val="18"/>
              </w:rPr>
            </w:pPr>
            <w:r w:rsidRPr="004B3311">
              <w:rPr>
                <w:rFonts w:ascii="Arial" w:hAnsi="Arial" w:cs="Arial"/>
                <w:sz w:val="18"/>
                <w:szCs w:val="18"/>
              </w:rPr>
              <w:t>Date from - Date to</w:t>
            </w:r>
          </w:p>
        </w:tc>
      </w:tr>
      <w:tr w:rsidR="00C53932" w:rsidRPr="004B3311">
        <w:trPr>
          <w:jc w:val="center"/>
        </w:trPr>
        <w:tc>
          <w:tcPr>
            <w:tcW w:w="1640" w:type="pct"/>
          </w:tcPr>
          <w:p w:rsidR="00C53932" w:rsidRDefault="00C53932" w:rsidP="004B3311">
            <w:pPr>
              <w:pStyle w:val="normaltableau"/>
              <w:spacing w:before="0" w:after="0"/>
              <w:jc w:val="left"/>
              <w:rPr>
                <w:rFonts w:ascii="Arial" w:hAnsi="Arial" w:cs="Arial"/>
                <w:sz w:val="18"/>
                <w:szCs w:val="18"/>
              </w:rPr>
            </w:pPr>
            <w:r w:rsidRPr="00C53932">
              <w:rPr>
                <w:rFonts w:ascii="Arial" w:hAnsi="Arial" w:cs="Arial"/>
                <w:b/>
                <w:sz w:val="18"/>
                <w:szCs w:val="18"/>
              </w:rPr>
              <w:lastRenderedPageBreak/>
              <w:t>Work and missions</w:t>
            </w:r>
          </w:p>
        </w:tc>
        <w:tc>
          <w:tcPr>
            <w:tcW w:w="3360" w:type="pct"/>
          </w:tcPr>
          <w:p w:rsidR="00C53932" w:rsidRPr="004B3311" w:rsidRDefault="00C53932" w:rsidP="004B3311">
            <w:pPr>
              <w:pStyle w:val="normaltableau"/>
              <w:spacing w:before="0" w:after="0"/>
              <w:jc w:val="left"/>
              <w:rPr>
                <w:rFonts w:ascii="Arial" w:hAnsi="Arial" w:cs="Arial"/>
                <w:sz w:val="18"/>
                <w:szCs w:val="18"/>
              </w:rPr>
            </w:pPr>
          </w:p>
        </w:tc>
      </w:tr>
      <w:tr w:rsidR="00160758" w:rsidRPr="004B3311">
        <w:trPr>
          <w:jc w:val="center"/>
        </w:trPr>
        <w:tc>
          <w:tcPr>
            <w:tcW w:w="1640" w:type="pct"/>
          </w:tcPr>
          <w:p w:rsidR="00160758" w:rsidRDefault="00160758" w:rsidP="004B3311">
            <w:pPr>
              <w:pStyle w:val="normaltableau"/>
              <w:spacing w:before="0" w:after="0"/>
              <w:jc w:val="left"/>
              <w:rPr>
                <w:rFonts w:ascii="Arial" w:hAnsi="Arial" w:cs="Arial"/>
                <w:sz w:val="18"/>
                <w:szCs w:val="18"/>
              </w:rPr>
            </w:pPr>
            <w:r>
              <w:rPr>
                <w:rFonts w:ascii="Arial" w:hAnsi="Arial" w:cs="Arial"/>
                <w:sz w:val="18"/>
                <w:szCs w:val="18"/>
              </w:rPr>
              <w:t>Afghanistan</w:t>
            </w:r>
          </w:p>
        </w:tc>
        <w:tc>
          <w:tcPr>
            <w:tcW w:w="3360" w:type="pct"/>
          </w:tcPr>
          <w:p w:rsidR="00160758" w:rsidRDefault="00160758" w:rsidP="004B3311">
            <w:pPr>
              <w:pStyle w:val="normaltableau"/>
              <w:spacing w:before="0" w:after="0"/>
              <w:jc w:val="left"/>
              <w:rPr>
                <w:rFonts w:ascii="Arial" w:hAnsi="Arial" w:cs="Arial"/>
                <w:sz w:val="18"/>
                <w:szCs w:val="18"/>
              </w:rPr>
            </w:pPr>
            <w:r>
              <w:rPr>
                <w:rFonts w:ascii="Arial" w:hAnsi="Arial" w:cs="Arial"/>
                <w:sz w:val="18"/>
                <w:szCs w:val="18"/>
              </w:rPr>
              <w:t>October 201</w:t>
            </w:r>
            <w:r w:rsidR="00EC66CA">
              <w:rPr>
                <w:rFonts w:ascii="Arial" w:hAnsi="Arial" w:cs="Arial"/>
                <w:sz w:val="18"/>
                <w:szCs w:val="18"/>
              </w:rPr>
              <w:t>2</w:t>
            </w:r>
            <w:r>
              <w:rPr>
                <w:rFonts w:ascii="Arial" w:hAnsi="Arial" w:cs="Arial"/>
                <w:sz w:val="18"/>
                <w:szCs w:val="18"/>
              </w:rPr>
              <w:t xml:space="preserve"> (1 week)</w:t>
            </w:r>
          </w:p>
          <w:p w:rsidR="00160758" w:rsidRDefault="00160758" w:rsidP="004B3311">
            <w:pPr>
              <w:pStyle w:val="normaltableau"/>
              <w:spacing w:before="0" w:after="0"/>
              <w:jc w:val="left"/>
              <w:rPr>
                <w:rFonts w:ascii="Arial" w:hAnsi="Arial" w:cs="Arial"/>
                <w:sz w:val="18"/>
                <w:szCs w:val="18"/>
              </w:rPr>
            </w:pPr>
            <w:r>
              <w:rPr>
                <w:rFonts w:ascii="Arial" w:hAnsi="Arial" w:cs="Arial"/>
                <w:sz w:val="18"/>
                <w:szCs w:val="18"/>
              </w:rPr>
              <w:t>January 2013 (2.5 weeks)</w:t>
            </w:r>
          </w:p>
          <w:p w:rsidR="00160758" w:rsidRDefault="00160758" w:rsidP="004B3311">
            <w:pPr>
              <w:pStyle w:val="normaltableau"/>
              <w:spacing w:before="0" w:after="0"/>
              <w:jc w:val="left"/>
              <w:rPr>
                <w:rFonts w:ascii="Arial" w:hAnsi="Arial" w:cs="Arial"/>
                <w:sz w:val="18"/>
                <w:szCs w:val="18"/>
              </w:rPr>
            </w:pPr>
            <w:r>
              <w:rPr>
                <w:rFonts w:ascii="Arial" w:hAnsi="Arial" w:cs="Arial"/>
                <w:sz w:val="18"/>
                <w:szCs w:val="18"/>
              </w:rPr>
              <w:t>May – June 2013 (6.5 weeks)</w:t>
            </w:r>
          </w:p>
        </w:tc>
      </w:tr>
      <w:tr w:rsidR="008B06C1" w:rsidRPr="004B3311">
        <w:trPr>
          <w:jc w:val="center"/>
        </w:trPr>
        <w:tc>
          <w:tcPr>
            <w:tcW w:w="164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Bangladesh</w:t>
            </w:r>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April 2002 (3 weeks)</w:t>
            </w:r>
          </w:p>
          <w:p w:rsidR="008B06C1" w:rsidRDefault="008B06C1" w:rsidP="008B06C1">
            <w:pPr>
              <w:widowControl w:val="0"/>
              <w:ind w:right="-70"/>
              <w:rPr>
                <w:rFonts w:ascii="Arial" w:hAnsi="Arial" w:cs="Arial"/>
                <w:sz w:val="18"/>
                <w:szCs w:val="18"/>
              </w:rPr>
            </w:pPr>
            <w:r w:rsidRPr="004B3311">
              <w:rPr>
                <w:rFonts w:ascii="Arial" w:hAnsi="Arial" w:cs="Arial"/>
                <w:sz w:val="18"/>
                <w:szCs w:val="18"/>
              </w:rPr>
              <w:t>October 2010</w:t>
            </w:r>
            <w:r>
              <w:rPr>
                <w:rFonts w:ascii="Arial" w:hAnsi="Arial" w:cs="Arial"/>
                <w:sz w:val="18"/>
                <w:szCs w:val="18"/>
              </w:rPr>
              <w:t xml:space="preserve"> (2 weeks)</w:t>
            </w:r>
          </w:p>
          <w:p w:rsidR="008B06C1" w:rsidRDefault="008B06C1" w:rsidP="008B06C1">
            <w:pPr>
              <w:pStyle w:val="normaltableau"/>
              <w:spacing w:before="0" w:after="0"/>
              <w:jc w:val="left"/>
              <w:rPr>
                <w:rFonts w:ascii="Arial" w:hAnsi="Arial" w:cs="Arial"/>
                <w:sz w:val="18"/>
                <w:szCs w:val="18"/>
              </w:rPr>
            </w:pPr>
            <w:r w:rsidRPr="004B3311">
              <w:rPr>
                <w:rFonts w:ascii="Arial" w:hAnsi="Arial" w:cs="Arial"/>
                <w:sz w:val="18"/>
                <w:szCs w:val="18"/>
              </w:rPr>
              <w:t>May 2011</w:t>
            </w:r>
            <w:r>
              <w:rPr>
                <w:rFonts w:ascii="Arial" w:hAnsi="Arial" w:cs="Arial"/>
                <w:sz w:val="18"/>
                <w:szCs w:val="18"/>
              </w:rPr>
              <w:t xml:space="preserve"> (4 days</w:t>
            </w:r>
            <w:r w:rsidRPr="004B3311">
              <w:rPr>
                <w:rFonts w:ascii="Arial" w:hAnsi="Arial" w:cs="Arial"/>
                <w:sz w:val="18"/>
                <w:szCs w:val="18"/>
              </w:rPr>
              <w:t xml:space="preserve">) </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Benin</w:t>
            </w:r>
          </w:p>
        </w:tc>
        <w:tc>
          <w:tcPr>
            <w:tcW w:w="3360" w:type="pct"/>
          </w:tcPr>
          <w:p w:rsidR="008B06C1" w:rsidRDefault="008B06C1" w:rsidP="008B06C1">
            <w:pPr>
              <w:widowControl w:val="0"/>
              <w:ind w:right="-70"/>
              <w:rPr>
                <w:rFonts w:ascii="Arial" w:hAnsi="Arial" w:cs="Arial"/>
                <w:sz w:val="18"/>
                <w:szCs w:val="18"/>
              </w:rPr>
            </w:pPr>
            <w:r>
              <w:rPr>
                <w:rFonts w:ascii="Arial" w:hAnsi="Arial" w:cs="Arial"/>
                <w:sz w:val="18"/>
                <w:szCs w:val="18"/>
              </w:rPr>
              <w:t>June 1996-January 1997 (7 months)</w:t>
            </w:r>
          </w:p>
          <w:p w:rsidR="001F4C70" w:rsidRPr="004B3311" w:rsidRDefault="001F4C70" w:rsidP="008B06C1">
            <w:pPr>
              <w:widowControl w:val="0"/>
              <w:ind w:right="-70"/>
              <w:rPr>
                <w:rFonts w:ascii="Arial" w:hAnsi="Arial" w:cs="Arial"/>
                <w:sz w:val="18"/>
                <w:szCs w:val="18"/>
              </w:rPr>
            </w:pPr>
            <w:r>
              <w:rPr>
                <w:rFonts w:ascii="Arial" w:hAnsi="Arial" w:cs="Arial"/>
                <w:sz w:val="18"/>
                <w:szCs w:val="18"/>
              </w:rPr>
              <w:t>February 2014 (1 day</w:t>
            </w:r>
            <w:r w:rsidR="00EC66CA">
              <w:rPr>
                <w:rFonts w:ascii="Arial" w:hAnsi="Arial" w:cs="Arial"/>
                <w:sz w:val="18"/>
                <w:szCs w:val="18"/>
              </w:rPr>
              <w:t xml:space="preserve"> during 2-week visit</w:t>
            </w:r>
            <w:r>
              <w:rPr>
                <w:rFonts w:ascii="Arial" w:hAnsi="Arial" w:cs="Arial"/>
                <w:sz w:val="18"/>
                <w:szCs w:val="18"/>
              </w:rPr>
              <w:t>)</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Burkina Faso</w:t>
                </w:r>
              </w:smartTag>
            </w:smartTag>
          </w:p>
        </w:tc>
        <w:tc>
          <w:tcPr>
            <w:tcW w:w="3360" w:type="pct"/>
          </w:tcPr>
          <w:p w:rsidR="008B06C1" w:rsidRPr="004B3311" w:rsidRDefault="008B06C1" w:rsidP="008B06C1">
            <w:pPr>
              <w:pStyle w:val="normaltableau"/>
              <w:spacing w:before="0" w:after="0"/>
              <w:jc w:val="left"/>
              <w:rPr>
                <w:rFonts w:ascii="Arial" w:hAnsi="Arial" w:cs="Arial"/>
                <w:sz w:val="18"/>
                <w:szCs w:val="18"/>
              </w:rPr>
            </w:pPr>
            <w:r w:rsidRPr="004B3311">
              <w:rPr>
                <w:rFonts w:ascii="Arial" w:hAnsi="Arial" w:cs="Arial"/>
                <w:sz w:val="18"/>
                <w:szCs w:val="18"/>
              </w:rPr>
              <w:t>November 2011</w:t>
            </w:r>
            <w:r>
              <w:rPr>
                <w:rFonts w:ascii="Arial" w:hAnsi="Arial" w:cs="Arial"/>
                <w:sz w:val="18"/>
                <w:szCs w:val="18"/>
              </w:rPr>
              <w:t xml:space="preserve"> (4 days)</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Canada</w:t>
            </w:r>
          </w:p>
        </w:tc>
        <w:tc>
          <w:tcPr>
            <w:tcW w:w="336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February 2003 – August 2012 (6.5 years)</w:t>
            </w:r>
          </w:p>
        </w:tc>
      </w:tr>
      <w:tr w:rsidR="008B06C1" w:rsidRPr="004B3311" w:rsidTr="006A58B4">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Ethiopia</w:t>
            </w:r>
          </w:p>
        </w:tc>
        <w:tc>
          <w:tcPr>
            <w:tcW w:w="336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3 1-week missions from 2003-2006</w:t>
            </w:r>
          </w:p>
        </w:tc>
      </w:tr>
      <w:tr w:rsidR="008B06C1" w:rsidRPr="004B3311" w:rsidTr="006A58B4">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Ghana</w:t>
            </w:r>
          </w:p>
        </w:tc>
        <w:tc>
          <w:tcPr>
            <w:tcW w:w="336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October/ November 2011 (2 weeks)</w:t>
            </w:r>
          </w:p>
        </w:tc>
      </w:tr>
      <w:tr w:rsidR="008B06C1" w:rsidRPr="004B3311" w:rsidTr="006A58B4">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Honduras</w:t>
                </w:r>
              </w:smartTag>
            </w:smartTag>
          </w:p>
        </w:tc>
        <w:tc>
          <w:tcPr>
            <w:tcW w:w="336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November/December 2010 (3 weeks)</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India</w:t>
            </w:r>
          </w:p>
        </w:tc>
        <w:tc>
          <w:tcPr>
            <w:tcW w:w="3360" w:type="pct"/>
          </w:tcPr>
          <w:p w:rsidR="008B06C1" w:rsidRPr="004B3311" w:rsidRDefault="008B06C1" w:rsidP="00DA2F31">
            <w:pPr>
              <w:pStyle w:val="normaltableau"/>
              <w:spacing w:before="0" w:after="0"/>
              <w:jc w:val="left"/>
              <w:rPr>
                <w:rFonts w:ascii="Arial" w:hAnsi="Arial" w:cs="Arial"/>
                <w:sz w:val="18"/>
                <w:szCs w:val="18"/>
              </w:rPr>
            </w:pPr>
            <w:r>
              <w:rPr>
                <w:rFonts w:ascii="Arial" w:hAnsi="Arial" w:cs="Arial"/>
                <w:sz w:val="18"/>
                <w:szCs w:val="18"/>
              </w:rPr>
              <w:t>July – August 2013 (1.5 week)</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Kenya</w:t>
            </w:r>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May 2008 (1 week)</w:t>
            </w:r>
          </w:p>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February 2009 (3 days)</w:t>
            </w:r>
          </w:p>
        </w:tc>
      </w:tr>
      <w:tr w:rsidR="008B06C1" w:rsidRPr="004B3311">
        <w:trPr>
          <w:jc w:val="center"/>
        </w:trPr>
        <w:tc>
          <w:tcPr>
            <w:tcW w:w="164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Pakistan</w:t>
            </w:r>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September 2012 (3 weeks)</w:t>
            </w:r>
          </w:p>
        </w:tc>
      </w:tr>
      <w:tr w:rsidR="008B06C1" w:rsidRPr="004B3311">
        <w:trPr>
          <w:jc w:val="center"/>
        </w:trPr>
        <w:tc>
          <w:tcPr>
            <w:tcW w:w="164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Portugal</w:t>
            </w:r>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December 2013 (1 week)</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South Africa</w:t>
                </w:r>
              </w:smartTag>
            </w:smartTag>
          </w:p>
        </w:tc>
        <w:tc>
          <w:tcPr>
            <w:tcW w:w="336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2 1-week missions from 2003-2006</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Sri Lanka</w:t>
                </w:r>
              </w:smartTag>
            </w:smartTag>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October 1998 – May 1999 (7 months)</w:t>
            </w:r>
          </w:p>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2 missions of several weeks in 2008/9</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Swaziland</w:t>
                </w:r>
              </w:smartTag>
            </w:smartTag>
          </w:p>
        </w:tc>
        <w:tc>
          <w:tcPr>
            <w:tcW w:w="3360" w:type="pct"/>
          </w:tcPr>
          <w:p w:rsidR="008B06C1" w:rsidRPr="004B3311" w:rsidRDefault="008B06C1" w:rsidP="008B06C1">
            <w:pPr>
              <w:pStyle w:val="normaltableau"/>
              <w:spacing w:before="0" w:after="0"/>
              <w:jc w:val="left"/>
              <w:rPr>
                <w:rFonts w:ascii="Arial" w:hAnsi="Arial" w:cs="Arial"/>
                <w:sz w:val="18"/>
                <w:szCs w:val="18"/>
              </w:rPr>
            </w:pPr>
            <w:r>
              <w:rPr>
                <w:rFonts w:ascii="Arial" w:hAnsi="Arial" w:cs="Arial"/>
                <w:sz w:val="18"/>
                <w:szCs w:val="18"/>
              </w:rPr>
              <w:t>2004 (1 week)</w:t>
            </w:r>
          </w:p>
        </w:tc>
      </w:tr>
      <w:tr w:rsidR="008B06C1" w:rsidRPr="004B3311">
        <w:trPr>
          <w:jc w:val="center"/>
        </w:trPr>
        <w:tc>
          <w:tcPr>
            <w:tcW w:w="164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Tanzania</w:t>
            </w:r>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February 2014 (2 weeks)</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Vietnam</w:t>
                </w:r>
              </w:smartTag>
            </w:smartTag>
          </w:p>
        </w:tc>
        <w:tc>
          <w:tcPr>
            <w:tcW w:w="3360" w:type="pct"/>
          </w:tcPr>
          <w:p w:rsidR="008B06C1" w:rsidRDefault="008B06C1" w:rsidP="008B06C1">
            <w:pPr>
              <w:pStyle w:val="normaltableau"/>
              <w:spacing w:before="0" w:after="0"/>
              <w:jc w:val="left"/>
              <w:rPr>
                <w:rFonts w:ascii="Arial" w:hAnsi="Arial" w:cs="Arial"/>
                <w:sz w:val="18"/>
                <w:szCs w:val="18"/>
              </w:rPr>
            </w:pPr>
            <w:r>
              <w:rPr>
                <w:rFonts w:ascii="Arial" w:hAnsi="Arial" w:cs="Arial"/>
                <w:sz w:val="18"/>
                <w:szCs w:val="18"/>
              </w:rPr>
              <w:t>May 2011 (2 weeks)</w:t>
            </w:r>
          </w:p>
        </w:tc>
      </w:tr>
      <w:tr w:rsidR="008B06C1" w:rsidRPr="004B3311">
        <w:trPr>
          <w:jc w:val="center"/>
        </w:trPr>
        <w:tc>
          <w:tcPr>
            <w:tcW w:w="1640" w:type="pct"/>
          </w:tcPr>
          <w:p w:rsidR="008B06C1" w:rsidRPr="004B3311" w:rsidRDefault="008B06C1" w:rsidP="008B06C1">
            <w:pPr>
              <w:pStyle w:val="normaltableau"/>
              <w:spacing w:before="0" w:after="0"/>
              <w:jc w:val="left"/>
              <w:rPr>
                <w:rFonts w:ascii="Arial" w:hAnsi="Arial" w:cs="Arial"/>
                <w:sz w:val="18"/>
                <w:szCs w:val="18"/>
              </w:rPr>
            </w:pPr>
            <w:smartTag w:uri="urn:schemas-microsoft-com:office:smarttags" w:element="country-region">
              <w:smartTag w:uri="urn:schemas-microsoft-com:office:smarttags" w:element="place">
                <w:r w:rsidRPr="004B3311">
                  <w:rPr>
                    <w:rFonts w:ascii="Arial" w:hAnsi="Arial" w:cs="Arial"/>
                    <w:sz w:val="18"/>
                    <w:szCs w:val="18"/>
                  </w:rPr>
                  <w:t>Zambia</w:t>
                </w:r>
              </w:smartTag>
            </w:smartTag>
          </w:p>
        </w:tc>
        <w:tc>
          <w:tcPr>
            <w:tcW w:w="3360" w:type="pct"/>
          </w:tcPr>
          <w:p w:rsidR="00F02323" w:rsidRDefault="008B06C1" w:rsidP="008B06C1">
            <w:pPr>
              <w:pStyle w:val="normaltableau"/>
              <w:spacing w:before="0" w:after="0"/>
              <w:jc w:val="left"/>
              <w:rPr>
                <w:rFonts w:ascii="Arial" w:hAnsi="Arial" w:cs="Arial"/>
                <w:sz w:val="18"/>
                <w:szCs w:val="18"/>
              </w:rPr>
            </w:pPr>
            <w:r>
              <w:rPr>
                <w:rFonts w:ascii="Arial" w:hAnsi="Arial" w:cs="Arial"/>
                <w:sz w:val="18"/>
                <w:szCs w:val="18"/>
              </w:rPr>
              <w:t xml:space="preserve">February </w:t>
            </w:r>
            <w:r w:rsidRPr="004B3311">
              <w:rPr>
                <w:rFonts w:ascii="Arial" w:hAnsi="Arial" w:cs="Arial"/>
                <w:sz w:val="18"/>
                <w:szCs w:val="18"/>
              </w:rPr>
              <w:t>2003</w:t>
            </w:r>
            <w:r>
              <w:rPr>
                <w:rFonts w:ascii="Arial" w:hAnsi="Arial" w:cs="Arial"/>
                <w:sz w:val="18"/>
                <w:szCs w:val="18"/>
              </w:rPr>
              <w:t xml:space="preserve"> – February </w:t>
            </w:r>
            <w:r w:rsidRPr="004B3311">
              <w:rPr>
                <w:rFonts w:ascii="Arial" w:hAnsi="Arial" w:cs="Arial"/>
                <w:sz w:val="18"/>
                <w:szCs w:val="18"/>
              </w:rPr>
              <w:t>2006 (3 full years)</w:t>
            </w:r>
          </w:p>
          <w:p w:rsidR="00F02323" w:rsidRDefault="00F02323" w:rsidP="008B06C1">
            <w:pPr>
              <w:pStyle w:val="normaltableau"/>
              <w:spacing w:before="0" w:after="0"/>
              <w:jc w:val="left"/>
              <w:rPr>
                <w:rFonts w:ascii="Arial" w:hAnsi="Arial" w:cs="Arial"/>
                <w:sz w:val="18"/>
                <w:szCs w:val="18"/>
              </w:rPr>
            </w:pPr>
            <w:r>
              <w:rPr>
                <w:rFonts w:ascii="Arial" w:hAnsi="Arial" w:cs="Arial"/>
                <w:sz w:val="18"/>
                <w:szCs w:val="18"/>
              </w:rPr>
              <w:t xml:space="preserve">September 2014 (1 day </w:t>
            </w:r>
            <w:r w:rsidR="00512089">
              <w:rPr>
                <w:rFonts w:ascii="Arial" w:hAnsi="Arial" w:cs="Arial"/>
                <w:sz w:val="18"/>
                <w:szCs w:val="18"/>
              </w:rPr>
              <w:t xml:space="preserve">of </w:t>
            </w:r>
            <w:r w:rsidR="00FE4DA8">
              <w:rPr>
                <w:rFonts w:ascii="Arial" w:hAnsi="Arial" w:cs="Arial"/>
                <w:sz w:val="18"/>
                <w:szCs w:val="18"/>
              </w:rPr>
              <w:t xml:space="preserve">Zambia-based </w:t>
            </w:r>
            <w:r w:rsidR="00512089">
              <w:rPr>
                <w:rFonts w:ascii="Arial" w:hAnsi="Arial" w:cs="Arial"/>
                <w:sz w:val="18"/>
                <w:szCs w:val="18"/>
              </w:rPr>
              <w:t xml:space="preserve">work </w:t>
            </w:r>
            <w:r>
              <w:rPr>
                <w:rFonts w:ascii="Arial" w:hAnsi="Arial" w:cs="Arial"/>
                <w:sz w:val="18"/>
                <w:szCs w:val="18"/>
              </w:rPr>
              <w:t>during several weeks visit)</w:t>
            </w:r>
          </w:p>
          <w:p w:rsidR="008B06C1" w:rsidRPr="004B3311" w:rsidRDefault="00F02323" w:rsidP="00A1773E">
            <w:pPr>
              <w:pStyle w:val="normaltableau"/>
              <w:spacing w:before="0" w:after="0"/>
              <w:jc w:val="left"/>
              <w:rPr>
                <w:rFonts w:ascii="Arial" w:hAnsi="Arial" w:cs="Arial"/>
                <w:sz w:val="18"/>
                <w:szCs w:val="18"/>
              </w:rPr>
            </w:pPr>
            <w:r>
              <w:rPr>
                <w:rFonts w:ascii="Arial" w:hAnsi="Arial" w:cs="Arial"/>
                <w:sz w:val="18"/>
                <w:szCs w:val="18"/>
              </w:rPr>
              <w:t>Ju</w:t>
            </w:r>
            <w:r w:rsidR="00A1773E">
              <w:rPr>
                <w:rFonts w:ascii="Arial" w:hAnsi="Arial" w:cs="Arial"/>
                <w:sz w:val="18"/>
                <w:szCs w:val="18"/>
              </w:rPr>
              <w:t>ne/Ju</w:t>
            </w:r>
            <w:r>
              <w:rPr>
                <w:rFonts w:ascii="Arial" w:hAnsi="Arial" w:cs="Arial"/>
                <w:sz w:val="18"/>
                <w:szCs w:val="18"/>
              </w:rPr>
              <w:t xml:space="preserve">ly 2016 </w:t>
            </w:r>
            <w:r w:rsidR="00DA2F31">
              <w:rPr>
                <w:rFonts w:ascii="Arial" w:hAnsi="Arial" w:cs="Arial"/>
                <w:sz w:val="18"/>
                <w:szCs w:val="18"/>
              </w:rPr>
              <w:t>(</w:t>
            </w:r>
            <w:r w:rsidR="00A1773E">
              <w:rPr>
                <w:rFonts w:ascii="Arial" w:hAnsi="Arial" w:cs="Arial"/>
                <w:sz w:val="18"/>
                <w:szCs w:val="18"/>
              </w:rPr>
              <w:t>several days of Zambia-based work during several weeks visit</w:t>
            </w:r>
            <w:r w:rsidR="00C05033">
              <w:rPr>
                <w:rFonts w:ascii="Arial" w:hAnsi="Arial" w:cs="Arial"/>
                <w:sz w:val="18"/>
                <w:szCs w:val="18"/>
              </w:rPr>
              <w:t>)</w:t>
            </w:r>
          </w:p>
        </w:tc>
      </w:tr>
      <w:tr w:rsidR="008B06C1" w:rsidRPr="004B3311">
        <w:trPr>
          <w:jc w:val="center"/>
        </w:trPr>
        <w:tc>
          <w:tcPr>
            <w:tcW w:w="1640" w:type="pct"/>
          </w:tcPr>
          <w:p w:rsidR="008B06C1" w:rsidRPr="00DB0982" w:rsidRDefault="008B06C1" w:rsidP="008B06C1">
            <w:pPr>
              <w:pStyle w:val="normaltableau"/>
              <w:spacing w:before="0" w:after="0"/>
              <w:jc w:val="left"/>
              <w:rPr>
                <w:rFonts w:ascii="Arial" w:hAnsi="Arial" w:cs="Arial"/>
                <w:sz w:val="18"/>
                <w:szCs w:val="18"/>
              </w:rPr>
            </w:pPr>
            <w:r w:rsidRPr="00DB0982">
              <w:rPr>
                <w:rFonts w:ascii="Arial" w:hAnsi="Arial" w:cs="Arial"/>
                <w:sz w:val="18"/>
                <w:szCs w:val="18"/>
              </w:rPr>
              <w:t>Zimbabwe</w:t>
            </w:r>
          </w:p>
        </w:tc>
        <w:tc>
          <w:tcPr>
            <w:tcW w:w="3360" w:type="pct"/>
          </w:tcPr>
          <w:p w:rsidR="008B06C1" w:rsidRPr="00DB0982" w:rsidRDefault="008B06C1" w:rsidP="008B06C1">
            <w:pPr>
              <w:pStyle w:val="normaltableau"/>
              <w:spacing w:before="0" w:after="0"/>
              <w:jc w:val="left"/>
              <w:rPr>
                <w:rFonts w:ascii="Arial" w:hAnsi="Arial" w:cs="Arial"/>
                <w:sz w:val="18"/>
                <w:szCs w:val="18"/>
              </w:rPr>
            </w:pPr>
            <w:r w:rsidRPr="00DB0982">
              <w:rPr>
                <w:rFonts w:ascii="Arial" w:hAnsi="Arial" w:cs="Arial"/>
                <w:sz w:val="18"/>
                <w:szCs w:val="18"/>
              </w:rPr>
              <w:t>2 1-week missions from 2003-2006</w:t>
            </w:r>
          </w:p>
        </w:tc>
      </w:tr>
      <w:tr w:rsidR="008B06C1" w:rsidRPr="004A5AF9">
        <w:trPr>
          <w:jc w:val="center"/>
        </w:trPr>
        <w:tc>
          <w:tcPr>
            <w:tcW w:w="1640" w:type="pct"/>
          </w:tcPr>
          <w:p w:rsidR="008B06C1" w:rsidRPr="007342B8" w:rsidRDefault="008B06C1" w:rsidP="008B06C1">
            <w:pPr>
              <w:pStyle w:val="normaltableau"/>
              <w:spacing w:before="0" w:after="0"/>
              <w:jc w:val="left"/>
              <w:rPr>
                <w:rFonts w:ascii="Arial" w:hAnsi="Arial" w:cs="Arial"/>
                <w:b/>
                <w:sz w:val="18"/>
                <w:szCs w:val="18"/>
              </w:rPr>
            </w:pPr>
            <w:r w:rsidRPr="007342B8">
              <w:rPr>
                <w:rFonts w:ascii="Arial" w:hAnsi="Arial" w:cs="Arial"/>
                <w:b/>
                <w:sz w:val="18"/>
                <w:szCs w:val="18"/>
              </w:rPr>
              <w:t>Other country responsibilities (without mission)</w:t>
            </w:r>
          </w:p>
        </w:tc>
        <w:tc>
          <w:tcPr>
            <w:tcW w:w="3360" w:type="pct"/>
          </w:tcPr>
          <w:p w:rsidR="008B06C1" w:rsidRPr="004A5AF9" w:rsidRDefault="008B06C1" w:rsidP="008B06C1">
            <w:pPr>
              <w:pStyle w:val="normaltableau"/>
              <w:spacing w:before="0" w:after="0"/>
              <w:jc w:val="left"/>
              <w:rPr>
                <w:rFonts w:ascii="Arial" w:hAnsi="Arial" w:cs="Arial"/>
                <w:sz w:val="18"/>
                <w:szCs w:val="18"/>
                <w:lang w:val="it-IT"/>
              </w:rPr>
            </w:pPr>
            <w:r w:rsidRPr="004A5AF9">
              <w:rPr>
                <w:rFonts w:ascii="Arial" w:hAnsi="Arial" w:cs="Arial"/>
                <w:sz w:val="18"/>
                <w:szCs w:val="18"/>
                <w:lang w:val="it-IT"/>
              </w:rPr>
              <w:t>Botswana</w:t>
            </w:r>
            <w:r>
              <w:rPr>
                <w:rFonts w:ascii="Arial" w:hAnsi="Arial" w:cs="Arial"/>
                <w:sz w:val="18"/>
                <w:szCs w:val="18"/>
                <w:lang w:val="it-IT"/>
              </w:rPr>
              <w:t>;</w:t>
            </w:r>
            <w:r w:rsidRPr="004A5AF9">
              <w:rPr>
                <w:rFonts w:ascii="Arial" w:hAnsi="Arial" w:cs="Arial"/>
                <w:sz w:val="18"/>
                <w:szCs w:val="18"/>
                <w:lang w:val="it-IT"/>
              </w:rPr>
              <w:t xml:space="preserve"> Cambodia</w:t>
            </w:r>
            <w:r>
              <w:rPr>
                <w:rFonts w:ascii="Arial" w:hAnsi="Arial" w:cs="Arial"/>
                <w:sz w:val="18"/>
                <w:szCs w:val="18"/>
                <w:lang w:val="it-IT"/>
              </w:rPr>
              <w:t>;</w:t>
            </w:r>
            <w:r w:rsidRPr="004A5AF9">
              <w:rPr>
                <w:rFonts w:ascii="Arial" w:hAnsi="Arial" w:cs="Arial"/>
                <w:sz w:val="18"/>
                <w:szCs w:val="18"/>
                <w:lang w:val="it-IT"/>
              </w:rPr>
              <w:t xml:space="preserve"> Cameroon</w:t>
            </w:r>
            <w:r>
              <w:rPr>
                <w:rFonts w:ascii="Arial" w:hAnsi="Arial" w:cs="Arial"/>
                <w:sz w:val="18"/>
                <w:szCs w:val="18"/>
                <w:lang w:val="it-IT"/>
              </w:rPr>
              <w:t>;</w:t>
            </w:r>
            <w:r w:rsidRPr="004A5AF9">
              <w:rPr>
                <w:rFonts w:ascii="Arial" w:hAnsi="Arial" w:cs="Arial"/>
                <w:sz w:val="18"/>
                <w:szCs w:val="18"/>
                <w:lang w:val="it-IT"/>
              </w:rPr>
              <w:t xml:space="preserve"> </w:t>
            </w:r>
            <w:r>
              <w:rPr>
                <w:rFonts w:ascii="Arial" w:hAnsi="Arial" w:cs="Arial"/>
                <w:sz w:val="18"/>
                <w:szCs w:val="18"/>
                <w:lang w:val="it-IT"/>
              </w:rPr>
              <w:t>China;</w:t>
            </w:r>
            <w:r w:rsidRPr="004A5AF9">
              <w:rPr>
                <w:rFonts w:ascii="Arial" w:hAnsi="Arial" w:cs="Arial"/>
                <w:sz w:val="18"/>
                <w:szCs w:val="18"/>
                <w:lang w:val="it-IT"/>
              </w:rPr>
              <w:t xml:space="preserve"> </w:t>
            </w:r>
            <w:r>
              <w:rPr>
                <w:rFonts w:ascii="Arial" w:hAnsi="Arial" w:cs="Arial"/>
                <w:sz w:val="18"/>
                <w:szCs w:val="18"/>
                <w:lang w:val="it-IT"/>
              </w:rPr>
              <w:t>Egypt; Madagascar;</w:t>
            </w:r>
            <w:r w:rsidR="00512089">
              <w:rPr>
                <w:rFonts w:ascii="Arial" w:hAnsi="Arial" w:cs="Arial"/>
                <w:sz w:val="18"/>
                <w:szCs w:val="18"/>
                <w:lang w:val="it-IT"/>
              </w:rPr>
              <w:t xml:space="preserve"> Malawi;</w:t>
            </w:r>
            <w:r>
              <w:rPr>
                <w:rFonts w:ascii="Arial" w:hAnsi="Arial" w:cs="Arial"/>
                <w:sz w:val="18"/>
                <w:szCs w:val="18"/>
                <w:lang w:val="it-IT"/>
              </w:rPr>
              <w:t xml:space="preserve"> Mozambique; </w:t>
            </w:r>
            <w:r w:rsidRPr="004A5AF9">
              <w:rPr>
                <w:rFonts w:ascii="Arial" w:hAnsi="Arial" w:cs="Arial"/>
                <w:sz w:val="18"/>
                <w:szCs w:val="18"/>
                <w:lang w:val="it-IT"/>
              </w:rPr>
              <w:t>Nepal</w:t>
            </w:r>
            <w:r>
              <w:rPr>
                <w:rFonts w:ascii="Arial" w:hAnsi="Arial" w:cs="Arial"/>
                <w:sz w:val="18"/>
                <w:szCs w:val="18"/>
                <w:lang w:val="it-IT"/>
              </w:rPr>
              <w:t xml:space="preserve">; </w:t>
            </w:r>
            <w:r w:rsidRPr="004A5AF9">
              <w:rPr>
                <w:rFonts w:ascii="Arial" w:hAnsi="Arial" w:cs="Arial"/>
                <w:sz w:val="18"/>
                <w:szCs w:val="18"/>
                <w:lang w:val="it-IT"/>
              </w:rPr>
              <w:t>Rwanda</w:t>
            </w:r>
            <w:r>
              <w:rPr>
                <w:rFonts w:ascii="Arial" w:hAnsi="Arial" w:cs="Arial"/>
                <w:sz w:val="18"/>
                <w:szCs w:val="18"/>
                <w:lang w:val="it-IT"/>
              </w:rPr>
              <w:t>; Tajikistan</w:t>
            </w:r>
          </w:p>
        </w:tc>
      </w:tr>
    </w:tbl>
    <w:p w:rsidR="00A30963" w:rsidRPr="004A5AF9" w:rsidRDefault="00A30963" w:rsidP="004B3311">
      <w:pPr>
        <w:rPr>
          <w:rFonts w:ascii="Arial" w:hAnsi="Arial" w:cs="Arial"/>
          <w:sz w:val="18"/>
          <w:szCs w:val="18"/>
          <w:lang w:val="it-IT"/>
        </w:rPr>
        <w:sectPr w:rsidR="00A30963" w:rsidRPr="004A5AF9" w:rsidSect="004B3311">
          <w:footerReference w:type="even" r:id="rId7"/>
          <w:footerReference w:type="default" r:id="rId8"/>
          <w:headerReference w:type="first" r:id="rId9"/>
          <w:pgSz w:w="11907" w:h="16840" w:code="9"/>
          <w:pgMar w:top="540" w:right="1418" w:bottom="720" w:left="1134" w:header="360" w:footer="708" w:gutter="567"/>
          <w:paperSrc w:first="15" w:other="15"/>
          <w:cols w:space="708"/>
          <w:titlePg/>
          <w:docGrid w:linePitch="299"/>
        </w:sectPr>
      </w:pPr>
    </w:p>
    <w:p w:rsidR="00A30963" w:rsidRPr="004B3311" w:rsidRDefault="00A30963" w:rsidP="004B3311">
      <w:pPr>
        <w:keepNext/>
        <w:keepLines/>
        <w:numPr>
          <w:ilvl w:val="0"/>
          <w:numId w:val="1"/>
        </w:numPr>
        <w:ind w:left="0" w:firstLine="0"/>
        <w:jc w:val="both"/>
        <w:rPr>
          <w:rFonts w:ascii="Arial" w:hAnsi="Arial" w:cs="Arial"/>
          <w:sz w:val="18"/>
          <w:szCs w:val="18"/>
        </w:rPr>
      </w:pPr>
      <w:r w:rsidRPr="004B3311">
        <w:rPr>
          <w:rFonts w:ascii="Arial" w:hAnsi="Arial" w:cs="Arial"/>
          <w:b/>
          <w:sz w:val="18"/>
          <w:szCs w:val="18"/>
        </w:rPr>
        <w:lastRenderedPageBreak/>
        <w:t>Professional</w:t>
      </w:r>
      <w:r w:rsidRPr="004B3311">
        <w:rPr>
          <w:rFonts w:ascii="Arial" w:hAnsi="Arial" w:cs="Arial"/>
          <w:sz w:val="18"/>
          <w:szCs w:val="18"/>
        </w:rPr>
        <w:t xml:space="preserve"> </w:t>
      </w:r>
      <w:r w:rsidRPr="004B3311">
        <w:rPr>
          <w:rFonts w:ascii="Arial" w:hAnsi="Arial" w:cs="Arial"/>
          <w:b/>
          <w:sz w:val="18"/>
          <w:szCs w:val="18"/>
        </w:rPr>
        <w:t>experience</w:t>
      </w:r>
      <w:r w:rsidR="004B3311">
        <w:rPr>
          <w:rFonts w:ascii="Arial" w:hAnsi="Arial" w:cs="Arial"/>
          <w:b/>
          <w:sz w:val="18"/>
          <w:szCs w:val="18"/>
        </w:rPr>
        <w:t>:</w:t>
      </w:r>
    </w:p>
    <w:p w:rsidR="004B3311" w:rsidRPr="004B3311" w:rsidRDefault="004B3311" w:rsidP="004B3311">
      <w:pPr>
        <w:keepNext/>
        <w:keepLines/>
        <w:jc w:val="both"/>
        <w:rPr>
          <w:rFonts w:ascii="Arial" w:hAnsi="Arial" w:cs="Arial"/>
          <w:sz w:val="18"/>
          <w:szCs w:val="18"/>
        </w:rPr>
      </w:pPr>
    </w:p>
    <w:tbl>
      <w:tblPr>
        <w:tblW w:w="16020" w:type="dxa"/>
        <w:tblInd w:w="-78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494"/>
        <w:gridCol w:w="1620"/>
        <w:gridCol w:w="2748"/>
        <w:gridCol w:w="1338"/>
        <w:gridCol w:w="8820"/>
      </w:tblGrid>
      <w:tr w:rsidR="00A30963" w:rsidRPr="004B3311" w:rsidTr="00384BAA">
        <w:tc>
          <w:tcPr>
            <w:tcW w:w="1494" w:type="dxa"/>
            <w:tcBorders>
              <w:top w:val="double" w:sz="6" w:space="0" w:color="auto"/>
              <w:bottom w:val="single" w:sz="6" w:space="0" w:color="auto"/>
            </w:tcBorders>
            <w:shd w:val="pct5" w:color="auto" w:fill="FFFFFF"/>
          </w:tcPr>
          <w:p w:rsidR="00A30963" w:rsidRPr="004B3311" w:rsidRDefault="00A30963" w:rsidP="004B3311">
            <w:pPr>
              <w:pStyle w:val="normaltableau"/>
              <w:widowControl w:val="0"/>
              <w:spacing w:before="0" w:after="0"/>
              <w:jc w:val="center"/>
              <w:rPr>
                <w:rFonts w:ascii="Arial" w:hAnsi="Arial" w:cs="Arial"/>
                <w:sz w:val="18"/>
                <w:szCs w:val="18"/>
              </w:rPr>
            </w:pPr>
            <w:r w:rsidRPr="004B3311">
              <w:rPr>
                <w:rFonts w:ascii="Arial" w:hAnsi="Arial" w:cs="Arial"/>
                <w:sz w:val="18"/>
                <w:szCs w:val="18"/>
              </w:rPr>
              <w:t>Date from - Date to</w:t>
            </w:r>
          </w:p>
        </w:tc>
        <w:tc>
          <w:tcPr>
            <w:tcW w:w="1620" w:type="dxa"/>
            <w:tcBorders>
              <w:top w:val="double" w:sz="6" w:space="0" w:color="auto"/>
              <w:bottom w:val="single" w:sz="6" w:space="0" w:color="auto"/>
            </w:tcBorders>
            <w:shd w:val="pct5" w:color="auto" w:fill="FFFFFF"/>
          </w:tcPr>
          <w:p w:rsidR="00A30963" w:rsidRPr="004B3311" w:rsidRDefault="00A30963" w:rsidP="004B3311">
            <w:pPr>
              <w:pStyle w:val="normaltableau"/>
              <w:widowControl w:val="0"/>
              <w:spacing w:before="0" w:after="0"/>
              <w:jc w:val="center"/>
              <w:rPr>
                <w:rFonts w:ascii="Arial" w:hAnsi="Arial" w:cs="Arial"/>
                <w:sz w:val="18"/>
                <w:szCs w:val="18"/>
              </w:rPr>
            </w:pPr>
            <w:r w:rsidRPr="004B3311">
              <w:rPr>
                <w:rFonts w:ascii="Arial" w:hAnsi="Arial" w:cs="Arial"/>
                <w:sz w:val="18"/>
                <w:szCs w:val="18"/>
              </w:rPr>
              <w:t>Location</w:t>
            </w:r>
          </w:p>
        </w:tc>
        <w:tc>
          <w:tcPr>
            <w:tcW w:w="2748" w:type="dxa"/>
            <w:tcBorders>
              <w:top w:val="double" w:sz="6" w:space="0" w:color="auto"/>
              <w:bottom w:val="single" w:sz="6" w:space="0" w:color="auto"/>
            </w:tcBorders>
            <w:shd w:val="pct5" w:color="auto" w:fill="FFFFFF"/>
          </w:tcPr>
          <w:p w:rsidR="00A30963" w:rsidRPr="00617629" w:rsidRDefault="00A30963" w:rsidP="004B3311">
            <w:pPr>
              <w:pStyle w:val="normaltableau"/>
              <w:widowControl w:val="0"/>
              <w:spacing w:before="0" w:after="0"/>
              <w:jc w:val="center"/>
              <w:rPr>
                <w:rFonts w:ascii="Arial" w:hAnsi="Arial" w:cs="Arial"/>
                <w:sz w:val="18"/>
                <w:szCs w:val="18"/>
              </w:rPr>
            </w:pPr>
            <w:r w:rsidRPr="00617629">
              <w:rPr>
                <w:rFonts w:ascii="Arial" w:hAnsi="Arial" w:cs="Arial"/>
                <w:sz w:val="18"/>
                <w:szCs w:val="18"/>
              </w:rPr>
              <w:t>Company</w:t>
            </w:r>
            <w:r w:rsidR="00617629" w:rsidRPr="00617629">
              <w:rPr>
                <w:rFonts w:ascii="Arial" w:hAnsi="Arial" w:cs="Arial"/>
                <w:sz w:val="18"/>
                <w:szCs w:val="18"/>
              </w:rPr>
              <w:t xml:space="preserve"> &amp; reference person (name &amp; contact details)</w:t>
            </w:r>
          </w:p>
        </w:tc>
        <w:tc>
          <w:tcPr>
            <w:tcW w:w="1338" w:type="dxa"/>
            <w:tcBorders>
              <w:top w:val="double" w:sz="6" w:space="0" w:color="auto"/>
              <w:bottom w:val="single" w:sz="6" w:space="0" w:color="auto"/>
            </w:tcBorders>
            <w:shd w:val="pct5" w:color="auto" w:fill="FFFFFF"/>
          </w:tcPr>
          <w:p w:rsidR="00A30963" w:rsidRPr="004B3311" w:rsidRDefault="00A30963" w:rsidP="004B3311">
            <w:pPr>
              <w:pStyle w:val="normaltableau"/>
              <w:widowControl w:val="0"/>
              <w:spacing w:before="0" w:after="0"/>
              <w:jc w:val="center"/>
              <w:rPr>
                <w:rFonts w:ascii="Arial" w:hAnsi="Arial" w:cs="Arial"/>
                <w:sz w:val="18"/>
                <w:szCs w:val="18"/>
              </w:rPr>
            </w:pPr>
            <w:r w:rsidRPr="004B3311">
              <w:rPr>
                <w:rFonts w:ascii="Arial" w:hAnsi="Arial" w:cs="Arial"/>
                <w:sz w:val="18"/>
                <w:szCs w:val="18"/>
              </w:rPr>
              <w:t>Position</w:t>
            </w:r>
          </w:p>
        </w:tc>
        <w:tc>
          <w:tcPr>
            <w:tcW w:w="8820" w:type="dxa"/>
            <w:tcBorders>
              <w:top w:val="double" w:sz="6" w:space="0" w:color="auto"/>
              <w:bottom w:val="single" w:sz="6" w:space="0" w:color="auto"/>
            </w:tcBorders>
            <w:shd w:val="pct5" w:color="auto" w:fill="FFFFFF"/>
          </w:tcPr>
          <w:p w:rsidR="00A30963" w:rsidRPr="004B3311" w:rsidRDefault="00A30963" w:rsidP="004B3311">
            <w:pPr>
              <w:pStyle w:val="normaltableau"/>
              <w:widowControl w:val="0"/>
              <w:spacing w:before="0" w:after="0"/>
              <w:jc w:val="center"/>
              <w:rPr>
                <w:rFonts w:ascii="Arial" w:hAnsi="Arial" w:cs="Arial"/>
                <w:sz w:val="18"/>
                <w:szCs w:val="18"/>
              </w:rPr>
            </w:pPr>
            <w:r w:rsidRPr="004B3311">
              <w:rPr>
                <w:rFonts w:ascii="Arial" w:hAnsi="Arial" w:cs="Arial"/>
                <w:sz w:val="18"/>
                <w:szCs w:val="18"/>
              </w:rPr>
              <w:t>Description</w:t>
            </w:r>
          </w:p>
        </w:tc>
      </w:tr>
      <w:tr w:rsidR="00C05033" w:rsidRPr="004B3311" w:rsidTr="00384BAA">
        <w:tc>
          <w:tcPr>
            <w:tcW w:w="1494" w:type="dxa"/>
            <w:tcBorders>
              <w:top w:val="nil"/>
            </w:tcBorders>
          </w:tcPr>
          <w:p w:rsidR="00C05033" w:rsidRDefault="00C05033" w:rsidP="00A1773E">
            <w:pPr>
              <w:pStyle w:val="StandaardArial"/>
              <w:keepNext w:val="0"/>
              <w:keepLines w:val="0"/>
              <w:widowControl w:val="0"/>
              <w:spacing w:before="0" w:after="0"/>
              <w:rPr>
                <w:sz w:val="18"/>
                <w:szCs w:val="18"/>
              </w:rPr>
            </w:pPr>
            <w:r>
              <w:rPr>
                <w:sz w:val="18"/>
                <w:szCs w:val="18"/>
              </w:rPr>
              <w:t>Ju</w:t>
            </w:r>
            <w:r w:rsidR="00A1773E">
              <w:rPr>
                <w:sz w:val="18"/>
                <w:szCs w:val="18"/>
              </w:rPr>
              <w:t>ne/Ju</w:t>
            </w:r>
            <w:r>
              <w:rPr>
                <w:sz w:val="18"/>
                <w:szCs w:val="18"/>
              </w:rPr>
              <w:t>ly 2016 (</w:t>
            </w:r>
            <w:r w:rsidR="00A1773E">
              <w:rPr>
                <w:sz w:val="18"/>
                <w:szCs w:val="18"/>
              </w:rPr>
              <w:t>current</w:t>
            </w:r>
            <w:r>
              <w:rPr>
                <w:sz w:val="18"/>
                <w:szCs w:val="18"/>
              </w:rPr>
              <w:t>)</w:t>
            </w:r>
          </w:p>
        </w:tc>
        <w:tc>
          <w:tcPr>
            <w:tcW w:w="1620" w:type="dxa"/>
            <w:tcBorders>
              <w:top w:val="nil"/>
            </w:tcBorders>
          </w:tcPr>
          <w:p w:rsidR="00C05033" w:rsidRDefault="00B46B35" w:rsidP="00B46B35">
            <w:pPr>
              <w:pStyle w:val="normaltableau"/>
              <w:widowControl w:val="0"/>
              <w:spacing w:before="0" w:after="0"/>
              <w:jc w:val="left"/>
              <w:rPr>
                <w:rFonts w:ascii="Arial" w:hAnsi="Arial" w:cs="Arial"/>
                <w:sz w:val="18"/>
                <w:szCs w:val="18"/>
              </w:rPr>
            </w:pPr>
            <w:r>
              <w:rPr>
                <w:rFonts w:ascii="Arial" w:hAnsi="Arial" w:cs="Arial"/>
                <w:sz w:val="18"/>
                <w:szCs w:val="18"/>
              </w:rPr>
              <w:t>Lusaka,</w:t>
            </w:r>
            <w:r w:rsidR="00E662DC">
              <w:rPr>
                <w:rFonts w:ascii="Arial" w:hAnsi="Arial" w:cs="Arial"/>
                <w:sz w:val="18"/>
                <w:szCs w:val="18"/>
              </w:rPr>
              <w:t xml:space="preserve"> </w:t>
            </w:r>
            <w:r w:rsidR="00C05033">
              <w:rPr>
                <w:rFonts w:ascii="Arial" w:hAnsi="Arial" w:cs="Arial"/>
                <w:sz w:val="18"/>
                <w:szCs w:val="18"/>
              </w:rPr>
              <w:t>Zambia</w:t>
            </w:r>
          </w:p>
        </w:tc>
        <w:tc>
          <w:tcPr>
            <w:tcW w:w="2748" w:type="dxa"/>
            <w:tcBorders>
              <w:top w:val="nil"/>
            </w:tcBorders>
            <w:shd w:val="clear" w:color="auto" w:fill="auto"/>
          </w:tcPr>
          <w:p w:rsidR="00C05033" w:rsidRPr="00A1773E" w:rsidRDefault="00C05033" w:rsidP="00C05033">
            <w:pPr>
              <w:pStyle w:val="StandaardArial"/>
              <w:keepNext w:val="0"/>
              <w:keepLines w:val="0"/>
              <w:widowControl w:val="0"/>
              <w:spacing w:before="0" w:after="0"/>
              <w:rPr>
                <w:sz w:val="18"/>
                <w:szCs w:val="18"/>
                <w:lang w:val="en-CA"/>
              </w:rPr>
            </w:pPr>
            <w:proofErr w:type="spellStart"/>
            <w:r>
              <w:rPr>
                <w:sz w:val="18"/>
                <w:szCs w:val="18"/>
              </w:rPr>
              <w:t>Wageningen</w:t>
            </w:r>
            <w:proofErr w:type="spellEnd"/>
            <w:r>
              <w:rPr>
                <w:sz w:val="18"/>
                <w:szCs w:val="18"/>
              </w:rPr>
              <w:t xml:space="preserve"> University</w:t>
            </w:r>
            <w:r w:rsidRPr="00A1773E">
              <w:rPr>
                <w:sz w:val="18"/>
                <w:szCs w:val="18"/>
                <w:lang w:val="en-CA"/>
              </w:rPr>
              <w:t xml:space="preserve"> (www.wageningenur.nl) </w:t>
            </w:r>
            <w:r w:rsidR="00B62988" w:rsidRPr="00A1773E">
              <w:rPr>
                <w:sz w:val="18"/>
                <w:szCs w:val="18"/>
                <w:lang w:val="en-CA"/>
              </w:rPr>
              <w:t>and the University of Zambia</w:t>
            </w:r>
          </w:p>
          <w:p w:rsidR="00B62988" w:rsidRDefault="00B62988" w:rsidP="00C05033">
            <w:pPr>
              <w:pStyle w:val="StandaardArial"/>
              <w:keepNext w:val="0"/>
              <w:keepLines w:val="0"/>
              <w:widowControl w:val="0"/>
              <w:spacing w:before="0" w:after="0"/>
              <w:rPr>
                <w:sz w:val="18"/>
                <w:szCs w:val="18"/>
                <w:lang w:val="nl-NL"/>
              </w:rPr>
            </w:pPr>
            <w:r>
              <w:rPr>
                <w:sz w:val="18"/>
                <w:szCs w:val="18"/>
                <w:lang w:val="nl-NL"/>
              </w:rPr>
              <w:t>Sijmen Schoustra:</w:t>
            </w:r>
          </w:p>
          <w:p w:rsidR="00C05033" w:rsidRPr="00C05033" w:rsidRDefault="00C05033" w:rsidP="00C05033">
            <w:pPr>
              <w:pStyle w:val="StandaardArial"/>
              <w:keepNext w:val="0"/>
              <w:keepLines w:val="0"/>
              <w:widowControl w:val="0"/>
              <w:spacing w:before="0" w:after="0"/>
              <w:rPr>
                <w:sz w:val="18"/>
                <w:szCs w:val="18"/>
                <w:lang w:val="nl-NL"/>
              </w:rPr>
            </w:pPr>
            <w:r>
              <w:rPr>
                <w:sz w:val="18"/>
                <w:szCs w:val="18"/>
                <w:lang w:val="nl-NL"/>
              </w:rPr>
              <w:t>Sijmen.Schoustra@wur.nl</w:t>
            </w:r>
          </w:p>
        </w:tc>
        <w:tc>
          <w:tcPr>
            <w:tcW w:w="1338" w:type="dxa"/>
            <w:tcBorders>
              <w:top w:val="nil"/>
            </w:tcBorders>
          </w:tcPr>
          <w:p w:rsidR="00C05033" w:rsidRDefault="00C05033" w:rsidP="00C05033">
            <w:pPr>
              <w:widowControl w:val="0"/>
              <w:ind w:right="-70"/>
              <w:rPr>
                <w:rFonts w:ascii="Arial" w:hAnsi="Arial" w:cs="Arial"/>
                <w:sz w:val="18"/>
                <w:szCs w:val="18"/>
              </w:rPr>
            </w:pPr>
            <w:r>
              <w:rPr>
                <w:rFonts w:ascii="Arial" w:hAnsi="Arial" w:cs="Arial"/>
                <w:sz w:val="18"/>
                <w:szCs w:val="18"/>
              </w:rPr>
              <w:t>M&amp;E specialist (unpaid)</w:t>
            </w:r>
          </w:p>
        </w:tc>
        <w:tc>
          <w:tcPr>
            <w:tcW w:w="8820" w:type="dxa"/>
            <w:tcBorders>
              <w:top w:val="nil"/>
            </w:tcBorders>
          </w:tcPr>
          <w:p w:rsidR="00C05033" w:rsidRPr="00462797" w:rsidRDefault="00B62988" w:rsidP="005A1EF8">
            <w:pPr>
              <w:widowControl w:val="0"/>
              <w:autoSpaceDE w:val="0"/>
              <w:autoSpaceDN w:val="0"/>
              <w:adjustRightInd w:val="0"/>
              <w:jc w:val="both"/>
              <w:rPr>
                <w:rFonts w:ascii="Arial" w:hAnsi="Arial" w:cs="Arial"/>
                <w:sz w:val="18"/>
                <w:szCs w:val="18"/>
              </w:rPr>
            </w:pPr>
            <w:r>
              <w:rPr>
                <w:rFonts w:ascii="Arial" w:hAnsi="Arial" w:cs="Arial"/>
                <w:sz w:val="18"/>
                <w:szCs w:val="18"/>
              </w:rPr>
              <w:t xml:space="preserve">Technical </w:t>
            </w:r>
            <w:r w:rsidR="00C05033">
              <w:rPr>
                <w:rFonts w:ascii="Arial" w:hAnsi="Arial" w:cs="Arial"/>
                <w:sz w:val="18"/>
                <w:szCs w:val="18"/>
              </w:rPr>
              <w:t>Assistance for establishment of a baseline and for a mid-term review of a research project on fermented products to enhance food security.</w:t>
            </w:r>
          </w:p>
        </w:tc>
      </w:tr>
      <w:tr w:rsidR="00CC2D7F" w:rsidRPr="004B3311" w:rsidTr="00384BAA">
        <w:tc>
          <w:tcPr>
            <w:tcW w:w="1494" w:type="dxa"/>
            <w:tcBorders>
              <w:top w:val="nil"/>
            </w:tcBorders>
          </w:tcPr>
          <w:p w:rsidR="00CC2D7F" w:rsidRDefault="00F675FB" w:rsidP="00F675FB">
            <w:pPr>
              <w:pStyle w:val="StandaardArial"/>
              <w:keepNext w:val="0"/>
              <w:keepLines w:val="0"/>
              <w:widowControl w:val="0"/>
              <w:spacing w:before="0" w:after="0"/>
              <w:rPr>
                <w:sz w:val="18"/>
                <w:szCs w:val="18"/>
              </w:rPr>
            </w:pPr>
            <w:r>
              <w:rPr>
                <w:sz w:val="18"/>
                <w:szCs w:val="18"/>
              </w:rPr>
              <w:t>May</w:t>
            </w:r>
            <w:r w:rsidR="00CC2D7F">
              <w:rPr>
                <w:sz w:val="18"/>
                <w:szCs w:val="18"/>
              </w:rPr>
              <w:t xml:space="preserve"> 2014</w:t>
            </w:r>
            <w:r>
              <w:rPr>
                <w:sz w:val="18"/>
                <w:szCs w:val="18"/>
              </w:rPr>
              <w:t xml:space="preserve"> </w:t>
            </w:r>
            <w:r w:rsidR="00874AC9">
              <w:rPr>
                <w:sz w:val="18"/>
                <w:szCs w:val="18"/>
              </w:rPr>
              <w:t>–</w:t>
            </w:r>
            <w:r>
              <w:rPr>
                <w:sz w:val="18"/>
                <w:szCs w:val="18"/>
              </w:rPr>
              <w:t xml:space="preserve"> current</w:t>
            </w:r>
          </w:p>
        </w:tc>
        <w:tc>
          <w:tcPr>
            <w:tcW w:w="1620" w:type="dxa"/>
            <w:tcBorders>
              <w:top w:val="nil"/>
            </w:tcBorders>
          </w:tcPr>
          <w:p w:rsidR="00CC2D7F" w:rsidRDefault="00774158" w:rsidP="00B62988">
            <w:pPr>
              <w:pStyle w:val="normaltableau"/>
              <w:widowControl w:val="0"/>
              <w:spacing w:before="0" w:after="0"/>
              <w:jc w:val="left"/>
              <w:rPr>
                <w:rFonts w:ascii="Arial" w:hAnsi="Arial" w:cs="Arial"/>
                <w:sz w:val="18"/>
                <w:szCs w:val="18"/>
              </w:rPr>
            </w:pPr>
            <w:r>
              <w:rPr>
                <w:rFonts w:ascii="Arial" w:hAnsi="Arial" w:cs="Arial"/>
                <w:sz w:val="18"/>
                <w:szCs w:val="18"/>
              </w:rPr>
              <w:t>Amsterdam</w:t>
            </w:r>
            <w:r w:rsidR="00B62988">
              <w:rPr>
                <w:rFonts w:ascii="Arial" w:hAnsi="Arial" w:cs="Arial"/>
                <w:sz w:val="18"/>
                <w:szCs w:val="18"/>
              </w:rPr>
              <w:t>, the Netherlands</w:t>
            </w:r>
          </w:p>
        </w:tc>
        <w:tc>
          <w:tcPr>
            <w:tcW w:w="2748" w:type="dxa"/>
            <w:tcBorders>
              <w:top w:val="nil"/>
            </w:tcBorders>
            <w:shd w:val="clear" w:color="auto" w:fill="auto"/>
          </w:tcPr>
          <w:p w:rsidR="00CC2D7F" w:rsidRPr="007500BB" w:rsidRDefault="00CC2D7F" w:rsidP="004B3311">
            <w:pPr>
              <w:pStyle w:val="StandaardArial"/>
              <w:keepNext w:val="0"/>
              <w:keepLines w:val="0"/>
              <w:widowControl w:val="0"/>
              <w:spacing w:before="0" w:after="0"/>
              <w:rPr>
                <w:sz w:val="18"/>
                <w:szCs w:val="18"/>
              </w:rPr>
            </w:pPr>
            <w:r w:rsidRPr="007500BB">
              <w:rPr>
                <w:sz w:val="18"/>
                <w:szCs w:val="18"/>
              </w:rPr>
              <w:t xml:space="preserve">Royal Tropical Institute (KIT) and </w:t>
            </w:r>
            <w:proofErr w:type="spellStart"/>
            <w:r w:rsidRPr="007500BB">
              <w:rPr>
                <w:sz w:val="18"/>
                <w:szCs w:val="18"/>
              </w:rPr>
              <w:t>Femconsult</w:t>
            </w:r>
            <w:proofErr w:type="spellEnd"/>
            <w:r w:rsidR="00E11BC1">
              <w:rPr>
                <w:sz w:val="18"/>
                <w:szCs w:val="18"/>
              </w:rPr>
              <w:t xml:space="preserve"> (www.kit.nl/GRF)</w:t>
            </w:r>
          </w:p>
          <w:p w:rsidR="00D4434D" w:rsidRPr="007500BB" w:rsidRDefault="00D4434D" w:rsidP="004B3311">
            <w:pPr>
              <w:pStyle w:val="StandaardArial"/>
              <w:keepNext w:val="0"/>
              <w:keepLines w:val="0"/>
              <w:widowControl w:val="0"/>
              <w:spacing w:before="0" w:after="0"/>
              <w:rPr>
                <w:sz w:val="18"/>
                <w:szCs w:val="18"/>
              </w:rPr>
            </w:pPr>
            <w:r w:rsidRPr="007500BB">
              <w:rPr>
                <w:sz w:val="18"/>
                <w:szCs w:val="18"/>
              </w:rPr>
              <w:t xml:space="preserve">Kitty Bentvelsen: </w:t>
            </w:r>
            <w:r w:rsidR="00E05F7A" w:rsidRPr="007500BB">
              <w:rPr>
                <w:sz w:val="18"/>
                <w:szCs w:val="18"/>
              </w:rPr>
              <w:t>kbentvelsen@femconsult.org</w:t>
            </w:r>
          </w:p>
        </w:tc>
        <w:tc>
          <w:tcPr>
            <w:tcW w:w="1338" w:type="dxa"/>
            <w:tcBorders>
              <w:top w:val="nil"/>
            </w:tcBorders>
          </w:tcPr>
          <w:p w:rsidR="00CC2D7F" w:rsidRDefault="00CC2D7F" w:rsidP="0038121E">
            <w:pPr>
              <w:widowControl w:val="0"/>
              <w:ind w:right="-70"/>
              <w:rPr>
                <w:rFonts w:ascii="Arial" w:hAnsi="Arial" w:cs="Arial"/>
                <w:sz w:val="18"/>
                <w:szCs w:val="18"/>
              </w:rPr>
            </w:pPr>
            <w:r>
              <w:rPr>
                <w:rFonts w:ascii="Arial" w:hAnsi="Arial" w:cs="Arial"/>
                <w:sz w:val="18"/>
                <w:szCs w:val="18"/>
              </w:rPr>
              <w:t>Coordinator</w:t>
            </w:r>
            <w:r w:rsidR="0038121E">
              <w:rPr>
                <w:rFonts w:ascii="Arial" w:hAnsi="Arial" w:cs="Arial"/>
                <w:sz w:val="18"/>
                <w:szCs w:val="18"/>
              </w:rPr>
              <w:t xml:space="preserve"> (Specialist)</w:t>
            </w:r>
          </w:p>
        </w:tc>
        <w:tc>
          <w:tcPr>
            <w:tcW w:w="8820" w:type="dxa"/>
            <w:tcBorders>
              <w:top w:val="nil"/>
            </w:tcBorders>
          </w:tcPr>
          <w:p w:rsidR="003441F2" w:rsidRPr="00462797" w:rsidRDefault="00CC2D7F" w:rsidP="005A1EF8">
            <w:pPr>
              <w:widowControl w:val="0"/>
              <w:autoSpaceDE w:val="0"/>
              <w:autoSpaceDN w:val="0"/>
              <w:adjustRightInd w:val="0"/>
              <w:jc w:val="both"/>
              <w:rPr>
                <w:rFonts w:ascii="Arial" w:hAnsi="Arial" w:cs="Arial"/>
                <w:sz w:val="18"/>
                <w:szCs w:val="18"/>
              </w:rPr>
            </w:pPr>
            <w:r w:rsidRPr="00462797">
              <w:rPr>
                <w:rFonts w:ascii="Arial" w:hAnsi="Arial" w:cs="Arial"/>
                <w:sz w:val="18"/>
                <w:szCs w:val="18"/>
              </w:rPr>
              <w:t>Coordinator of the Gender Resource Facility</w:t>
            </w:r>
            <w:r w:rsidR="005A1EF8" w:rsidRPr="00462797">
              <w:rPr>
                <w:rFonts w:ascii="Arial" w:hAnsi="Arial" w:cs="Arial"/>
                <w:sz w:val="18"/>
                <w:szCs w:val="18"/>
              </w:rPr>
              <w:t xml:space="preserve">, </w:t>
            </w:r>
            <w:r w:rsidR="00F675FB" w:rsidRPr="00462797">
              <w:rPr>
                <w:rFonts w:ascii="Arial" w:hAnsi="Arial" w:cs="Arial"/>
                <w:sz w:val="18"/>
                <w:szCs w:val="18"/>
              </w:rPr>
              <w:t>2014</w:t>
            </w:r>
            <w:r w:rsidR="007500BB" w:rsidRPr="00462797">
              <w:rPr>
                <w:rFonts w:ascii="Arial" w:hAnsi="Arial" w:cs="Arial"/>
                <w:sz w:val="18"/>
                <w:szCs w:val="18"/>
              </w:rPr>
              <w:t>-current</w:t>
            </w:r>
            <w:r w:rsidR="005A1EF8" w:rsidRPr="00462797">
              <w:rPr>
                <w:rFonts w:ascii="Arial" w:hAnsi="Arial" w:cs="Arial"/>
                <w:sz w:val="18"/>
                <w:szCs w:val="18"/>
              </w:rPr>
              <w:t xml:space="preserve">. </w:t>
            </w:r>
          </w:p>
          <w:p w:rsidR="003441F2" w:rsidRPr="00462797" w:rsidRDefault="003441F2" w:rsidP="005A1EF8">
            <w:pPr>
              <w:widowControl w:val="0"/>
              <w:autoSpaceDE w:val="0"/>
              <w:autoSpaceDN w:val="0"/>
              <w:adjustRightInd w:val="0"/>
              <w:jc w:val="both"/>
              <w:rPr>
                <w:rFonts w:ascii="Arial" w:hAnsi="Arial" w:cs="Arial"/>
                <w:sz w:val="18"/>
                <w:szCs w:val="18"/>
              </w:rPr>
            </w:pPr>
          </w:p>
          <w:p w:rsidR="005A1EF8" w:rsidRPr="00DA2F31" w:rsidRDefault="005A1EF8" w:rsidP="006E1D6E">
            <w:pPr>
              <w:widowControl w:val="0"/>
              <w:autoSpaceDE w:val="0"/>
              <w:autoSpaceDN w:val="0"/>
              <w:adjustRightInd w:val="0"/>
              <w:jc w:val="both"/>
              <w:rPr>
                <w:rFonts w:ascii="Arial" w:hAnsi="Arial" w:cs="Arial"/>
                <w:sz w:val="18"/>
                <w:szCs w:val="18"/>
              </w:rPr>
            </w:pPr>
            <w:r w:rsidRPr="00462797">
              <w:rPr>
                <w:rFonts w:ascii="Arial" w:hAnsi="Arial" w:cs="Arial"/>
                <w:sz w:val="18"/>
                <w:szCs w:val="18"/>
              </w:rPr>
              <w:t xml:space="preserve">Advice on women’s rights and gender equality to Netherlands embassies and the Netherlands Ministry of Foreign </w:t>
            </w:r>
            <w:r w:rsidR="00130E03" w:rsidRPr="00462797">
              <w:rPr>
                <w:rFonts w:ascii="Arial" w:hAnsi="Arial" w:cs="Arial"/>
                <w:sz w:val="18"/>
                <w:szCs w:val="18"/>
              </w:rPr>
              <w:t xml:space="preserve">Affairs </w:t>
            </w:r>
            <w:r w:rsidRPr="00462797">
              <w:rPr>
                <w:rFonts w:ascii="Arial" w:hAnsi="Arial" w:cs="Arial"/>
                <w:sz w:val="18"/>
                <w:szCs w:val="18"/>
              </w:rPr>
              <w:t xml:space="preserve">for women’s rights </w:t>
            </w:r>
            <w:r w:rsidRPr="00DA2F31">
              <w:rPr>
                <w:rFonts w:ascii="Arial" w:hAnsi="Arial" w:cs="Arial"/>
                <w:sz w:val="18"/>
                <w:szCs w:val="18"/>
              </w:rPr>
              <w:t>programming and gender integration into the focus areas (‘spearheads’)</w:t>
            </w:r>
            <w:r w:rsidR="001133B2" w:rsidRPr="00DA2F31">
              <w:rPr>
                <w:rFonts w:ascii="Arial" w:hAnsi="Arial" w:cs="Arial"/>
                <w:sz w:val="18"/>
                <w:szCs w:val="18"/>
              </w:rPr>
              <w:t xml:space="preserve"> in line with the (new) EU Gender Action Plan and Netherlands</w:t>
            </w:r>
            <w:r w:rsidR="00DF063A" w:rsidRPr="00DA2F31">
              <w:rPr>
                <w:rFonts w:ascii="Arial" w:hAnsi="Arial" w:cs="Arial"/>
                <w:sz w:val="18"/>
                <w:szCs w:val="18"/>
              </w:rPr>
              <w:t>’</w:t>
            </w:r>
            <w:r w:rsidR="001133B2" w:rsidRPr="00DA2F31">
              <w:rPr>
                <w:rFonts w:ascii="Arial" w:hAnsi="Arial" w:cs="Arial"/>
                <w:sz w:val="18"/>
                <w:szCs w:val="18"/>
              </w:rPr>
              <w:t xml:space="preserve"> Gender Policy</w:t>
            </w:r>
            <w:r w:rsidRPr="00DA2F31">
              <w:rPr>
                <w:rFonts w:ascii="Arial" w:hAnsi="Arial" w:cs="Arial"/>
                <w:sz w:val="18"/>
                <w:szCs w:val="18"/>
              </w:rPr>
              <w:t xml:space="preserve">: </w:t>
            </w:r>
            <w:r w:rsidR="007500BB" w:rsidRPr="00DA2F31">
              <w:rPr>
                <w:rFonts w:ascii="Arial" w:hAnsi="Arial" w:cs="Arial"/>
                <w:sz w:val="18"/>
                <w:szCs w:val="18"/>
              </w:rPr>
              <w:t>Water, Food Security, Security and Rule of Law</w:t>
            </w:r>
            <w:r w:rsidR="000524E8" w:rsidRPr="00DA2F31">
              <w:rPr>
                <w:rFonts w:ascii="Arial" w:hAnsi="Arial" w:cs="Arial"/>
                <w:sz w:val="18"/>
                <w:szCs w:val="18"/>
              </w:rPr>
              <w:t xml:space="preserve"> (SRL)</w:t>
            </w:r>
            <w:r w:rsidR="007500BB" w:rsidRPr="00DA2F31">
              <w:rPr>
                <w:rFonts w:ascii="Arial" w:hAnsi="Arial" w:cs="Arial"/>
                <w:sz w:val="18"/>
                <w:szCs w:val="18"/>
              </w:rPr>
              <w:t xml:space="preserve"> and Sexual Reproductive Health and Rights (SRHR). </w:t>
            </w:r>
            <w:r w:rsidR="00164AF6" w:rsidRPr="00DA2F31">
              <w:rPr>
                <w:rFonts w:ascii="Arial" w:hAnsi="Arial" w:cs="Arial"/>
                <w:sz w:val="18"/>
                <w:szCs w:val="18"/>
              </w:rPr>
              <w:t xml:space="preserve">Founding member, involved in </w:t>
            </w:r>
            <w:r w:rsidR="0064165C" w:rsidRPr="00DA2F31">
              <w:rPr>
                <w:rFonts w:ascii="Arial" w:hAnsi="Arial" w:cs="Arial"/>
                <w:sz w:val="18"/>
                <w:szCs w:val="18"/>
              </w:rPr>
              <w:t xml:space="preserve">bid, </w:t>
            </w:r>
            <w:r w:rsidR="00164AF6" w:rsidRPr="00DA2F31">
              <w:rPr>
                <w:rFonts w:ascii="Arial" w:hAnsi="Arial" w:cs="Arial"/>
                <w:sz w:val="18"/>
                <w:szCs w:val="18"/>
              </w:rPr>
              <w:t>set-up and instrumental in development of the GRF model.</w:t>
            </w:r>
          </w:p>
          <w:tbl>
            <w:tblPr>
              <w:tblW w:w="8746" w:type="dxa"/>
              <w:tblBorders>
                <w:top w:val="nil"/>
                <w:left w:val="nil"/>
                <w:bottom w:val="nil"/>
                <w:right w:val="nil"/>
              </w:tblBorders>
              <w:tblLayout w:type="fixed"/>
              <w:tblLook w:val="0000" w:firstRow="0" w:lastRow="0" w:firstColumn="0" w:lastColumn="0" w:noHBand="0" w:noVBand="0"/>
            </w:tblPr>
            <w:tblGrid>
              <w:gridCol w:w="8605"/>
              <w:gridCol w:w="141"/>
            </w:tblGrid>
            <w:tr w:rsidR="006E1D6E" w:rsidRPr="00DA2F31" w:rsidTr="00C47405">
              <w:trPr>
                <w:trHeight w:val="496"/>
              </w:trPr>
              <w:tc>
                <w:tcPr>
                  <w:tcW w:w="8746" w:type="dxa"/>
                  <w:gridSpan w:val="2"/>
                </w:tcPr>
                <w:p w:rsidR="00C47405" w:rsidRPr="00DA2F31" w:rsidRDefault="00C47405" w:rsidP="008A3EA7">
                  <w:pPr>
                    <w:pStyle w:val="ListParagraph"/>
                    <w:autoSpaceDE w:val="0"/>
                    <w:autoSpaceDN w:val="0"/>
                    <w:adjustRightInd w:val="0"/>
                    <w:ind w:left="357"/>
                    <w:rPr>
                      <w:rFonts w:ascii="Arial" w:hAnsi="Arial" w:cs="Arial"/>
                      <w:sz w:val="18"/>
                      <w:szCs w:val="18"/>
                      <w:lang w:val="en-CA" w:eastAsia="nl-NL"/>
                    </w:rPr>
                  </w:pPr>
                </w:p>
                <w:p w:rsidR="00A442D4" w:rsidRPr="00DA2F31" w:rsidRDefault="00A442D4" w:rsidP="00A442D4">
                  <w:pPr>
                    <w:pStyle w:val="ListParagraph"/>
                    <w:numPr>
                      <w:ilvl w:val="0"/>
                      <w:numId w:val="19"/>
                    </w:numPr>
                    <w:rPr>
                      <w:rFonts w:ascii="Arial" w:hAnsi="Arial" w:cs="Arial"/>
                      <w:sz w:val="18"/>
                      <w:szCs w:val="18"/>
                    </w:rPr>
                  </w:pPr>
                  <w:r w:rsidRPr="00DA2F31">
                    <w:rPr>
                      <w:rFonts w:ascii="Arial" w:hAnsi="Arial" w:cs="Arial"/>
                      <w:sz w:val="18"/>
                      <w:szCs w:val="18"/>
                    </w:rPr>
                    <w:t>Review of a Research Proposal on the Ready Made Garments industry in Bangladesh.</w:t>
                  </w:r>
                </w:p>
                <w:p w:rsidR="008A3EA7" w:rsidRPr="00DA2F31" w:rsidRDefault="005171C6" w:rsidP="008A3EA7">
                  <w:pPr>
                    <w:pStyle w:val="ListParagraph"/>
                    <w:numPr>
                      <w:ilvl w:val="0"/>
                      <w:numId w:val="19"/>
                    </w:numPr>
                    <w:autoSpaceDE w:val="0"/>
                    <w:autoSpaceDN w:val="0"/>
                    <w:adjustRightInd w:val="0"/>
                    <w:rPr>
                      <w:rFonts w:ascii="Arial" w:hAnsi="Arial" w:cs="Arial"/>
                      <w:sz w:val="18"/>
                      <w:szCs w:val="18"/>
                      <w:lang w:val="en-CA" w:eastAsia="nl-NL"/>
                    </w:rPr>
                  </w:pPr>
                  <w:r w:rsidRPr="00DA2F31">
                    <w:rPr>
                      <w:rFonts w:ascii="Arial" w:hAnsi="Arial" w:cs="Arial"/>
                      <w:sz w:val="18"/>
                      <w:szCs w:val="18"/>
                    </w:rPr>
                    <w:t>Review of MFA results sheets</w:t>
                  </w:r>
                  <w:r w:rsidR="00B617FD" w:rsidRPr="00DA2F31">
                    <w:rPr>
                      <w:rFonts w:ascii="Arial" w:hAnsi="Arial" w:cs="Arial"/>
                      <w:sz w:val="18"/>
                      <w:szCs w:val="18"/>
                    </w:rPr>
                    <w:t xml:space="preserve"> to encourage gender results reporting</w:t>
                  </w:r>
                  <w:r w:rsidR="00666966" w:rsidRPr="00DA2F31">
                    <w:rPr>
                      <w:rFonts w:ascii="Arial" w:hAnsi="Arial" w:cs="Arial"/>
                      <w:sz w:val="18"/>
                      <w:szCs w:val="18"/>
                    </w:rPr>
                    <w:t xml:space="preserve"> in programming on SRL, Private Sector Development and Women’s Rights.</w:t>
                  </w:r>
                  <w:r w:rsidR="001865B8" w:rsidRPr="00DA2F31">
                    <w:rPr>
                      <w:rFonts w:ascii="Arial" w:hAnsi="Arial" w:cs="Arial"/>
                      <w:sz w:val="18"/>
                      <w:szCs w:val="18"/>
                      <w:lang w:val="en-CA" w:eastAsia="nl-NL"/>
                    </w:rPr>
                    <w:t xml:space="preserve"> </w:t>
                  </w:r>
                  <w:r w:rsidR="00FB0BDD" w:rsidRPr="00DA2F31">
                    <w:rPr>
                      <w:rFonts w:ascii="Arial" w:hAnsi="Arial" w:cs="Arial"/>
                      <w:sz w:val="18"/>
                      <w:szCs w:val="18"/>
                      <w:lang w:val="en-CA" w:eastAsia="nl-NL"/>
                    </w:rPr>
                    <w:t>Assessment of completeness of results sheets (quality, usefulness and presence of baseline data, sources, progress results, additional indicators)</w:t>
                  </w:r>
                  <w:r w:rsidR="00FB0BDD" w:rsidRPr="00DA2F31">
                    <w:rPr>
                      <w:rFonts w:ascii="Arial" w:hAnsi="Arial" w:cs="Arial"/>
                      <w:sz w:val="18"/>
                      <w:szCs w:val="18"/>
                      <w:lang w:val="en-US"/>
                    </w:rPr>
                    <w:t>.</w:t>
                  </w:r>
                </w:p>
                <w:p w:rsidR="007704AF" w:rsidRPr="00DA2F31" w:rsidRDefault="007704AF" w:rsidP="007704AF">
                  <w:pPr>
                    <w:pStyle w:val="ListParagraph"/>
                    <w:numPr>
                      <w:ilvl w:val="0"/>
                      <w:numId w:val="19"/>
                    </w:numPr>
                    <w:autoSpaceDE w:val="0"/>
                    <w:autoSpaceDN w:val="0"/>
                    <w:adjustRightInd w:val="0"/>
                    <w:rPr>
                      <w:rFonts w:ascii="Arial" w:hAnsi="Arial" w:cs="Arial"/>
                      <w:sz w:val="18"/>
                      <w:szCs w:val="18"/>
                      <w:lang w:val="en-CA" w:eastAsia="nl-NL"/>
                    </w:rPr>
                  </w:pPr>
                  <w:r w:rsidRPr="00DA2F31">
                    <w:rPr>
                      <w:rFonts w:ascii="Arial" w:hAnsi="Arial" w:cs="Arial"/>
                      <w:sz w:val="18"/>
                      <w:szCs w:val="18"/>
                    </w:rPr>
                    <w:t xml:space="preserve">Advice on </w:t>
                  </w:r>
                  <w:proofErr w:type="spellStart"/>
                  <w:r w:rsidRPr="00DA2F31">
                    <w:rPr>
                      <w:rFonts w:ascii="Arial" w:hAnsi="Arial" w:cs="Arial"/>
                      <w:sz w:val="18"/>
                      <w:szCs w:val="18"/>
                    </w:rPr>
                    <w:t>ToR</w:t>
                  </w:r>
                  <w:proofErr w:type="spellEnd"/>
                  <w:r w:rsidRPr="00DA2F31">
                    <w:rPr>
                      <w:rFonts w:ascii="Arial" w:hAnsi="Arial" w:cs="Arial"/>
                      <w:sz w:val="18"/>
                      <w:szCs w:val="18"/>
                    </w:rPr>
                    <w:t xml:space="preserve"> for a Mid-Term Review of the Gender and Water Programme in Bangladesh (GWAPB).</w:t>
                  </w:r>
                </w:p>
                <w:p w:rsidR="00CB382C" w:rsidRPr="00DA2F31" w:rsidRDefault="00CB382C" w:rsidP="00CB382C">
                  <w:pPr>
                    <w:pStyle w:val="ListParagraph"/>
                    <w:numPr>
                      <w:ilvl w:val="0"/>
                      <w:numId w:val="19"/>
                    </w:numPr>
                    <w:rPr>
                      <w:rFonts w:ascii="Arial" w:hAnsi="Arial" w:cs="Arial"/>
                      <w:sz w:val="18"/>
                      <w:szCs w:val="18"/>
                      <w:lang w:val="en-CA" w:eastAsia="nl-NL"/>
                    </w:rPr>
                  </w:pPr>
                  <w:r w:rsidRPr="00DA2F31">
                    <w:rPr>
                      <w:rFonts w:ascii="Arial" w:hAnsi="Arial" w:cs="Arial"/>
                      <w:sz w:val="18"/>
                      <w:szCs w:val="18"/>
                    </w:rPr>
                    <w:t xml:space="preserve">Advice on 45-minute gender sessions by the </w:t>
                  </w:r>
                  <w:r w:rsidRPr="00DA2F31">
                    <w:rPr>
                      <w:rFonts w:ascii="Arial" w:hAnsi="Arial" w:cs="Arial"/>
                      <w:sz w:val="18"/>
                      <w:szCs w:val="18"/>
                      <w:lang w:val="en-US"/>
                    </w:rPr>
                    <w:t xml:space="preserve">Department for </w:t>
                  </w:r>
                  <w:proofErr w:type="spellStart"/>
                  <w:r w:rsidRPr="00DA2F31">
                    <w:rPr>
                      <w:rFonts w:ascii="Arial" w:hAnsi="Arial" w:cs="Arial"/>
                      <w:sz w:val="18"/>
                      <w:szCs w:val="18"/>
                      <w:lang w:val="en-US"/>
                    </w:rPr>
                    <w:t>Stabilisation</w:t>
                  </w:r>
                  <w:proofErr w:type="spellEnd"/>
                  <w:r w:rsidRPr="00DA2F31">
                    <w:rPr>
                      <w:rFonts w:ascii="Arial" w:hAnsi="Arial" w:cs="Arial"/>
                      <w:sz w:val="18"/>
                      <w:szCs w:val="18"/>
                      <w:lang w:val="en-US"/>
                    </w:rPr>
                    <w:t xml:space="preserve"> and Humanitarian</w:t>
                  </w:r>
                  <w:r w:rsidR="00C82A36" w:rsidRPr="00DA2F31">
                    <w:rPr>
                      <w:rFonts w:ascii="Arial" w:hAnsi="Arial" w:cs="Arial"/>
                      <w:sz w:val="18"/>
                      <w:szCs w:val="18"/>
                      <w:lang w:val="en-US"/>
                    </w:rPr>
                    <w:t xml:space="preserve"> Aid</w:t>
                  </w:r>
                  <w:r w:rsidRPr="00DA2F31">
                    <w:rPr>
                      <w:rFonts w:ascii="Arial" w:hAnsi="Arial" w:cs="Arial"/>
                      <w:sz w:val="18"/>
                      <w:szCs w:val="18"/>
                      <w:lang w:val="en-US"/>
                    </w:rPr>
                    <w:t>.</w:t>
                  </w:r>
                </w:p>
                <w:p w:rsidR="00EF5D86" w:rsidRPr="00DA2F31" w:rsidRDefault="00EF5D86" w:rsidP="00EF5D86">
                  <w:pPr>
                    <w:pStyle w:val="ListParagraph"/>
                    <w:numPr>
                      <w:ilvl w:val="0"/>
                      <w:numId w:val="19"/>
                    </w:numPr>
                    <w:rPr>
                      <w:rFonts w:ascii="Arial" w:hAnsi="Arial" w:cs="Arial"/>
                      <w:sz w:val="18"/>
                      <w:szCs w:val="18"/>
                    </w:rPr>
                  </w:pPr>
                  <w:r w:rsidRPr="00DA2F31">
                    <w:rPr>
                      <w:rFonts w:ascii="Arial" w:hAnsi="Arial" w:cs="Arial"/>
                      <w:sz w:val="18"/>
                      <w:szCs w:val="18"/>
                      <w:lang w:val="en-CA" w:eastAsia="nl-NL"/>
                    </w:rPr>
                    <w:t>Input into and provision of expert names for advice on a new Women’s Rights Programme (FLOW II).</w:t>
                  </w:r>
                  <w:r w:rsidRPr="00DA2F31">
                    <w:rPr>
                      <w:rFonts w:ascii="Arial" w:hAnsi="Arial" w:cs="Arial"/>
                      <w:sz w:val="18"/>
                      <w:szCs w:val="18"/>
                    </w:rPr>
                    <w:t xml:space="preserve"> </w:t>
                  </w:r>
                </w:p>
                <w:p w:rsidR="00EF5D86" w:rsidRPr="00DA2F31" w:rsidRDefault="00EF5D86" w:rsidP="00EF5D86">
                  <w:pPr>
                    <w:pStyle w:val="ListParagraph"/>
                    <w:numPr>
                      <w:ilvl w:val="0"/>
                      <w:numId w:val="19"/>
                    </w:numPr>
                    <w:rPr>
                      <w:rFonts w:ascii="Arial" w:hAnsi="Arial" w:cs="Arial"/>
                      <w:sz w:val="18"/>
                      <w:szCs w:val="18"/>
                    </w:rPr>
                  </w:pPr>
                  <w:r w:rsidRPr="00DA2F31">
                    <w:rPr>
                      <w:rFonts w:ascii="Arial" w:hAnsi="Arial" w:cs="Arial"/>
                      <w:sz w:val="18"/>
                      <w:szCs w:val="18"/>
                    </w:rPr>
                    <w:t>Suggestions for gender integration into a Climate Change e-Course.</w:t>
                  </w:r>
                </w:p>
                <w:p w:rsidR="00C24428" w:rsidRPr="00DA2F31" w:rsidRDefault="00C24428" w:rsidP="00771C15">
                  <w:pPr>
                    <w:pStyle w:val="ListParagraph"/>
                    <w:numPr>
                      <w:ilvl w:val="0"/>
                      <w:numId w:val="19"/>
                    </w:numPr>
                    <w:autoSpaceDE w:val="0"/>
                    <w:autoSpaceDN w:val="0"/>
                    <w:adjustRightInd w:val="0"/>
                    <w:rPr>
                      <w:rFonts w:ascii="Arial" w:hAnsi="Arial" w:cs="Arial"/>
                      <w:sz w:val="18"/>
                      <w:szCs w:val="18"/>
                      <w:lang w:val="en-CA" w:eastAsia="nl-NL"/>
                    </w:rPr>
                  </w:pPr>
                  <w:r w:rsidRPr="00DA2F31">
                    <w:rPr>
                      <w:rFonts w:ascii="Arial" w:hAnsi="Arial" w:cs="Arial"/>
                      <w:sz w:val="18"/>
                      <w:szCs w:val="18"/>
                    </w:rPr>
                    <w:t>Hold meetings for GRF coordination with the Netherlands Ministry of Foreign Affairs.</w:t>
                  </w:r>
                </w:p>
                <w:p w:rsidR="008A3EA7" w:rsidRPr="00DA2F31" w:rsidRDefault="00C24428" w:rsidP="00771C15">
                  <w:pPr>
                    <w:pStyle w:val="ListParagraph"/>
                    <w:numPr>
                      <w:ilvl w:val="0"/>
                      <w:numId w:val="19"/>
                    </w:numPr>
                    <w:autoSpaceDE w:val="0"/>
                    <w:autoSpaceDN w:val="0"/>
                    <w:adjustRightInd w:val="0"/>
                    <w:rPr>
                      <w:rFonts w:ascii="Arial" w:hAnsi="Arial" w:cs="Arial"/>
                      <w:sz w:val="18"/>
                      <w:szCs w:val="18"/>
                      <w:lang w:val="en-CA" w:eastAsia="nl-NL"/>
                    </w:rPr>
                  </w:pPr>
                  <w:r w:rsidRPr="00DA2F31">
                    <w:rPr>
                      <w:rFonts w:ascii="Arial" w:hAnsi="Arial" w:cs="Arial"/>
                      <w:sz w:val="18"/>
                      <w:szCs w:val="18"/>
                    </w:rPr>
                    <w:t>Participate in meetings with other support units (Centre for Development Innovation, CDI; Dutch Sustainability Unit, DSU; and Netherlands Water Partnership, NWP) to encourage information exchange and streamlined advice to the Ministry on Water, Food Security, Gender Equality, Sustainability and Climate Change.</w:t>
                  </w:r>
                </w:p>
                <w:p w:rsidR="00C24428" w:rsidRPr="00DA2F31" w:rsidRDefault="00C24428" w:rsidP="00C24428">
                  <w:pPr>
                    <w:pStyle w:val="ListParagraph"/>
                    <w:autoSpaceDE w:val="0"/>
                    <w:autoSpaceDN w:val="0"/>
                    <w:adjustRightInd w:val="0"/>
                    <w:ind w:left="357"/>
                    <w:rPr>
                      <w:rFonts w:ascii="Arial" w:hAnsi="Arial" w:cs="Arial"/>
                      <w:sz w:val="18"/>
                      <w:szCs w:val="18"/>
                      <w:lang w:val="en-CA" w:eastAsia="nl-NL"/>
                    </w:rPr>
                  </w:pPr>
                </w:p>
                <w:p w:rsidR="008A3EA7" w:rsidRPr="00DA2F31" w:rsidRDefault="007704AF" w:rsidP="008A3EA7">
                  <w:pPr>
                    <w:autoSpaceDE w:val="0"/>
                    <w:autoSpaceDN w:val="0"/>
                    <w:adjustRightInd w:val="0"/>
                    <w:rPr>
                      <w:rFonts w:ascii="Arial" w:hAnsi="Arial" w:cs="Arial"/>
                      <w:sz w:val="18"/>
                      <w:szCs w:val="18"/>
                      <w:lang w:val="en-CA" w:eastAsia="nl-NL"/>
                    </w:rPr>
                  </w:pPr>
                  <w:r w:rsidRPr="00DA2F31">
                    <w:rPr>
                      <w:rFonts w:ascii="Arial" w:hAnsi="Arial" w:cs="Arial"/>
                      <w:sz w:val="18"/>
                      <w:szCs w:val="18"/>
                    </w:rPr>
                    <w:t>C</w:t>
                  </w:r>
                  <w:r w:rsidR="00CB382C" w:rsidRPr="00DA2F31">
                    <w:rPr>
                      <w:rFonts w:ascii="Arial" w:hAnsi="Arial" w:cs="Arial"/>
                      <w:sz w:val="18"/>
                      <w:szCs w:val="18"/>
                    </w:rPr>
                    <w:t xml:space="preserve">oordination </w:t>
                  </w:r>
                  <w:r w:rsidR="00462797" w:rsidRPr="00DA2F31">
                    <w:rPr>
                      <w:rFonts w:ascii="Arial" w:hAnsi="Arial" w:cs="Arial"/>
                      <w:sz w:val="18"/>
                      <w:szCs w:val="18"/>
                    </w:rPr>
                    <w:t xml:space="preserve">of activities of senior consultants </w:t>
                  </w:r>
                  <w:r w:rsidR="00CB382C" w:rsidRPr="00DA2F31">
                    <w:rPr>
                      <w:rFonts w:ascii="Arial" w:hAnsi="Arial" w:cs="Arial"/>
                      <w:sz w:val="18"/>
                      <w:szCs w:val="18"/>
                    </w:rPr>
                    <w:t>and in most instances</w:t>
                  </w:r>
                  <w:r w:rsidRPr="00DA2F31">
                    <w:rPr>
                      <w:rFonts w:ascii="Arial" w:hAnsi="Arial" w:cs="Arial"/>
                      <w:sz w:val="18"/>
                      <w:szCs w:val="18"/>
                    </w:rPr>
                    <w:t xml:space="preserve"> identification of assignment,</w:t>
                  </w:r>
                  <w:r w:rsidR="00EF5D86" w:rsidRPr="00DA2F31">
                    <w:rPr>
                      <w:rFonts w:ascii="Arial" w:hAnsi="Arial" w:cs="Arial"/>
                      <w:sz w:val="18"/>
                      <w:szCs w:val="18"/>
                    </w:rPr>
                    <w:t xml:space="preserve"> development of </w:t>
                  </w:r>
                  <w:proofErr w:type="spellStart"/>
                  <w:r w:rsidR="00EF5D86" w:rsidRPr="00DA2F31">
                    <w:rPr>
                      <w:rFonts w:ascii="Arial" w:hAnsi="Arial" w:cs="Arial"/>
                      <w:sz w:val="18"/>
                      <w:szCs w:val="18"/>
                    </w:rPr>
                    <w:t>ToRs</w:t>
                  </w:r>
                  <w:proofErr w:type="spellEnd"/>
                  <w:r w:rsidR="00EF5D86" w:rsidRPr="00DA2F31">
                    <w:rPr>
                      <w:rFonts w:ascii="Arial" w:hAnsi="Arial" w:cs="Arial"/>
                      <w:sz w:val="18"/>
                      <w:szCs w:val="18"/>
                    </w:rPr>
                    <w:t>,</w:t>
                  </w:r>
                  <w:r w:rsidR="00CB382C" w:rsidRPr="00DA2F31">
                    <w:rPr>
                      <w:rFonts w:ascii="Arial" w:hAnsi="Arial" w:cs="Arial"/>
                      <w:sz w:val="18"/>
                      <w:szCs w:val="18"/>
                    </w:rPr>
                    <w:t xml:space="preserve"> quality and process management</w:t>
                  </w:r>
                  <w:r w:rsidR="008A3EA7" w:rsidRPr="00DA2F31">
                    <w:rPr>
                      <w:rFonts w:ascii="Arial" w:hAnsi="Arial" w:cs="Arial"/>
                      <w:sz w:val="18"/>
                      <w:szCs w:val="18"/>
                    </w:rPr>
                    <w:t xml:space="preserve"> </w:t>
                  </w:r>
                  <w:r w:rsidR="00462797" w:rsidRPr="00DA2F31">
                    <w:rPr>
                      <w:rFonts w:ascii="Arial" w:hAnsi="Arial" w:cs="Arial"/>
                      <w:sz w:val="18"/>
                      <w:szCs w:val="18"/>
                    </w:rPr>
                    <w:t>and report</w:t>
                  </w:r>
                  <w:r w:rsidR="0038121E">
                    <w:rPr>
                      <w:rFonts w:ascii="Arial" w:hAnsi="Arial" w:cs="Arial"/>
                      <w:sz w:val="18"/>
                      <w:szCs w:val="18"/>
                    </w:rPr>
                    <w:t xml:space="preserve"> review</w:t>
                  </w:r>
                  <w:r w:rsidR="00462797" w:rsidRPr="00DA2F31">
                    <w:rPr>
                      <w:rFonts w:ascii="Arial" w:hAnsi="Arial" w:cs="Arial"/>
                      <w:sz w:val="18"/>
                      <w:szCs w:val="18"/>
                    </w:rPr>
                    <w:t xml:space="preserve"> </w:t>
                  </w:r>
                  <w:r w:rsidR="008A3EA7" w:rsidRPr="00DA2F31">
                    <w:rPr>
                      <w:rFonts w:ascii="Arial" w:hAnsi="Arial" w:cs="Arial"/>
                      <w:sz w:val="18"/>
                      <w:szCs w:val="18"/>
                    </w:rPr>
                    <w:t>for:</w:t>
                  </w:r>
                </w:p>
                <w:p w:rsidR="007704AF" w:rsidRPr="00DA2F31" w:rsidRDefault="007704AF" w:rsidP="007704AF">
                  <w:pPr>
                    <w:pStyle w:val="ListParagraph"/>
                    <w:numPr>
                      <w:ilvl w:val="0"/>
                      <w:numId w:val="19"/>
                    </w:numPr>
                    <w:rPr>
                      <w:rFonts w:ascii="Arial" w:hAnsi="Arial" w:cs="Arial"/>
                      <w:sz w:val="18"/>
                      <w:szCs w:val="18"/>
                      <w:lang w:val="en-CA" w:eastAsia="nl-NL"/>
                    </w:rPr>
                  </w:pPr>
                  <w:r w:rsidRPr="00DA2F31">
                    <w:rPr>
                      <w:rFonts w:ascii="Arial" w:hAnsi="Arial" w:cs="Arial"/>
                      <w:sz w:val="18"/>
                      <w:szCs w:val="18"/>
                      <w:lang w:val="en-CA"/>
                    </w:rPr>
                    <w:t xml:space="preserve">Gender integration into the Green Climate Fund, gender support for COP21 and related advice on gender negotiations in international climate agreements to the Department Inclusive Green Growth. </w:t>
                  </w:r>
                </w:p>
                <w:p w:rsidR="00A442D4" w:rsidRPr="00A442D4" w:rsidRDefault="00A442D4" w:rsidP="006F6A12">
                  <w:pPr>
                    <w:pStyle w:val="ListParagraph"/>
                    <w:numPr>
                      <w:ilvl w:val="0"/>
                      <w:numId w:val="19"/>
                    </w:numPr>
                    <w:rPr>
                      <w:rFonts w:ascii="Arial" w:hAnsi="Arial" w:cs="Arial"/>
                      <w:color w:val="000000"/>
                      <w:sz w:val="18"/>
                      <w:szCs w:val="18"/>
                      <w:lang w:val="en-CA" w:eastAsia="nl-NL"/>
                    </w:rPr>
                  </w:pPr>
                  <w:r>
                    <w:rPr>
                      <w:rFonts w:ascii="Arial" w:hAnsi="Arial" w:cs="Arial"/>
                      <w:color w:val="000000"/>
                      <w:sz w:val="18"/>
                      <w:szCs w:val="18"/>
                      <w:lang w:val="en-CA" w:eastAsia="nl-NL"/>
                    </w:rPr>
                    <w:t xml:space="preserve">Workshop facilitation and recommendations for </w:t>
                  </w:r>
                  <w:r w:rsidR="0038121E">
                    <w:rPr>
                      <w:rFonts w:ascii="Arial" w:hAnsi="Arial" w:cs="Arial"/>
                      <w:color w:val="000000"/>
                      <w:sz w:val="18"/>
                      <w:szCs w:val="18"/>
                      <w:lang w:val="en-CA" w:eastAsia="nl-NL"/>
                    </w:rPr>
                    <w:t>a</w:t>
                  </w:r>
                  <w:r>
                    <w:rPr>
                      <w:rFonts w:ascii="Arial" w:hAnsi="Arial" w:cs="Arial"/>
                      <w:color w:val="000000"/>
                      <w:sz w:val="18"/>
                      <w:szCs w:val="18"/>
                      <w:lang w:val="en-CA" w:eastAsia="nl-NL"/>
                    </w:rPr>
                    <w:t xml:space="preserve"> gender approach by the Netherlands embassy in Benin and recommendations to the embassy for an action plan for the Benin-based EU delegation.</w:t>
                  </w:r>
                </w:p>
                <w:p w:rsidR="001865B8" w:rsidRPr="00D335A1" w:rsidRDefault="007704AF" w:rsidP="006F6A12">
                  <w:pPr>
                    <w:pStyle w:val="ListParagraph"/>
                    <w:numPr>
                      <w:ilvl w:val="0"/>
                      <w:numId w:val="19"/>
                    </w:numPr>
                    <w:rPr>
                      <w:rFonts w:ascii="Arial" w:hAnsi="Arial" w:cs="Arial"/>
                      <w:color w:val="000000"/>
                      <w:sz w:val="18"/>
                      <w:szCs w:val="18"/>
                      <w:lang w:val="en-CA" w:eastAsia="nl-NL"/>
                    </w:rPr>
                  </w:pPr>
                  <w:r w:rsidRPr="00DA2F31">
                    <w:rPr>
                      <w:rFonts w:ascii="Arial" w:hAnsi="Arial" w:cs="Arial"/>
                      <w:sz w:val="18"/>
                      <w:szCs w:val="18"/>
                    </w:rPr>
                    <w:t>Gender Review of the Theory of Change (</w:t>
                  </w:r>
                  <w:proofErr w:type="spellStart"/>
                  <w:r w:rsidRPr="00DA2F31">
                    <w:rPr>
                      <w:rFonts w:ascii="Arial" w:hAnsi="Arial" w:cs="Arial"/>
                      <w:sz w:val="18"/>
                      <w:szCs w:val="18"/>
                    </w:rPr>
                    <w:t>ToC</w:t>
                  </w:r>
                  <w:proofErr w:type="spellEnd"/>
                  <w:r w:rsidRPr="00DA2F31">
                    <w:rPr>
                      <w:rFonts w:ascii="Arial" w:hAnsi="Arial" w:cs="Arial"/>
                      <w:sz w:val="18"/>
                      <w:szCs w:val="18"/>
                    </w:rPr>
                    <w:t xml:space="preserve">), </w:t>
                  </w:r>
                  <w:proofErr w:type="spellStart"/>
                  <w:r w:rsidRPr="00DA2F31">
                    <w:rPr>
                      <w:rFonts w:ascii="Arial" w:hAnsi="Arial" w:cs="Arial"/>
                      <w:sz w:val="18"/>
                      <w:szCs w:val="18"/>
                    </w:rPr>
                    <w:t>Logframe</w:t>
                  </w:r>
                  <w:proofErr w:type="spellEnd"/>
                  <w:r w:rsidRPr="00DA2F31">
                    <w:rPr>
                      <w:rFonts w:ascii="Arial" w:hAnsi="Arial" w:cs="Arial"/>
                      <w:sz w:val="18"/>
                      <w:szCs w:val="18"/>
                    </w:rPr>
                    <w:t xml:space="preserve"> and a Mid-Term Review of the Gender and Water Programme in Bangladesh (GWAPB). </w:t>
                  </w:r>
                </w:p>
                <w:p w:rsidR="001865B8" w:rsidRPr="00DA2F31" w:rsidRDefault="007704AF" w:rsidP="006F6A12">
                  <w:pPr>
                    <w:pStyle w:val="ListParagraph"/>
                    <w:numPr>
                      <w:ilvl w:val="0"/>
                      <w:numId w:val="19"/>
                    </w:numPr>
                    <w:rPr>
                      <w:rFonts w:ascii="Arial" w:hAnsi="Arial" w:cs="Arial"/>
                      <w:sz w:val="18"/>
                      <w:szCs w:val="18"/>
                      <w:lang w:val="en-CA" w:eastAsia="nl-NL"/>
                    </w:rPr>
                  </w:pPr>
                  <w:r w:rsidRPr="00DA2F31">
                    <w:rPr>
                      <w:rFonts w:ascii="Arial" w:hAnsi="Arial" w:cs="Arial"/>
                      <w:sz w:val="18"/>
                      <w:szCs w:val="18"/>
                      <w:lang w:val="en-CA" w:eastAsia="nl-NL"/>
                    </w:rPr>
                    <w:t>Gender integration</w:t>
                  </w:r>
                  <w:r w:rsidR="001865B8" w:rsidRPr="00DA2F31">
                    <w:rPr>
                      <w:rFonts w:ascii="Arial" w:hAnsi="Arial" w:cs="Arial"/>
                      <w:sz w:val="18"/>
                      <w:szCs w:val="18"/>
                      <w:lang w:val="en-CA" w:eastAsia="nl-NL"/>
                    </w:rPr>
                    <w:t xml:space="preserve"> (objectives, indicators, baseline, targets)</w:t>
                  </w:r>
                  <w:r w:rsidRPr="00DA2F31">
                    <w:rPr>
                      <w:rFonts w:ascii="Arial" w:hAnsi="Arial" w:cs="Arial"/>
                      <w:sz w:val="18"/>
                      <w:szCs w:val="18"/>
                      <w:lang w:val="en-CA" w:eastAsia="nl-NL"/>
                    </w:rPr>
                    <w:t xml:space="preserve"> in a strengthened result monitoring (PME) framework for Food Security Programmes of the Netherlands embassy in Kenya and its partners. </w:t>
                  </w:r>
                </w:p>
                <w:p w:rsidR="007704AF" w:rsidRPr="00DA2F31" w:rsidRDefault="007704AF" w:rsidP="006F6A12">
                  <w:pPr>
                    <w:pStyle w:val="ListParagraph"/>
                    <w:numPr>
                      <w:ilvl w:val="0"/>
                      <w:numId w:val="19"/>
                    </w:numPr>
                    <w:rPr>
                      <w:rFonts w:ascii="Arial" w:hAnsi="Arial" w:cs="Arial"/>
                      <w:sz w:val="18"/>
                      <w:szCs w:val="18"/>
                      <w:lang w:val="en-CA" w:eastAsia="nl-NL"/>
                    </w:rPr>
                  </w:pPr>
                  <w:r w:rsidRPr="00DA2F31">
                    <w:rPr>
                      <w:rFonts w:ascii="Arial" w:hAnsi="Arial" w:cs="Arial"/>
                      <w:sz w:val="18"/>
                      <w:szCs w:val="18"/>
                      <w:lang w:val="en-CA" w:eastAsia="nl-NL"/>
                    </w:rPr>
                    <w:t xml:space="preserve">Gender support to Alliances for the elaboration of Strategic Partnerships on Lobby &amp; Advocacy. </w:t>
                  </w:r>
                </w:p>
                <w:p w:rsidR="00C47405" w:rsidRPr="00DA2F31" w:rsidRDefault="008A3EA7" w:rsidP="008A3EA7">
                  <w:pPr>
                    <w:pStyle w:val="ListParagraph"/>
                    <w:numPr>
                      <w:ilvl w:val="0"/>
                      <w:numId w:val="19"/>
                    </w:numPr>
                    <w:autoSpaceDE w:val="0"/>
                    <w:autoSpaceDN w:val="0"/>
                    <w:adjustRightInd w:val="0"/>
                    <w:rPr>
                      <w:rFonts w:ascii="Arial" w:hAnsi="Arial" w:cs="Arial"/>
                      <w:sz w:val="18"/>
                      <w:szCs w:val="18"/>
                      <w:lang w:val="en-CA" w:eastAsia="nl-NL"/>
                    </w:rPr>
                  </w:pPr>
                  <w:r w:rsidRPr="00DA2F31">
                    <w:rPr>
                      <w:rFonts w:ascii="Arial" w:hAnsi="Arial" w:cs="Arial"/>
                      <w:bCs/>
                      <w:sz w:val="18"/>
                      <w:szCs w:val="18"/>
                      <w:lang w:val="en-CA" w:eastAsia="nl-NL"/>
                    </w:rPr>
                    <w:t>A</w:t>
                  </w:r>
                  <w:r w:rsidR="003A2BCC" w:rsidRPr="00DA2F31">
                    <w:rPr>
                      <w:rFonts w:ascii="Arial" w:hAnsi="Arial" w:cs="Arial"/>
                      <w:bCs/>
                      <w:sz w:val="18"/>
                      <w:szCs w:val="18"/>
                      <w:lang w:val="en-CA" w:eastAsia="nl-NL"/>
                    </w:rPr>
                    <w:t>n SRHR Portfolio Assessment</w:t>
                  </w:r>
                  <w:r w:rsidR="00EF5D86" w:rsidRPr="00DA2F31">
                    <w:rPr>
                      <w:rFonts w:ascii="Arial" w:hAnsi="Arial" w:cs="Arial"/>
                      <w:bCs/>
                      <w:sz w:val="18"/>
                      <w:szCs w:val="18"/>
                      <w:lang w:val="en-CA" w:eastAsia="nl-NL"/>
                    </w:rPr>
                    <w:t xml:space="preserve"> of the Netherlands e</w:t>
                  </w:r>
                  <w:r w:rsidR="003A2BCC" w:rsidRPr="00DA2F31">
                    <w:rPr>
                      <w:rFonts w:ascii="Arial" w:hAnsi="Arial" w:cs="Arial"/>
                      <w:bCs/>
                      <w:sz w:val="18"/>
                      <w:szCs w:val="18"/>
                      <w:lang w:val="en-CA" w:eastAsia="nl-NL"/>
                    </w:rPr>
                    <w:t>mbassy in Burundi.</w:t>
                  </w:r>
                </w:p>
                <w:p w:rsidR="003C66F3" w:rsidRPr="00DA2F31" w:rsidRDefault="00CB382C" w:rsidP="007704AF">
                  <w:pPr>
                    <w:pStyle w:val="ListParagraph"/>
                    <w:numPr>
                      <w:ilvl w:val="0"/>
                      <w:numId w:val="19"/>
                    </w:numPr>
                    <w:autoSpaceDE w:val="0"/>
                    <w:autoSpaceDN w:val="0"/>
                    <w:adjustRightInd w:val="0"/>
                    <w:rPr>
                      <w:rFonts w:ascii="Arial" w:hAnsi="Arial" w:cs="Arial"/>
                      <w:sz w:val="18"/>
                      <w:szCs w:val="18"/>
                      <w:lang w:val="en-CA" w:eastAsia="nl-NL"/>
                    </w:rPr>
                  </w:pPr>
                  <w:r w:rsidRPr="00DA2F31">
                    <w:rPr>
                      <w:rFonts w:ascii="Arial" w:hAnsi="Arial" w:cs="Arial"/>
                      <w:bCs/>
                      <w:sz w:val="18"/>
                      <w:szCs w:val="18"/>
                      <w:lang w:val="en-CA" w:eastAsia="nl-NL"/>
                    </w:rPr>
                    <w:t>Workshops resulting in a report on</w:t>
                  </w:r>
                  <w:r w:rsidR="00A26633" w:rsidRPr="00DA2F31">
                    <w:rPr>
                      <w:rFonts w:ascii="Arial" w:hAnsi="Arial" w:cs="Arial"/>
                      <w:bCs/>
                      <w:sz w:val="18"/>
                      <w:szCs w:val="18"/>
                      <w:bdr w:val="none" w:sz="0" w:space="0" w:color="auto" w:frame="1"/>
                      <w:lang w:val="en-CA" w:eastAsia="nl-NL"/>
                    </w:rPr>
                    <w:t xml:space="preserve"> Gender Equality in ICTs: ‘</w:t>
                  </w:r>
                  <w:r w:rsidR="00A26633" w:rsidRPr="00DA2F31">
                    <w:rPr>
                      <w:rFonts w:ascii="Arial" w:hAnsi="Arial" w:cs="Arial"/>
                      <w:bCs/>
                      <w:sz w:val="18"/>
                      <w:szCs w:val="18"/>
                      <w:lang w:val="en-CA" w:eastAsia="nl-NL"/>
                    </w:rPr>
                    <w:t>Promoting Equal Chances for Women and Men to Use and Benefit from ICT-enabled Solutions’</w:t>
                  </w:r>
                  <w:r w:rsidRPr="00DA2F31">
                    <w:rPr>
                      <w:rFonts w:ascii="Arial" w:hAnsi="Arial" w:cs="Arial"/>
                      <w:bCs/>
                      <w:sz w:val="18"/>
                      <w:szCs w:val="18"/>
                      <w:lang w:val="en-CA" w:eastAsia="nl-NL"/>
                    </w:rPr>
                    <w:t xml:space="preserve"> in collaboration with the</w:t>
                  </w:r>
                  <w:r w:rsidRPr="00DA2F31">
                    <w:rPr>
                      <w:rFonts w:ascii="Arial" w:hAnsi="Arial" w:cs="Arial"/>
                      <w:sz w:val="18"/>
                      <w:szCs w:val="18"/>
                    </w:rPr>
                    <w:t xml:space="preserve"> </w:t>
                  </w:r>
                  <w:hyperlink r:id="rId10" w:history="1">
                    <w:r w:rsidRPr="00DA2F31">
                      <w:rPr>
                        <w:rFonts w:ascii="Arial" w:hAnsi="Arial" w:cs="Arial"/>
                        <w:sz w:val="18"/>
                        <w:szCs w:val="18"/>
                        <w:bdr w:val="none" w:sz="0" w:space="0" w:color="auto" w:frame="1"/>
                        <w:lang w:val="en-CA" w:eastAsia="nl-NL"/>
                      </w:rPr>
                      <w:t>International Institute for Communication &amp; Development (IICD)</w:t>
                    </w:r>
                  </w:hyperlink>
                  <w:r w:rsidRPr="00DA2F31">
                    <w:rPr>
                      <w:rFonts w:ascii="Arial" w:hAnsi="Arial" w:cs="Arial"/>
                      <w:sz w:val="18"/>
                      <w:szCs w:val="18"/>
                      <w:bdr w:val="none" w:sz="0" w:space="0" w:color="auto" w:frame="1"/>
                      <w:lang w:val="en-CA" w:eastAsia="nl-NL"/>
                    </w:rPr>
                    <w:t>.</w:t>
                  </w:r>
                </w:p>
              </w:tc>
            </w:tr>
            <w:tr w:rsidR="006E1D6E" w:rsidRPr="00462797" w:rsidTr="00C47405">
              <w:trPr>
                <w:gridAfter w:val="1"/>
                <w:wAfter w:w="141" w:type="dxa"/>
                <w:trHeight w:val="676"/>
              </w:trPr>
              <w:tc>
                <w:tcPr>
                  <w:tcW w:w="8605" w:type="dxa"/>
                </w:tcPr>
                <w:p w:rsidR="00EF5D86" w:rsidRPr="00462797" w:rsidRDefault="00701B77" w:rsidP="00EF5D86">
                  <w:pPr>
                    <w:pStyle w:val="ListParagraph"/>
                    <w:numPr>
                      <w:ilvl w:val="0"/>
                      <w:numId w:val="19"/>
                    </w:numPr>
                    <w:rPr>
                      <w:rStyle w:val="apple-converted-space"/>
                      <w:rFonts w:ascii="Arial" w:hAnsi="Arial" w:cs="Arial"/>
                      <w:sz w:val="18"/>
                      <w:szCs w:val="18"/>
                      <w:lang w:val="en-CA" w:eastAsia="nl-NL"/>
                    </w:rPr>
                  </w:pPr>
                  <w:r w:rsidRPr="00462797">
                    <w:rPr>
                      <w:rFonts w:ascii="Arial" w:hAnsi="Arial" w:cs="Arial"/>
                      <w:sz w:val="18"/>
                      <w:szCs w:val="18"/>
                      <w:lang w:val="en-CA" w:eastAsia="nl-NL"/>
                    </w:rPr>
                    <w:lastRenderedPageBreak/>
                    <w:t>R</w:t>
                  </w:r>
                  <w:proofErr w:type="spellStart"/>
                  <w:r w:rsidR="00EF5D86" w:rsidRPr="00462797">
                    <w:rPr>
                      <w:rFonts w:ascii="Arial" w:hAnsi="Arial" w:cs="Arial"/>
                      <w:sz w:val="18"/>
                      <w:szCs w:val="18"/>
                    </w:rPr>
                    <w:t>eview</w:t>
                  </w:r>
                  <w:proofErr w:type="spellEnd"/>
                  <w:r w:rsidR="00EF5D86" w:rsidRPr="00462797">
                    <w:rPr>
                      <w:rFonts w:ascii="Arial" w:hAnsi="Arial" w:cs="Arial"/>
                      <w:sz w:val="18"/>
                      <w:szCs w:val="18"/>
                    </w:rPr>
                    <w:t xml:space="preserve"> of </w:t>
                  </w:r>
                  <w:r w:rsidR="00A442D4">
                    <w:rPr>
                      <w:rFonts w:ascii="Arial" w:hAnsi="Arial" w:cs="Arial"/>
                      <w:sz w:val="18"/>
                      <w:szCs w:val="18"/>
                    </w:rPr>
                    <w:t xml:space="preserve">an </w:t>
                  </w:r>
                  <w:r w:rsidR="00EF5D86" w:rsidRPr="00462797">
                    <w:rPr>
                      <w:rFonts w:ascii="Arial" w:hAnsi="Arial" w:cs="Arial"/>
                      <w:sz w:val="18"/>
                      <w:szCs w:val="18"/>
                    </w:rPr>
                    <w:t xml:space="preserve">Inception Landscape proposal for sustainable value chains in the Ethiopian </w:t>
                  </w:r>
                  <w:proofErr w:type="spellStart"/>
                  <w:r w:rsidR="00EF5D86" w:rsidRPr="00462797">
                    <w:rPr>
                      <w:rFonts w:ascii="Arial" w:hAnsi="Arial" w:cs="Arial"/>
                      <w:sz w:val="18"/>
                      <w:szCs w:val="18"/>
                    </w:rPr>
                    <w:t>Gambella</w:t>
                  </w:r>
                  <w:proofErr w:type="spellEnd"/>
                  <w:r w:rsidR="00EF5D86" w:rsidRPr="00462797">
                    <w:rPr>
                      <w:rFonts w:ascii="Arial" w:hAnsi="Arial" w:cs="Arial"/>
                      <w:sz w:val="18"/>
                      <w:szCs w:val="18"/>
                    </w:rPr>
                    <w:t xml:space="preserve"> region, review of Baseline and Visioning Reports for Somaliland, Kenya and Sudan and support to the Gender Coordinator, </w:t>
                  </w:r>
                  <w:r w:rsidR="00EF5D86" w:rsidRPr="00462797">
                    <w:rPr>
                      <w:rFonts w:ascii="Arial" w:hAnsi="Arial" w:cs="Arial"/>
                      <w:sz w:val="18"/>
                      <w:szCs w:val="18"/>
                      <w:shd w:val="clear" w:color="auto" w:fill="FFFFFF"/>
                    </w:rPr>
                    <w:t>Horn of Africa Regional Environment Centre and Network (</w:t>
                  </w:r>
                  <w:proofErr w:type="spellStart"/>
                  <w:r w:rsidR="00EF5D86" w:rsidRPr="00462797">
                    <w:rPr>
                      <w:rFonts w:ascii="Arial" w:hAnsi="Arial" w:cs="Arial"/>
                      <w:sz w:val="18"/>
                      <w:szCs w:val="18"/>
                      <w:shd w:val="clear" w:color="auto" w:fill="FFFFFF"/>
                    </w:rPr>
                    <w:t>HoA</w:t>
                  </w:r>
                  <w:proofErr w:type="spellEnd"/>
                  <w:r w:rsidR="00EF5D86" w:rsidRPr="00462797">
                    <w:rPr>
                      <w:rFonts w:ascii="Arial" w:hAnsi="Arial" w:cs="Arial"/>
                      <w:sz w:val="18"/>
                      <w:szCs w:val="18"/>
                      <w:shd w:val="clear" w:color="auto" w:fill="FFFFFF"/>
                    </w:rPr>
                    <w:t>-REC&amp;N).</w:t>
                  </w:r>
                  <w:r w:rsidR="00EF5D86" w:rsidRPr="00462797">
                    <w:rPr>
                      <w:rStyle w:val="apple-converted-space"/>
                      <w:rFonts w:ascii="Arial" w:hAnsi="Arial" w:cs="Arial"/>
                      <w:sz w:val="18"/>
                      <w:szCs w:val="18"/>
                      <w:shd w:val="clear" w:color="auto" w:fill="FFFFFF"/>
                    </w:rPr>
                    <w:t> </w:t>
                  </w:r>
                </w:p>
                <w:p w:rsidR="0038121E" w:rsidRPr="0038121E" w:rsidRDefault="0038121E" w:rsidP="00EF5D86">
                  <w:pPr>
                    <w:pStyle w:val="ListParagraph"/>
                    <w:numPr>
                      <w:ilvl w:val="0"/>
                      <w:numId w:val="19"/>
                    </w:numPr>
                    <w:rPr>
                      <w:rFonts w:ascii="Arial" w:hAnsi="Arial" w:cs="Arial"/>
                      <w:sz w:val="18"/>
                      <w:szCs w:val="18"/>
                      <w:lang w:val="en-CA" w:eastAsia="nl-NL"/>
                    </w:rPr>
                  </w:pPr>
                  <w:r>
                    <w:rPr>
                      <w:rFonts w:ascii="Arial" w:hAnsi="Arial" w:cs="Arial"/>
                      <w:sz w:val="18"/>
                      <w:szCs w:val="18"/>
                    </w:rPr>
                    <w:t>Gender Review of a proposed Water Programme of the Netherlands embassy in Bangladesh.</w:t>
                  </w:r>
                </w:p>
                <w:p w:rsidR="00EF5D86" w:rsidRPr="00462797" w:rsidRDefault="00EF5D86" w:rsidP="00EF5D86">
                  <w:pPr>
                    <w:pStyle w:val="ListParagraph"/>
                    <w:numPr>
                      <w:ilvl w:val="0"/>
                      <w:numId w:val="19"/>
                    </w:numPr>
                    <w:rPr>
                      <w:rFonts w:ascii="Arial" w:hAnsi="Arial" w:cs="Arial"/>
                      <w:sz w:val="18"/>
                      <w:szCs w:val="18"/>
                      <w:lang w:val="en-CA" w:eastAsia="nl-NL"/>
                    </w:rPr>
                  </w:pPr>
                  <w:r w:rsidRPr="00462797">
                    <w:rPr>
                      <w:rFonts w:ascii="Arial" w:hAnsi="Arial" w:cs="Arial"/>
                      <w:sz w:val="18"/>
                      <w:szCs w:val="18"/>
                      <w:lang w:val="en-CA"/>
                    </w:rPr>
                    <w:t xml:space="preserve">Gender reviews of the Inception Reports of the Water for Eastern </w:t>
                  </w:r>
                  <w:proofErr w:type="spellStart"/>
                  <w:r w:rsidRPr="00462797">
                    <w:rPr>
                      <w:rFonts w:ascii="Arial" w:hAnsi="Arial" w:cs="Arial"/>
                      <w:sz w:val="18"/>
                      <w:szCs w:val="18"/>
                      <w:lang w:val="en-CA"/>
                    </w:rPr>
                    <w:t>Equatoria</w:t>
                  </w:r>
                  <w:proofErr w:type="spellEnd"/>
                  <w:r w:rsidRPr="00462797">
                    <w:rPr>
                      <w:rFonts w:ascii="Arial" w:hAnsi="Arial" w:cs="Arial"/>
                      <w:sz w:val="18"/>
                      <w:szCs w:val="18"/>
                      <w:lang w:val="en-CA"/>
                    </w:rPr>
                    <w:t xml:space="preserve"> and Water for Lakes programmes of the Netherlands embassy in South Sudan.</w:t>
                  </w:r>
                </w:p>
                <w:p w:rsidR="00EF5D86" w:rsidRPr="00462797" w:rsidRDefault="00EF5D86" w:rsidP="00EF5D86">
                  <w:pPr>
                    <w:pStyle w:val="ListParagraph"/>
                    <w:numPr>
                      <w:ilvl w:val="0"/>
                      <w:numId w:val="19"/>
                    </w:numPr>
                    <w:rPr>
                      <w:rFonts w:ascii="Arial" w:hAnsi="Arial" w:cs="Arial"/>
                      <w:sz w:val="18"/>
                      <w:szCs w:val="18"/>
                      <w:lang w:val="en-CA" w:eastAsia="nl-NL"/>
                    </w:rPr>
                  </w:pPr>
                  <w:r w:rsidRPr="00462797">
                    <w:rPr>
                      <w:rFonts w:ascii="Arial" w:hAnsi="Arial" w:cs="Arial"/>
                      <w:sz w:val="18"/>
                      <w:szCs w:val="18"/>
                      <w:lang w:val="en-CA" w:eastAsia="nl-NL"/>
                    </w:rPr>
                    <w:t xml:space="preserve">A Quick Gender Scan of the Food Security, SRL and Water </w:t>
                  </w:r>
                  <w:proofErr w:type="gramStart"/>
                  <w:r w:rsidRPr="00462797">
                    <w:rPr>
                      <w:rFonts w:ascii="Arial" w:hAnsi="Arial" w:cs="Arial"/>
                      <w:sz w:val="18"/>
                      <w:szCs w:val="18"/>
                      <w:lang w:val="en-CA" w:eastAsia="nl-NL"/>
                    </w:rPr>
                    <w:t>project</w:t>
                  </w:r>
                  <w:proofErr w:type="gramEnd"/>
                  <w:r w:rsidRPr="00462797">
                    <w:rPr>
                      <w:rFonts w:ascii="Arial" w:hAnsi="Arial" w:cs="Arial"/>
                      <w:sz w:val="18"/>
                      <w:szCs w:val="18"/>
                      <w:lang w:val="en-CA" w:eastAsia="nl-NL"/>
                    </w:rPr>
                    <w:t xml:space="preserve"> Portfolio of the Netherlands embassy in South Sudan. </w:t>
                  </w:r>
                </w:p>
                <w:p w:rsidR="00C47405" w:rsidRPr="00462797" w:rsidRDefault="00CB382C" w:rsidP="00EF5D86">
                  <w:pPr>
                    <w:pStyle w:val="ListParagraph"/>
                    <w:numPr>
                      <w:ilvl w:val="0"/>
                      <w:numId w:val="19"/>
                    </w:numPr>
                    <w:rPr>
                      <w:rFonts w:ascii="Arial" w:hAnsi="Arial" w:cs="Arial"/>
                      <w:sz w:val="18"/>
                      <w:szCs w:val="18"/>
                      <w:lang w:val="en-CA" w:eastAsia="nl-NL"/>
                    </w:rPr>
                  </w:pPr>
                  <w:r w:rsidRPr="00462797">
                    <w:rPr>
                      <w:rFonts w:ascii="Arial" w:hAnsi="Arial" w:cs="Arial"/>
                      <w:sz w:val="18"/>
                      <w:szCs w:val="18"/>
                    </w:rPr>
                    <w:t>P</w:t>
                  </w:r>
                  <w:r w:rsidR="00746EE5" w:rsidRPr="00462797">
                    <w:rPr>
                      <w:rFonts w:ascii="Arial" w:hAnsi="Arial" w:cs="Arial"/>
                      <w:sz w:val="18"/>
                      <w:szCs w:val="18"/>
                    </w:rPr>
                    <w:t xml:space="preserve">articipation in a Quality at Entry </w:t>
                  </w:r>
                  <w:r w:rsidR="006D6F2C" w:rsidRPr="00462797">
                    <w:rPr>
                      <w:rFonts w:ascii="Arial" w:hAnsi="Arial" w:cs="Arial"/>
                      <w:sz w:val="18"/>
                      <w:szCs w:val="18"/>
                    </w:rPr>
                    <w:t xml:space="preserve">for </w:t>
                  </w:r>
                  <w:r w:rsidR="00EF5D86" w:rsidRPr="00462797">
                    <w:rPr>
                      <w:rFonts w:ascii="Arial" w:hAnsi="Arial" w:cs="Arial"/>
                      <w:sz w:val="18"/>
                      <w:szCs w:val="18"/>
                    </w:rPr>
                    <w:t>g</w:t>
                  </w:r>
                  <w:r w:rsidR="006D6F2C" w:rsidRPr="00462797">
                    <w:rPr>
                      <w:rFonts w:ascii="Arial" w:hAnsi="Arial" w:cs="Arial"/>
                      <w:sz w:val="18"/>
                      <w:szCs w:val="18"/>
                    </w:rPr>
                    <w:t xml:space="preserve">ender </w:t>
                  </w:r>
                  <w:r w:rsidR="00EF5D86" w:rsidRPr="00462797">
                    <w:rPr>
                      <w:rFonts w:ascii="Arial" w:hAnsi="Arial" w:cs="Arial"/>
                      <w:sz w:val="18"/>
                      <w:szCs w:val="18"/>
                    </w:rPr>
                    <w:t>i</w:t>
                  </w:r>
                  <w:r w:rsidR="006D6F2C" w:rsidRPr="00462797">
                    <w:rPr>
                      <w:rFonts w:ascii="Arial" w:hAnsi="Arial" w:cs="Arial"/>
                      <w:sz w:val="18"/>
                      <w:szCs w:val="18"/>
                    </w:rPr>
                    <w:t>ntegration in the World Bank Netherlands Water Partnership.</w:t>
                  </w:r>
                </w:p>
                <w:p w:rsidR="00701B77" w:rsidRPr="00462797" w:rsidRDefault="00EF5D86" w:rsidP="00701B77">
                  <w:pPr>
                    <w:pStyle w:val="ListParagraph"/>
                    <w:numPr>
                      <w:ilvl w:val="0"/>
                      <w:numId w:val="19"/>
                    </w:numPr>
                    <w:rPr>
                      <w:rFonts w:ascii="Arial" w:hAnsi="Arial" w:cs="Arial"/>
                      <w:sz w:val="18"/>
                      <w:szCs w:val="18"/>
                    </w:rPr>
                  </w:pPr>
                  <w:r w:rsidRPr="00462797">
                    <w:rPr>
                      <w:rFonts w:ascii="Arial" w:hAnsi="Arial" w:cs="Arial"/>
                      <w:sz w:val="18"/>
                      <w:szCs w:val="18"/>
                    </w:rPr>
                    <w:t xml:space="preserve">A gender workshop for the </w:t>
                  </w:r>
                  <w:r w:rsidRPr="00462797">
                    <w:rPr>
                      <w:rFonts w:ascii="Arial" w:hAnsi="Arial" w:cs="Arial"/>
                      <w:sz w:val="18"/>
                      <w:szCs w:val="18"/>
                      <w:lang w:val="en-US"/>
                    </w:rPr>
                    <w:t xml:space="preserve">Department for </w:t>
                  </w:r>
                  <w:proofErr w:type="spellStart"/>
                  <w:r w:rsidRPr="00462797">
                    <w:rPr>
                      <w:rFonts w:ascii="Arial" w:hAnsi="Arial" w:cs="Arial"/>
                      <w:sz w:val="18"/>
                      <w:szCs w:val="18"/>
                      <w:lang w:val="en-US"/>
                    </w:rPr>
                    <w:t>Stabilisation</w:t>
                  </w:r>
                  <w:proofErr w:type="spellEnd"/>
                  <w:r w:rsidRPr="00462797">
                    <w:rPr>
                      <w:rFonts w:ascii="Arial" w:hAnsi="Arial" w:cs="Arial"/>
                      <w:sz w:val="18"/>
                      <w:szCs w:val="18"/>
                      <w:lang w:val="en-US"/>
                    </w:rPr>
                    <w:t xml:space="preserve"> and Humanitarian Aid.</w:t>
                  </w:r>
                  <w:r w:rsidR="00701B77" w:rsidRPr="00462797">
                    <w:rPr>
                      <w:rFonts w:ascii="Arial" w:hAnsi="Arial" w:cs="Arial"/>
                      <w:sz w:val="18"/>
                      <w:szCs w:val="18"/>
                    </w:rPr>
                    <w:t xml:space="preserve"> </w:t>
                  </w:r>
                </w:p>
                <w:p w:rsidR="00701B77" w:rsidRPr="00462797" w:rsidRDefault="00701B77" w:rsidP="00701B77">
                  <w:pPr>
                    <w:pStyle w:val="ListParagraph"/>
                    <w:numPr>
                      <w:ilvl w:val="0"/>
                      <w:numId w:val="19"/>
                    </w:numPr>
                    <w:rPr>
                      <w:rFonts w:ascii="Arial" w:hAnsi="Arial" w:cs="Arial"/>
                      <w:sz w:val="18"/>
                      <w:szCs w:val="18"/>
                    </w:rPr>
                  </w:pPr>
                  <w:r w:rsidRPr="00462797">
                    <w:rPr>
                      <w:rFonts w:ascii="Arial" w:hAnsi="Arial" w:cs="Arial"/>
                      <w:sz w:val="18"/>
                      <w:szCs w:val="18"/>
                    </w:rPr>
                    <w:t xml:space="preserve">Gender review of the </w:t>
                  </w:r>
                  <w:proofErr w:type="spellStart"/>
                  <w:r w:rsidRPr="00462797">
                    <w:rPr>
                      <w:rFonts w:ascii="Arial" w:hAnsi="Arial" w:cs="Arial"/>
                      <w:sz w:val="18"/>
                      <w:szCs w:val="18"/>
                    </w:rPr>
                    <w:t>ToR</w:t>
                  </w:r>
                  <w:proofErr w:type="spellEnd"/>
                  <w:r w:rsidRPr="00462797">
                    <w:rPr>
                      <w:rFonts w:ascii="Arial" w:hAnsi="Arial" w:cs="Arial"/>
                      <w:sz w:val="18"/>
                      <w:szCs w:val="18"/>
                    </w:rPr>
                    <w:t xml:space="preserve"> for a Mid-Term Review of the Sustainable Water Fund (FDW). </w:t>
                  </w:r>
                </w:p>
                <w:p w:rsidR="00701B77" w:rsidRPr="00462797" w:rsidRDefault="00701B77" w:rsidP="00701B77">
                  <w:pPr>
                    <w:pStyle w:val="ListParagraph"/>
                    <w:numPr>
                      <w:ilvl w:val="0"/>
                      <w:numId w:val="19"/>
                    </w:numPr>
                    <w:rPr>
                      <w:rFonts w:ascii="Arial" w:hAnsi="Arial" w:cs="Arial"/>
                      <w:sz w:val="18"/>
                      <w:szCs w:val="18"/>
                    </w:rPr>
                  </w:pPr>
                  <w:r w:rsidRPr="00462797">
                    <w:rPr>
                      <w:rFonts w:ascii="Arial" w:hAnsi="Arial" w:cs="Arial"/>
                      <w:sz w:val="18"/>
                      <w:szCs w:val="18"/>
                    </w:rPr>
                    <w:t>Identification of experts for a Conference on National Action Plan 1325 (on Security Council Resolution 1325 on Women and Peacebuilding).</w:t>
                  </w:r>
                </w:p>
                <w:p w:rsidR="006B12F4" w:rsidRPr="00462797" w:rsidRDefault="00701B77" w:rsidP="00EF5D86">
                  <w:pPr>
                    <w:pStyle w:val="ListParagraph"/>
                    <w:numPr>
                      <w:ilvl w:val="0"/>
                      <w:numId w:val="19"/>
                    </w:numPr>
                    <w:rPr>
                      <w:rFonts w:ascii="Arial" w:hAnsi="Arial" w:cs="Arial"/>
                      <w:sz w:val="18"/>
                      <w:szCs w:val="18"/>
                      <w:lang w:val="en-CA" w:eastAsia="nl-NL"/>
                    </w:rPr>
                  </w:pPr>
                  <w:r w:rsidRPr="00462797">
                    <w:rPr>
                      <w:rFonts w:ascii="Arial" w:hAnsi="Arial" w:cs="Arial"/>
                      <w:sz w:val="18"/>
                      <w:szCs w:val="18"/>
                      <w:lang w:val="en-US"/>
                    </w:rPr>
                    <w:t xml:space="preserve">Identification of gender opportunities in the </w:t>
                  </w:r>
                  <w:r w:rsidRPr="00462797">
                    <w:rPr>
                      <w:rFonts w:ascii="Arial" w:hAnsi="Arial" w:cs="Arial"/>
                      <w:sz w:val="18"/>
                      <w:szCs w:val="18"/>
                      <w:lang w:val="en-CA"/>
                    </w:rPr>
                    <w:t>Knowledge Platform on Inclusive Development Policies.</w:t>
                  </w:r>
                </w:p>
              </w:tc>
            </w:tr>
            <w:tr w:rsidR="006E1D6E" w:rsidRPr="00462797" w:rsidTr="00C47405">
              <w:trPr>
                <w:gridAfter w:val="1"/>
                <w:wAfter w:w="141" w:type="dxa"/>
                <w:trHeight w:val="316"/>
              </w:trPr>
              <w:tc>
                <w:tcPr>
                  <w:tcW w:w="8605" w:type="dxa"/>
                </w:tcPr>
                <w:p w:rsidR="00EE43CA" w:rsidRPr="00462797" w:rsidRDefault="00701B77" w:rsidP="00701B77">
                  <w:pPr>
                    <w:pStyle w:val="ListParagraph"/>
                    <w:numPr>
                      <w:ilvl w:val="0"/>
                      <w:numId w:val="19"/>
                    </w:numPr>
                    <w:rPr>
                      <w:rFonts w:ascii="Arial" w:hAnsi="Arial" w:cs="Arial"/>
                      <w:sz w:val="18"/>
                      <w:szCs w:val="18"/>
                    </w:rPr>
                  </w:pPr>
                  <w:r w:rsidRPr="00462797">
                    <w:rPr>
                      <w:rFonts w:ascii="Arial" w:hAnsi="Arial" w:cs="Arial"/>
                      <w:sz w:val="18"/>
                      <w:szCs w:val="18"/>
                    </w:rPr>
                    <w:t xml:space="preserve">Identification of </w:t>
                  </w:r>
                  <w:r w:rsidR="0064165C">
                    <w:rPr>
                      <w:rFonts w:ascii="Arial" w:hAnsi="Arial" w:cs="Arial"/>
                      <w:sz w:val="18"/>
                      <w:szCs w:val="18"/>
                    </w:rPr>
                    <w:t>e</w:t>
                  </w:r>
                  <w:r w:rsidRPr="00462797">
                    <w:rPr>
                      <w:rFonts w:ascii="Arial" w:hAnsi="Arial" w:cs="Arial"/>
                      <w:sz w:val="18"/>
                      <w:szCs w:val="18"/>
                    </w:rPr>
                    <w:t xml:space="preserve">xperts for advice on a Strategic Environmental Assessment on hydro-electric </w:t>
                  </w:r>
                  <w:r w:rsidRPr="00462797">
                    <w:rPr>
                      <w:rStyle w:val="Emphasis"/>
                      <w:rFonts w:ascii="Arial" w:hAnsi="Arial" w:cs="Arial"/>
                      <w:bCs/>
                      <w:i w:val="0"/>
                      <w:iCs w:val="0"/>
                      <w:sz w:val="18"/>
                      <w:szCs w:val="18"/>
                      <w:shd w:val="clear" w:color="auto" w:fill="FFFFFF"/>
                    </w:rPr>
                    <w:t>dam</w:t>
                  </w:r>
                  <w:r w:rsidRPr="00462797">
                    <w:rPr>
                      <w:rStyle w:val="apple-converted-space"/>
                      <w:rFonts w:ascii="Arial" w:hAnsi="Arial" w:cs="Arial"/>
                      <w:sz w:val="18"/>
                      <w:szCs w:val="18"/>
                      <w:shd w:val="clear" w:color="auto" w:fill="FFFFFF"/>
                    </w:rPr>
                    <w:t> </w:t>
                  </w:r>
                  <w:r w:rsidRPr="00462797">
                    <w:rPr>
                      <w:rFonts w:ascii="Arial" w:hAnsi="Arial" w:cs="Arial"/>
                      <w:sz w:val="18"/>
                      <w:szCs w:val="18"/>
                      <w:shd w:val="clear" w:color="auto" w:fill="FFFFFF"/>
                    </w:rPr>
                    <w:t xml:space="preserve">and irrigation developments in </w:t>
                  </w:r>
                  <w:r w:rsidRPr="00462797">
                    <w:rPr>
                      <w:rFonts w:ascii="Arial" w:hAnsi="Arial" w:cs="Arial"/>
                      <w:sz w:val="18"/>
                      <w:szCs w:val="18"/>
                    </w:rPr>
                    <w:t>the Lake Turkan</w:t>
                  </w:r>
                  <w:r w:rsidR="00462797" w:rsidRPr="00462797">
                    <w:rPr>
                      <w:rFonts w:ascii="Arial" w:hAnsi="Arial" w:cs="Arial"/>
                      <w:sz w:val="18"/>
                      <w:szCs w:val="18"/>
                    </w:rPr>
                    <w:t>a</w:t>
                  </w:r>
                  <w:r w:rsidRPr="00462797">
                    <w:rPr>
                      <w:rFonts w:ascii="Arial" w:hAnsi="Arial" w:cs="Arial"/>
                      <w:sz w:val="18"/>
                      <w:szCs w:val="18"/>
                    </w:rPr>
                    <w:t xml:space="preserve">/Lower </w:t>
                  </w:r>
                  <w:proofErr w:type="spellStart"/>
                  <w:r w:rsidRPr="00462797">
                    <w:rPr>
                      <w:rFonts w:ascii="Arial" w:hAnsi="Arial" w:cs="Arial"/>
                      <w:sz w:val="18"/>
                      <w:szCs w:val="18"/>
                    </w:rPr>
                    <w:t>Omo</w:t>
                  </w:r>
                  <w:proofErr w:type="spellEnd"/>
                  <w:r w:rsidRPr="00462797">
                    <w:rPr>
                      <w:rFonts w:ascii="Arial" w:hAnsi="Arial" w:cs="Arial"/>
                      <w:sz w:val="18"/>
                      <w:szCs w:val="18"/>
                    </w:rPr>
                    <w:t xml:space="preserve"> River Valley, Ethiopia and Kenya</w:t>
                  </w:r>
                  <w:r w:rsidR="007704AF">
                    <w:rPr>
                      <w:rFonts w:ascii="Arial" w:hAnsi="Arial" w:cs="Arial"/>
                      <w:sz w:val="18"/>
                      <w:szCs w:val="18"/>
                    </w:rPr>
                    <w:t xml:space="preserve"> in collaboration with the</w:t>
                  </w:r>
                  <w:r w:rsidR="00462797" w:rsidRPr="00462797">
                    <w:rPr>
                      <w:rFonts w:ascii="Arial" w:hAnsi="Arial" w:cs="Arial"/>
                      <w:sz w:val="18"/>
                      <w:szCs w:val="18"/>
                    </w:rPr>
                    <w:t xml:space="preserve"> Commission for Environmental Assessment</w:t>
                  </w:r>
                  <w:r w:rsidRPr="00462797">
                    <w:rPr>
                      <w:rFonts w:ascii="Arial" w:hAnsi="Arial" w:cs="Arial"/>
                      <w:sz w:val="18"/>
                      <w:szCs w:val="18"/>
                    </w:rPr>
                    <w:t>.</w:t>
                  </w:r>
                </w:p>
                <w:p w:rsidR="00701B77" w:rsidRPr="00462797" w:rsidRDefault="00701B77" w:rsidP="00701B77">
                  <w:pPr>
                    <w:pStyle w:val="ListParagraph"/>
                    <w:ind w:left="357"/>
                    <w:rPr>
                      <w:rFonts w:ascii="Arial" w:hAnsi="Arial" w:cs="Arial"/>
                      <w:sz w:val="18"/>
                      <w:szCs w:val="18"/>
                    </w:rPr>
                  </w:pPr>
                </w:p>
              </w:tc>
            </w:tr>
          </w:tbl>
          <w:p w:rsidR="00C24428" w:rsidRPr="00462797" w:rsidRDefault="00C24428" w:rsidP="00701B77">
            <w:pPr>
              <w:pStyle w:val="ListParagraph"/>
              <w:ind w:left="357"/>
              <w:rPr>
                <w:rFonts w:ascii="Arial" w:hAnsi="Arial" w:cs="Arial"/>
                <w:sz w:val="18"/>
                <w:szCs w:val="18"/>
              </w:rPr>
            </w:pPr>
          </w:p>
        </w:tc>
      </w:tr>
      <w:tr w:rsidR="00DB0C9A" w:rsidRPr="004B3311" w:rsidTr="001047C1">
        <w:tc>
          <w:tcPr>
            <w:tcW w:w="1494" w:type="dxa"/>
            <w:tcBorders>
              <w:top w:val="nil"/>
              <w:left w:val="double" w:sz="6" w:space="0" w:color="auto"/>
              <w:bottom w:val="single" w:sz="6" w:space="0" w:color="auto"/>
              <w:right w:val="single" w:sz="6" w:space="0" w:color="auto"/>
            </w:tcBorders>
          </w:tcPr>
          <w:p w:rsidR="00DB0C9A" w:rsidRPr="005229B8" w:rsidRDefault="006F6A12" w:rsidP="007D58E7">
            <w:pPr>
              <w:pStyle w:val="StandaardArial"/>
              <w:keepNext w:val="0"/>
              <w:keepLines w:val="0"/>
              <w:widowControl w:val="0"/>
              <w:spacing w:before="0" w:after="0"/>
              <w:rPr>
                <w:sz w:val="18"/>
                <w:szCs w:val="18"/>
              </w:rPr>
            </w:pPr>
            <w:r>
              <w:rPr>
                <w:sz w:val="18"/>
                <w:szCs w:val="18"/>
              </w:rPr>
              <w:lastRenderedPageBreak/>
              <w:t xml:space="preserve">March – </w:t>
            </w:r>
            <w:r w:rsidR="00A5776F">
              <w:rPr>
                <w:sz w:val="18"/>
                <w:szCs w:val="18"/>
              </w:rPr>
              <w:t xml:space="preserve">current (anticipated: </w:t>
            </w:r>
            <w:r w:rsidR="007D58E7">
              <w:rPr>
                <w:sz w:val="18"/>
                <w:szCs w:val="18"/>
              </w:rPr>
              <w:t>October</w:t>
            </w:r>
            <w:bookmarkStart w:id="0" w:name="_GoBack"/>
            <w:bookmarkEnd w:id="0"/>
            <w:r>
              <w:rPr>
                <w:sz w:val="18"/>
                <w:szCs w:val="18"/>
              </w:rPr>
              <w:t xml:space="preserve"> </w:t>
            </w:r>
            <w:r w:rsidR="00DB0C9A">
              <w:rPr>
                <w:sz w:val="18"/>
                <w:szCs w:val="18"/>
              </w:rPr>
              <w:t>2016</w:t>
            </w:r>
            <w:r w:rsidR="00A5776F">
              <w:rPr>
                <w:sz w:val="18"/>
                <w:szCs w:val="18"/>
              </w:rPr>
              <w:t>)</w:t>
            </w:r>
          </w:p>
        </w:tc>
        <w:tc>
          <w:tcPr>
            <w:tcW w:w="1620" w:type="dxa"/>
            <w:tcBorders>
              <w:top w:val="nil"/>
              <w:left w:val="single" w:sz="6" w:space="0" w:color="auto"/>
              <w:bottom w:val="single" w:sz="6" w:space="0" w:color="auto"/>
              <w:right w:val="single" w:sz="6" w:space="0" w:color="auto"/>
            </w:tcBorders>
          </w:tcPr>
          <w:p w:rsidR="00DB0C9A" w:rsidRPr="005229B8" w:rsidRDefault="00774158" w:rsidP="00B62988">
            <w:pPr>
              <w:pStyle w:val="normaltableau"/>
              <w:widowControl w:val="0"/>
              <w:spacing w:before="0" w:after="0"/>
              <w:jc w:val="left"/>
              <w:rPr>
                <w:rFonts w:ascii="Arial" w:hAnsi="Arial" w:cs="Arial"/>
                <w:sz w:val="18"/>
                <w:szCs w:val="18"/>
              </w:rPr>
            </w:pPr>
            <w:r>
              <w:rPr>
                <w:rFonts w:ascii="Arial" w:hAnsi="Arial" w:cs="Arial"/>
                <w:sz w:val="18"/>
                <w:szCs w:val="18"/>
              </w:rPr>
              <w:t>Amsterdam</w:t>
            </w:r>
            <w:r w:rsidR="00B62988">
              <w:rPr>
                <w:rFonts w:ascii="Arial" w:hAnsi="Arial" w:cs="Arial"/>
                <w:sz w:val="18"/>
                <w:szCs w:val="18"/>
              </w:rPr>
              <w:t>, the Netherlands</w:t>
            </w:r>
          </w:p>
        </w:tc>
        <w:tc>
          <w:tcPr>
            <w:tcW w:w="2748" w:type="dxa"/>
            <w:tcBorders>
              <w:top w:val="nil"/>
              <w:left w:val="single" w:sz="6" w:space="0" w:color="auto"/>
              <w:bottom w:val="single" w:sz="6" w:space="0" w:color="auto"/>
              <w:right w:val="single" w:sz="6" w:space="0" w:color="auto"/>
            </w:tcBorders>
            <w:shd w:val="clear" w:color="auto" w:fill="auto"/>
          </w:tcPr>
          <w:p w:rsidR="00B62988" w:rsidRDefault="00DB0C9A" w:rsidP="00B62988">
            <w:pPr>
              <w:pStyle w:val="StandaardArial"/>
              <w:keepNext w:val="0"/>
              <w:keepLines w:val="0"/>
              <w:widowControl w:val="0"/>
              <w:spacing w:before="0" w:after="0"/>
              <w:rPr>
                <w:color w:val="000000"/>
                <w:sz w:val="18"/>
                <w:szCs w:val="18"/>
              </w:rPr>
            </w:pPr>
            <w:r>
              <w:rPr>
                <w:sz w:val="18"/>
                <w:szCs w:val="18"/>
                <w:lang w:val="en-CA"/>
              </w:rPr>
              <w:t>GA</w:t>
            </w:r>
            <w:r w:rsidR="00B62988">
              <w:rPr>
                <w:sz w:val="18"/>
                <w:szCs w:val="18"/>
                <w:lang w:val="en-CA"/>
              </w:rPr>
              <w:t>G</w:t>
            </w:r>
            <w:r>
              <w:rPr>
                <w:sz w:val="18"/>
                <w:szCs w:val="18"/>
                <w:lang w:val="en-CA"/>
              </w:rPr>
              <w:t>GA (FCAM, Mama Cash, Both ENDS</w:t>
            </w:r>
            <w:r w:rsidR="006F6A12">
              <w:rPr>
                <w:sz w:val="18"/>
                <w:szCs w:val="18"/>
                <w:lang w:val="en-CA"/>
              </w:rPr>
              <w:t xml:space="preserve"> </w:t>
            </w:r>
            <w:r w:rsidR="006F6A12" w:rsidRPr="00B62988">
              <w:rPr>
                <w:sz w:val="18"/>
                <w:szCs w:val="18"/>
              </w:rPr>
              <w:t xml:space="preserve">www.bothends.org/en </w:t>
            </w:r>
            <w:r w:rsidR="00B62988" w:rsidRPr="00B62988">
              <w:rPr>
                <w:bCs/>
                <w:sz w:val="18"/>
                <w:szCs w:val="18"/>
              </w:rPr>
              <w:t>www.fcmujeres.org</w:t>
            </w:r>
            <w:r w:rsidR="00B62988" w:rsidRPr="00B62988">
              <w:rPr>
                <w:bCs/>
                <w:sz w:val="18"/>
                <w:szCs w:val="18"/>
                <w:shd w:val="clear" w:color="auto" w:fill="FFFFFF"/>
              </w:rPr>
              <w:t xml:space="preserve"> </w:t>
            </w:r>
            <w:r w:rsidR="006F6A12" w:rsidRPr="00B62988">
              <w:rPr>
                <w:sz w:val="18"/>
                <w:szCs w:val="18"/>
              </w:rPr>
              <w:t xml:space="preserve">&amp; </w:t>
            </w:r>
            <w:r w:rsidR="00B62988" w:rsidRPr="00B62988">
              <w:rPr>
                <w:sz w:val="18"/>
                <w:szCs w:val="18"/>
              </w:rPr>
              <w:t>www.mamacash.org</w:t>
            </w:r>
            <w:r w:rsidR="006F6A12" w:rsidRPr="006000B5">
              <w:rPr>
                <w:color w:val="000000"/>
                <w:sz w:val="18"/>
                <w:szCs w:val="18"/>
              </w:rPr>
              <w:t>)</w:t>
            </w:r>
          </w:p>
          <w:p w:rsidR="00DB0C9A" w:rsidRPr="00DB0C9A" w:rsidRDefault="00DB0C9A" w:rsidP="00B62988">
            <w:pPr>
              <w:pStyle w:val="StandaardArial"/>
              <w:keepNext w:val="0"/>
              <w:keepLines w:val="0"/>
              <w:widowControl w:val="0"/>
              <w:spacing w:before="0" w:after="0"/>
              <w:rPr>
                <w:sz w:val="18"/>
                <w:szCs w:val="18"/>
                <w:lang w:val="en-CA"/>
              </w:rPr>
            </w:pPr>
            <w:proofErr w:type="spellStart"/>
            <w:r>
              <w:rPr>
                <w:sz w:val="18"/>
                <w:szCs w:val="18"/>
                <w:lang w:val="en-CA"/>
              </w:rPr>
              <w:t>Maite</w:t>
            </w:r>
            <w:proofErr w:type="spellEnd"/>
            <w:r>
              <w:rPr>
                <w:sz w:val="18"/>
                <w:szCs w:val="18"/>
                <w:lang w:val="en-CA"/>
              </w:rPr>
              <w:t xml:space="preserve"> </w:t>
            </w:r>
            <w:proofErr w:type="spellStart"/>
            <w:r>
              <w:rPr>
                <w:sz w:val="18"/>
                <w:szCs w:val="18"/>
                <w:lang w:val="en-CA"/>
              </w:rPr>
              <w:t>Smet</w:t>
            </w:r>
            <w:proofErr w:type="spellEnd"/>
            <w:r>
              <w:rPr>
                <w:sz w:val="18"/>
                <w:szCs w:val="18"/>
                <w:lang w:val="en-CA"/>
              </w:rPr>
              <w:t>: maite@fcmujeres.org</w:t>
            </w:r>
          </w:p>
        </w:tc>
        <w:tc>
          <w:tcPr>
            <w:tcW w:w="1338" w:type="dxa"/>
            <w:tcBorders>
              <w:top w:val="nil"/>
              <w:left w:val="single" w:sz="6" w:space="0" w:color="auto"/>
              <w:bottom w:val="single" w:sz="6" w:space="0" w:color="auto"/>
              <w:right w:val="single" w:sz="6" w:space="0" w:color="auto"/>
            </w:tcBorders>
          </w:tcPr>
          <w:p w:rsidR="00DB0C9A" w:rsidRPr="005229B8" w:rsidRDefault="00DB0C9A" w:rsidP="001047C1">
            <w:pPr>
              <w:widowControl w:val="0"/>
              <w:ind w:right="-70"/>
              <w:rPr>
                <w:rFonts w:ascii="Arial" w:hAnsi="Arial" w:cs="Arial"/>
                <w:sz w:val="18"/>
                <w:szCs w:val="18"/>
              </w:rPr>
            </w:pPr>
            <w:r>
              <w:rPr>
                <w:rFonts w:ascii="Arial" w:hAnsi="Arial" w:cs="Arial"/>
                <w:sz w:val="18"/>
                <w:szCs w:val="18"/>
              </w:rPr>
              <w:t>Consultant</w:t>
            </w:r>
          </w:p>
        </w:tc>
        <w:tc>
          <w:tcPr>
            <w:tcW w:w="8820" w:type="dxa"/>
            <w:tcBorders>
              <w:top w:val="nil"/>
              <w:left w:val="single" w:sz="6" w:space="0" w:color="auto"/>
              <w:bottom w:val="single" w:sz="6" w:space="0" w:color="auto"/>
              <w:right w:val="double" w:sz="6" w:space="0" w:color="auto"/>
            </w:tcBorders>
          </w:tcPr>
          <w:p w:rsidR="00DB0C9A" w:rsidRPr="00462797" w:rsidRDefault="006F6A12" w:rsidP="004F0C05">
            <w:pPr>
              <w:widowControl w:val="0"/>
              <w:autoSpaceDE w:val="0"/>
              <w:autoSpaceDN w:val="0"/>
              <w:adjustRightInd w:val="0"/>
              <w:jc w:val="both"/>
              <w:rPr>
                <w:rFonts w:ascii="Arial" w:hAnsi="Arial" w:cs="Arial"/>
                <w:sz w:val="18"/>
                <w:szCs w:val="18"/>
              </w:rPr>
            </w:pPr>
            <w:r>
              <w:rPr>
                <w:rFonts w:ascii="Arial" w:hAnsi="Arial" w:cs="Arial"/>
                <w:sz w:val="18"/>
                <w:szCs w:val="18"/>
              </w:rPr>
              <w:t>Conduct a baseline study, establish baseline and provide</w:t>
            </w:r>
            <w:r w:rsidR="00A5776F">
              <w:rPr>
                <w:rFonts w:ascii="Arial" w:hAnsi="Arial" w:cs="Arial"/>
                <w:sz w:val="18"/>
                <w:szCs w:val="18"/>
              </w:rPr>
              <w:t xml:space="preserve"> narrative including assessment on lobby and advocacy capacities of </w:t>
            </w:r>
            <w:r w:rsidR="00A5776F" w:rsidRPr="00DB0982">
              <w:rPr>
                <w:rFonts w:ascii="Arial" w:hAnsi="Arial" w:cs="Arial"/>
                <w:sz w:val="18"/>
                <w:szCs w:val="18"/>
              </w:rPr>
              <w:t>participating organizations</w:t>
            </w:r>
            <w:r w:rsidRPr="00DB0982">
              <w:rPr>
                <w:rFonts w:ascii="Arial" w:hAnsi="Arial" w:cs="Arial"/>
                <w:sz w:val="18"/>
                <w:szCs w:val="18"/>
              </w:rPr>
              <w:t xml:space="preserve">, </w:t>
            </w:r>
            <w:r w:rsidR="00DB0C9A" w:rsidRPr="00DB0982">
              <w:rPr>
                <w:rFonts w:ascii="Arial" w:hAnsi="Arial" w:cs="Arial"/>
                <w:sz w:val="18"/>
                <w:szCs w:val="18"/>
              </w:rPr>
              <w:t>for a new program on women’s rights and environmental justice</w:t>
            </w:r>
            <w:r w:rsidR="004F0C05">
              <w:rPr>
                <w:rFonts w:ascii="Arial" w:hAnsi="Arial" w:cs="Arial"/>
                <w:sz w:val="18"/>
                <w:szCs w:val="18"/>
              </w:rPr>
              <w:t xml:space="preserve"> called the Global Alliance for Green and Gender Action (GAGGA)</w:t>
            </w:r>
            <w:r w:rsidR="00DB0C9A" w:rsidRPr="00DB0982">
              <w:rPr>
                <w:rFonts w:ascii="Arial" w:hAnsi="Arial" w:cs="Arial"/>
                <w:sz w:val="18"/>
                <w:szCs w:val="18"/>
              </w:rPr>
              <w:t>.</w:t>
            </w:r>
            <w:r w:rsidR="00A55DCE" w:rsidRPr="00DB0982">
              <w:rPr>
                <w:rFonts w:ascii="Arial" w:hAnsi="Arial" w:cs="Arial"/>
                <w:sz w:val="18"/>
                <w:szCs w:val="18"/>
              </w:rPr>
              <w:t xml:space="preserve"> </w:t>
            </w:r>
            <w:r w:rsidR="00FE4E01" w:rsidRPr="00DB0982">
              <w:rPr>
                <w:rFonts w:ascii="Arial" w:hAnsi="Arial" w:cs="Arial"/>
                <w:sz w:val="18"/>
                <w:szCs w:val="18"/>
              </w:rPr>
              <w:t>Use of participatory methods: d</w:t>
            </w:r>
            <w:r w:rsidR="00A55DCE" w:rsidRPr="00DB0982">
              <w:rPr>
                <w:rFonts w:ascii="Arial" w:hAnsi="Arial" w:cs="Arial"/>
                <w:sz w:val="18"/>
                <w:szCs w:val="18"/>
              </w:rPr>
              <w:t>evelopment of surveys (in English and French), document review, presentation of findings and workshop sessions at the Global Inception Meeting, conduct interviews.</w:t>
            </w:r>
            <w:r w:rsidR="00E662DC" w:rsidRPr="00DB0982">
              <w:rPr>
                <w:rFonts w:ascii="Arial" w:hAnsi="Arial" w:cs="Arial"/>
                <w:sz w:val="18"/>
                <w:szCs w:val="18"/>
              </w:rPr>
              <w:t xml:space="preserve"> </w:t>
            </w:r>
          </w:p>
        </w:tc>
      </w:tr>
      <w:tr w:rsidR="00824A53" w:rsidRPr="004B3311" w:rsidTr="001047C1">
        <w:tc>
          <w:tcPr>
            <w:tcW w:w="1494" w:type="dxa"/>
            <w:tcBorders>
              <w:top w:val="nil"/>
              <w:left w:val="double" w:sz="6" w:space="0" w:color="auto"/>
              <w:bottom w:val="single" w:sz="6" w:space="0" w:color="auto"/>
              <w:right w:val="single" w:sz="6" w:space="0" w:color="auto"/>
            </w:tcBorders>
          </w:tcPr>
          <w:p w:rsidR="00824A53" w:rsidRPr="005229B8" w:rsidRDefault="00824A53" w:rsidP="001047C1">
            <w:pPr>
              <w:pStyle w:val="StandaardArial"/>
              <w:keepNext w:val="0"/>
              <w:keepLines w:val="0"/>
              <w:widowControl w:val="0"/>
              <w:spacing w:before="0" w:after="0"/>
              <w:rPr>
                <w:sz w:val="18"/>
                <w:szCs w:val="18"/>
              </w:rPr>
            </w:pPr>
            <w:r w:rsidRPr="005229B8">
              <w:rPr>
                <w:sz w:val="18"/>
                <w:szCs w:val="18"/>
              </w:rPr>
              <w:t>February 2016</w:t>
            </w:r>
          </w:p>
        </w:tc>
        <w:tc>
          <w:tcPr>
            <w:tcW w:w="1620" w:type="dxa"/>
            <w:tcBorders>
              <w:top w:val="nil"/>
              <w:left w:val="single" w:sz="6" w:space="0" w:color="auto"/>
              <w:bottom w:val="single" w:sz="6" w:space="0" w:color="auto"/>
              <w:right w:val="single" w:sz="6" w:space="0" w:color="auto"/>
            </w:tcBorders>
          </w:tcPr>
          <w:p w:rsidR="00824A53" w:rsidRPr="005229B8" w:rsidRDefault="00774158" w:rsidP="00774158">
            <w:pPr>
              <w:pStyle w:val="normaltableau"/>
              <w:widowControl w:val="0"/>
              <w:spacing w:before="0" w:after="0"/>
              <w:jc w:val="left"/>
              <w:rPr>
                <w:rFonts w:ascii="Arial" w:hAnsi="Arial" w:cs="Arial"/>
                <w:sz w:val="18"/>
                <w:szCs w:val="18"/>
              </w:rPr>
            </w:pPr>
            <w:r>
              <w:rPr>
                <w:rFonts w:ascii="Arial" w:hAnsi="Arial" w:cs="Arial"/>
                <w:sz w:val="18"/>
                <w:szCs w:val="18"/>
              </w:rPr>
              <w:t>The Hague, the Netherlands</w:t>
            </w:r>
          </w:p>
        </w:tc>
        <w:tc>
          <w:tcPr>
            <w:tcW w:w="2748" w:type="dxa"/>
            <w:tcBorders>
              <w:top w:val="nil"/>
              <w:left w:val="single" w:sz="6" w:space="0" w:color="auto"/>
              <w:bottom w:val="single" w:sz="6" w:space="0" w:color="auto"/>
              <w:right w:val="single" w:sz="6" w:space="0" w:color="auto"/>
            </w:tcBorders>
            <w:shd w:val="clear" w:color="auto" w:fill="auto"/>
          </w:tcPr>
          <w:p w:rsidR="00824A53" w:rsidRPr="00824A53" w:rsidRDefault="00824A53" w:rsidP="001047C1">
            <w:pPr>
              <w:pStyle w:val="StandaardArial"/>
              <w:keepNext w:val="0"/>
              <w:keepLines w:val="0"/>
              <w:widowControl w:val="0"/>
              <w:spacing w:before="0" w:after="0"/>
              <w:rPr>
                <w:sz w:val="18"/>
                <w:szCs w:val="18"/>
                <w:lang w:val="nl-NL"/>
              </w:rPr>
            </w:pPr>
            <w:r w:rsidRPr="00824A53">
              <w:rPr>
                <w:sz w:val="18"/>
                <w:szCs w:val="18"/>
                <w:lang w:val="nl-NL"/>
              </w:rPr>
              <w:t>Femconsult (www.femconsult.org)</w:t>
            </w:r>
          </w:p>
          <w:p w:rsidR="00824A53" w:rsidRPr="00824A53" w:rsidRDefault="00824A53" w:rsidP="001047C1">
            <w:pPr>
              <w:pStyle w:val="StandaardArial"/>
              <w:keepNext w:val="0"/>
              <w:keepLines w:val="0"/>
              <w:widowControl w:val="0"/>
              <w:spacing w:before="0" w:after="0"/>
              <w:rPr>
                <w:sz w:val="18"/>
                <w:szCs w:val="18"/>
                <w:lang w:val="nl-NL"/>
              </w:rPr>
            </w:pPr>
            <w:r w:rsidRPr="00824A53">
              <w:rPr>
                <w:sz w:val="18"/>
                <w:szCs w:val="18"/>
                <w:lang w:val="nl-NL"/>
              </w:rPr>
              <w:t>Angélique Verweij:</w:t>
            </w:r>
          </w:p>
          <w:p w:rsidR="00824A53" w:rsidRPr="005229B8" w:rsidRDefault="00854351" w:rsidP="00325467">
            <w:pPr>
              <w:pStyle w:val="StandaardArial"/>
              <w:keepNext w:val="0"/>
              <w:keepLines w:val="0"/>
              <w:widowControl w:val="0"/>
              <w:spacing w:before="0" w:after="0"/>
              <w:rPr>
                <w:sz w:val="18"/>
                <w:szCs w:val="18"/>
                <w:lang w:val="en-CA"/>
              </w:rPr>
            </w:pPr>
            <w:r w:rsidRPr="00854351">
              <w:rPr>
                <w:sz w:val="18"/>
                <w:szCs w:val="18"/>
                <w:lang w:val="en-CA"/>
              </w:rPr>
              <w:t>averweij@femconsult.nl</w:t>
            </w:r>
          </w:p>
        </w:tc>
        <w:tc>
          <w:tcPr>
            <w:tcW w:w="1338" w:type="dxa"/>
            <w:tcBorders>
              <w:top w:val="nil"/>
              <w:left w:val="single" w:sz="6" w:space="0" w:color="auto"/>
              <w:bottom w:val="single" w:sz="6" w:space="0" w:color="auto"/>
              <w:right w:val="single" w:sz="6" w:space="0" w:color="auto"/>
            </w:tcBorders>
          </w:tcPr>
          <w:p w:rsidR="00824A53" w:rsidRPr="005229B8" w:rsidRDefault="00824A53" w:rsidP="001047C1">
            <w:pPr>
              <w:widowControl w:val="0"/>
              <w:ind w:right="-70"/>
              <w:rPr>
                <w:rFonts w:ascii="Arial" w:hAnsi="Arial" w:cs="Arial"/>
                <w:sz w:val="18"/>
                <w:szCs w:val="18"/>
              </w:rPr>
            </w:pPr>
            <w:r w:rsidRPr="005229B8">
              <w:rPr>
                <w:rFonts w:ascii="Arial" w:hAnsi="Arial" w:cs="Arial"/>
                <w:sz w:val="18"/>
                <w:szCs w:val="18"/>
              </w:rPr>
              <w:t>Consultant/ Translator</w:t>
            </w:r>
          </w:p>
        </w:tc>
        <w:tc>
          <w:tcPr>
            <w:tcW w:w="8820" w:type="dxa"/>
            <w:tcBorders>
              <w:top w:val="nil"/>
              <w:left w:val="single" w:sz="6" w:space="0" w:color="auto"/>
              <w:bottom w:val="single" w:sz="6" w:space="0" w:color="auto"/>
              <w:right w:val="double" w:sz="6" w:space="0" w:color="auto"/>
            </w:tcBorders>
          </w:tcPr>
          <w:p w:rsidR="00824A53" w:rsidRPr="00462797" w:rsidRDefault="00824A53" w:rsidP="00325467">
            <w:pPr>
              <w:widowControl w:val="0"/>
              <w:autoSpaceDE w:val="0"/>
              <w:autoSpaceDN w:val="0"/>
              <w:adjustRightInd w:val="0"/>
              <w:jc w:val="both"/>
              <w:rPr>
                <w:rFonts w:ascii="Arial" w:hAnsi="Arial" w:cs="Arial"/>
                <w:sz w:val="18"/>
                <w:szCs w:val="18"/>
              </w:rPr>
            </w:pPr>
            <w:r w:rsidRPr="00462797">
              <w:rPr>
                <w:rFonts w:ascii="Arial" w:hAnsi="Arial" w:cs="Arial"/>
                <w:sz w:val="18"/>
                <w:szCs w:val="18"/>
              </w:rPr>
              <w:t xml:space="preserve">Support interviews with French-speaking interviewees </w:t>
            </w:r>
            <w:r w:rsidR="0018070D" w:rsidRPr="00462797">
              <w:rPr>
                <w:rFonts w:ascii="Arial" w:hAnsi="Arial" w:cs="Arial"/>
                <w:sz w:val="18"/>
                <w:szCs w:val="18"/>
              </w:rPr>
              <w:t xml:space="preserve">in the Democratic Republic of Congo (DRC) </w:t>
            </w:r>
            <w:r w:rsidRPr="00462797">
              <w:rPr>
                <w:rFonts w:ascii="Arial" w:hAnsi="Arial" w:cs="Arial"/>
                <w:sz w:val="18"/>
                <w:szCs w:val="18"/>
              </w:rPr>
              <w:t xml:space="preserve">for the Final Evaluation </w:t>
            </w:r>
            <w:r w:rsidR="00325467" w:rsidRPr="00462797">
              <w:rPr>
                <w:rFonts w:ascii="Arial" w:hAnsi="Arial" w:cs="Arial"/>
                <w:sz w:val="18"/>
                <w:szCs w:val="18"/>
              </w:rPr>
              <w:t xml:space="preserve">undertaken by </w:t>
            </w:r>
            <w:proofErr w:type="spellStart"/>
            <w:r w:rsidR="00325467" w:rsidRPr="00462797">
              <w:rPr>
                <w:rFonts w:ascii="Arial" w:hAnsi="Arial" w:cs="Arial"/>
                <w:sz w:val="18"/>
                <w:szCs w:val="18"/>
              </w:rPr>
              <w:t>Femconsult</w:t>
            </w:r>
            <w:proofErr w:type="spellEnd"/>
            <w:r w:rsidR="00325467" w:rsidRPr="00462797">
              <w:rPr>
                <w:rFonts w:ascii="Arial" w:hAnsi="Arial" w:cs="Arial"/>
                <w:sz w:val="18"/>
                <w:szCs w:val="18"/>
              </w:rPr>
              <w:t xml:space="preserve"> </w:t>
            </w:r>
            <w:r w:rsidRPr="00462797">
              <w:rPr>
                <w:rFonts w:ascii="Arial" w:hAnsi="Arial" w:cs="Arial"/>
                <w:sz w:val="18"/>
                <w:szCs w:val="18"/>
              </w:rPr>
              <w:t>of</w:t>
            </w:r>
            <w:r w:rsidR="00325467" w:rsidRPr="00462797">
              <w:rPr>
                <w:rFonts w:ascii="Arial" w:hAnsi="Arial" w:cs="Arial"/>
                <w:sz w:val="18"/>
                <w:szCs w:val="18"/>
              </w:rPr>
              <w:t xml:space="preserve"> “Advancing Gender Justice in countries under ICC investigation’’. The project, funded by the UN Trust Fund to End Violence against Women, was implemented</w:t>
            </w:r>
            <w:r w:rsidRPr="00462797">
              <w:rPr>
                <w:rFonts w:ascii="Arial" w:hAnsi="Arial" w:cs="Arial"/>
                <w:sz w:val="18"/>
                <w:szCs w:val="18"/>
              </w:rPr>
              <w:t xml:space="preserve"> </w:t>
            </w:r>
            <w:r w:rsidR="00325467" w:rsidRPr="00462797">
              <w:rPr>
                <w:rFonts w:ascii="Arial" w:hAnsi="Arial" w:cs="Arial"/>
                <w:sz w:val="18"/>
                <w:szCs w:val="18"/>
              </w:rPr>
              <w:t>by the Women’s Initiative for Gender Justice</w:t>
            </w:r>
            <w:r w:rsidR="0018070D" w:rsidRPr="00462797">
              <w:rPr>
                <w:rFonts w:ascii="Arial" w:hAnsi="Arial" w:cs="Arial"/>
                <w:sz w:val="18"/>
                <w:szCs w:val="18"/>
              </w:rPr>
              <w:t xml:space="preserve"> (WIGJ)</w:t>
            </w:r>
            <w:r w:rsidR="00325467" w:rsidRPr="00462797">
              <w:rPr>
                <w:rFonts w:ascii="Arial" w:hAnsi="Arial" w:cs="Arial"/>
                <w:sz w:val="18"/>
                <w:szCs w:val="18"/>
              </w:rPr>
              <w:t>.</w:t>
            </w:r>
            <w:r w:rsidRPr="00462797">
              <w:rPr>
                <w:rFonts w:ascii="Arial" w:hAnsi="Arial" w:cs="Arial"/>
                <w:sz w:val="18"/>
                <w:szCs w:val="18"/>
              </w:rPr>
              <w:t xml:space="preserve"> </w:t>
            </w:r>
          </w:p>
        </w:tc>
      </w:tr>
      <w:tr w:rsidR="00824A53" w:rsidRPr="004B3311" w:rsidTr="001047C1">
        <w:tc>
          <w:tcPr>
            <w:tcW w:w="1494" w:type="dxa"/>
            <w:tcBorders>
              <w:top w:val="nil"/>
              <w:left w:val="double" w:sz="6" w:space="0" w:color="auto"/>
              <w:bottom w:val="single" w:sz="6" w:space="0" w:color="auto"/>
              <w:right w:val="single" w:sz="6" w:space="0" w:color="auto"/>
            </w:tcBorders>
          </w:tcPr>
          <w:p w:rsidR="00824A53" w:rsidRPr="005229B8" w:rsidRDefault="00824A53" w:rsidP="001047C1">
            <w:pPr>
              <w:pStyle w:val="StandaardArial"/>
              <w:keepNext w:val="0"/>
              <w:keepLines w:val="0"/>
              <w:widowControl w:val="0"/>
              <w:spacing w:before="0" w:after="0"/>
              <w:rPr>
                <w:sz w:val="18"/>
                <w:szCs w:val="18"/>
              </w:rPr>
            </w:pPr>
            <w:r w:rsidRPr="005229B8">
              <w:rPr>
                <w:sz w:val="18"/>
                <w:szCs w:val="18"/>
              </w:rPr>
              <w:t>January 2016</w:t>
            </w:r>
          </w:p>
        </w:tc>
        <w:tc>
          <w:tcPr>
            <w:tcW w:w="1620" w:type="dxa"/>
            <w:tcBorders>
              <w:top w:val="nil"/>
              <w:left w:val="single" w:sz="6" w:space="0" w:color="auto"/>
              <w:bottom w:val="single" w:sz="6" w:space="0" w:color="auto"/>
              <w:right w:val="single" w:sz="6" w:space="0" w:color="auto"/>
            </w:tcBorders>
          </w:tcPr>
          <w:p w:rsidR="00824A53" w:rsidRPr="005229B8" w:rsidRDefault="00774158" w:rsidP="00774158">
            <w:pPr>
              <w:pStyle w:val="normaltableau"/>
              <w:widowControl w:val="0"/>
              <w:spacing w:before="0" w:after="0"/>
              <w:jc w:val="left"/>
              <w:rPr>
                <w:rFonts w:ascii="Arial" w:hAnsi="Arial" w:cs="Arial"/>
                <w:sz w:val="18"/>
                <w:szCs w:val="18"/>
              </w:rPr>
            </w:pPr>
            <w:proofErr w:type="spellStart"/>
            <w:r>
              <w:rPr>
                <w:rFonts w:ascii="Arial" w:hAnsi="Arial" w:cs="Arial"/>
                <w:sz w:val="18"/>
                <w:szCs w:val="18"/>
              </w:rPr>
              <w:t>Wageningen</w:t>
            </w:r>
            <w:proofErr w:type="spellEnd"/>
            <w:r>
              <w:rPr>
                <w:rFonts w:ascii="Arial" w:hAnsi="Arial" w:cs="Arial"/>
                <w:sz w:val="18"/>
                <w:szCs w:val="18"/>
              </w:rPr>
              <w:t>, the Netherlands</w:t>
            </w:r>
          </w:p>
        </w:tc>
        <w:tc>
          <w:tcPr>
            <w:tcW w:w="2748" w:type="dxa"/>
            <w:tcBorders>
              <w:top w:val="nil"/>
              <w:left w:val="single" w:sz="6" w:space="0" w:color="auto"/>
              <w:bottom w:val="single" w:sz="6" w:space="0" w:color="auto"/>
              <w:right w:val="single" w:sz="6" w:space="0" w:color="auto"/>
            </w:tcBorders>
            <w:shd w:val="clear" w:color="auto" w:fill="auto"/>
          </w:tcPr>
          <w:p w:rsidR="00824A53" w:rsidRPr="00A1773E" w:rsidRDefault="00824A53" w:rsidP="001047C1">
            <w:pPr>
              <w:pStyle w:val="StandaardArial"/>
              <w:keepNext w:val="0"/>
              <w:keepLines w:val="0"/>
              <w:widowControl w:val="0"/>
              <w:spacing w:before="0" w:after="0"/>
              <w:rPr>
                <w:sz w:val="18"/>
                <w:szCs w:val="18"/>
                <w:lang w:val="nl-NL"/>
              </w:rPr>
            </w:pPr>
            <w:r w:rsidRPr="00A1773E">
              <w:rPr>
                <w:sz w:val="18"/>
                <w:szCs w:val="18"/>
                <w:lang w:val="nl-NL"/>
              </w:rPr>
              <w:t>Wageningen University (www.wageningenur.nl)</w:t>
            </w:r>
          </w:p>
          <w:p w:rsidR="00824A53" w:rsidRPr="00A1773E" w:rsidRDefault="00824A53" w:rsidP="001047C1">
            <w:pPr>
              <w:pStyle w:val="StandaardArial"/>
              <w:keepNext w:val="0"/>
              <w:keepLines w:val="0"/>
              <w:widowControl w:val="0"/>
              <w:spacing w:before="0" w:after="0"/>
              <w:rPr>
                <w:sz w:val="18"/>
                <w:szCs w:val="18"/>
                <w:lang w:val="nl-NL"/>
              </w:rPr>
            </w:pPr>
            <w:r w:rsidRPr="00A1773E">
              <w:rPr>
                <w:sz w:val="18"/>
                <w:szCs w:val="18"/>
                <w:lang w:val="nl-NL"/>
              </w:rPr>
              <w:t>Deepa Joshi:</w:t>
            </w:r>
          </w:p>
          <w:p w:rsidR="00824A53" w:rsidRPr="00A1773E" w:rsidRDefault="00824A53" w:rsidP="001047C1">
            <w:pPr>
              <w:pStyle w:val="StandaardArial"/>
              <w:keepNext w:val="0"/>
              <w:keepLines w:val="0"/>
              <w:widowControl w:val="0"/>
              <w:spacing w:before="0" w:after="0"/>
              <w:rPr>
                <w:sz w:val="18"/>
                <w:szCs w:val="18"/>
                <w:lang w:val="nl-NL"/>
              </w:rPr>
            </w:pPr>
            <w:r w:rsidRPr="00A1773E">
              <w:rPr>
                <w:sz w:val="18"/>
                <w:szCs w:val="18"/>
                <w:lang w:val="nl-NL"/>
              </w:rPr>
              <w:t>deepa.joshi@wur.nl</w:t>
            </w:r>
          </w:p>
        </w:tc>
        <w:tc>
          <w:tcPr>
            <w:tcW w:w="1338" w:type="dxa"/>
            <w:tcBorders>
              <w:top w:val="nil"/>
              <w:left w:val="single" w:sz="6" w:space="0" w:color="auto"/>
              <w:bottom w:val="single" w:sz="6" w:space="0" w:color="auto"/>
              <w:right w:val="single" w:sz="6" w:space="0" w:color="auto"/>
            </w:tcBorders>
          </w:tcPr>
          <w:p w:rsidR="00824A53" w:rsidRPr="005229B8" w:rsidRDefault="00824A53" w:rsidP="001047C1">
            <w:pPr>
              <w:widowControl w:val="0"/>
              <w:ind w:right="-70"/>
              <w:rPr>
                <w:rFonts w:ascii="Arial" w:hAnsi="Arial" w:cs="Arial"/>
                <w:sz w:val="18"/>
                <w:szCs w:val="18"/>
              </w:rPr>
            </w:pPr>
            <w:r w:rsidRPr="005229B8">
              <w:rPr>
                <w:rFonts w:ascii="Arial" w:hAnsi="Arial" w:cs="Arial"/>
                <w:sz w:val="18"/>
                <w:szCs w:val="18"/>
              </w:rPr>
              <w:t>Lecturer</w:t>
            </w:r>
          </w:p>
        </w:tc>
        <w:tc>
          <w:tcPr>
            <w:tcW w:w="8820" w:type="dxa"/>
            <w:tcBorders>
              <w:top w:val="nil"/>
              <w:left w:val="single" w:sz="6" w:space="0" w:color="auto"/>
              <w:bottom w:val="single" w:sz="6" w:space="0" w:color="auto"/>
              <w:right w:val="double" w:sz="6" w:space="0" w:color="auto"/>
            </w:tcBorders>
          </w:tcPr>
          <w:p w:rsidR="00824A53" w:rsidRPr="005229B8" w:rsidRDefault="00824A53" w:rsidP="001047C1">
            <w:pPr>
              <w:widowControl w:val="0"/>
              <w:autoSpaceDE w:val="0"/>
              <w:autoSpaceDN w:val="0"/>
              <w:adjustRightInd w:val="0"/>
              <w:jc w:val="both"/>
              <w:rPr>
                <w:rFonts w:ascii="Arial" w:hAnsi="Arial" w:cs="Arial"/>
                <w:sz w:val="18"/>
                <w:szCs w:val="18"/>
              </w:rPr>
            </w:pPr>
            <w:r w:rsidRPr="005229B8">
              <w:rPr>
                <w:rFonts w:ascii="Arial" w:hAnsi="Arial" w:cs="Arial"/>
                <w:sz w:val="18"/>
                <w:szCs w:val="18"/>
              </w:rPr>
              <w:t xml:space="preserve">Guest Lecture on ‘Integrating gender in development programming on natural resources: from theory to </w:t>
            </w:r>
          </w:p>
          <w:p w:rsidR="00824A53" w:rsidRPr="005229B8" w:rsidRDefault="00824A53" w:rsidP="001047C1">
            <w:pPr>
              <w:widowControl w:val="0"/>
              <w:autoSpaceDE w:val="0"/>
              <w:autoSpaceDN w:val="0"/>
              <w:adjustRightInd w:val="0"/>
              <w:jc w:val="both"/>
              <w:rPr>
                <w:rFonts w:ascii="Arial" w:hAnsi="Arial" w:cs="Arial"/>
                <w:sz w:val="18"/>
                <w:szCs w:val="18"/>
              </w:rPr>
            </w:pPr>
            <w:r w:rsidRPr="005229B8">
              <w:rPr>
                <w:rFonts w:ascii="Arial" w:hAnsi="Arial" w:cs="Arial"/>
                <w:sz w:val="18"/>
                <w:szCs w:val="18"/>
              </w:rPr>
              <w:t>frameworks, tools and practice’, 2016.</w:t>
            </w:r>
          </w:p>
          <w:p w:rsidR="00824A53" w:rsidRPr="005229B8" w:rsidRDefault="00824A53" w:rsidP="001047C1">
            <w:pPr>
              <w:widowControl w:val="0"/>
              <w:autoSpaceDE w:val="0"/>
              <w:autoSpaceDN w:val="0"/>
              <w:adjustRightInd w:val="0"/>
              <w:jc w:val="both"/>
              <w:rPr>
                <w:rFonts w:ascii="Arial" w:hAnsi="Arial" w:cs="Arial"/>
                <w:sz w:val="18"/>
                <w:szCs w:val="18"/>
              </w:rPr>
            </w:pPr>
          </w:p>
        </w:tc>
      </w:tr>
      <w:tr w:rsidR="0049498D" w:rsidRPr="004B3311" w:rsidTr="00384BAA">
        <w:tc>
          <w:tcPr>
            <w:tcW w:w="1494" w:type="dxa"/>
            <w:tcBorders>
              <w:top w:val="nil"/>
            </w:tcBorders>
          </w:tcPr>
          <w:p w:rsidR="0049498D" w:rsidRDefault="0049498D" w:rsidP="0049498D">
            <w:pPr>
              <w:pStyle w:val="StandaardArial"/>
              <w:keepNext w:val="0"/>
              <w:keepLines w:val="0"/>
              <w:widowControl w:val="0"/>
              <w:spacing w:before="0" w:after="0"/>
              <w:rPr>
                <w:sz w:val="18"/>
                <w:szCs w:val="18"/>
              </w:rPr>
            </w:pPr>
            <w:r>
              <w:rPr>
                <w:sz w:val="18"/>
                <w:szCs w:val="18"/>
              </w:rPr>
              <w:t>July – August 2015</w:t>
            </w:r>
          </w:p>
        </w:tc>
        <w:tc>
          <w:tcPr>
            <w:tcW w:w="1620" w:type="dxa"/>
            <w:tcBorders>
              <w:top w:val="nil"/>
            </w:tcBorders>
          </w:tcPr>
          <w:p w:rsidR="0049498D" w:rsidRDefault="0049498D" w:rsidP="00A3389E">
            <w:pPr>
              <w:pStyle w:val="normaltableau"/>
              <w:widowControl w:val="0"/>
              <w:spacing w:before="0" w:after="0"/>
              <w:jc w:val="left"/>
              <w:rPr>
                <w:rFonts w:ascii="Arial" w:hAnsi="Arial" w:cs="Arial"/>
                <w:sz w:val="18"/>
                <w:szCs w:val="18"/>
              </w:rPr>
            </w:pPr>
            <w:r>
              <w:rPr>
                <w:rFonts w:ascii="Arial" w:hAnsi="Arial" w:cs="Arial"/>
                <w:sz w:val="18"/>
                <w:szCs w:val="18"/>
              </w:rPr>
              <w:t>Home-based</w:t>
            </w:r>
          </w:p>
        </w:tc>
        <w:tc>
          <w:tcPr>
            <w:tcW w:w="2748" w:type="dxa"/>
            <w:tcBorders>
              <w:top w:val="nil"/>
            </w:tcBorders>
            <w:shd w:val="clear" w:color="auto" w:fill="auto"/>
          </w:tcPr>
          <w:p w:rsidR="00355425" w:rsidRDefault="0049498D" w:rsidP="004B3311">
            <w:pPr>
              <w:pStyle w:val="StandaardArial"/>
              <w:keepNext w:val="0"/>
              <w:keepLines w:val="0"/>
              <w:widowControl w:val="0"/>
              <w:spacing w:before="0" w:after="0"/>
              <w:rPr>
                <w:sz w:val="18"/>
                <w:szCs w:val="18"/>
                <w:lang w:val="en-CA"/>
              </w:rPr>
            </w:pPr>
            <w:r w:rsidRPr="0049498D">
              <w:rPr>
                <w:sz w:val="18"/>
                <w:szCs w:val="18"/>
                <w:lang w:val="en-CA"/>
              </w:rPr>
              <w:t>Urgent Action Fund for W</w:t>
            </w:r>
            <w:r>
              <w:rPr>
                <w:sz w:val="18"/>
                <w:szCs w:val="18"/>
                <w:lang w:val="en-CA"/>
              </w:rPr>
              <w:t>omen’s Human Rights</w:t>
            </w:r>
            <w:r w:rsidR="000A0448">
              <w:rPr>
                <w:sz w:val="18"/>
                <w:szCs w:val="18"/>
                <w:lang w:val="en-CA"/>
              </w:rPr>
              <w:t xml:space="preserve"> (urgentactionfund.org)  </w:t>
            </w:r>
          </w:p>
          <w:p w:rsidR="0049498D" w:rsidRPr="0049498D" w:rsidRDefault="000A0448" w:rsidP="004B3311">
            <w:pPr>
              <w:pStyle w:val="StandaardArial"/>
              <w:keepNext w:val="0"/>
              <w:keepLines w:val="0"/>
              <w:widowControl w:val="0"/>
              <w:spacing w:before="0" w:after="0"/>
              <w:rPr>
                <w:sz w:val="18"/>
                <w:szCs w:val="18"/>
                <w:lang w:val="en-CA"/>
              </w:rPr>
            </w:pPr>
            <w:r>
              <w:rPr>
                <w:sz w:val="18"/>
                <w:szCs w:val="18"/>
                <w:lang w:val="en-CA"/>
              </w:rPr>
              <w:t>Caitlin Stanton: caitlin@urgentactionfund.org</w:t>
            </w:r>
          </w:p>
        </w:tc>
        <w:tc>
          <w:tcPr>
            <w:tcW w:w="1338" w:type="dxa"/>
            <w:tcBorders>
              <w:top w:val="nil"/>
            </w:tcBorders>
          </w:tcPr>
          <w:p w:rsidR="0049498D" w:rsidRPr="0049498D" w:rsidRDefault="004D7B38" w:rsidP="004B3311">
            <w:pPr>
              <w:widowControl w:val="0"/>
              <w:ind w:right="-70"/>
              <w:rPr>
                <w:rFonts w:ascii="Arial" w:hAnsi="Arial" w:cs="Arial"/>
                <w:sz w:val="18"/>
                <w:szCs w:val="18"/>
                <w:lang w:val="en-CA"/>
              </w:rPr>
            </w:pPr>
            <w:r>
              <w:rPr>
                <w:rFonts w:ascii="Arial" w:hAnsi="Arial" w:cs="Arial"/>
                <w:sz w:val="18"/>
                <w:szCs w:val="18"/>
                <w:lang w:val="en-CA"/>
              </w:rPr>
              <w:t xml:space="preserve">Gender </w:t>
            </w:r>
            <w:r w:rsidR="000A0448">
              <w:rPr>
                <w:rFonts w:ascii="Arial" w:hAnsi="Arial" w:cs="Arial"/>
                <w:sz w:val="18"/>
                <w:szCs w:val="18"/>
                <w:lang w:val="en-CA"/>
              </w:rPr>
              <w:t>Consultant</w:t>
            </w:r>
          </w:p>
        </w:tc>
        <w:tc>
          <w:tcPr>
            <w:tcW w:w="8820" w:type="dxa"/>
            <w:tcBorders>
              <w:top w:val="nil"/>
            </w:tcBorders>
          </w:tcPr>
          <w:p w:rsidR="0049498D" w:rsidRPr="006A7B5B" w:rsidRDefault="000A0448" w:rsidP="000B6958">
            <w:pPr>
              <w:widowControl w:val="0"/>
              <w:autoSpaceDE w:val="0"/>
              <w:autoSpaceDN w:val="0"/>
              <w:adjustRightInd w:val="0"/>
              <w:jc w:val="both"/>
              <w:rPr>
                <w:rFonts w:ascii="Arial" w:hAnsi="Arial" w:cs="Arial"/>
                <w:sz w:val="18"/>
                <w:szCs w:val="18"/>
              </w:rPr>
            </w:pPr>
            <w:r>
              <w:rPr>
                <w:rFonts w:ascii="Arial" w:hAnsi="Arial" w:cs="Arial"/>
                <w:sz w:val="18"/>
                <w:szCs w:val="18"/>
                <w:lang w:val="en-CA"/>
              </w:rPr>
              <w:t xml:space="preserve">Support </w:t>
            </w:r>
            <w:r w:rsidRPr="00F91ECC">
              <w:rPr>
                <w:rFonts w:ascii="Arial" w:hAnsi="Arial" w:cs="Arial"/>
                <w:sz w:val="18"/>
                <w:szCs w:val="18"/>
              </w:rPr>
              <w:t xml:space="preserve">for the development of a Track Record for proposal development </w:t>
            </w:r>
            <w:r w:rsidR="000B6958">
              <w:rPr>
                <w:rFonts w:ascii="Arial" w:hAnsi="Arial" w:cs="Arial"/>
                <w:sz w:val="18"/>
                <w:szCs w:val="18"/>
              </w:rPr>
              <w:t>for FLOW (Funding Leadership Opportunities for Women) 2016-2020</w:t>
            </w:r>
            <w:r w:rsidR="00820881">
              <w:rPr>
                <w:rFonts w:ascii="Arial" w:hAnsi="Arial" w:cs="Arial"/>
                <w:sz w:val="18"/>
                <w:szCs w:val="18"/>
              </w:rPr>
              <w:t xml:space="preserve"> of the Netherlands Ministry of Foreign Affairs</w:t>
            </w:r>
            <w:r w:rsidRPr="00493529">
              <w:rPr>
                <w:rFonts w:ascii="Arial" w:hAnsi="Arial" w:cs="Arial"/>
                <w:sz w:val="18"/>
                <w:szCs w:val="18"/>
              </w:rPr>
              <w:t>, 201</w:t>
            </w:r>
            <w:r w:rsidR="000B6958">
              <w:rPr>
                <w:rFonts w:ascii="Arial" w:hAnsi="Arial" w:cs="Arial"/>
                <w:sz w:val="18"/>
                <w:szCs w:val="18"/>
              </w:rPr>
              <w:t>5</w:t>
            </w:r>
            <w:r w:rsidRPr="00493529">
              <w:rPr>
                <w:rFonts w:ascii="Arial" w:hAnsi="Arial" w:cs="Arial"/>
                <w:sz w:val="18"/>
                <w:szCs w:val="18"/>
              </w:rPr>
              <w:t>.</w:t>
            </w:r>
          </w:p>
        </w:tc>
      </w:tr>
      <w:tr w:rsidR="0049498D" w:rsidRPr="004B3311" w:rsidTr="00384BAA">
        <w:tc>
          <w:tcPr>
            <w:tcW w:w="1494" w:type="dxa"/>
            <w:tcBorders>
              <w:top w:val="nil"/>
              <w:left w:val="double" w:sz="6" w:space="0" w:color="auto"/>
              <w:bottom w:val="single" w:sz="6" w:space="0" w:color="auto"/>
              <w:right w:val="single" w:sz="6" w:space="0" w:color="auto"/>
            </w:tcBorders>
          </w:tcPr>
          <w:p w:rsidR="0049498D" w:rsidRDefault="0049498D" w:rsidP="0049498D">
            <w:pPr>
              <w:pStyle w:val="StandaardArial"/>
              <w:keepNext w:val="0"/>
              <w:keepLines w:val="0"/>
              <w:widowControl w:val="0"/>
              <w:spacing w:before="0" w:after="0"/>
              <w:rPr>
                <w:sz w:val="18"/>
                <w:szCs w:val="18"/>
              </w:rPr>
            </w:pPr>
            <w:r>
              <w:rPr>
                <w:sz w:val="18"/>
                <w:szCs w:val="18"/>
              </w:rPr>
              <w:t>January 2015</w:t>
            </w:r>
          </w:p>
        </w:tc>
        <w:tc>
          <w:tcPr>
            <w:tcW w:w="1620" w:type="dxa"/>
            <w:tcBorders>
              <w:top w:val="nil"/>
              <w:left w:val="single" w:sz="6" w:space="0" w:color="auto"/>
              <w:bottom w:val="single" w:sz="6" w:space="0" w:color="auto"/>
              <w:right w:val="single" w:sz="6" w:space="0" w:color="auto"/>
            </w:tcBorders>
          </w:tcPr>
          <w:p w:rsidR="0049498D" w:rsidRDefault="00774158" w:rsidP="0049498D">
            <w:pPr>
              <w:pStyle w:val="normaltableau"/>
              <w:widowControl w:val="0"/>
              <w:spacing w:before="0" w:after="0"/>
              <w:jc w:val="left"/>
              <w:rPr>
                <w:rFonts w:ascii="Arial" w:hAnsi="Arial" w:cs="Arial"/>
                <w:sz w:val="18"/>
                <w:szCs w:val="18"/>
              </w:rPr>
            </w:pPr>
            <w:proofErr w:type="spellStart"/>
            <w:r>
              <w:rPr>
                <w:rFonts w:ascii="Arial" w:hAnsi="Arial" w:cs="Arial"/>
                <w:sz w:val="18"/>
                <w:szCs w:val="18"/>
              </w:rPr>
              <w:t>Wageningen</w:t>
            </w:r>
            <w:proofErr w:type="spellEnd"/>
            <w:r>
              <w:rPr>
                <w:rFonts w:ascii="Arial" w:hAnsi="Arial" w:cs="Arial"/>
                <w:sz w:val="18"/>
                <w:szCs w:val="18"/>
              </w:rPr>
              <w:t>, the Netherlands</w:t>
            </w:r>
          </w:p>
        </w:tc>
        <w:tc>
          <w:tcPr>
            <w:tcW w:w="2748" w:type="dxa"/>
            <w:tcBorders>
              <w:top w:val="nil"/>
              <w:left w:val="single" w:sz="6" w:space="0" w:color="auto"/>
              <w:bottom w:val="single" w:sz="6" w:space="0" w:color="auto"/>
              <w:right w:val="single" w:sz="6" w:space="0" w:color="auto"/>
            </w:tcBorders>
            <w:shd w:val="clear" w:color="auto" w:fill="auto"/>
          </w:tcPr>
          <w:p w:rsidR="0049498D" w:rsidRPr="0049498D" w:rsidRDefault="0049498D" w:rsidP="0049498D">
            <w:pPr>
              <w:pStyle w:val="StandaardArial"/>
              <w:keepNext w:val="0"/>
              <w:keepLines w:val="0"/>
              <w:widowControl w:val="0"/>
              <w:spacing w:before="0" w:after="0"/>
              <w:rPr>
                <w:sz w:val="18"/>
                <w:szCs w:val="18"/>
                <w:lang w:val="nl-NL"/>
              </w:rPr>
            </w:pPr>
            <w:r w:rsidRPr="0049498D">
              <w:rPr>
                <w:sz w:val="18"/>
                <w:szCs w:val="18"/>
                <w:lang w:val="nl-NL"/>
              </w:rPr>
              <w:t>Wageningen University (www.wageningenur.nl)</w:t>
            </w:r>
          </w:p>
          <w:p w:rsidR="0049498D" w:rsidRPr="0049498D" w:rsidRDefault="0049498D" w:rsidP="0049498D">
            <w:pPr>
              <w:pStyle w:val="StandaardArial"/>
              <w:keepNext w:val="0"/>
              <w:keepLines w:val="0"/>
              <w:widowControl w:val="0"/>
              <w:spacing w:before="0" w:after="0"/>
              <w:rPr>
                <w:sz w:val="18"/>
                <w:szCs w:val="18"/>
                <w:lang w:val="nl-NL"/>
              </w:rPr>
            </w:pPr>
            <w:r w:rsidRPr="0049498D">
              <w:rPr>
                <w:sz w:val="18"/>
                <w:szCs w:val="18"/>
                <w:lang w:val="nl-NL"/>
              </w:rPr>
              <w:t>Deepa Joshi:</w:t>
            </w:r>
          </w:p>
          <w:p w:rsidR="0049498D" w:rsidRPr="0049498D" w:rsidRDefault="0049498D" w:rsidP="0049498D">
            <w:pPr>
              <w:pStyle w:val="StandaardArial"/>
              <w:keepNext w:val="0"/>
              <w:keepLines w:val="0"/>
              <w:widowControl w:val="0"/>
              <w:spacing w:before="0" w:after="0"/>
              <w:rPr>
                <w:sz w:val="18"/>
                <w:szCs w:val="18"/>
                <w:lang w:val="nl-NL"/>
              </w:rPr>
            </w:pPr>
            <w:r w:rsidRPr="0049498D">
              <w:rPr>
                <w:sz w:val="18"/>
                <w:szCs w:val="18"/>
                <w:lang w:val="nl-NL"/>
              </w:rPr>
              <w:t>deepa.joshi@wur.nl</w:t>
            </w:r>
          </w:p>
        </w:tc>
        <w:tc>
          <w:tcPr>
            <w:tcW w:w="1338" w:type="dxa"/>
            <w:tcBorders>
              <w:top w:val="nil"/>
              <w:left w:val="single" w:sz="6" w:space="0" w:color="auto"/>
              <w:bottom w:val="single" w:sz="6" w:space="0" w:color="auto"/>
              <w:right w:val="single" w:sz="6" w:space="0" w:color="auto"/>
            </w:tcBorders>
          </w:tcPr>
          <w:p w:rsidR="0049498D" w:rsidRPr="00417E6E" w:rsidRDefault="0049498D" w:rsidP="0049498D">
            <w:pPr>
              <w:widowControl w:val="0"/>
              <w:ind w:right="-70"/>
              <w:rPr>
                <w:rFonts w:ascii="Arial" w:hAnsi="Arial" w:cs="Arial"/>
                <w:sz w:val="18"/>
                <w:szCs w:val="18"/>
              </w:rPr>
            </w:pPr>
            <w:r w:rsidRPr="00417E6E">
              <w:rPr>
                <w:rFonts w:ascii="Arial" w:hAnsi="Arial" w:cs="Arial"/>
                <w:sz w:val="18"/>
                <w:szCs w:val="18"/>
              </w:rPr>
              <w:t>Lecturer</w:t>
            </w:r>
          </w:p>
        </w:tc>
        <w:tc>
          <w:tcPr>
            <w:tcW w:w="8820" w:type="dxa"/>
            <w:tcBorders>
              <w:top w:val="nil"/>
              <w:left w:val="single" w:sz="6" w:space="0" w:color="auto"/>
              <w:bottom w:val="single" w:sz="6" w:space="0" w:color="auto"/>
              <w:right w:val="double" w:sz="6" w:space="0" w:color="auto"/>
            </w:tcBorders>
          </w:tcPr>
          <w:p w:rsidR="0049498D" w:rsidRPr="0049498D" w:rsidRDefault="0049498D" w:rsidP="0049498D">
            <w:pPr>
              <w:widowControl w:val="0"/>
              <w:autoSpaceDE w:val="0"/>
              <w:autoSpaceDN w:val="0"/>
              <w:adjustRightInd w:val="0"/>
              <w:jc w:val="both"/>
              <w:rPr>
                <w:rFonts w:ascii="Arial" w:hAnsi="Arial" w:cs="Arial"/>
                <w:sz w:val="18"/>
                <w:szCs w:val="18"/>
              </w:rPr>
            </w:pPr>
            <w:r w:rsidRPr="006A7B5B">
              <w:rPr>
                <w:rFonts w:ascii="Arial" w:hAnsi="Arial" w:cs="Arial"/>
                <w:sz w:val="18"/>
                <w:szCs w:val="18"/>
              </w:rPr>
              <w:t>Guest Lecture</w:t>
            </w:r>
            <w:r w:rsidRPr="0049498D">
              <w:rPr>
                <w:rFonts w:ascii="Arial" w:hAnsi="Arial" w:cs="Arial"/>
                <w:sz w:val="18"/>
                <w:szCs w:val="18"/>
              </w:rPr>
              <w:t xml:space="preserve"> on ‘Integrating gender in development programming on natural resources: from theory to </w:t>
            </w:r>
          </w:p>
          <w:p w:rsidR="0049498D" w:rsidRPr="0049498D" w:rsidRDefault="0049498D" w:rsidP="0049498D">
            <w:pPr>
              <w:widowControl w:val="0"/>
              <w:autoSpaceDE w:val="0"/>
              <w:autoSpaceDN w:val="0"/>
              <w:adjustRightInd w:val="0"/>
              <w:jc w:val="both"/>
              <w:rPr>
                <w:rFonts w:ascii="Arial" w:hAnsi="Arial" w:cs="Arial"/>
                <w:sz w:val="18"/>
                <w:szCs w:val="18"/>
              </w:rPr>
            </w:pPr>
            <w:r w:rsidRPr="0049498D">
              <w:rPr>
                <w:rFonts w:ascii="Arial" w:hAnsi="Arial" w:cs="Arial"/>
                <w:sz w:val="18"/>
                <w:szCs w:val="18"/>
              </w:rPr>
              <w:t>frameworks, tools and practice’, 2015.</w:t>
            </w:r>
          </w:p>
          <w:p w:rsidR="0049498D" w:rsidRPr="00417E6E" w:rsidRDefault="0049498D" w:rsidP="0049498D">
            <w:pPr>
              <w:widowControl w:val="0"/>
              <w:autoSpaceDE w:val="0"/>
              <w:autoSpaceDN w:val="0"/>
              <w:adjustRightInd w:val="0"/>
              <w:jc w:val="both"/>
              <w:rPr>
                <w:rFonts w:ascii="Arial" w:hAnsi="Arial" w:cs="Arial"/>
                <w:sz w:val="18"/>
                <w:szCs w:val="18"/>
              </w:rPr>
            </w:pPr>
          </w:p>
        </w:tc>
      </w:tr>
      <w:tr w:rsidR="00C44764" w:rsidRPr="004B3311" w:rsidTr="00384BAA">
        <w:tc>
          <w:tcPr>
            <w:tcW w:w="1494" w:type="dxa"/>
            <w:tcBorders>
              <w:top w:val="nil"/>
            </w:tcBorders>
          </w:tcPr>
          <w:p w:rsidR="00C44764" w:rsidRDefault="00F91ECC" w:rsidP="00C31A34">
            <w:pPr>
              <w:pStyle w:val="StandaardArial"/>
              <w:keepNext w:val="0"/>
              <w:keepLines w:val="0"/>
              <w:widowControl w:val="0"/>
              <w:spacing w:before="0" w:after="0"/>
              <w:rPr>
                <w:sz w:val="18"/>
                <w:szCs w:val="18"/>
              </w:rPr>
            </w:pPr>
            <w:r>
              <w:rPr>
                <w:sz w:val="18"/>
                <w:szCs w:val="18"/>
              </w:rPr>
              <w:t>November – December 2014</w:t>
            </w:r>
          </w:p>
        </w:tc>
        <w:tc>
          <w:tcPr>
            <w:tcW w:w="1620" w:type="dxa"/>
            <w:tcBorders>
              <w:top w:val="nil"/>
            </w:tcBorders>
          </w:tcPr>
          <w:p w:rsidR="00C44764" w:rsidRDefault="00774158" w:rsidP="00B62988">
            <w:pPr>
              <w:pStyle w:val="normaltableau"/>
              <w:widowControl w:val="0"/>
              <w:spacing w:before="0" w:after="0"/>
              <w:jc w:val="left"/>
              <w:rPr>
                <w:rFonts w:ascii="Arial" w:hAnsi="Arial" w:cs="Arial"/>
                <w:sz w:val="18"/>
                <w:szCs w:val="18"/>
              </w:rPr>
            </w:pPr>
            <w:r>
              <w:rPr>
                <w:rFonts w:ascii="Arial" w:hAnsi="Arial" w:cs="Arial"/>
                <w:sz w:val="18"/>
                <w:szCs w:val="18"/>
              </w:rPr>
              <w:t>Utrecht, the Netherlands</w:t>
            </w:r>
          </w:p>
        </w:tc>
        <w:tc>
          <w:tcPr>
            <w:tcW w:w="2748" w:type="dxa"/>
            <w:tcBorders>
              <w:top w:val="nil"/>
            </w:tcBorders>
            <w:shd w:val="clear" w:color="auto" w:fill="auto"/>
          </w:tcPr>
          <w:p w:rsidR="00C44764" w:rsidRPr="006000B5" w:rsidRDefault="00C44764" w:rsidP="00C44764">
            <w:pPr>
              <w:pStyle w:val="StandaardArial"/>
              <w:keepNext w:val="0"/>
              <w:keepLines w:val="0"/>
              <w:widowControl w:val="0"/>
              <w:spacing w:before="0" w:after="0"/>
              <w:rPr>
                <w:color w:val="000000"/>
                <w:sz w:val="18"/>
                <w:szCs w:val="18"/>
              </w:rPr>
            </w:pPr>
            <w:r w:rsidRPr="006000B5">
              <w:rPr>
                <w:color w:val="000000"/>
                <w:sz w:val="18"/>
                <w:szCs w:val="18"/>
              </w:rPr>
              <w:t xml:space="preserve">Commission for Environmental Assessment (www.eia.nl) </w:t>
            </w:r>
            <w:proofErr w:type="spellStart"/>
            <w:r w:rsidRPr="006000B5">
              <w:rPr>
                <w:color w:val="000000"/>
                <w:sz w:val="18"/>
                <w:szCs w:val="18"/>
              </w:rPr>
              <w:t>Arend</w:t>
            </w:r>
            <w:proofErr w:type="spellEnd"/>
            <w:r w:rsidRPr="006000B5">
              <w:rPr>
                <w:color w:val="000000"/>
                <w:sz w:val="18"/>
                <w:szCs w:val="18"/>
              </w:rPr>
              <w:t xml:space="preserve"> </w:t>
            </w:r>
            <w:proofErr w:type="spellStart"/>
            <w:r w:rsidRPr="006000B5">
              <w:rPr>
                <w:color w:val="000000"/>
                <w:sz w:val="18"/>
                <w:szCs w:val="18"/>
              </w:rPr>
              <w:t>Kolhoff</w:t>
            </w:r>
            <w:proofErr w:type="spellEnd"/>
            <w:r w:rsidRPr="006000B5">
              <w:rPr>
                <w:color w:val="000000"/>
                <w:sz w:val="18"/>
                <w:szCs w:val="18"/>
              </w:rPr>
              <w:t>: akolhoff@eia.nl</w:t>
            </w:r>
          </w:p>
        </w:tc>
        <w:tc>
          <w:tcPr>
            <w:tcW w:w="1338" w:type="dxa"/>
            <w:tcBorders>
              <w:top w:val="nil"/>
            </w:tcBorders>
          </w:tcPr>
          <w:p w:rsidR="00C44764" w:rsidRPr="00362095" w:rsidRDefault="001971B8" w:rsidP="00C31A34">
            <w:pPr>
              <w:widowControl w:val="0"/>
              <w:ind w:right="-70"/>
              <w:rPr>
                <w:rFonts w:ascii="Arial" w:hAnsi="Arial" w:cs="Arial"/>
                <w:sz w:val="18"/>
                <w:szCs w:val="18"/>
              </w:rPr>
            </w:pPr>
            <w:r w:rsidRPr="00362095">
              <w:rPr>
                <w:rFonts w:ascii="Arial" w:hAnsi="Arial" w:cs="Arial"/>
                <w:sz w:val="18"/>
                <w:szCs w:val="18"/>
              </w:rPr>
              <w:t>Consultant</w:t>
            </w:r>
          </w:p>
        </w:tc>
        <w:tc>
          <w:tcPr>
            <w:tcW w:w="8820" w:type="dxa"/>
            <w:tcBorders>
              <w:top w:val="nil"/>
            </w:tcBorders>
          </w:tcPr>
          <w:p w:rsidR="00C44764" w:rsidRPr="00417E6E" w:rsidRDefault="001971B8" w:rsidP="001971B8">
            <w:pPr>
              <w:widowControl w:val="0"/>
              <w:autoSpaceDE w:val="0"/>
              <w:autoSpaceDN w:val="0"/>
              <w:adjustRightInd w:val="0"/>
              <w:jc w:val="both"/>
              <w:rPr>
                <w:rFonts w:ascii="Arial" w:hAnsi="Arial" w:cs="Arial"/>
                <w:sz w:val="18"/>
                <w:szCs w:val="18"/>
              </w:rPr>
            </w:pPr>
            <w:r w:rsidRPr="007500BB">
              <w:rPr>
                <w:rFonts w:ascii="Arial" w:hAnsi="Arial" w:cs="Arial"/>
                <w:sz w:val="18"/>
                <w:szCs w:val="18"/>
                <w:lang w:val="en-CA"/>
              </w:rPr>
              <w:t xml:space="preserve">Review of social and gender aspects of a </w:t>
            </w:r>
            <w:hyperlink r:id="rId11" w:history="1">
              <w:r w:rsidRPr="00025025">
                <w:rPr>
                  <w:rStyle w:val="Hyperlink"/>
                  <w:rFonts w:ascii="Arial" w:hAnsi="Arial" w:cs="Arial"/>
                  <w:sz w:val="18"/>
                  <w:szCs w:val="18"/>
                  <w:lang w:val="en-CA"/>
                </w:rPr>
                <w:t>Multi-Purpose River project in Myanmar</w:t>
              </w:r>
            </w:hyperlink>
            <w:r w:rsidR="00F91ECC" w:rsidRPr="007500BB">
              <w:rPr>
                <w:rFonts w:ascii="Arial" w:hAnsi="Arial" w:cs="Arial"/>
                <w:sz w:val="18"/>
                <w:szCs w:val="18"/>
                <w:lang w:val="en-CA"/>
              </w:rPr>
              <w:t xml:space="preserve"> and provision of recommendations, 2014</w:t>
            </w:r>
            <w:r w:rsidRPr="007500BB">
              <w:rPr>
                <w:rFonts w:ascii="Arial" w:hAnsi="Arial" w:cs="Arial"/>
                <w:sz w:val="18"/>
                <w:szCs w:val="18"/>
                <w:lang w:val="en-CA"/>
              </w:rPr>
              <w:t>.</w:t>
            </w:r>
          </w:p>
        </w:tc>
      </w:tr>
      <w:tr w:rsidR="00B62988" w:rsidRPr="004B3311" w:rsidTr="00384BAA">
        <w:tc>
          <w:tcPr>
            <w:tcW w:w="1494" w:type="dxa"/>
            <w:tcBorders>
              <w:top w:val="nil"/>
            </w:tcBorders>
          </w:tcPr>
          <w:p w:rsidR="00B62988" w:rsidRDefault="00B62988" w:rsidP="00C31A34">
            <w:pPr>
              <w:pStyle w:val="StandaardArial"/>
              <w:keepNext w:val="0"/>
              <w:keepLines w:val="0"/>
              <w:widowControl w:val="0"/>
              <w:spacing w:before="0" w:after="0"/>
              <w:rPr>
                <w:sz w:val="18"/>
                <w:szCs w:val="18"/>
              </w:rPr>
            </w:pPr>
            <w:r>
              <w:rPr>
                <w:sz w:val="18"/>
                <w:szCs w:val="18"/>
              </w:rPr>
              <w:t>September 2014</w:t>
            </w:r>
          </w:p>
        </w:tc>
        <w:tc>
          <w:tcPr>
            <w:tcW w:w="1620" w:type="dxa"/>
            <w:tcBorders>
              <w:top w:val="nil"/>
            </w:tcBorders>
          </w:tcPr>
          <w:p w:rsidR="00B62988" w:rsidRDefault="00B62988" w:rsidP="00C31A34">
            <w:pPr>
              <w:pStyle w:val="normaltableau"/>
              <w:widowControl w:val="0"/>
              <w:spacing w:before="0" w:after="0"/>
              <w:jc w:val="left"/>
              <w:rPr>
                <w:rFonts w:ascii="Arial" w:hAnsi="Arial" w:cs="Arial"/>
                <w:sz w:val="18"/>
                <w:szCs w:val="18"/>
              </w:rPr>
            </w:pPr>
            <w:r>
              <w:rPr>
                <w:rFonts w:ascii="Arial" w:hAnsi="Arial" w:cs="Arial"/>
                <w:sz w:val="18"/>
                <w:szCs w:val="18"/>
              </w:rPr>
              <w:t>Lusaka, Zambia</w:t>
            </w:r>
          </w:p>
        </w:tc>
        <w:tc>
          <w:tcPr>
            <w:tcW w:w="2748" w:type="dxa"/>
            <w:tcBorders>
              <w:top w:val="nil"/>
            </w:tcBorders>
            <w:shd w:val="clear" w:color="auto" w:fill="auto"/>
          </w:tcPr>
          <w:p w:rsidR="00B62988" w:rsidRPr="006000B5" w:rsidRDefault="00B06AE7" w:rsidP="00C31A34">
            <w:pPr>
              <w:pStyle w:val="StandaardArial"/>
              <w:keepNext w:val="0"/>
              <w:keepLines w:val="0"/>
              <w:widowControl w:val="0"/>
              <w:spacing w:before="0" w:after="0"/>
              <w:rPr>
                <w:color w:val="000000"/>
                <w:sz w:val="18"/>
                <w:szCs w:val="18"/>
              </w:rPr>
            </w:pPr>
            <w:r>
              <w:rPr>
                <w:color w:val="000000"/>
                <w:sz w:val="18"/>
                <w:szCs w:val="18"/>
              </w:rPr>
              <w:t>Kara Counselling</w:t>
            </w:r>
          </w:p>
        </w:tc>
        <w:tc>
          <w:tcPr>
            <w:tcW w:w="1338" w:type="dxa"/>
            <w:tcBorders>
              <w:top w:val="nil"/>
            </w:tcBorders>
          </w:tcPr>
          <w:p w:rsidR="00B62988" w:rsidRDefault="00B62988" w:rsidP="00C31A34">
            <w:pPr>
              <w:widowControl w:val="0"/>
              <w:ind w:right="-70"/>
              <w:rPr>
                <w:rFonts w:ascii="Arial" w:hAnsi="Arial" w:cs="Arial"/>
                <w:sz w:val="18"/>
                <w:szCs w:val="18"/>
              </w:rPr>
            </w:pPr>
            <w:r>
              <w:rPr>
                <w:rFonts w:ascii="Arial" w:hAnsi="Arial" w:cs="Arial"/>
                <w:sz w:val="18"/>
                <w:szCs w:val="18"/>
              </w:rPr>
              <w:t>Lecturer (unpaid)</w:t>
            </w:r>
          </w:p>
        </w:tc>
        <w:tc>
          <w:tcPr>
            <w:tcW w:w="8820" w:type="dxa"/>
            <w:tcBorders>
              <w:top w:val="nil"/>
            </w:tcBorders>
          </w:tcPr>
          <w:p w:rsidR="00B62988" w:rsidRPr="00F91ECC" w:rsidRDefault="00B62988" w:rsidP="00B06AE7">
            <w:pPr>
              <w:widowControl w:val="0"/>
              <w:autoSpaceDE w:val="0"/>
              <w:autoSpaceDN w:val="0"/>
              <w:adjustRightInd w:val="0"/>
              <w:jc w:val="both"/>
              <w:rPr>
                <w:rFonts w:ascii="Arial" w:hAnsi="Arial" w:cs="Arial"/>
                <w:sz w:val="18"/>
                <w:szCs w:val="18"/>
              </w:rPr>
            </w:pPr>
            <w:r>
              <w:rPr>
                <w:rFonts w:ascii="Arial" w:hAnsi="Arial" w:cs="Arial"/>
                <w:sz w:val="18"/>
                <w:szCs w:val="18"/>
              </w:rPr>
              <w:t>Conduct a session on early and child marriage for young adults engaging in vocational training</w:t>
            </w:r>
            <w:r w:rsidR="009D3D70">
              <w:rPr>
                <w:rFonts w:ascii="Arial" w:hAnsi="Arial" w:cs="Arial"/>
                <w:sz w:val="18"/>
                <w:szCs w:val="18"/>
              </w:rPr>
              <w:t xml:space="preserve"> for enhanced employment skills</w:t>
            </w:r>
            <w:r>
              <w:rPr>
                <w:rFonts w:ascii="Arial" w:hAnsi="Arial" w:cs="Arial"/>
                <w:sz w:val="18"/>
                <w:szCs w:val="18"/>
              </w:rPr>
              <w:t>.</w:t>
            </w:r>
          </w:p>
        </w:tc>
      </w:tr>
      <w:tr w:rsidR="00145CA6" w:rsidRPr="004B3311" w:rsidTr="00384BAA">
        <w:tc>
          <w:tcPr>
            <w:tcW w:w="1494" w:type="dxa"/>
            <w:tcBorders>
              <w:top w:val="nil"/>
            </w:tcBorders>
          </w:tcPr>
          <w:p w:rsidR="00145CA6" w:rsidRDefault="00145CA6" w:rsidP="00C31A34">
            <w:pPr>
              <w:pStyle w:val="StandaardArial"/>
              <w:keepNext w:val="0"/>
              <w:keepLines w:val="0"/>
              <w:widowControl w:val="0"/>
              <w:spacing w:before="0" w:after="0"/>
              <w:rPr>
                <w:sz w:val="18"/>
                <w:szCs w:val="18"/>
              </w:rPr>
            </w:pPr>
            <w:r>
              <w:rPr>
                <w:sz w:val="18"/>
                <w:szCs w:val="18"/>
              </w:rPr>
              <w:lastRenderedPageBreak/>
              <w:t>July- August 2014</w:t>
            </w:r>
          </w:p>
        </w:tc>
        <w:tc>
          <w:tcPr>
            <w:tcW w:w="1620" w:type="dxa"/>
            <w:tcBorders>
              <w:top w:val="nil"/>
            </w:tcBorders>
          </w:tcPr>
          <w:p w:rsidR="00145CA6" w:rsidRDefault="00C05033" w:rsidP="00B62988">
            <w:pPr>
              <w:pStyle w:val="normaltableau"/>
              <w:widowControl w:val="0"/>
              <w:spacing w:before="0" w:after="0"/>
              <w:jc w:val="left"/>
              <w:rPr>
                <w:rFonts w:ascii="Arial" w:hAnsi="Arial" w:cs="Arial"/>
                <w:sz w:val="18"/>
                <w:szCs w:val="18"/>
              </w:rPr>
            </w:pPr>
            <w:r>
              <w:rPr>
                <w:rFonts w:ascii="Arial" w:hAnsi="Arial" w:cs="Arial"/>
                <w:sz w:val="18"/>
                <w:szCs w:val="18"/>
              </w:rPr>
              <w:t>Amsterdam</w:t>
            </w:r>
            <w:r w:rsidR="00B62988">
              <w:rPr>
                <w:rFonts w:ascii="Arial" w:hAnsi="Arial" w:cs="Arial"/>
                <w:sz w:val="18"/>
                <w:szCs w:val="18"/>
              </w:rPr>
              <w:t>, the Netherlands</w:t>
            </w:r>
            <w:r>
              <w:rPr>
                <w:rFonts w:ascii="Arial" w:hAnsi="Arial" w:cs="Arial"/>
                <w:sz w:val="18"/>
                <w:szCs w:val="18"/>
              </w:rPr>
              <w:t xml:space="preserve"> </w:t>
            </w:r>
          </w:p>
          <w:p w:rsidR="00B62988" w:rsidRDefault="00B62988" w:rsidP="00B62988">
            <w:pPr>
              <w:pStyle w:val="normaltableau"/>
              <w:widowControl w:val="0"/>
              <w:spacing w:before="0" w:after="0"/>
              <w:jc w:val="left"/>
              <w:rPr>
                <w:rFonts w:ascii="Arial" w:hAnsi="Arial" w:cs="Arial"/>
                <w:sz w:val="18"/>
                <w:szCs w:val="18"/>
              </w:rPr>
            </w:pPr>
          </w:p>
        </w:tc>
        <w:tc>
          <w:tcPr>
            <w:tcW w:w="2748" w:type="dxa"/>
            <w:tcBorders>
              <w:top w:val="nil"/>
            </w:tcBorders>
            <w:shd w:val="clear" w:color="auto" w:fill="auto"/>
          </w:tcPr>
          <w:p w:rsidR="00145CA6" w:rsidRPr="006000B5" w:rsidRDefault="00145CA6" w:rsidP="00C31A34">
            <w:pPr>
              <w:pStyle w:val="StandaardArial"/>
              <w:keepNext w:val="0"/>
              <w:keepLines w:val="0"/>
              <w:widowControl w:val="0"/>
              <w:spacing w:before="0" w:after="0"/>
              <w:rPr>
                <w:color w:val="000000"/>
                <w:sz w:val="18"/>
                <w:szCs w:val="18"/>
              </w:rPr>
            </w:pPr>
            <w:r w:rsidRPr="006000B5">
              <w:rPr>
                <w:color w:val="000000"/>
                <w:sz w:val="18"/>
                <w:szCs w:val="18"/>
              </w:rPr>
              <w:t>Both ENDS</w:t>
            </w:r>
            <w:r w:rsidR="00177209">
              <w:rPr>
                <w:color w:val="000000"/>
                <w:sz w:val="18"/>
                <w:szCs w:val="18"/>
              </w:rPr>
              <w:t>,</w:t>
            </w:r>
            <w:r w:rsidRPr="006000B5">
              <w:rPr>
                <w:color w:val="000000"/>
                <w:sz w:val="18"/>
                <w:szCs w:val="18"/>
              </w:rPr>
              <w:t xml:space="preserve"> Mama Cash</w:t>
            </w:r>
            <w:r w:rsidR="0049498D">
              <w:rPr>
                <w:color w:val="000000"/>
                <w:sz w:val="18"/>
                <w:szCs w:val="18"/>
              </w:rPr>
              <w:t xml:space="preserve"> &amp; FCAM </w:t>
            </w:r>
            <w:r w:rsidR="001A30AD" w:rsidRPr="006000B5">
              <w:rPr>
                <w:color w:val="000000"/>
                <w:sz w:val="18"/>
                <w:szCs w:val="18"/>
              </w:rPr>
              <w:t>(www.bothends.org/en &amp; www.mamacash.org)</w:t>
            </w:r>
          </w:p>
          <w:p w:rsidR="00145CA6" w:rsidRPr="00874AC9" w:rsidRDefault="00145CA6" w:rsidP="00C31A34">
            <w:pPr>
              <w:pStyle w:val="StandaardArial"/>
              <w:keepNext w:val="0"/>
              <w:keepLines w:val="0"/>
              <w:widowControl w:val="0"/>
              <w:spacing w:before="0" w:after="0"/>
              <w:rPr>
                <w:color w:val="000000"/>
                <w:sz w:val="18"/>
                <w:szCs w:val="18"/>
                <w:lang w:val="sv-SE"/>
              </w:rPr>
            </w:pPr>
            <w:r w:rsidRPr="00874AC9">
              <w:rPr>
                <w:color w:val="000000"/>
                <w:sz w:val="18"/>
                <w:szCs w:val="18"/>
                <w:lang w:val="sv-SE"/>
              </w:rPr>
              <w:t>Tamar</w:t>
            </w:r>
            <w:r w:rsidR="0049498D">
              <w:rPr>
                <w:color w:val="000000"/>
                <w:sz w:val="18"/>
                <w:szCs w:val="18"/>
                <w:lang w:val="sv-SE"/>
              </w:rPr>
              <w:t>a</w:t>
            </w:r>
            <w:r w:rsidRPr="00874AC9">
              <w:rPr>
                <w:color w:val="000000"/>
                <w:sz w:val="18"/>
                <w:szCs w:val="18"/>
                <w:lang w:val="sv-SE"/>
              </w:rPr>
              <w:t xml:space="preserve"> Mohr: </w:t>
            </w:r>
            <w:r w:rsidR="00C82A36" w:rsidRPr="00817A04">
              <w:rPr>
                <w:sz w:val="18"/>
                <w:szCs w:val="18"/>
                <w:lang w:val="sv-SE"/>
              </w:rPr>
              <w:t>tm@bothends.org</w:t>
            </w:r>
          </w:p>
        </w:tc>
        <w:tc>
          <w:tcPr>
            <w:tcW w:w="1338" w:type="dxa"/>
            <w:tcBorders>
              <w:top w:val="nil"/>
            </w:tcBorders>
          </w:tcPr>
          <w:p w:rsidR="00145CA6" w:rsidRDefault="00145CA6" w:rsidP="00C31A34">
            <w:pPr>
              <w:widowControl w:val="0"/>
              <w:ind w:right="-70"/>
              <w:rPr>
                <w:rFonts w:ascii="Arial" w:hAnsi="Arial" w:cs="Arial"/>
                <w:sz w:val="18"/>
                <w:szCs w:val="18"/>
              </w:rPr>
            </w:pPr>
            <w:r>
              <w:rPr>
                <w:rFonts w:ascii="Arial" w:hAnsi="Arial" w:cs="Arial"/>
                <w:sz w:val="18"/>
                <w:szCs w:val="18"/>
              </w:rPr>
              <w:t>Consultant</w:t>
            </w:r>
          </w:p>
        </w:tc>
        <w:tc>
          <w:tcPr>
            <w:tcW w:w="8820" w:type="dxa"/>
            <w:tcBorders>
              <w:top w:val="nil"/>
            </w:tcBorders>
          </w:tcPr>
          <w:p w:rsidR="00145CA6" w:rsidRPr="00493529" w:rsidRDefault="00145CA6" w:rsidP="00D07344">
            <w:pPr>
              <w:widowControl w:val="0"/>
              <w:autoSpaceDE w:val="0"/>
              <w:autoSpaceDN w:val="0"/>
              <w:adjustRightInd w:val="0"/>
              <w:jc w:val="both"/>
              <w:rPr>
                <w:rFonts w:ascii="Arial" w:hAnsi="Arial" w:cs="Arial"/>
                <w:sz w:val="18"/>
                <w:szCs w:val="18"/>
              </w:rPr>
            </w:pPr>
            <w:r w:rsidRPr="00F91ECC">
              <w:rPr>
                <w:rFonts w:ascii="Arial" w:hAnsi="Arial" w:cs="Arial"/>
                <w:sz w:val="18"/>
                <w:szCs w:val="18"/>
              </w:rPr>
              <w:t xml:space="preserve">Support to the organisations for the development </w:t>
            </w:r>
            <w:r w:rsidR="00C94BD0" w:rsidRPr="00F91ECC">
              <w:rPr>
                <w:rFonts w:ascii="Arial" w:hAnsi="Arial" w:cs="Arial"/>
                <w:sz w:val="18"/>
                <w:szCs w:val="18"/>
              </w:rPr>
              <w:t xml:space="preserve">and editing </w:t>
            </w:r>
            <w:r w:rsidRPr="00F91ECC">
              <w:rPr>
                <w:rFonts w:ascii="Arial" w:hAnsi="Arial" w:cs="Arial"/>
                <w:sz w:val="18"/>
                <w:szCs w:val="18"/>
              </w:rPr>
              <w:t xml:space="preserve">of a Track Record for proposal development on </w:t>
            </w:r>
            <w:r w:rsidR="00D07344">
              <w:rPr>
                <w:rFonts w:ascii="Arial" w:hAnsi="Arial" w:cs="Arial"/>
                <w:sz w:val="18"/>
                <w:szCs w:val="18"/>
              </w:rPr>
              <w:t>women’s rights</w:t>
            </w:r>
            <w:r w:rsidR="00D43C4D" w:rsidRPr="00493529">
              <w:rPr>
                <w:rFonts w:ascii="Arial" w:hAnsi="Arial" w:cs="Arial"/>
                <w:sz w:val="18"/>
                <w:szCs w:val="18"/>
              </w:rPr>
              <w:t xml:space="preserve"> and climate change for </w:t>
            </w:r>
            <w:r w:rsidRPr="00493529">
              <w:rPr>
                <w:rFonts w:ascii="Arial" w:hAnsi="Arial" w:cs="Arial"/>
                <w:sz w:val="18"/>
                <w:szCs w:val="18"/>
              </w:rPr>
              <w:t>‘Dialogue and Dissent’, Strategic Partnerships for Lobby and Advocacy</w:t>
            </w:r>
            <w:r w:rsidR="000A0448">
              <w:rPr>
                <w:rFonts w:ascii="Arial" w:hAnsi="Arial" w:cs="Arial"/>
                <w:sz w:val="18"/>
                <w:szCs w:val="18"/>
              </w:rPr>
              <w:t xml:space="preserve"> of the Netherlands Ministry of Foreign Affairs</w:t>
            </w:r>
            <w:r w:rsidRPr="00493529">
              <w:rPr>
                <w:rFonts w:ascii="Arial" w:hAnsi="Arial" w:cs="Arial"/>
                <w:sz w:val="18"/>
                <w:szCs w:val="18"/>
              </w:rPr>
              <w:t>, 2014.</w:t>
            </w:r>
          </w:p>
        </w:tc>
      </w:tr>
      <w:tr w:rsidR="0049498D" w:rsidRPr="004B3311" w:rsidTr="00384BAA">
        <w:tc>
          <w:tcPr>
            <w:tcW w:w="1494" w:type="dxa"/>
            <w:tcBorders>
              <w:top w:val="nil"/>
              <w:left w:val="double" w:sz="6" w:space="0" w:color="auto"/>
              <w:bottom w:val="single" w:sz="6" w:space="0" w:color="auto"/>
              <w:right w:val="single" w:sz="6" w:space="0" w:color="auto"/>
            </w:tcBorders>
          </w:tcPr>
          <w:p w:rsidR="0049498D" w:rsidRDefault="0049498D" w:rsidP="0049498D">
            <w:pPr>
              <w:pStyle w:val="StandaardArial"/>
              <w:keepNext w:val="0"/>
              <w:keepLines w:val="0"/>
              <w:widowControl w:val="0"/>
              <w:spacing w:before="0" w:after="0"/>
              <w:rPr>
                <w:sz w:val="18"/>
                <w:szCs w:val="18"/>
              </w:rPr>
            </w:pPr>
            <w:r>
              <w:rPr>
                <w:sz w:val="18"/>
                <w:szCs w:val="18"/>
              </w:rPr>
              <w:t>March – December 2014</w:t>
            </w:r>
          </w:p>
        </w:tc>
        <w:tc>
          <w:tcPr>
            <w:tcW w:w="1620" w:type="dxa"/>
            <w:tcBorders>
              <w:top w:val="nil"/>
              <w:left w:val="single" w:sz="6" w:space="0" w:color="auto"/>
              <w:bottom w:val="single" w:sz="6" w:space="0" w:color="auto"/>
              <w:right w:val="single" w:sz="6" w:space="0" w:color="auto"/>
            </w:tcBorders>
          </w:tcPr>
          <w:p w:rsidR="0049498D" w:rsidRDefault="00C05033" w:rsidP="00B62988">
            <w:pPr>
              <w:pStyle w:val="normaltableau"/>
              <w:widowControl w:val="0"/>
              <w:spacing w:before="0" w:after="0"/>
              <w:jc w:val="left"/>
              <w:rPr>
                <w:rFonts w:ascii="Arial" w:hAnsi="Arial" w:cs="Arial"/>
                <w:sz w:val="18"/>
                <w:szCs w:val="18"/>
              </w:rPr>
            </w:pPr>
            <w:r>
              <w:rPr>
                <w:rFonts w:ascii="Arial" w:hAnsi="Arial" w:cs="Arial"/>
                <w:sz w:val="18"/>
                <w:szCs w:val="18"/>
              </w:rPr>
              <w:t>Apeldoorn, the Netherlands</w:t>
            </w:r>
          </w:p>
        </w:tc>
        <w:tc>
          <w:tcPr>
            <w:tcW w:w="2748" w:type="dxa"/>
            <w:tcBorders>
              <w:top w:val="nil"/>
              <w:left w:val="single" w:sz="6" w:space="0" w:color="auto"/>
              <w:bottom w:val="single" w:sz="6" w:space="0" w:color="auto"/>
              <w:right w:val="single" w:sz="6" w:space="0" w:color="auto"/>
            </w:tcBorders>
            <w:shd w:val="clear" w:color="auto" w:fill="auto"/>
          </w:tcPr>
          <w:p w:rsidR="0049498D" w:rsidRPr="0049498D" w:rsidRDefault="0049498D" w:rsidP="0049498D">
            <w:pPr>
              <w:pStyle w:val="StandaardArial"/>
              <w:keepNext w:val="0"/>
              <w:keepLines w:val="0"/>
              <w:widowControl w:val="0"/>
              <w:spacing w:before="0" w:after="0"/>
              <w:rPr>
                <w:color w:val="000000"/>
                <w:sz w:val="18"/>
                <w:szCs w:val="18"/>
                <w:lang w:val="nl-NL"/>
              </w:rPr>
            </w:pPr>
            <w:r w:rsidRPr="0049498D">
              <w:rPr>
                <w:color w:val="000000"/>
                <w:sz w:val="18"/>
                <w:szCs w:val="18"/>
                <w:lang w:val="nl-NL"/>
              </w:rPr>
              <w:t>ZOA (http://www.zoa-international.com)</w:t>
            </w:r>
          </w:p>
          <w:p w:rsidR="0049498D" w:rsidRPr="00957B95" w:rsidRDefault="0049498D" w:rsidP="0049498D">
            <w:pPr>
              <w:pStyle w:val="StandaardArial"/>
              <w:keepNext w:val="0"/>
              <w:keepLines w:val="0"/>
              <w:widowControl w:val="0"/>
              <w:spacing w:before="0" w:after="0"/>
              <w:rPr>
                <w:color w:val="000000"/>
                <w:sz w:val="18"/>
                <w:szCs w:val="18"/>
                <w:lang w:val="sv-SE"/>
              </w:rPr>
            </w:pPr>
            <w:r w:rsidRPr="00957B95">
              <w:rPr>
                <w:color w:val="000000"/>
                <w:sz w:val="18"/>
                <w:szCs w:val="18"/>
                <w:lang w:val="sv-SE"/>
              </w:rPr>
              <w:t>Marijn Cardenas-Smits: m.cardenas-smits@zoa.nl</w:t>
            </w:r>
          </w:p>
        </w:tc>
        <w:tc>
          <w:tcPr>
            <w:tcW w:w="1338" w:type="dxa"/>
            <w:tcBorders>
              <w:top w:val="nil"/>
              <w:left w:val="single" w:sz="6" w:space="0" w:color="auto"/>
              <w:bottom w:val="single" w:sz="6" w:space="0" w:color="auto"/>
              <w:right w:val="single" w:sz="6" w:space="0" w:color="auto"/>
            </w:tcBorders>
          </w:tcPr>
          <w:p w:rsidR="0049498D" w:rsidRPr="00417E6E" w:rsidRDefault="004D7B38" w:rsidP="0049498D">
            <w:pPr>
              <w:widowControl w:val="0"/>
              <w:ind w:right="-70"/>
              <w:rPr>
                <w:rFonts w:ascii="Arial" w:hAnsi="Arial" w:cs="Arial"/>
                <w:sz w:val="18"/>
                <w:szCs w:val="18"/>
              </w:rPr>
            </w:pPr>
            <w:r>
              <w:rPr>
                <w:rFonts w:ascii="Arial" w:hAnsi="Arial" w:cs="Arial"/>
                <w:sz w:val="18"/>
                <w:szCs w:val="18"/>
              </w:rPr>
              <w:t xml:space="preserve">Gender </w:t>
            </w:r>
            <w:r w:rsidR="0049498D" w:rsidRPr="00417E6E">
              <w:rPr>
                <w:rFonts w:ascii="Arial" w:hAnsi="Arial" w:cs="Arial"/>
                <w:sz w:val="18"/>
                <w:szCs w:val="18"/>
              </w:rPr>
              <w:t>Consultant</w:t>
            </w:r>
          </w:p>
        </w:tc>
        <w:tc>
          <w:tcPr>
            <w:tcW w:w="8820" w:type="dxa"/>
            <w:tcBorders>
              <w:top w:val="nil"/>
              <w:left w:val="single" w:sz="6" w:space="0" w:color="auto"/>
              <w:bottom w:val="single" w:sz="6" w:space="0" w:color="auto"/>
              <w:right w:val="double" w:sz="6" w:space="0" w:color="auto"/>
            </w:tcBorders>
          </w:tcPr>
          <w:p w:rsidR="0049498D" w:rsidRPr="006A7B5B" w:rsidRDefault="0049498D" w:rsidP="00957B95">
            <w:pPr>
              <w:widowControl w:val="0"/>
              <w:autoSpaceDE w:val="0"/>
              <w:autoSpaceDN w:val="0"/>
              <w:adjustRightInd w:val="0"/>
              <w:jc w:val="both"/>
              <w:rPr>
                <w:rFonts w:ascii="Arial" w:hAnsi="Arial" w:cs="Arial"/>
                <w:sz w:val="18"/>
                <w:szCs w:val="18"/>
              </w:rPr>
            </w:pPr>
            <w:r w:rsidRPr="006A7B5B">
              <w:rPr>
                <w:rFonts w:ascii="Arial" w:hAnsi="Arial" w:cs="Arial"/>
                <w:sz w:val="18"/>
                <w:szCs w:val="18"/>
              </w:rPr>
              <w:t>Provision of support for an organisational gender review</w:t>
            </w:r>
            <w:r w:rsidR="00C82A36">
              <w:rPr>
                <w:rFonts w:ascii="Arial" w:hAnsi="Arial" w:cs="Arial"/>
                <w:sz w:val="18"/>
                <w:szCs w:val="18"/>
              </w:rPr>
              <w:t xml:space="preserve"> (gender audit)</w:t>
            </w:r>
            <w:r w:rsidRPr="006A7B5B">
              <w:rPr>
                <w:rFonts w:ascii="Arial" w:hAnsi="Arial" w:cs="Arial"/>
                <w:sz w:val="18"/>
                <w:szCs w:val="18"/>
              </w:rPr>
              <w:t>, 2014</w:t>
            </w:r>
            <w:r w:rsidR="00957B95">
              <w:rPr>
                <w:rFonts w:ascii="Arial" w:hAnsi="Arial" w:cs="Arial"/>
                <w:sz w:val="18"/>
                <w:szCs w:val="18"/>
              </w:rPr>
              <w:t>.</w:t>
            </w:r>
          </w:p>
        </w:tc>
      </w:tr>
      <w:tr w:rsidR="00145CA6" w:rsidRPr="004B3311" w:rsidTr="00384BAA">
        <w:tc>
          <w:tcPr>
            <w:tcW w:w="1494" w:type="dxa"/>
            <w:tcBorders>
              <w:top w:val="nil"/>
            </w:tcBorders>
          </w:tcPr>
          <w:p w:rsidR="00145CA6" w:rsidRDefault="00145CA6" w:rsidP="00C31A34">
            <w:pPr>
              <w:pStyle w:val="StandaardArial"/>
              <w:keepNext w:val="0"/>
              <w:keepLines w:val="0"/>
              <w:widowControl w:val="0"/>
              <w:spacing w:before="0" w:after="0"/>
              <w:rPr>
                <w:sz w:val="18"/>
                <w:szCs w:val="18"/>
              </w:rPr>
            </w:pPr>
            <w:r>
              <w:rPr>
                <w:sz w:val="18"/>
                <w:szCs w:val="18"/>
              </w:rPr>
              <w:t>February – September 2014</w:t>
            </w:r>
          </w:p>
        </w:tc>
        <w:tc>
          <w:tcPr>
            <w:tcW w:w="1620" w:type="dxa"/>
            <w:tcBorders>
              <w:top w:val="nil"/>
            </w:tcBorders>
          </w:tcPr>
          <w:p w:rsidR="00145CA6" w:rsidRPr="00584DA5" w:rsidRDefault="00B62988" w:rsidP="00B62988">
            <w:pPr>
              <w:pStyle w:val="normaltableau"/>
              <w:widowControl w:val="0"/>
              <w:spacing w:before="0" w:after="0"/>
              <w:jc w:val="left"/>
              <w:rPr>
                <w:rFonts w:ascii="Arial" w:hAnsi="Arial" w:cs="Arial"/>
                <w:sz w:val="18"/>
                <w:szCs w:val="18"/>
              </w:rPr>
            </w:pPr>
            <w:r>
              <w:rPr>
                <w:rFonts w:ascii="Arial" w:hAnsi="Arial" w:cs="Arial"/>
                <w:sz w:val="18"/>
                <w:szCs w:val="18"/>
              </w:rPr>
              <w:t>Tanzania</w:t>
            </w:r>
          </w:p>
        </w:tc>
        <w:tc>
          <w:tcPr>
            <w:tcW w:w="2748" w:type="dxa"/>
            <w:tcBorders>
              <w:top w:val="nil"/>
            </w:tcBorders>
          </w:tcPr>
          <w:p w:rsidR="00145CA6" w:rsidRPr="00584DA5" w:rsidRDefault="00145CA6" w:rsidP="00C31A34">
            <w:pPr>
              <w:pStyle w:val="StandaardArial"/>
              <w:keepNext w:val="0"/>
              <w:keepLines w:val="0"/>
              <w:widowControl w:val="0"/>
              <w:spacing w:before="0" w:after="0"/>
              <w:rPr>
                <w:sz w:val="18"/>
                <w:szCs w:val="18"/>
              </w:rPr>
            </w:pPr>
            <w:r>
              <w:rPr>
                <w:sz w:val="18"/>
                <w:szCs w:val="18"/>
              </w:rPr>
              <w:t>Aga Khan Foundation Canada (</w:t>
            </w:r>
            <w:r w:rsidRPr="00521FE5">
              <w:rPr>
                <w:sz w:val="18"/>
                <w:szCs w:val="18"/>
              </w:rPr>
              <w:t>www.ak</w:t>
            </w:r>
            <w:r>
              <w:rPr>
                <w:sz w:val="18"/>
                <w:szCs w:val="18"/>
              </w:rPr>
              <w:t>fc</w:t>
            </w:r>
            <w:r w:rsidRPr="00521FE5">
              <w:rPr>
                <w:sz w:val="18"/>
                <w:szCs w:val="18"/>
              </w:rPr>
              <w:t>.org</w:t>
            </w:r>
            <w:r>
              <w:rPr>
                <w:sz w:val="18"/>
                <w:szCs w:val="18"/>
              </w:rPr>
              <w:t xml:space="preserve">) </w:t>
            </w:r>
            <w:proofErr w:type="spellStart"/>
            <w:r>
              <w:rPr>
                <w:sz w:val="18"/>
                <w:szCs w:val="18"/>
              </w:rPr>
              <w:t>Neelam</w:t>
            </w:r>
            <w:proofErr w:type="spellEnd"/>
            <w:r>
              <w:rPr>
                <w:sz w:val="18"/>
                <w:szCs w:val="18"/>
              </w:rPr>
              <w:t xml:space="preserve"> Merchant: Neelam@akfc.org</w:t>
            </w:r>
          </w:p>
        </w:tc>
        <w:tc>
          <w:tcPr>
            <w:tcW w:w="1338" w:type="dxa"/>
            <w:tcBorders>
              <w:top w:val="nil"/>
            </w:tcBorders>
          </w:tcPr>
          <w:p w:rsidR="00145CA6" w:rsidRPr="00C851A9" w:rsidRDefault="00145CA6" w:rsidP="00C31A34">
            <w:pPr>
              <w:widowControl w:val="0"/>
              <w:ind w:right="-70"/>
              <w:rPr>
                <w:rFonts w:ascii="Arial" w:hAnsi="Arial" w:cs="Arial"/>
                <w:sz w:val="18"/>
                <w:szCs w:val="18"/>
              </w:rPr>
            </w:pPr>
            <w:r>
              <w:rPr>
                <w:rFonts w:ascii="Arial" w:hAnsi="Arial" w:cs="Arial"/>
                <w:sz w:val="18"/>
                <w:szCs w:val="18"/>
              </w:rPr>
              <w:t>Gender Consultant</w:t>
            </w:r>
          </w:p>
        </w:tc>
        <w:tc>
          <w:tcPr>
            <w:tcW w:w="8820" w:type="dxa"/>
            <w:tcBorders>
              <w:top w:val="nil"/>
            </w:tcBorders>
          </w:tcPr>
          <w:p w:rsidR="00145CA6" w:rsidRPr="00C851A9" w:rsidRDefault="00145CA6" w:rsidP="00C31A34">
            <w:pPr>
              <w:widowControl w:val="0"/>
              <w:tabs>
                <w:tab w:val="left" w:pos="0"/>
              </w:tabs>
              <w:ind w:right="-68"/>
              <w:rPr>
                <w:rFonts w:ascii="Arial" w:hAnsi="Arial" w:cs="Arial"/>
                <w:sz w:val="18"/>
                <w:szCs w:val="18"/>
              </w:rPr>
            </w:pPr>
            <w:r>
              <w:rPr>
                <w:rFonts w:ascii="Arial" w:hAnsi="Arial" w:cs="Arial"/>
                <w:sz w:val="18"/>
                <w:szCs w:val="18"/>
              </w:rPr>
              <w:t>Development of a manual on Gender Equality and Reproductive and Maternal Health for the Government of Tanzania and maternal health implementers; Technical Assistance to the Gender Specialist and her colleagues for gender integration into IEC materials, case studies, data collection tools and research studies for a</w:t>
            </w:r>
            <w:r w:rsidRPr="00C851A9">
              <w:rPr>
                <w:rFonts w:ascii="Arial" w:hAnsi="Arial" w:cs="Arial"/>
                <w:sz w:val="18"/>
                <w:szCs w:val="18"/>
              </w:rPr>
              <w:t xml:space="preserve"> </w:t>
            </w:r>
            <w:r>
              <w:rPr>
                <w:rFonts w:ascii="Arial" w:hAnsi="Arial" w:cs="Arial"/>
                <w:sz w:val="18"/>
                <w:szCs w:val="18"/>
              </w:rPr>
              <w:t>DFATD</w:t>
            </w:r>
            <w:r w:rsidRPr="00C851A9">
              <w:rPr>
                <w:rFonts w:ascii="Arial" w:hAnsi="Arial" w:cs="Arial"/>
                <w:sz w:val="18"/>
                <w:szCs w:val="18"/>
              </w:rPr>
              <w:t>-funded</w:t>
            </w:r>
            <w:r>
              <w:rPr>
                <w:rFonts w:ascii="Arial" w:hAnsi="Arial" w:cs="Arial"/>
                <w:sz w:val="18"/>
                <w:szCs w:val="18"/>
              </w:rPr>
              <w:t xml:space="preserve"> maternal health</w:t>
            </w:r>
            <w:r w:rsidRPr="00C851A9">
              <w:rPr>
                <w:rFonts w:ascii="Arial" w:hAnsi="Arial" w:cs="Arial"/>
                <w:sz w:val="18"/>
                <w:szCs w:val="18"/>
              </w:rPr>
              <w:t xml:space="preserve"> project, Aga Khan Foundation Canada</w:t>
            </w:r>
            <w:r>
              <w:rPr>
                <w:rFonts w:ascii="Arial" w:hAnsi="Arial" w:cs="Arial"/>
                <w:sz w:val="18"/>
                <w:szCs w:val="18"/>
              </w:rPr>
              <w:t>, Aga Khan Foundation Tanzania</w:t>
            </w:r>
            <w:r w:rsidRPr="00C851A9">
              <w:rPr>
                <w:rFonts w:ascii="Arial" w:hAnsi="Arial" w:cs="Arial"/>
                <w:sz w:val="18"/>
                <w:szCs w:val="18"/>
              </w:rPr>
              <w:t xml:space="preserve"> and </w:t>
            </w:r>
            <w:r>
              <w:rPr>
                <w:rFonts w:ascii="Arial" w:hAnsi="Arial" w:cs="Arial"/>
                <w:sz w:val="18"/>
                <w:szCs w:val="18"/>
              </w:rPr>
              <w:t>Aga Khan Health Services Tanzania</w:t>
            </w:r>
            <w:r w:rsidRPr="00C851A9">
              <w:rPr>
                <w:rFonts w:ascii="Arial" w:hAnsi="Arial" w:cs="Arial"/>
                <w:sz w:val="18"/>
                <w:szCs w:val="18"/>
              </w:rPr>
              <w:t>, 201</w:t>
            </w:r>
            <w:r>
              <w:rPr>
                <w:rFonts w:ascii="Arial" w:hAnsi="Arial" w:cs="Arial"/>
                <w:sz w:val="18"/>
                <w:szCs w:val="18"/>
              </w:rPr>
              <w:t>4</w:t>
            </w:r>
            <w:r w:rsidRPr="00C851A9">
              <w:rPr>
                <w:rFonts w:ascii="Arial" w:hAnsi="Arial" w:cs="Arial"/>
                <w:sz w:val="18"/>
                <w:szCs w:val="18"/>
              </w:rPr>
              <w:t xml:space="preserve">. </w:t>
            </w:r>
          </w:p>
          <w:p w:rsidR="008A7CE4" w:rsidRDefault="008A7CE4" w:rsidP="00C31A34">
            <w:pPr>
              <w:widowControl w:val="0"/>
              <w:autoSpaceDE w:val="0"/>
              <w:autoSpaceDN w:val="0"/>
              <w:adjustRightInd w:val="0"/>
              <w:jc w:val="both"/>
              <w:rPr>
                <w:rFonts w:ascii="Arial" w:hAnsi="Arial" w:cs="Arial"/>
                <w:sz w:val="18"/>
                <w:szCs w:val="18"/>
                <w:u w:val="single"/>
              </w:rPr>
            </w:pPr>
          </w:p>
          <w:p w:rsidR="00145CA6" w:rsidRDefault="00145CA6" w:rsidP="00C31A34">
            <w:pPr>
              <w:widowControl w:val="0"/>
              <w:autoSpaceDE w:val="0"/>
              <w:autoSpaceDN w:val="0"/>
              <w:adjustRightInd w:val="0"/>
              <w:jc w:val="both"/>
              <w:rPr>
                <w:rFonts w:ascii="Arial" w:hAnsi="Arial" w:cs="Arial"/>
                <w:sz w:val="18"/>
                <w:szCs w:val="18"/>
              </w:rPr>
            </w:pPr>
            <w:r w:rsidRPr="008D591A">
              <w:rPr>
                <w:rFonts w:ascii="Arial" w:hAnsi="Arial" w:cs="Arial"/>
                <w:sz w:val="18"/>
                <w:szCs w:val="18"/>
                <w:u w:val="single"/>
              </w:rPr>
              <w:t>Mission</w:t>
            </w:r>
            <w:r w:rsidRPr="00C851A9">
              <w:rPr>
                <w:rFonts w:ascii="Arial" w:hAnsi="Arial" w:cs="Arial"/>
                <w:sz w:val="18"/>
                <w:szCs w:val="18"/>
              </w:rPr>
              <w:t xml:space="preserve"> to </w:t>
            </w:r>
            <w:r>
              <w:rPr>
                <w:rFonts w:ascii="Arial" w:hAnsi="Arial" w:cs="Arial"/>
                <w:sz w:val="18"/>
                <w:szCs w:val="18"/>
              </w:rPr>
              <w:t>Tanzania</w:t>
            </w:r>
            <w:r w:rsidRPr="00C851A9">
              <w:rPr>
                <w:rFonts w:ascii="Arial" w:hAnsi="Arial" w:cs="Arial"/>
                <w:sz w:val="18"/>
                <w:szCs w:val="18"/>
              </w:rPr>
              <w:t xml:space="preserve"> (201</w:t>
            </w:r>
            <w:r>
              <w:rPr>
                <w:rFonts w:ascii="Arial" w:hAnsi="Arial" w:cs="Arial"/>
                <w:sz w:val="18"/>
                <w:szCs w:val="18"/>
              </w:rPr>
              <w:t>4</w:t>
            </w:r>
            <w:r w:rsidRPr="00C851A9">
              <w:rPr>
                <w:rFonts w:ascii="Arial" w:hAnsi="Arial" w:cs="Arial"/>
                <w:sz w:val="18"/>
                <w:szCs w:val="18"/>
              </w:rPr>
              <w:t xml:space="preserve">): </w:t>
            </w:r>
            <w:r>
              <w:rPr>
                <w:rFonts w:ascii="Arial" w:hAnsi="Arial" w:cs="Arial"/>
                <w:sz w:val="18"/>
                <w:szCs w:val="18"/>
              </w:rPr>
              <w:t>work with team, particularly Gender Specialist; meeting with government</w:t>
            </w:r>
            <w:r w:rsidRPr="00C851A9">
              <w:rPr>
                <w:rFonts w:ascii="Arial" w:hAnsi="Arial" w:cs="Arial"/>
                <w:sz w:val="18"/>
                <w:szCs w:val="18"/>
              </w:rPr>
              <w:t>.</w:t>
            </w:r>
          </w:p>
          <w:p w:rsidR="00145CA6" w:rsidRPr="00C851A9" w:rsidRDefault="00145CA6" w:rsidP="00C31A34">
            <w:pPr>
              <w:widowControl w:val="0"/>
              <w:autoSpaceDE w:val="0"/>
              <w:autoSpaceDN w:val="0"/>
              <w:adjustRightInd w:val="0"/>
              <w:jc w:val="both"/>
              <w:rPr>
                <w:rFonts w:ascii="Arial" w:hAnsi="Arial" w:cs="Arial"/>
                <w:bCs/>
                <w:sz w:val="18"/>
                <w:szCs w:val="18"/>
              </w:rPr>
            </w:pPr>
          </w:p>
        </w:tc>
      </w:tr>
      <w:tr w:rsidR="004E0DE2" w:rsidRPr="004B3311" w:rsidTr="00384BAA">
        <w:tc>
          <w:tcPr>
            <w:tcW w:w="1494" w:type="dxa"/>
            <w:tcBorders>
              <w:top w:val="nil"/>
            </w:tcBorders>
          </w:tcPr>
          <w:p w:rsidR="004E0DE2" w:rsidRDefault="00521FE5" w:rsidP="00AB71F9">
            <w:pPr>
              <w:pStyle w:val="StandaardArial"/>
              <w:keepNext w:val="0"/>
              <w:keepLines w:val="0"/>
              <w:widowControl w:val="0"/>
              <w:spacing w:before="0" w:after="0"/>
              <w:rPr>
                <w:sz w:val="18"/>
                <w:szCs w:val="18"/>
              </w:rPr>
            </w:pPr>
            <w:r>
              <w:rPr>
                <w:sz w:val="18"/>
                <w:szCs w:val="18"/>
              </w:rPr>
              <w:t xml:space="preserve">June 2013 – </w:t>
            </w:r>
            <w:r w:rsidR="00AB71F9">
              <w:rPr>
                <w:sz w:val="18"/>
                <w:szCs w:val="18"/>
              </w:rPr>
              <w:t>June 2014</w:t>
            </w:r>
          </w:p>
        </w:tc>
        <w:tc>
          <w:tcPr>
            <w:tcW w:w="1620" w:type="dxa"/>
            <w:tcBorders>
              <w:top w:val="nil"/>
            </w:tcBorders>
          </w:tcPr>
          <w:p w:rsidR="004E0DE2" w:rsidRPr="00584DA5" w:rsidRDefault="00C05033" w:rsidP="00B62988">
            <w:pPr>
              <w:pStyle w:val="normaltableau"/>
              <w:widowControl w:val="0"/>
              <w:spacing w:before="0" w:after="0"/>
              <w:jc w:val="left"/>
              <w:rPr>
                <w:rFonts w:ascii="Arial" w:hAnsi="Arial" w:cs="Arial"/>
                <w:sz w:val="18"/>
                <w:szCs w:val="18"/>
              </w:rPr>
            </w:pPr>
            <w:r>
              <w:rPr>
                <w:rFonts w:ascii="Arial" w:hAnsi="Arial" w:cs="Arial"/>
                <w:sz w:val="18"/>
                <w:szCs w:val="18"/>
              </w:rPr>
              <w:t>Utrecht</w:t>
            </w:r>
            <w:r w:rsidR="00B62988">
              <w:rPr>
                <w:rFonts w:ascii="Arial" w:hAnsi="Arial" w:cs="Arial"/>
                <w:sz w:val="18"/>
                <w:szCs w:val="18"/>
              </w:rPr>
              <w:t>, the Netherlands</w:t>
            </w:r>
          </w:p>
        </w:tc>
        <w:tc>
          <w:tcPr>
            <w:tcW w:w="2748" w:type="dxa"/>
            <w:tcBorders>
              <w:top w:val="nil"/>
            </w:tcBorders>
          </w:tcPr>
          <w:p w:rsidR="004E0DE2" w:rsidRPr="00584DA5" w:rsidRDefault="00CF4642" w:rsidP="004B3311">
            <w:pPr>
              <w:pStyle w:val="StandaardArial"/>
              <w:keepNext w:val="0"/>
              <w:keepLines w:val="0"/>
              <w:widowControl w:val="0"/>
              <w:spacing w:before="0" w:after="0"/>
              <w:rPr>
                <w:sz w:val="18"/>
                <w:szCs w:val="18"/>
              </w:rPr>
            </w:pPr>
            <w:proofErr w:type="spellStart"/>
            <w:r>
              <w:rPr>
                <w:sz w:val="18"/>
                <w:szCs w:val="18"/>
              </w:rPr>
              <w:t>Femconsult</w:t>
            </w:r>
            <w:proofErr w:type="spellEnd"/>
            <w:r>
              <w:rPr>
                <w:sz w:val="18"/>
                <w:szCs w:val="18"/>
              </w:rPr>
              <w:t xml:space="preserve"> and the </w:t>
            </w:r>
            <w:r w:rsidR="00521FE5">
              <w:rPr>
                <w:sz w:val="18"/>
                <w:szCs w:val="18"/>
              </w:rPr>
              <w:t>Commission for Environmental Assessment (</w:t>
            </w:r>
            <w:r w:rsidR="00E11BC1" w:rsidRPr="00E11BC1">
              <w:rPr>
                <w:sz w:val="18"/>
                <w:szCs w:val="18"/>
              </w:rPr>
              <w:t>www.eia.nl/</w:t>
            </w:r>
            <w:r w:rsidR="00E11BC1">
              <w:rPr>
                <w:sz w:val="18"/>
                <w:szCs w:val="18"/>
              </w:rPr>
              <w:t xml:space="preserve"> dsu.eia.nl</w:t>
            </w:r>
            <w:r w:rsidR="00521FE5">
              <w:rPr>
                <w:sz w:val="18"/>
                <w:szCs w:val="18"/>
              </w:rPr>
              <w:t>) Rob Verheem: rverheem@eia.nl</w:t>
            </w:r>
          </w:p>
        </w:tc>
        <w:tc>
          <w:tcPr>
            <w:tcW w:w="1338" w:type="dxa"/>
            <w:tcBorders>
              <w:top w:val="nil"/>
            </w:tcBorders>
          </w:tcPr>
          <w:p w:rsidR="004E0DE2" w:rsidRPr="00E11BC1" w:rsidRDefault="009E4BC9" w:rsidP="004B3311">
            <w:pPr>
              <w:widowControl w:val="0"/>
              <w:ind w:right="-70"/>
              <w:rPr>
                <w:rFonts w:ascii="Arial" w:hAnsi="Arial" w:cs="Arial"/>
                <w:sz w:val="18"/>
                <w:szCs w:val="18"/>
                <w:lang w:val="en-CA"/>
              </w:rPr>
            </w:pPr>
            <w:r>
              <w:rPr>
                <w:rFonts w:ascii="Arial" w:hAnsi="Arial" w:cs="Arial"/>
                <w:sz w:val="18"/>
                <w:szCs w:val="18"/>
              </w:rPr>
              <w:t>Consultant/ Coordinator</w:t>
            </w:r>
          </w:p>
        </w:tc>
        <w:tc>
          <w:tcPr>
            <w:tcW w:w="8820" w:type="dxa"/>
            <w:tcBorders>
              <w:top w:val="nil"/>
            </w:tcBorders>
          </w:tcPr>
          <w:p w:rsidR="00917D5C" w:rsidRPr="004C5042" w:rsidRDefault="00C851A9" w:rsidP="00883589">
            <w:pPr>
              <w:widowControl w:val="0"/>
              <w:autoSpaceDE w:val="0"/>
              <w:autoSpaceDN w:val="0"/>
              <w:adjustRightInd w:val="0"/>
              <w:jc w:val="both"/>
              <w:rPr>
                <w:rFonts w:ascii="Arial" w:hAnsi="Arial" w:cs="Arial"/>
                <w:sz w:val="18"/>
                <w:szCs w:val="18"/>
              </w:rPr>
            </w:pPr>
            <w:r w:rsidRPr="00C44D4F">
              <w:rPr>
                <w:rFonts w:ascii="Arial" w:hAnsi="Arial" w:cs="Arial"/>
                <w:sz w:val="18"/>
                <w:szCs w:val="18"/>
              </w:rPr>
              <w:t>Coordinator of the Dutch Sustainability Unit - Gender Equality, Netherlands Commission for Environmental Assessment, 2013-14. Gender advice to Netherlands embassies and the Netherlands Ministry of Foreign</w:t>
            </w:r>
            <w:r w:rsidR="001133B2">
              <w:rPr>
                <w:rFonts w:ascii="Arial" w:hAnsi="Arial" w:cs="Arial"/>
                <w:sz w:val="18"/>
                <w:szCs w:val="18"/>
              </w:rPr>
              <w:t xml:space="preserve"> in accordance </w:t>
            </w:r>
            <w:r w:rsidR="001133B2" w:rsidRPr="004C5042">
              <w:rPr>
                <w:rFonts w:ascii="Arial" w:hAnsi="Arial" w:cs="Arial"/>
                <w:sz w:val="18"/>
                <w:szCs w:val="18"/>
              </w:rPr>
              <w:t>with the EU Gender Action Plan and Netherlands</w:t>
            </w:r>
            <w:r w:rsidR="00DF063A" w:rsidRPr="004C5042">
              <w:rPr>
                <w:rFonts w:ascii="Arial" w:hAnsi="Arial" w:cs="Arial"/>
                <w:sz w:val="18"/>
                <w:szCs w:val="18"/>
              </w:rPr>
              <w:t>’</w:t>
            </w:r>
            <w:r w:rsidR="001133B2" w:rsidRPr="004C5042">
              <w:rPr>
                <w:rFonts w:ascii="Arial" w:hAnsi="Arial" w:cs="Arial"/>
                <w:sz w:val="18"/>
                <w:szCs w:val="18"/>
              </w:rPr>
              <w:t xml:space="preserve"> Gender Policy,</w:t>
            </w:r>
            <w:r w:rsidR="005A7FFD" w:rsidRPr="004C5042">
              <w:rPr>
                <w:rFonts w:ascii="Arial" w:hAnsi="Arial" w:cs="Arial"/>
                <w:sz w:val="18"/>
                <w:szCs w:val="18"/>
              </w:rPr>
              <w:t xml:space="preserve"> particularly for the focus areas Food Security and Water</w:t>
            </w:r>
            <w:r w:rsidR="00820881" w:rsidRPr="004C5042">
              <w:rPr>
                <w:rFonts w:ascii="Arial" w:hAnsi="Arial" w:cs="Arial"/>
                <w:sz w:val="18"/>
                <w:szCs w:val="18"/>
              </w:rPr>
              <w:t>.</w:t>
            </w:r>
            <w:r w:rsidR="00917D5C" w:rsidRPr="004C5042">
              <w:rPr>
                <w:rFonts w:ascii="Arial" w:hAnsi="Arial" w:cs="Arial"/>
                <w:sz w:val="18"/>
                <w:szCs w:val="18"/>
              </w:rPr>
              <w:t xml:space="preserve"> </w:t>
            </w:r>
          </w:p>
          <w:p w:rsidR="00BA1754" w:rsidRPr="004C5042" w:rsidRDefault="00BA1754" w:rsidP="00BA1754">
            <w:pPr>
              <w:pStyle w:val="ListParagraph"/>
              <w:widowControl w:val="0"/>
              <w:numPr>
                <w:ilvl w:val="0"/>
                <w:numId w:val="6"/>
              </w:numPr>
              <w:autoSpaceDE w:val="0"/>
              <w:autoSpaceDN w:val="0"/>
              <w:adjustRightInd w:val="0"/>
              <w:jc w:val="both"/>
              <w:rPr>
                <w:rFonts w:ascii="Arial" w:hAnsi="Arial" w:cs="Arial"/>
                <w:sz w:val="18"/>
                <w:szCs w:val="18"/>
              </w:rPr>
            </w:pPr>
            <w:r w:rsidRPr="004C5042">
              <w:rPr>
                <w:rFonts w:ascii="Arial" w:hAnsi="Arial" w:cs="Arial"/>
                <w:sz w:val="18"/>
                <w:szCs w:val="18"/>
              </w:rPr>
              <w:t>Review of MFA results sheets to encourage gender results reporting in Food Security and Water programming.</w:t>
            </w:r>
            <w:r w:rsidR="00FB0BDD" w:rsidRPr="004C5042">
              <w:rPr>
                <w:rFonts w:ascii="Arial" w:hAnsi="Arial" w:cs="Arial"/>
                <w:sz w:val="18"/>
                <w:szCs w:val="18"/>
                <w:lang w:val="en-CA" w:eastAsia="nl-NL"/>
              </w:rPr>
              <w:t xml:space="preserve"> Assessment of completeness of results sheets (quality, usefulness and presence of baseline data, sources, progress results, additional indicators)</w:t>
            </w:r>
            <w:r w:rsidR="00FB0BDD" w:rsidRPr="004C5042">
              <w:rPr>
                <w:rFonts w:ascii="Arial" w:hAnsi="Arial" w:cs="Arial"/>
                <w:sz w:val="18"/>
                <w:szCs w:val="18"/>
                <w:lang w:val="en-US"/>
              </w:rPr>
              <w:t>.</w:t>
            </w:r>
          </w:p>
          <w:p w:rsidR="00BA1754" w:rsidRDefault="00BA1754" w:rsidP="00BA1754">
            <w:pPr>
              <w:pStyle w:val="ListParagraph"/>
              <w:widowControl w:val="0"/>
              <w:numPr>
                <w:ilvl w:val="0"/>
                <w:numId w:val="6"/>
              </w:numPr>
              <w:autoSpaceDE w:val="0"/>
              <w:autoSpaceDN w:val="0"/>
              <w:adjustRightInd w:val="0"/>
              <w:jc w:val="both"/>
              <w:rPr>
                <w:rFonts w:ascii="Arial" w:hAnsi="Arial" w:cs="Arial"/>
                <w:sz w:val="18"/>
                <w:szCs w:val="18"/>
              </w:rPr>
            </w:pPr>
            <w:r w:rsidRPr="004C5042">
              <w:rPr>
                <w:rFonts w:ascii="Arial" w:hAnsi="Arial" w:cs="Arial"/>
                <w:sz w:val="18"/>
                <w:szCs w:val="18"/>
              </w:rPr>
              <w:t>Coordination and support</w:t>
            </w:r>
            <w:r w:rsidRPr="00820881">
              <w:rPr>
                <w:rFonts w:ascii="Arial" w:hAnsi="Arial" w:cs="Arial"/>
                <w:sz w:val="18"/>
                <w:szCs w:val="18"/>
              </w:rPr>
              <w:t xml:space="preserve"> for the development of a </w:t>
            </w:r>
            <w:hyperlink r:id="rId12" w:history="1">
              <w:r w:rsidRPr="00D17480">
                <w:rPr>
                  <w:rStyle w:val="Hyperlink"/>
                  <w:rFonts w:ascii="Arial" w:hAnsi="Arial" w:cs="Arial"/>
                  <w:sz w:val="18"/>
                  <w:szCs w:val="18"/>
                </w:rPr>
                <w:t>Quick Reference Guide on Gender Equality and Climate Change</w:t>
              </w:r>
            </w:hyperlink>
            <w:r>
              <w:rPr>
                <w:rStyle w:val="Hyperlink"/>
                <w:rFonts w:ascii="Arial" w:hAnsi="Arial" w:cs="Arial"/>
                <w:sz w:val="18"/>
                <w:szCs w:val="18"/>
              </w:rPr>
              <w:t xml:space="preserve"> </w:t>
            </w:r>
            <w:r w:rsidRPr="00820881">
              <w:rPr>
                <w:rFonts w:ascii="Arial" w:hAnsi="Arial" w:cs="Arial"/>
                <w:sz w:val="18"/>
                <w:szCs w:val="18"/>
              </w:rPr>
              <w:t>including fact sheets and gender and climate integration into the Ministry’s Policy Cycle</w:t>
            </w:r>
            <w:r>
              <w:rPr>
                <w:rFonts w:ascii="Arial" w:hAnsi="Arial" w:cs="Arial"/>
                <w:sz w:val="18"/>
                <w:szCs w:val="18"/>
              </w:rPr>
              <w:t>.</w:t>
            </w:r>
          </w:p>
          <w:p w:rsidR="00820881" w:rsidRDefault="00917D5C" w:rsidP="00820881">
            <w:pPr>
              <w:pStyle w:val="ListParagraph"/>
              <w:widowControl w:val="0"/>
              <w:numPr>
                <w:ilvl w:val="0"/>
                <w:numId w:val="6"/>
              </w:numPr>
              <w:autoSpaceDE w:val="0"/>
              <w:autoSpaceDN w:val="0"/>
              <w:adjustRightInd w:val="0"/>
              <w:jc w:val="both"/>
              <w:rPr>
                <w:rFonts w:ascii="Arial" w:hAnsi="Arial" w:cs="Arial"/>
                <w:sz w:val="18"/>
                <w:szCs w:val="18"/>
              </w:rPr>
            </w:pPr>
            <w:r w:rsidRPr="00820881">
              <w:rPr>
                <w:rFonts w:ascii="Arial" w:hAnsi="Arial" w:cs="Arial"/>
                <w:sz w:val="18"/>
                <w:szCs w:val="18"/>
              </w:rPr>
              <w:t>Ov</w:t>
            </w:r>
            <w:r w:rsidR="005A7FFD" w:rsidRPr="00820881">
              <w:rPr>
                <w:rFonts w:ascii="Arial" w:hAnsi="Arial" w:cs="Arial"/>
                <w:sz w:val="18"/>
                <w:szCs w:val="18"/>
              </w:rPr>
              <w:t>ersight of the work of senior consultants for gender review of</w:t>
            </w:r>
            <w:r w:rsidR="00D12DFD" w:rsidRPr="00820881">
              <w:rPr>
                <w:rFonts w:ascii="Arial" w:hAnsi="Arial" w:cs="Arial"/>
                <w:sz w:val="18"/>
                <w:szCs w:val="18"/>
              </w:rPr>
              <w:t xml:space="preserve"> and follow-up support to</w:t>
            </w:r>
            <w:r w:rsidR="005A7FFD" w:rsidRPr="00820881">
              <w:rPr>
                <w:rFonts w:ascii="Arial" w:hAnsi="Arial" w:cs="Arial"/>
                <w:sz w:val="18"/>
                <w:szCs w:val="18"/>
              </w:rPr>
              <w:t xml:space="preserve"> Multi-Annual Strategic Plans </w:t>
            </w:r>
            <w:r w:rsidR="00D4434D" w:rsidRPr="00820881">
              <w:rPr>
                <w:rFonts w:ascii="Arial" w:hAnsi="Arial" w:cs="Arial"/>
                <w:sz w:val="18"/>
                <w:szCs w:val="18"/>
              </w:rPr>
              <w:t xml:space="preserve">and results reporting </w:t>
            </w:r>
            <w:r w:rsidR="005A7FFD" w:rsidRPr="00820881">
              <w:rPr>
                <w:rFonts w:ascii="Arial" w:hAnsi="Arial" w:cs="Arial"/>
                <w:sz w:val="18"/>
                <w:szCs w:val="18"/>
              </w:rPr>
              <w:t>for the embassies in Benin, Burundi, Mozambique, Rwanda and the Great Lakes region</w:t>
            </w:r>
            <w:r w:rsidR="00820881">
              <w:rPr>
                <w:rFonts w:ascii="Arial" w:hAnsi="Arial" w:cs="Arial"/>
                <w:sz w:val="18"/>
                <w:szCs w:val="18"/>
              </w:rPr>
              <w:t xml:space="preserve">. </w:t>
            </w:r>
          </w:p>
          <w:p w:rsidR="00820881" w:rsidRDefault="00820881" w:rsidP="00820881">
            <w:pPr>
              <w:pStyle w:val="ListParagraph"/>
              <w:widowControl w:val="0"/>
              <w:numPr>
                <w:ilvl w:val="0"/>
                <w:numId w:val="6"/>
              </w:numPr>
              <w:autoSpaceDE w:val="0"/>
              <w:autoSpaceDN w:val="0"/>
              <w:adjustRightInd w:val="0"/>
              <w:jc w:val="both"/>
              <w:rPr>
                <w:rFonts w:ascii="Arial" w:hAnsi="Arial" w:cs="Arial"/>
                <w:sz w:val="18"/>
                <w:szCs w:val="18"/>
              </w:rPr>
            </w:pPr>
            <w:r>
              <w:rPr>
                <w:rFonts w:ascii="Arial" w:hAnsi="Arial" w:cs="Arial"/>
                <w:sz w:val="18"/>
                <w:szCs w:val="18"/>
              </w:rPr>
              <w:t>R</w:t>
            </w:r>
            <w:r w:rsidR="00804494">
              <w:rPr>
                <w:rFonts w:ascii="Arial" w:hAnsi="Arial" w:cs="Arial"/>
                <w:sz w:val="18"/>
                <w:szCs w:val="18"/>
              </w:rPr>
              <w:t xml:space="preserve">eview of </w:t>
            </w:r>
            <w:proofErr w:type="spellStart"/>
            <w:r w:rsidR="00804494">
              <w:rPr>
                <w:rFonts w:ascii="Arial" w:hAnsi="Arial" w:cs="Arial"/>
                <w:sz w:val="18"/>
                <w:szCs w:val="18"/>
              </w:rPr>
              <w:t>ToR</w:t>
            </w:r>
            <w:proofErr w:type="spellEnd"/>
            <w:r w:rsidR="005A7FFD" w:rsidRPr="00820881">
              <w:rPr>
                <w:rFonts w:ascii="Arial" w:hAnsi="Arial" w:cs="Arial"/>
                <w:sz w:val="18"/>
                <w:szCs w:val="18"/>
              </w:rPr>
              <w:t xml:space="preserve"> for a</w:t>
            </w:r>
            <w:r w:rsidR="005A7FFD" w:rsidRPr="00820881">
              <w:rPr>
                <w:rFonts w:ascii="Arial" w:hAnsi="Arial" w:cs="Arial"/>
                <w:color w:val="000000"/>
                <w:sz w:val="18"/>
                <w:szCs w:val="18"/>
              </w:rPr>
              <w:t xml:space="preserve"> Land Ownership program in </w:t>
            </w:r>
            <w:r w:rsidR="005A7FFD" w:rsidRPr="00820881">
              <w:rPr>
                <w:rFonts w:ascii="Arial" w:hAnsi="Arial" w:cs="Arial"/>
                <w:sz w:val="18"/>
                <w:szCs w:val="18"/>
              </w:rPr>
              <w:t>Mozambique</w:t>
            </w:r>
            <w:r>
              <w:rPr>
                <w:rFonts w:ascii="Arial" w:hAnsi="Arial" w:cs="Arial"/>
                <w:sz w:val="18"/>
                <w:szCs w:val="18"/>
              </w:rPr>
              <w:t xml:space="preserve">. </w:t>
            </w:r>
          </w:p>
          <w:p w:rsidR="00820881" w:rsidRDefault="00820881" w:rsidP="00820881">
            <w:pPr>
              <w:pStyle w:val="ListParagraph"/>
              <w:widowControl w:val="0"/>
              <w:numPr>
                <w:ilvl w:val="0"/>
                <w:numId w:val="6"/>
              </w:numPr>
              <w:autoSpaceDE w:val="0"/>
              <w:autoSpaceDN w:val="0"/>
              <w:adjustRightInd w:val="0"/>
              <w:jc w:val="both"/>
              <w:rPr>
                <w:rFonts w:ascii="Arial" w:hAnsi="Arial" w:cs="Arial"/>
                <w:sz w:val="18"/>
                <w:szCs w:val="18"/>
              </w:rPr>
            </w:pPr>
            <w:r>
              <w:rPr>
                <w:rFonts w:ascii="Arial" w:hAnsi="Arial" w:cs="Arial"/>
                <w:sz w:val="18"/>
                <w:szCs w:val="18"/>
              </w:rPr>
              <w:t>R</w:t>
            </w:r>
            <w:r w:rsidR="005A7FFD" w:rsidRPr="00820881">
              <w:rPr>
                <w:rFonts w:ascii="Arial" w:hAnsi="Arial" w:cs="Arial"/>
                <w:sz w:val="18"/>
                <w:szCs w:val="18"/>
              </w:rPr>
              <w:t>eview of tender documents for capacity strengthening of stakeholders in the water sector in South-Sudan</w:t>
            </w:r>
            <w:r>
              <w:rPr>
                <w:rFonts w:ascii="Arial" w:hAnsi="Arial" w:cs="Arial"/>
                <w:sz w:val="18"/>
                <w:szCs w:val="18"/>
              </w:rPr>
              <w:t xml:space="preserve">. </w:t>
            </w:r>
          </w:p>
          <w:p w:rsidR="00820881" w:rsidRDefault="00820881" w:rsidP="00820881">
            <w:pPr>
              <w:pStyle w:val="ListParagraph"/>
              <w:widowControl w:val="0"/>
              <w:numPr>
                <w:ilvl w:val="0"/>
                <w:numId w:val="6"/>
              </w:numPr>
              <w:autoSpaceDE w:val="0"/>
              <w:autoSpaceDN w:val="0"/>
              <w:adjustRightInd w:val="0"/>
              <w:jc w:val="both"/>
              <w:rPr>
                <w:rFonts w:ascii="Arial" w:hAnsi="Arial" w:cs="Arial"/>
                <w:sz w:val="18"/>
                <w:szCs w:val="18"/>
              </w:rPr>
            </w:pPr>
            <w:r>
              <w:rPr>
                <w:rFonts w:ascii="Arial" w:hAnsi="Arial" w:cs="Arial"/>
                <w:sz w:val="18"/>
                <w:szCs w:val="18"/>
              </w:rPr>
              <w:t>C</w:t>
            </w:r>
            <w:r w:rsidR="005A1EF8" w:rsidRPr="00820881">
              <w:rPr>
                <w:rFonts w:ascii="Arial" w:hAnsi="Arial" w:cs="Arial"/>
                <w:sz w:val="18"/>
                <w:szCs w:val="18"/>
              </w:rPr>
              <w:t xml:space="preserve">oordination of activities of senior consultants for organisational review </w:t>
            </w:r>
            <w:r w:rsidR="00D4434D" w:rsidRPr="00820881">
              <w:rPr>
                <w:rFonts w:ascii="Arial" w:hAnsi="Arial" w:cs="Arial"/>
                <w:sz w:val="18"/>
                <w:szCs w:val="18"/>
              </w:rPr>
              <w:t xml:space="preserve">at CBI </w:t>
            </w:r>
            <w:r w:rsidR="005A1EF8" w:rsidRPr="00820881">
              <w:rPr>
                <w:rFonts w:ascii="Arial" w:hAnsi="Arial" w:cs="Arial"/>
                <w:sz w:val="18"/>
                <w:szCs w:val="18"/>
              </w:rPr>
              <w:t>and gender integration into the Green Climate Fund</w:t>
            </w:r>
            <w:r>
              <w:rPr>
                <w:rFonts w:ascii="Arial" w:hAnsi="Arial" w:cs="Arial"/>
                <w:sz w:val="18"/>
                <w:szCs w:val="18"/>
              </w:rPr>
              <w:t xml:space="preserve">. </w:t>
            </w:r>
          </w:p>
          <w:p w:rsidR="00820881" w:rsidRDefault="00C61225" w:rsidP="00820881">
            <w:pPr>
              <w:pStyle w:val="ListParagraph"/>
              <w:widowControl w:val="0"/>
              <w:numPr>
                <w:ilvl w:val="0"/>
                <w:numId w:val="6"/>
              </w:numPr>
              <w:autoSpaceDE w:val="0"/>
              <w:autoSpaceDN w:val="0"/>
              <w:adjustRightInd w:val="0"/>
              <w:jc w:val="both"/>
              <w:rPr>
                <w:rFonts w:ascii="Arial" w:hAnsi="Arial" w:cs="Arial"/>
                <w:sz w:val="18"/>
                <w:szCs w:val="18"/>
              </w:rPr>
            </w:pPr>
            <w:r>
              <w:rPr>
                <w:rFonts w:ascii="Arial" w:hAnsi="Arial" w:cs="Arial"/>
                <w:sz w:val="18"/>
                <w:szCs w:val="18"/>
              </w:rPr>
              <w:t>A</w:t>
            </w:r>
            <w:r w:rsidRPr="00820881">
              <w:rPr>
                <w:rFonts w:ascii="Arial" w:hAnsi="Arial" w:cs="Arial"/>
                <w:sz w:val="18"/>
                <w:szCs w:val="18"/>
              </w:rPr>
              <w:t xml:space="preserve">dvice for a Gender Policy </w:t>
            </w:r>
            <w:r>
              <w:rPr>
                <w:rFonts w:ascii="Arial" w:hAnsi="Arial" w:cs="Arial"/>
                <w:sz w:val="18"/>
                <w:szCs w:val="18"/>
              </w:rPr>
              <w:t>and c</w:t>
            </w:r>
            <w:r w:rsidR="00DF4EC3" w:rsidRPr="00820881">
              <w:rPr>
                <w:rFonts w:ascii="Arial" w:hAnsi="Arial" w:cs="Arial"/>
                <w:sz w:val="18"/>
                <w:szCs w:val="18"/>
              </w:rPr>
              <w:t>oordination of consultants on gender integration into Water, Food Security and SRHR programming in Mozambique</w:t>
            </w:r>
            <w:r w:rsidR="00820881">
              <w:rPr>
                <w:rFonts w:ascii="Arial" w:hAnsi="Arial" w:cs="Arial"/>
                <w:sz w:val="18"/>
                <w:szCs w:val="18"/>
              </w:rPr>
              <w:t xml:space="preserve">. </w:t>
            </w:r>
          </w:p>
          <w:p w:rsidR="00917D5C" w:rsidRDefault="00917D5C" w:rsidP="00883589">
            <w:pPr>
              <w:widowControl w:val="0"/>
              <w:autoSpaceDE w:val="0"/>
              <w:autoSpaceDN w:val="0"/>
              <w:adjustRightInd w:val="0"/>
              <w:jc w:val="both"/>
              <w:rPr>
                <w:rFonts w:ascii="Arial" w:hAnsi="Arial" w:cs="Arial"/>
                <w:sz w:val="18"/>
                <w:szCs w:val="18"/>
              </w:rPr>
            </w:pPr>
          </w:p>
          <w:p w:rsidR="00521FE5" w:rsidRPr="00C44D4F" w:rsidRDefault="000D67B7" w:rsidP="00883589">
            <w:pPr>
              <w:widowControl w:val="0"/>
              <w:autoSpaceDE w:val="0"/>
              <w:autoSpaceDN w:val="0"/>
              <w:adjustRightInd w:val="0"/>
              <w:jc w:val="both"/>
              <w:rPr>
                <w:rFonts w:ascii="Arial" w:hAnsi="Arial" w:cs="Arial"/>
                <w:sz w:val="18"/>
                <w:szCs w:val="18"/>
              </w:rPr>
            </w:pPr>
            <w:r w:rsidRPr="00C44D4F">
              <w:rPr>
                <w:rFonts w:ascii="Arial" w:hAnsi="Arial" w:cs="Arial"/>
                <w:sz w:val="18"/>
                <w:szCs w:val="18"/>
              </w:rPr>
              <w:t>Workshop and suggestions for strengthened gender equality integration into Environmental Assessments (EIA and SEA).</w:t>
            </w:r>
          </w:p>
          <w:p w:rsidR="00883589" w:rsidRPr="00C44D4F" w:rsidRDefault="00883589" w:rsidP="00883589">
            <w:pPr>
              <w:widowControl w:val="0"/>
              <w:autoSpaceDE w:val="0"/>
              <w:autoSpaceDN w:val="0"/>
              <w:adjustRightInd w:val="0"/>
              <w:jc w:val="both"/>
              <w:rPr>
                <w:rFonts w:ascii="Arial" w:hAnsi="Arial" w:cs="Arial"/>
                <w:bCs/>
                <w:sz w:val="18"/>
                <w:szCs w:val="18"/>
              </w:rPr>
            </w:pPr>
          </w:p>
        </w:tc>
      </w:tr>
      <w:tr w:rsidR="004E0DE2" w:rsidRPr="004B3311" w:rsidTr="00384BAA">
        <w:tc>
          <w:tcPr>
            <w:tcW w:w="1494" w:type="dxa"/>
            <w:tcBorders>
              <w:top w:val="nil"/>
            </w:tcBorders>
          </w:tcPr>
          <w:p w:rsidR="004E0DE2" w:rsidRDefault="000A35AD" w:rsidP="008D1045">
            <w:pPr>
              <w:pStyle w:val="StandaardArial"/>
              <w:keepNext w:val="0"/>
              <w:keepLines w:val="0"/>
              <w:widowControl w:val="0"/>
              <w:spacing w:before="0" w:after="0"/>
              <w:rPr>
                <w:sz w:val="18"/>
                <w:szCs w:val="18"/>
              </w:rPr>
            </w:pPr>
            <w:r>
              <w:rPr>
                <w:sz w:val="18"/>
                <w:szCs w:val="18"/>
              </w:rPr>
              <w:t xml:space="preserve">December 2012 – </w:t>
            </w:r>
            <w:r w:rsidR="008D1045">
              <w:rPr>
                <w:sz w:val="18"/>
                <w:szCs w:val="18"/>
              </w:rPr>
              <w:t>February 2014</w:t>
            </w:r>
          </w:p>
        </w:tc>
        <w:tc>
          <w:tcPr>
            <w:tcW w:w="1620" w:type="dxa"/>
            <w:tcBorders>
              <w:top w:val="nil"/>
            </w:tcBorders>
          </w:tcPr>
          <w:p w:rsidR="004E0DE2" w:rsidRPr="00584DA5" w:rsidRDefault="00A3389E" w:rsidP="004B3311">
            <w:pPr>
              <w:pStyle w:val="normaltableau"/>
              <w:widowControl w:val="0"/>
              <w:spacing w:before="0" w:after="0"/>
              <w:jc w:val="left"/>
              <w:rPr>
                <w:rFonts w:ascii="Arial" w:hAnsi="Arial" w:cs="Arial"/>
                <w:sz w:val="18"/>
                <w:szCs w:val="18"/>
              </w:rPr>
            </w:pPr>
            <w:r>
              <w:rPr>
                <w:rFonts w:ascii="Arial" w:hAnsi="Arial" w:cs="Arial"/>
                <w:sz w:val="18"/>
                <w:szCs w:val="18"/>
              </w:rPr>
              <w:t>Home-based</w:t>
            </w:r>
          </w:p>
        </w:tc>
        <w:tc>
          <w:tcPr>
            <w:tcW w:w="2748" w:type="dxa"/>
            <w:tcBorders>
              <w:top w:val="nil"/>
            </w:tcBorders>
          </w:tcPr>
          <w:p w:rsidR="004E0DE2" w:rsidRPr="00584DA5" w:rsidRDefault="00521FE5" w:rsidP="0051774D">
            <w:pPr>
              <w:pStyle w:val="StandaardArial"/>
              <w:keepNext w:val="0"/>
              <w:keepLines w:val="0"/>
              <w:widowControl w:val="0"/>
              <w:spacing w:before="0" w:after="0"/>
              <w:rPr>
                <w:sz w:val="18"/>
                <w:szCs w:val="18"/>
              </w:rPr>
            </w:pPr>
            <w:r>
              <w:rPr>
                <w:sz w:val="18"/>
                <w:szCs w:val="18"/>
              </w:rPr>
              <w:t>Aga Khan Foundation</w:t>
            </w:r>
            <w:r w:rsidR="007C74C5">
              <w:rPr>
                <w:sz w:val="18"/>
                <w:szCs w:val="18"/>
              </w:rPr>
              <w:t>, Geneva Office</w:t>
            </w:r>
            <w:r>
              <w:rPr>
                <w:sz w:val="18"/>
                <w:szCs w:val="18"/>
              </w:rPr>
              <w:t xml:space="preserve"> (</w:t>
            </w:r>
            <w:r w:rsidRPr="00521FE5">
              <w:rPr>
                <w:sz w:val="18"/>
                <w:szCs w:val="18"/>
              </w:rPr>
              <w:t>www.akdn.org</w:t>
            </w:r>
            <w:r>
              <w:rPr>
                <w:sz w:val="18"/>
                <w:szCs w:val="18"/>
              </w:rPr>
              <w:t>) Heather Corrie: heathercorrie@</w:t>
            </w:r>
            <w:r w:rsidR="00824A53">
              <w:rPr>
                <w:sz w:val="18"/>
                <w:szCs w:val="18"/>
              </w:rPr>
              <w:t>yahoo.</w:t>
            </w:r>
            <w:r w:rsidR="0051774D">
              <w:rPr>
                <w:sz w:val="18"/>
                <w:szCs w:val="18"/>
              </w:rPr>
              <w:t>co.uk</w:t>
            </w:r>
          </w:p>
        </w:tc>
        <w:tc>
          <w:tcPr>
            <w:tcW w:w="1338" w:type="dxa"/>
            <w:tcBorders>
              <w:top w:val="nil"/>
            </w:tcBorders>
          </w:tcPr>
          <w:p w:rsidR="004E0DE2" w:rsidRPr="00C851A9" w:rsidRDefault="009E4BC9" w:rsidP="004B3311">
            <w:pPr>
              <w:widowControl w:val="0"/>
              <w:ind w:right="-70"/>
              <w:rPr>
                <w:rFonts w:ascii="Arial" w:hAnsi="Arial" w:cs="Arial"/>
                <w:sz w:val="18"/>
                <w:szCs w:val="18"/>
              </w:rPr>
            </w:pPr>
            <w:r>
              <w:rPr>
                <w:rFonts w:ascii="Arial" w:hAnsi="Arial" w:cs="Arial"/>
                <w:sz w:val="18"/>
                <w:szCs w:val="18"/>
              </w:rPr>
              <w:t>Gender Consultant</w:t>
            </w:r>
          </w:p>
        </w:tc>
        <w:tc>
          <w:tcPr>
            <w:tcW w:w="8820" w:type="dxa"/>
            <w:tcBorders>
              <w:top w:val="nil"/>
            </w:tcBorders>
          </w:tcPr>
          <w:p w:rsidR="00E662DC" w:rsidRPr="004C5042" w:rsidRDefault="00C851A9" w:rsidP="000A35AD">
            <w:pPr>
              <w:widowControl w:val="0"/>
              <w:tabs>
                <w:tab w:val="left" w:pos="0"/>
              </w:tabs>
              <w:spacing w:after="120"/>
              <w:ind w:right="-68"/>
              <w:rPr>
                <w:rFonts w:ascii="Arial" w:hAnsi="Arial" w:cs="Arial"/>
                <w:sz w:val="18"/>
                <w:szCs w:val="18"/>
              </w:rPr>
            </w:pPr>
            <w:r w:rsidRPr="00C44D4F">
              <w:rPr>
                <w:rFonts w:ascii="Arial" w:hAnsi="Arial" w:cs="Arial"/>
                <w:sz w:val="18"/>
                <w:szCs w:val="18"/>
              </w:rPr>
              <w:t xml:space="preserve">Technical Assistance to various AKF Country Offices (including Afghanistan, Egypt, Kyrgyzstan, Madagascar, Mali, Tajikistan) for work plans and </w:t>
            </w:r>
            <w:r w:rsidR="00E662DC">
              <w:rPr>
                <w:rFonts w:ascii="Arial" w:hAnsi="Arial" w:cs="Arial"/>
                <w:sz w:val="18"/>
                <w:szCs w:val="18"/>
              </w:rPr>
              <w:t>organisational development/</w:t>
            </w:r>
            <w:r w:rsidRPr="00C44D4F">
              <w:rPr>
                <w:rFonts w:ascii="Arial" w:hAnsi="Arial" w:cs="Arial"/>
                <w:sz w:val="18"/>
                <w:szCs w:val="18"/>
              </w:rPr>
              <w:t xml:space="preserve">strategic planning, gender training and gender </w:t>
            </w:r>
            <w:r w:rsidRPr="004C5042">
              <w:rPr>
                <w:rFonts w:ascii="Arial" w:hAnsi="Arial" w:cs="Arial"/>
                <w:sz w:val="18"/>
                <w:szCs w:val="18"/>
              </w:rPr>
              <w:t>equality reviews (</w:t>
            </w:r>
            <w:r w:rsidR="00FE4576" w:rsidRPr="004C5042">
              <w:rPr>
                <w:rFonts w:ascii="Arial" w:hAnsi="Arial" w:cs="Arial"/>
                <w:sz w:val="18"/>
                <w:szCs w:val="18"/>
              </w:rPr>
              <w:t xml:space="preserve">gender </w:t>
            </w:r>
            <w:r w:rsidRPr="004C5042">
              <w:rPr>
                <w:rFonts w:ascii="Arial" w:hAnsi="Arial" w:cs="Arial"/>
                <w:sz w:val="18"/>
                <w:szCs w:val="18"/>
              </w:rPr>
              <w:t xml:space="preserve">audits). </w:t>
            </w:r>
          </w:p>
          <w:p w:rsidR="004E0DE2" w:rsidRPr="00C44D4F" w:rsidRDefault="00C851A9" w:rsidP="000A35AD">
            <w:pPr>
              <w:widowControl w:val="0"/>
              <w:tabs>
                <w:tab w:val="left" w:pos="0"/>
              </w:tabs>
              <w:spacing w:after="120"/>
              <w:ind w:right="-68"/>
              <w:rPr>
                <w:rFonts w:ascii="Arial" w:hAnsi="Arial" w:cs="Arial"/>
                <w:bCs/>
                <w:sz w:val="18"/>
                <w:szCs w:val="18"/>
              </w:rPr>
            </w:pPr>
            <w:r w:rsidRPr="004C5042">
              <w:rPr>
                <w:rFonts w:ascii="Arial" w:hAnsi="Arial" w:cs="Arial"/>
                <w:sz w:val="18"/>
                <w:szCs w:val="18"/>
              </w:rPr>
              <w:t>Finalization of a resource mobilization document on donor requirements for gender equality. Co-organization of a gender workshop for AKF Gender Focal Points and Program Managers</w:t>
            </w:r>
            <w:r w:rsidR="000A35AD" w:rsidRPr="004C5042">
              <w:rPr>
                <w:rFonts w:ascii="Arial" w:hAnsi="Arial" w:cs="Arial"/>
                <w:sz w:val="18"/>
                <w:szCs w:val="18"/>
              </w:rPr>
              <w:t xml:space="preserve"> in </w:t>
            </w:r>
            <w:r w:rsidR="000A35AD" w:rsidRPr="004C5042">
              <w:rPr>
                <w:rFonts w:ascii="Arial" w:hAnsi="Arial" w:cs="Arial"/>
                <w:sz w:val="18"/>
                <w:szCs w:val="18"/>
                <w:u w:val="single"/>
              </w:rPr>
              <w:t>Portugal</w:t>
            </w:r>
            <w:r w:rsidRPr="004C5042">
              <w:rPr>
                <w:rFonts w:ascii="Arial" w:hAnsi="Arial" w:cs="Arial"/>
                <w:sz w:val="18"/>
                <w:szCs w:val="18"/>
              </w:rPr>
              <w:t xml:space="preserve">. </w:t>
            </w:r>
            <w:r w:rsidR="009E4BC9" w:rsidRPr="004C5042">
              <w:rPr>
                <w:rFonts w:ascii="Arial" w:hAnsi="Arial" w:cs="Arial"/>
                <w:sz w:val="18"/>
                <w:szCs w:val="18"/>
              </w:rPr>
              <w:t>Review of tip-sheets on gender analysis</w:t>
            </w:r>
            <w:r w:rsidR="00EE1DCD" w:rsidRPr="004C5042">
              <w:rPr>
                <w:rFonts w:ascii="Arial" w:hAnsi="Arial" w:cs="Arial"/>
                <w:sz w:val="18"/>
                <w:szCs w:val="18"/>
              </w:rPr>
              <w:t>, monitoring and</w:t>
            </w:r>
            <w:r w:rsidR="00EE1DCD" w:rsidRPr="00C44D4F">
              <w:rPr>
                <w:rFonts w:ascii="Arial" w:hAnsi="Arial" w:cs="Arial"/>
                <w:sz w:val="18"/>
                <w:szCs w:val="18"/>
              </w:rPr>
              <w:t xml:space="preserve"> evaluation</w:t>
            </w:r>
            <w:r w:rsidR="009E4BC9" w:rsidRPr="00C44D4F">
              <w:rPr>
                <w:rFonts w:ascii="Arial" w:hAnsi="Arial" w:cs="Arial"/>
                <w:sz w:val="18"/>
                <w:szCs w:val="18"/>
              </w:rPr>
              <w:t xml:space="preserve"> and gender in the project cycle, </w:t>
            </w:r>
            <w:r w:rsidRPr="00C44D4F">
              <w:rPr>
                <w:rFonts w:ascii="Arial" w:hAnsi="Arial" w:cs="Arial"/>
                <w:sz w:val="18"/>
                <w:szCs w:val="18"/>
              </w:rPr>
              <w:t>Aga Khan Foundation Gen</w:t>
            </w:r>
            <w:r w:rsidR="008D1045" w:rsidRPr="00C44D4F">
              <w:rPr>
                <w:rFonts w:ascii="Arial" w:hAnsi="Arial" w:cs="Arial"/>
                <w:sz w:val="18"/>
                <w:szCs w:val="18"/>
              </w:rPr>
              <w:t>eva Office, 2012/13/14</w:t>
            </w:r>
            <w:r w:rsidRPr="00C44D4F">
              <w:rPr>
                <w:rFonts w:ascii="Arial" w:hAnsi="Arial" w:cs="Arial"/>
                <w:sz w:val="18"/>
                <w:szCs w:val="18"/>
              </w:rPr>
              <w:t>.</w:t>
            </w:r>
          </w:p>
        </w:tc>
      </w:tr>
      <w:tr w:rsidR="004E0DE2" w:rsidRPr="004B3311" w:rsidTr="00384BAA">
        <w:tc>
          <w:tcPr>
            <w:tcW w:w="1494" w:type="dxa"/>
            <w:tcBorders>
              <w:top w:val="nil"/>
            </w:tcBorders>
          </w:tcPr>
          <w:p w:rsidR="004E0DE2" w:rsidRDefault="000A35AD" w:rsidP="004B3311">
            <w:pPr>
              <w:pStyle w:val="StandaardArial"/>
              <w:keepNext w:val="0"/>
              <w:keepLines w:val="0"/>
              <w:widowControl w:val="0"/>
              <w:spacing w:before="0" w:after="0"/>
              <w:rPr>
                <w:sz w:val="18"/>
                <w:szCs w:val="18"/>
              </w:rPr>
            </w:pPr>
            <w:r>
              <w:rPr>
                <w:sz w:val="18"/>
                <w:szCs w:val="18"/>
              </w:rPr>
              <w:lastRenderedPageBreak/>
              <w:t>April – August 2013</w:t>
            </w:r>
          </w:p>
        </w:tc>
        <w:tc>
          <w:tcPr>
            <w:tcW w:w="1620" w:type="dxa"/>
            <w:tcBorders>
              <w:top w:val="nil"/>
            </w:tcBorders>
          </w:tcPr>
          <w:p w:rsidR="004E0DE2" w:rsidRPr="00584DA5" w:rsidRDefault="00B62988" w:rsidP="004B3311">
            <w:pPr>
              <w:pStyle w:val="normaltableau"/>
              <w:widowControl w:val="0"/>
              <w:spacing w:before="0" w:after="0"/>
              <w:jc w:val="left"/>
              <w:rPr>
                <w:rFonts w:ascii="Arial" w:hAnsi="Arial" w:cs="Arial"/>
                <w:sz w:val="18"/>
                <w:szCs w:val="18"/>
              </w:rPr>
            </w:pPr>
            <w:r>
              <w:rPr>
                <w:rFonts w:ascii="Arial" w:hAnsi="Arial" w:cs="Arial"/>
                <w:sz w:val="18"/>
                <w:szCs w:val="18"/>
              </w:rPr>
              <w:t>India</w:t>
            </w:r>
          </w:p>
        </w:tc>
        <w:tc>
          <w:tcPr>
            <w:tcW w:w="2748" w:type="dxa"/>
            <w:tcBorders>
              <w:top w:val="nil"/>
            </w:tcBorders>
          </w:tcPr>
          <w:p w:rsidR="004E0DE2" w:rsidRPr="00584DA5" w:rsidRDefault="00521FE5" w:rsidP="00B04286">
            <w:pPr>
              <w:pStyle w:val="StandaardArial"/>
              <w:keepNext w:val="0"/>
              <w:keepLines w:val="0"/>
              <w:widowControl w:val="0"/>
              <w:spacing w:before="0" w:after="0"/>
              <w:rPr>
                <w:sz w:val="18"/>
                <w:szCs w:val="18"/>
              </w:rPr>
            </w:pPr>
            <w:r>
              <w:rPr>
                <w:sz w:val="18"/>
                <w:szCs w:val="18"/>
              </w:rPr>
              <w:t>Aga Khan Foundation</w:t>
            </w:r>
            <w:r w:rsidR="007C74C5">
              <w:rPr>
                <w:sz w:val="18"/>
                <w:szCs w:val="18"/>
              </w:rPr>
              <w:t>, Geneva Office</w:t>
            </w:r>
            <w:r>
              <w:rPr>
                <w:sz w:val="18"/>
                <w:szCs w:val="18"/>
              </w:rPr>
              <w:t xml:space="preserve"> (</w:t>
            </w:r>
            <w:r w:rsidRPr="00521FE5">
              <w:rPr>
                <w:sz w:val="18"/>
                <w:szCs w:val="18"/>
              </w:rPr>
              <w:t>www.akdn.org</w:t>
            </w:r>
            <w:r>
              <w:rPr>
                <w:sz w:val="18"/>
                <w:szCs w:val="18"/>
              </w:rPr>
              <w:t>) Heather Corrie: heathercorrie@</w:t>
            </w:r>
            <w:r w:rsidR="0051774D">
              <w:rPr>
                <w:sz w:val="18"/>
                <w:szCs w:val="18"/>
              </w:rPr>
              <w:t>yahoo.co.uk</w:t>
            </w:r>
          </w:p>
        </w:tc>
        <w:tc>
          <w:tcPr>
            <w:tcW w:w="1338" w:type="dxa"/>
            <w:tcBorders>
              <w:top w:val="nil"/>
            </w:tcBorders>
          </w:tcPr>
          <w:p w:rsidR="004E0DE2" w:rsidRPr="00C851A9" w:rsidRDefault="009E4BC9" w:rsidP="004B3311">
            <w:pPr>
              <w:widowControl w:val="0"/>
              <w:ind w:right="-70"/>
              <w:rPr>
                <w:rFonts w:ascii="Arial" w:hAnsi="Arial" w:cs="Arial"/>
                <w:sz w:val="18"/>
                <w:szCs w:val="18"/>
              </w:rPr>
            </w:pPr>
            <w:r>
              <w:rPr>
                <w:rFonts w:ascii="Arial" w:hAnsi="Arial" w:cs="Arial"/>
                <w:sz w:val="18"/>
                <w:szCs w:val="18"/>
              </w:rPr>
              <w:t>Gender Consultant</w:t>
            </w:r>
          </w:p>
        </w:tc>
        <w:tc>
          <w:tcPr>
            <w:tcW w:w="8820" w:type="dxa"/>
            <w:tcBorders>
              <w:top w:val="nil"/>
            </w:tcBorders>
          </w:tcPr>
          <w:p w:rsidR="00C851A9" w:rsidRPr="00C851A9" w:rsidRDefault="00C851A9" w:rsidP="00C851A9">
            <w:pPr>
              <w:widowControl w:val="0"/>
              <w:tabs>
                <w:tab w:val="left" w:pos="0"/>
              </w:tabs>
              <w:ind w:right="-68"/>
              <w:rPr>
                <w:rFonts w:ascii="Arial" w:hAnsi="Arial" w:cs="Arial"/>
                <w:sz w:val="18"/>
                <w:szCs w:val="18"/>
              </w:rPr>
            </w:pPr>
            <w:r w:rsidRPr="00C851A9">
              <w:rPr>
                <w:rFonts w:ascii="Arial" w:hAnsi="Arial" w:cs="Arial"/>
                <w:sz w:val="18"/>
                <w:szCs w:val="18"/>
              </w:rPr>
              <w:t xml:space="preserve">Facilitation of a gender equality </w:t>
            </w:r>
            <w:r w:rsidR="0051774D">
              <w:rPr>
                <w:rFonts w:ascii="Arial" w:hAnsi="Arial" w:cs="Arial"/>
                <w:sz w:val="18"/>
                <w:szCs w:val="18"/>
              </w:rPr>
              <w:t xml:space="preserve">and women’s rights </w:t>
            </w:r>
            <w:r w:rsidRPr="00C851A9">
              <w:rPr>
                <w:rFonts w:ascii="Arial" w:hAnsi="Arial" w:cs="Arial"/>
                <w:sz w:val="18"/>
                <w:szCs w:val="18"/>
              </w:rPr>
              <w:t xml:space="preserve">workshop for programme staff in collaboration with local women’s organization </w:t>
            </w:r>
            <w:proofErr w:type="spellStart"/>
            <w:r w:rsidRPr="00C851A9">
              <w:rPr>
                <w:rFonts w:ascii="Arial" w:hAnsi="Arial" w:cs="Arial"/>
                <w:sz w:val="18"/>
                <w:szCs w:val="18"/>
              </w:rPr>
              <w:t>Jagori</w:t>
            </w:r>
            <w:proofErr w:type="spellEnd"/>
            <w:r w:rsidRPr="00C851A9">
              <w:rPr>
                <w:rFonts w:ascii="Arial" w:hAnsi="Arial" w:cs="Arial"/>
                <w:sz w:val="18"/>
                <w:szCs w:val="18"/>
              </w:rPr>
              <w:t xml:space="preserve">, Aga Khan Foundation Geneva Office and India, 2013. </w:t>
            </w:r>
          </w:p>
          <w:p w:rsidR="008A7CE4" w:rsidRDefault="008A7CE4" w:rsidP="00C851A9">
            <w:pPr>
              <w:widowControl w:val="0"/>
              <w:autoSpaceDE w:val="0"/>
              <w:autoSpaceDN w:val="0"/>
              <w:adjustRightInd w:val="0"/>
              <w:jc w:val="both"/>
              <w:rPr>
                <w:rFonts w:ascii="Arial" w:hAnsi="Arial" w:cs="Arial"/>
                <w:sz w:val="18"/>
                <w:szCs w:val="18"/>
                <w:u w:val="single"/>
              </w:rPr>
            </w:pPr>
          </w:p>
          <w:p w:rsidR="004E0DE2" w:rsidRDefault="00C851A9" w:rsidP="00C851A9">
            <w:pPr>
              <w:widowControl w:val="0"/>
              <w:autoSpaceDE w:val="0"/>
              <w:autoSpaceDN w:val="0"/>
              <w:adjustRightInd w:val="0"/>
              <w:jc w:val="both"/>
              <w:rPr>
                <w:rFonts w:ascii="Arial" w:hAnsi="Arial" w:cs="Arial"/>
                <w:sz w:val="18"/>
                <w:szCs w:val="18"/>
              </w:rPr>
            </w:pPr>
            <w:r w:rsidRPr="008D591A">
              <w:rPr>
                <w:rFonts w:ascii="Arial" w:hAnsi="Arial" w:cs="Arial"/>
                <w:sz w:val="18"/>
                <w:szCs w:val="18"/>
                <w:u w:val="single"/>
              </w:rPr>
              <w:t>Mission</w:t>
            </w:r>
            <w:r w:rsidRPr="00C851A9">
              <w:rPr>
                <w:rFonts w:ascii="Arial" w:hAnsi="Arial" w:cs="Arial"/>
                <w:sz w:val="18"/>
                <w:szCs w:val="18"/>
              </w:rPr>
              <w:t xml:space="preserve"> to India (2013): workshop facilitation.</w:t>
            </w:r>
          </w:p>
          <w:p w:rsidR="00521FE5" w:rsidRPr="00C851A9" w:rsidRDefault="00521FE5" w:rsidP="00C851A9">
            <w:pPr>
              <w:widowControl w:val="0"/>
              <w:autoSpaceDE w:val="0"/>
              <w:autoSpaceDN w:val="0"/>
              <w:adjustRightInd w:val="0"/>
              <w:jc w:val="both"/>
              <w:rPr>
                <w:rFonts w:ascii="Arial" w:hAnsi="Arial" w:cs="Arial"/>
                <w:bCs/>
                <w:sz w:val="18"/>
                <w:szCs w:val="18"/>
              </w:rPr>
            </w:pPr>
          </w:p>
        </w:tc>
      </w:tr>
      <w:tr w:rsidR="00C851A9" w:rsidRPr="000A35AD" w:rsidTr="00384BAA">
        <w:tc>
          <w:tcPr>
            <w:tcW w:w="1494" w:type="dxa"/>
            <w:tcBorders>
              <w:top w:val="nil"/>
            </w:tcBorders>
          </w:tcPr>
          <w:p w:rsidR="00C851A9" w:rsidRPr="000A35AD" w:rsidRDefault="000A35AD" w:rsidP="004B3311">
            <w:pPr>
              <w:pStyle w:val="StandaardArial"/>
              <w:keepNext w:val="0"/>
              <w:keepLines w:val="0"/>
              <w:widowControl w:val="0"/>
              <w:spacing w:before="0" w:after="0"/>
              <w:rPr>
                <w:sz w:val="18"/>
                <w:szCs w:val="18"/>
                <w:lang w:val="sv-SE"/>
              </w:rPr>
            </w:pPr>
            <w:r>
              <w:rPr>
                <w:sz w:val="18"/>
                <w:szCs w:val="18"/>
              </w:rPr>
              <w:t xml:space="preserve">April – </w:t>
            </w:r>
            <w:r>
              <w:rPr>
                <w:sz w:val="18"/>
                <w:szCs w:val="18"/>
                <w:lang w:val="sv-SE"/>
              </w:rPr>
              <w:t>July 2013</w:t>
            </w:r>
          </w:p>
        </w:tc>
        <w:tc>
          <w:tcPr>
            <w:tcW w:w="1620" w:type="dxa"/>
            <w:tcBorders>
              <w:top w:val="nil"/>
            </w:tcBorders>
          </w:tcPr>
          <w:p w:rsidR="00C851A9" w:rsidRPr="000A35AD" w:rsidRDefault="00B62988" w:rsidP="004B3311">
            <w:pPr>
              <w:pStyle w:val="normaltableau"/>
              <w:widowControl w:val="0"/>
              <w:spacing w:before="0" w:after="0"/>
              <w:jc w:val="left"/>
              <w:rPr>
                <w:rFonts w:ascii="Arial" w:hAnsi="Arial" w:cs="Arial"/>
                <w:sz w:val="18"/>
                <w:szCs w:val="18"/>
              </w:rPr>
            </w:pPr>
            <w:r>
              <w:rPr>
                <w:rFonts w:ascii="Arial" w:hAnsi="Arial" w:cs="Arial"/>
                <w:sz w:val="18"/>
                <w:szCs w:val="18"/>
              </w:rPr>
              <w:t>Afghanistan</w:t>
            </w:r>
          </w:p>
        </w:tc>
        <w:tc>
          <w:tcPr>
            <w:tcW w:w="2748" w:type="dxa"/>
            <w:tcBorders>
              <w:top w:val="nil"/>
            </w:tcBorders>
          </w:tcPr>
          <w:p w:rsidR="009B7964" w:rsidRPr="009B7964" w:rsidRDefault="00521FE5" w:rsidP="00B04286">
            <w:pPr>
              <w:numPr>
                <w:ilvl w:val="0"/>
                <w:numId w:val="20"/>
              </w:numPr>
              <w:shd w:val="clear" w:color="auto" w:fill="FFFFFF"/>
              <w:ind w:left="0"/>
              <w:textAlignment w:val="baseline"/>
              <w:rPr>
                <w:rFonts w:ascii="Arial" w:hAnsi="Arial" w:cs="Arial"/>
                <w:sz w:val="18"/>
                <w:szCs w:val="18"/>
                <w:lang w:val="en-CA" w:eastAsia="nl-NL"/>
              </w:rPr>
            </w:pPr>
            <w:proofErr w:type="spellStart"/>
            <w:r w:rsidRPr="009B7964">
              <w:rPr>
                <w:rFonts w:ascii="Arial" w:hAnsi="Arial" w:cs="Arial"/>
                <w:sz w:val="18"/>
                <w:szCs w:val="18"/>
              </w:rPr>
              <w:t>Checchi</w:t>
            </w:r>
            <w:proofErr w:type="spellEnd"/>
            <w:r w:rsidRPr="009B7964">
              <w:rPr>
                <w:rFonts w:ascii="Arial" w:hAnsi="Arial" w:cs="Arial"/>
                <w:sz w:val="18"/>
                <w:szCs w:val="18"/>
              </w:rPr>
              <w:t xml:space="preserve"> and Company Consulting (http://www.checchiconsulting.com/)</w:t>
            </w:r>
            <w:r w:rsidRPr="009B7964">
              <w:rPr>
                <w:rStyle w:val="apple-converted-space"/>
                <w:rFonts w:ascii="Arial" w:hAnsi="Arial" w:cs="Arial"/>
                <w:sz w:val="18"/>
                <w:szCs w:val="18"/>
                <w:shd w:val="clear" w:color="auto" w:fill="FFFFFF"/>
              </w:rPr>
              <w:t> </w:t>
            </w:r>
            <w:r w:rsidRPr="009B7964">
              <w:rPr>
                <w:rFonts w:ascii="Arial" w:hAnsi="Arial" w:cs="Arial"/>
                <w:sz w:val="18"/>
                <w:szCs w:val="18"/>
                <w:shd w:val="clear" w:color="auto" w:fill="FFFFFF"/>
              </w:rPr>
              <w:t xml:space="preserve">Justine </w:t>
            </w:r>
            <w:proofErr w:type="spellStart"/>
            <w:r w:rsidRPr="009B7964">
              <w:rPr>
                <w:rFonts w:ascii="Arial" w:hAnsi="Arial" w:cs="Arial"/>
                <w:sz w:val="18"/>
                <w:szCs w:val="18"/>
                <w:shd w:val="clear" w:color="auto" w:fill="FFFFFF"/>
              </w:rPr>
              <w:t>Dodgen</w:t>
            </w:r>
            <w:proofErr w:type="spellEnd"/>
            <w:r w:rsidR="009B7964" w:rsidRPr="009B7964">
              <w:rPr>
                <w:rFonts w:ascii="Arial" w:hAnsi="Arial" w:cs="Arial"/>
                <w:sz w:val="18"/>
                <w:szCs w:val="18"/>
                <w:shd w:val="clear" w:color="auto" w:fill="FFFFFF"/>
              </w:rPr>
              <w:t>:</w:t>
            </w:r>
            <w:r w:rsidRPr="009B7964">
              <w:rPr>
                <w:rFonts w:ascii="Arial" w:hAnsi="Arial" w:cs="Arial"/>
                <w:sz w:val="18"/>
                <w:szCs w:val="18"/>
                <w:shd w:val="clear" w:color="auto" w:fill="FFFFFF"/>
              </w:rPr>
              <w:t xml:space="preserve"> </w:t>
            </w:r>
            <w:hyperlink r:id="rId13" w:history="1">
              <w:r w:rsidR="009B7964" w:rsidRPr="009B7964">
                <w:rPr>
                  <w:rFonts w:ascii="Arial" w:hAnsi="Arial" w:cs="Arial"/>
                  <w:sz w:val="18"/>
                  <w:szCs w:val="18"/>
                  <w:bdr w:val="none" w:sz="0" w:space="0" w:color="auto" w:frame="1"/>
                  <w:lang w:val="en-CA" w:eastAsia="nl-NL"/>
                </w:rPr>
                <w:t>justinedodgen@gmail.com</w:t>
              </w:r>
            </w:hyperlink>
          </w:p>
          <w:p w:rsidR="00C851A9" w:rsidRPr="009B7964" w:rsidRDefault="00C851A9" w:rsidP="00B04286">
            <w:pPr>
              <w:pStyle w:val="StandaardArial"/>
              <w:keepNext w:val="0"/>
              <w:keepLines w:val="0"/>
              <w:widowControl w:val="0"/>
              <w:spacing w:before="0" w:after="0"/>
              <w:rPr>
                <w:sz w:val="18"/>
                <w:szCs w:val="18"/>
              </w:rPr>
            </w:pPr>
          </w:p>
        </w:tc>
        <w:tc>
          <w:tcPr>
            <w:tcW w:w="1338" w:type="dxa"/>
            <w:tcBorders>
              <w:top w:val="nil"/>
            </w:tcBorders>
          </w:tcPr>
          <w:p w:rsidR="00C851A9" w:rsidRPr="000A35AD" w:rsidRDefault="00C01490" w:rsidP="004B3311">
            <w:pPr>
              <w:widowControl w:val="0"/>
              <w:ind w:right="-70"/>
              <w:rPr>
                <w:rFonts w:ascii="Arial" w:hAnsi="Arial" w:cs="Arial"/>
                <w:sz w:val="18"/>
                <w:szCs w:val="18"/>
              </w:rPr>
            </w:pPr>
            <w:r>
              <w:rPr>
                <w:rFonts w:ascii="Arial" w:hAnsi="Arial" w:cs="Arial"/>
                <w:sz w:val="18"/>
                <w:szCs w:val="18"/>
              </w:rPr>
              <w:t>Evaluation Specialist</w:t>
            </w:r>
          </w:p>
        </w:tc>
        <w:tc>
          <w:tcPr>
            <w:tcW w:w="8820" w:type="dxa"/>
            <w:tcBorders>
              <w:top w:val="nil"/>
            </w:tcBorders>
          </w:tcPr>
          <w:p w:rsidR="00C851A9" w:rsidRPr="004C5042" w:rsidRDefault="00C851A9" w:rsidP="00C851A9">
            <w:pPr>
              <w:widowControl w:val="0"/>
              <w:tabs>
                <w:tab w:val="left" w:pos="0"/>
              </w:tabs>
              <w:ind w:right="-68"/>
              <w:rPr>
                <w:rFonts w:ascii="Arial" w:hAnsi="Arial" w:cs="Arial"/>
                <w:sz w:val="18"/>
                <w:szCs w:val="18"/>
              </w:rPr>
            </w:pPr>
            <w:r w:rsidRPr="004C5042">
              <w:rPr>
                <w:rFonts w:ascii="Arial" w:hAnsi="Arial" w:cs="Arial"/>
                <w:sz w:val="18"/>
                <w:szCs w:val="18"/>
              </w:rPr>
              <w:t xml:space="preserve">Team Leader for a performance evaluation of USAID-funded $45M Initiative to Promote Afghan Civil Society, USAID/ </w:t>
            </w:r>
            <w:proofErr w:type="spellStart"/>
            <w:r w:rsidRPr="004C5042">
              <w:rPr>
                <w:rFonts w:ascii="Arial" w:hAnsi="Arial" w:cs="Arial"/>
                <w:sz w:val="18"/>
                <w:szCs w:val="18"/>
              </w:rPr>
              <w:t>Checchi</w:t>
            </w:r>
            <w:proofErr w:type="spellEnd"/>
            <w:r w:rsidRPr="004C5042">
              <w:rPr>
                <w:rFonts w:ascii="Arial" w:hAnsi="Arial" w:cs="Arial"/>
                <w:sz w:val="18"/>
                <w:szCs w:val="18"/>
              </w:rPr>
              <w:t xml:space="preserve"> and Company Consulting, 2013. Project with Congressional earmark because of its strong gender equality objectives.</w:t>
            </w:r>
          </w:p>
          <w:p w:rsidR="008A7CE4" w:rsidRPr="004C5042" w:rsidRDefault="008A7CE4" w:rsidP="00C851A9">
            <w:pPr>
              <w:widowControl w:val="0"/>
              <w:autoSpaceDE w:val="0"/>
              <w:autoSpaceDN w:val="0"/>
              <w:adjustRightInd w:val="0"/>
              <w:jc w:val="both"/>
              <w:rPr>
                <w:rFonts w:ascii="Arial" w:hAnsi="Arial" w:cs="Arial"/>
                <w:sz w:val="18"/>
                <w:szCs w:val="18"/>
                <w:u w:val="single"/>
              </w:rPr>
            </w:pPr>
          </w:p>
          <w:p w:rsidR="00C851A9" w:rsidRPr="004C5042" w:rsidRDefault="00C851A9" w:rsidP="00C851A9">
            <w:pPr>
              <w:widowControl w:val="0"/>
              <w:autoSpaceDE w:val="0"/>
              <w:autoSpaceDN w:val="0"/>
              <w:adjustRightInd w:val="0"/>
              <w:jc w:val="both"/>
              <w:rPr>
                <w:rFonts w:ascii="Arial" w:hAnsi="Arial" w:cs="Arial"/>
                <w:sz w:val="18"/>
                <w:szCs w:val="18"/>
              </w:rPr>
            </w:pPr>
            <w:r w:rsidRPr="004C5042">
              <w:rPr>
                <w:rFonts w:ascii="Arial" w:hAnsi="Arial" w:cs="Arial"/>
                <w:sz w:val="18"/>
                <w:szCs w:val="18"/>
                <w:u w:val="single"/>
              </w:rPr>
              <w:t>Mission</w:t>
            </w:r>
            <w:r w:rsidRPr="004C5042">
              <w:rPr>
                <w:rFonts w:ascii="Arial" w:hAnsi="Arial" w:cs="Arial"/>
                <w:sz w:val="18"/>
                <w:szCs w:val="18"/>
              </w:rPr>
              <w:t xml:space="preserve"> to Afghanistan </w:t>
            </w:r>
            <w:r w:rsidR="00FE4E01" w:rsidRPr="004C5042">
              <w:rPr>
                <w:rFonts w:ascii="Arial" w:hAnsi="Arial" w:cs="Arial"/>
                <w:sz w:val="18"/>
                <w:szCs w:val="18"/>
              </w:rPr>
              <w:t>(2013): development of methodolo</w:t>
            </w:r>
            <w:r w:rsidRPr="004C5042">
              <w:rPr>
                <w:rFonts w:ascii="Arial" w:hAnsi="Arial" w:cs="Arial"/>
                <w:sz w:val="18"/>
                <w:szCs w:val="18"/>
              </w:rPr>
              <w:t>gy</w:t>
            </w:r>
            <w:r w:rsidR="00FE4E01" w:rsidRPr="004C5042">
              <w:rPr>
                <w:rFonts w:ascii="Arial" w:hAnsi="Arial" w:cs="Arial"/>
                <w:sz w:val="18"/>
                <w:szCs w:val="18"/>
              </w:rPr>
              <w:t xml:space="preserve"> based on participatory methods</w:t>
            </w:r>
            <w:r w:rsidRPr="004C5042">
              <w:rPr>
                <w:rFonts w:ascii="Arial" w:hAnsi="Arial" w:cs="Arial"/>
                <w:sz w:val="18"/>
                <w:szCs w:val="18"/>
              </w:rPr>
              <w:t xml:space="preserve">, interviews and quantitative survey, </w:t>
            </w:r>
            <w:hyperlink r:id="rId14" w:history="1">
              <w:r w:rsidRPr="004C5042">
                <w:rPr>
                  <w:rStyle w:val="Hyperlink"/>
                  <w:rFonts w:ascii="Arial" w:hAnsi="Arial" w:cs="Arial"/>
                  <w:sz w:val="18"/>
                  <w:szCs w:val="18"/>
                </w:rPr>
                <w:t>report</w:t>
              </w:r>
            </w:hyperlink>
            <w:r w:rsidRPr="004C5042">
              <w:rPr>
                <w:rFonts w:ascii="Arial" w:hAnsi="Arial" w:cs="Arial"/>
                <w:sz w:val="18"/>
                <w:szCs w:val="18"/>
              </w:rPr>
              <w:t xml:space="preserve"> writing and presentations to USAID, management of a 5-person team.</w:t>
            </w:r>
          </w:p>
          <w:p w:rsidR="00521FE5" w:rsidRPr="004C5042" w:rsidRDefault="00521FE5" w:rsidP="00C851A9">
            <w:pPr>
              <w:widowControl w:val="0"/>
              <w:autoSpaceDE w:val="0"/>
              <w:autoSpaceDN w:val="0"/>
              <w:adjustRightInd w:val="0"/>
              <w:jc w:val="both"/>
              <w:rPr>
                <w:rFonts w:ascii="Arial" w:hAnsi="Arial" w:cs="Arial"/>
                <w:bCs/>
                <w:sz w:val="18"/>
                <w:szCs w:val="18"/>
              </w:rPr>
            </w:pPr>
          </w:p>
        </w:tc>
      </w:tr>
      <w:tr w:rsidR="00C851A9" w:rsidRPr="004B3311" w:rsidTr="00384BAA">
        <w:tc>
          <w:tcPr>
            <w:tcW w:w="1494" w:type="dxa"/>
            <w:tcBorders>
              <w:top w:val="nil"/>
            </w:tcBorders>
          </w:tcPr>
          <w:p w:rsidR="00C851A9" w:rsidRDefault="00521FE5" w:rsidP="004B3311">
            <w:pPr>
              <w:pStyle w:val="StandaardArial"/>
              <w:keepNext w:val="0"/>
              <w:keepLines w:val="0"/>
              <w:widowControl w:val="0"/>
              <w:spacing w:before="0" w:after="0"/>
              <w:rPr>
                <w:sz w:val="18"/>
                <w:szCs w:val="18"/>
              </w:rPr>
            </w:pPr>
            <w:r>
              <w:rPr>
                <w:sz w:val="18"/>
                <w:szCs w:val="18"/>
              </w:rPr>
              <w:t>January – April 2013</w:t>
            </w:r>
          </w:p>
        </w:tc>
        <w:tc>
          <w:tcPr>
            <w:tcW w:w="1620" w:type="dxa"/>
            <w:tcBorders>
              <w:top w:val="nil"/>
            </w:tcBorders>
          </w:tcPr>
          <w:p w:rsidR="00C851A9" w:rsidRPr="00584DA5" w:rsidRDefault="00B62988" w:rsidP="004B3311">
            <w:pPr>
              <w:pStyle w:val="normaltableau"/>
              <w:widowControl w:val="0"/>
              <w:spacing w:before="0" w:after="0"/>
              <w:jc w:val="left"/>
              <w:rPr>
                <w:rFonts w:ascii="Arial" w:hAnsi="Arial" w:cs="Arial"/>
                <w:sz w:val="18"/>
                <w:szCs w:val="18"/>
              </w:rPr>
            </w:pPr>
            <w:r>
              <w:rPr>
                <w:rFonts w:ascii="Arial" w:hAnsi="Arial" w:cs="Arial"/>
                <w:sz w:val="18"/>
                <w:szCs w:val="18"/>
              </w:rPr>
              <w:t>Afghanistan</w:t>
            </w:r>
          </w:p>
        </w:tc>
        <w:tc>
          <w:tcPr>
            <w:tcW w:w="2748" w:type="dxa"/>
            <w:tcBorders>
              <w:top w:val="nil"/>
            </w:tcBorders>
          </w:tcPr>
          <w:p w:rsidR="00C851A9" w:rsidRPr="009B7964" w:rsidRDefault="00521FE5" w:rsidP="00883589">
            <w:pPr>
              <w:pStyle w:val="StandaardArial"/>
              <w:keepNext w:val="0"/>
              <w:keepLines w:val="0"/>
              <w:widowControl w:val="0"/>
              <w:spacing w:before="0" w:after="0"/>
              <w:rPr>
                <w:sz w:val="18"/>
                <w:szCs w:val="18"/>
              </w:rPr>
            </w:pPr>
            <w:r w:rsidRPr="009B7964">
              <w:rPr>
                <w:sz w:val="18"/>
                <w:szCs w:val="18"/>
              </w:rPr>
              <w:t xml:space="preserve">Aga Khan Foundation </w:t>
            </w:r>
            <w:r w:rsidR="009E4BC9" w:rsidRPr="009B7964">
              <w:rPr>
                <w:sz w:val="18"/>
                <w:szCs w:val="18"/>
              </w:rPr>
              <w:t xml:space="preserve">Canada </w:t>
            </w:r>
            <w:r w:rsidRPr="009B7964">
              <w:rPr>
                <w:sz w:val="18"/>
                <w:szCs w:val="18"/>
              </w:rPr>
              <w:t>(www.ak</w:t>
            </w:r>
            <w:r w:rsidR="009E4BC9" w:rsidRPr="009B7964">
              <w:rPr>
                <w:sz w:val="18"/>
                <w:szCs w:val="18"/>
              </w:rPr>
              <w:t>fc</w:t>
            </w:r>
            <w:r w:rsidRPr="009B7964">
              <w:rPr>
                <w:sz w:val="18"/>
                <w:szCs w:val="18"/>
              </w:rPr>
              <w:t xml:space="preserve">.org) </w:t>
            </w:r>
            <w:r w:rsidR="009E4BC9" w:rsidRPr="009B7964">
              <w:rPr>
                <w:sz w:val="18"/>
                <w:szCs w:val="18"/>
              </w:rPr>
              <w:t xml:space="preserve">Tanya </w:t>
            </w:r>
            <w:proofErr w:type="spellStart"/>
            <w:r w:rsidR="009E4BC9" w:rsidRPr="009B7964">
              <w:rPr>
                <w:sz w:val="18"/>
                <w:szCs w:val="18"/>
              </w:rPr>
              <w:t>Salewski</w:t>
            </w:r>
            <w:proofErr w:type="spellEnd"/>
            <w:r w:rsidRPr="009B7964">
              <w:rPr>
                <w:sz w:val="18"/>
                <w:szCs w:val="18"/>
              </w:rPr>
              <w:t xml:space="preserve">: </w:t>
            </w:r>
            <w:r w:rsidR="009E4BC9" w:rsidRPr="009B7964">
              <w:rPr>
                <w:sz w:val="18"/>
                <w:szCs w:val="18"/>
              </w:rPr>
              <w:t>Tanya</w:t>
            </w:r>
            <w:r w:rsidRPr="009B7964">
              <w:rPr>
                <w:sz w:val="18"/>
                <w:szCs w:val="18"/>
              </w:rPr>
              <w:t>@ak</w:t>
            </w:r>
            <w:r w:rsidR="009E4BC9" w:rsidRPr="009B7964">
              <w:rPr>
                <w:sz w:val="18"/>
                <w:szCs w:val="18"/>
              </w:rPr>
              <w:t>fc</w:t>
            </w:r>
            <w:r w:rsidRPr="009B7964">
              <w:rPr>
                <w:sz w:val="18"/>
                <w:szCs w:val="18"/>
              </w:rPr>
              <w:t>.org</w:t>
            </w:r>
          </w:p>
        </w:tc>
        <w:tc>
          <w:tcPr>
            <w:tcW w:w="1338" w:type="dxa"/>
            <w:tcBorders>
              <w:top w:val="nil"/>
            </w:tcBorders>
          </w:tcPr>
          <w:p w:rsidR="00C851A9" w:rsidRPr="00C851A9" w:rsidRDefault="009E4BC9" w:rsidP="004B3311">
            <w:pPr>
              <w:widowControl w:val="0"/>
              <w:ind w:right="-70"/>
              <w:rPr>
                <w:rFonts w:ascii="Arial" w:hAnsi="Arial" w:cs="Arial"/>
                <w:sz w:val="18"/>
                <w:szCs w:val="18"/>
              </w:rPr>
            </w:pPr>
            <w:r>
              <w:rPr>
                <w:rFonts w:ascii="Arial" w:hAnsi="Arial" w:cs="Arial"/>
                <w:sz w:val="18"/>
                <w:szCs w:val="18"/>
              </w:rPr>
              <w:t>Gender Consultant</w:t>
            </w:r>
          </w:p>
        </w:tc>
        <w:tc>
          <w:tcPr>
            <w:tcW w:w="8820" w:type="dxa"/>
            <w:tcBorders>
              <w:top w:val="nil"/>
            </w:tcBorders>
          </w:tcPr>
          <w:p w:rsidR="00C851A9" w:rsidRPr="004C5042" w:rsidRDefault="00C851A9" w:rsidP="00C851A9">
            <w:pPr>
              <w:widowControl w:val="0"/>
              <w:tabs>
                <w:tab w:val="left" w:pos="0"/>
              </w:tabs>
              <w:ind w:right="-68"/>
              <w:rPr>
                <w:rFonts w:ascii="Arial" w:hAnsi="Arial" w:cs="Arial"/>
                <w:sz w:val="18"/>
                <w:szCs w:val="18"/>
              </w:rPr>
            </w:pPr>
            <w:r w:rsidRPr="004C5042">
              <w:rPr>
                <w:rFonts w:ascii="Arial" w:hAnsi="Arial" w:cs="Arial"/>
                <w:sz w:val="18"/>
                <w:szCs w:val="18"/>
              </w:rPr>
              <w:t>Team Leader for the development of a Gender Equality Analysis and Gender Equality Strategy for a CIDA-funded</w:t>
            </w:r>
            <w:r w:rsidR="0032142F" w:rsidRPr="004C5042">
              <w:rPr>
                <w:rFonts w:ascii="Arial" w:hAnsi="Arial" w:cs="Arial"/>
                <w:sz w:val="18"/>
                <w:szCs w:val="18"/>
              </w:rPr>
              <w:t xml:space="preserve"> maternal health</w:t>
            </w:r>
            <w:r w:rsidRPr="004C5042">
              <w:rPr>
                <w:rFonts w:ascii="Arial" w:hAnsi="Arial" w:cs="Arial"/>
                <w:sz w:val="18"/>
                <w:szCs w:val="18"/>
              </w:rPr>
              <w:t xml:space="preserve"> project, Aga Khan Foundation Canada and Afghanistan, 2012/13. </w:t>
            </w:r>
          </w:p>
          <w:p w:rsidR="008A7CE4" w:rsidRPr="004C5042" w:rsidRDefault="008A7CE4" w:rsidP="00C851A9">
            <w:pPr>
              <w:widowControl w:val="0"/>
              <w:autoSpaceDE w:val="0"/>
              <w:autoSpaceDN w:val="0"/>
              <w:adjustRightInd w:val="0"/>
              <w:jc w:val="both"/>
              <w:rPr>
                <w:rFonts w:ascii="Arial" w:hAnsi="Arial" w:cs="Arial"/>
                <w:sz w:val="18"/>
                <w:szCs w:val="18"/>
                <w:u w:val="single"/>
              </w:rPr>
            </w:pPr>
          </w:p>
          <w:p w:rsidR="00C851A9" w:rsidRPr="004C5042" w:rsidRDefault="00C851A9" w:rsidP="00C851A9">
            <w:pPr>
              <w:widowControl w:val="0"/>
              <w:autoSpaceDE w:val="0"/>
              <w:autoSpaceDN w:val="0"/>
              <w:adjustRightInd w:val="0"/>
              <w:jc w:val="both"/>
              <w:rPr>
                <w:rFonts w:ascii="Arial" w:hAnsi="Arial" w:cs="Arial"/>
                <w:sz w:val="18"/>
                <w:szCs w:val="18"/>
              </w:rPr>
            </w:pPr>
            <w:r w:rsidRPr="004C5042">
              <w:rPr>
                <w:rFonts w:ascii="Arial" w:hAnsi="Arial" w:cs="Arial"/>
                <w:sz w:val="18"/>
                <w:szCs w:val="18"/>
                <w:u w:val="single"/>
              </w:rPr>
              <w:t>Mission</w:t>
            </w:r>
            <w:r w:rsidRPr="004C5042">
              <w:rPr>
                <w:rFonts w:ascii="Arial" w:hAnsi="Arial" w:cs="Arial"/>
                <w:sz w:val="18"/>
                <w:szCs w:val="18"/>
              </w:rPr>
              <w:t xml:space="preserve"> to Afghanistan (2013): stakeholder consultations, facilitation of a review workshop.</w:t>
            </w:r>
          </w:p>
          <w:p w:rsidR="00521FE5" w:rsidRPr="004C5042" w:rsidRDefault="00521FE5" w:rsidP="00C851A9">
            <w:pPr>
              <w:widowControl w:val="0"/>
              <w:autoSpaceDE w:val="0"/>
              <w:autoSpaceDN w:val="0"/>
              <w:adjustRightInd w:val="0"/>
              <w:jc w:val="both"/>
              <w:rPr>
                <w:rFonts w:ascii="Arial" w:hAnsi="Arial" w:cs="Arial"/>
                <w:bCs/>
                <w:sz w:val="18"/>
                <w:szCs w:val="18"/>
              </w:rPr>
            </w:pPr>
          </w:p>
        </w:tc>
      </w:tr>
      <w:tr w:rsidR="00C851A9" w:rsidRPr="004B3311" w:rsidTr="00384BAA">
        <w:tc>
          <w:tcPr>
            <w:tcW w:w="1494" w:type="dxa"/>
            <w:tcBorders>
              <w:top w:val="nil"/>
            </w:tcBorders>
          </w:tcPr>
          <w:p w:rsidR="00C851A9" w:rsidRDefault="00521FE5" w:rsidP="004B3311">
            <w:pPr>
              <w:pStyle w:val="StandaardArial"/>
              <w:keepNext w:val="0"/>
              <w:keepLines w:val="0"/>
              <w:widowControl w:val="0"/>
              <w:spacing w:before="0" w:after="0"/>
              <w:rPr>
                <w:sz w:val="18"/>
                <w:szCs w:val="18"/>
              </w:rPr>
            </w:pPr>
            <w:r>
              <w:rPr>
                <w:sz w:val="18"/>
                <w:szCs w:val="18"/>
              </w:rPr>
              <w:t>October 2012 – March 2013</w:t>
            </w:r>
          </w:p>
        </w:tc>
        <w:tc>
          <w:tcPr>
            <w:tcW w:w="1620" w:type="dxa"/>
            <w:tcBorders>
              <w:top w:val="nil"/>
            </w:tcBorders>
          </w:tcPr>
          <w:p w:rsidR="00C851A9" w:rsidRPr="00584DA5" w:rsidRDefault="00B62988" w:rsidP="004B3311">
            <w:pPr>
              <w:pStyle w:val="normaltableau"/>
              <w:widowControl w:val="0"/>
              <w:spacing w:before="0" w:after="0"/>
              <w:jc w:val="left"/>
              <w:rPr>
                <w:rFonts w:ascii="Arial" w:hAnsi="Arial" w:cs="Arial"/>
                <w:sz w:val="18"/>
                <w:szCs w:val="18"/>
              </w:rPr>
            </w:pPr>
            <w:r>
              <w:rPr>
                <w:rFonts w:ascii="Arial" w:hAnsi="Arial" w:cs="Arial"/>
                <w:sz w:val="18"/>
                <w:szCs w:val="18"/>
              </w:rPr>
              <w:t>Afghanistan</w:t>
            </w:r>
          </w:p>
        </w:tc>
        <w:tc>
          <w:tcPr>
            <w:tcW w:w="2748" w:type="dxa"/>
            <w:tcBorders>
              <w:top w:val="nil"/>
            </w:tcBorders>
          </w:tcPr>
          <w:p w:rsidR="00C851A9" w:rsidRPr="00584DA5" w:rsidRDefault="00521FE5" w:rsidP="00521FE5">
            <w:pPr>
              <w:pStyle w:val="StandaardArial"/>
              <w:keepNext w:val="0"/>
              <w:keepLines w:val="0"/>
              <w:widowControl w:val="0"/>
              <w:spacing w:before="0" w:after="0"/>
              <w:rPr>
                <w:sz w:val="18"/>
                <w:szCs w:val="18"/>
              </w:rPr>
            </w:pPr>
            <w:r>
              <w:rPr>
                <w:sz w:val="18"/>
                <w:szCs w:val="18"/>
              </w:rPr>
              <w:t xml:space="preserve">Aga Khan Foundation </w:t>
            </w:r>
            <w:r w:rsidR="00874A07">
              <w:rPr>
                <w:sz w:val="18"/>
                <w:szCs w:val="18"/>
              </w:rPr>
              <w:t xml:space="preserve">Afghanistan </w:t>
            </w:r>
            <w:r>
              <w:rPr>
                <w:sz w:val="18"/>
                <w:szCs w:val="18"/>
              </w:rPr>
              <w:t>(</w:t>
            </w:r>
            <w:r w:rsidRPr="00521FE5">
              <w:rPr>
                <w:sz w:val="18"/>
                <w:szCs w:val="18"/>
              </w:rPr>
              <w:t>www.akdn.org</w:t>
            </w:r>
            <w:r>
              <w:rPr>
                <w:sz w:val="18"/>
                <w:szCs w:val="18"/>
              </w:rPr>
              <w:t xml:space="preserve">) Urmila </w:t>
            </w:r>
            <w:proofErr w:type="spellStart"/>
            <w:r>
              <w:rPr>
                <w:sz w:val="18"/>
                <w:szCs w:val="18"/>
              </w:rPr>
              <w:t>Simkhada</w:t>
            </w:r>
            <w:proofErr w:type="spellEnd"/>
            <w:r>
              <w:rPr>
                <w:sz w:val="18"/>
                <w:szCs w:val="18"/>
              </w:rPr>
              <w:t xml:space="preserve">: </w:t>
            </w:r>
            <w:r w:rsidR="00D4434D" w:rsidRPr="00D4434D">
              <w:rPr>
                <w:sz w:val="18"/>
                <w:szCs w:val="18"/>
              </w:rPr>
              <w:t>urmila.simkhada@akdn.org</w:t>
            </w:r>
          </w:p>
        </w:tc>
        <w:tc>
          <w:tcPr>
            <w:tcW w:w="1338" w:type="dxa"/>
            <w:tcBorders>
              <w:top w:val="nil"/>
            </w:tcBorders>
          </w:tcPr>
          <w:p w:rsidR="00C851A9" w:rsidRPr="00C851A9" w:rsidRDefault="009E4BC9" w:rsidP="004B3311">
            <w:pPr>
              <w:widowControl w:val="0"/>
              <w:ind w:right="-70"/>
              <w:rPr>
                <w:rFonts w:ascii="Arial" w:hAnsi="Arial" w:cs="Arial"/>
                <w:sz w:val="18"/>
                <w:szCs w:val="18"/>
              </w:rPr>
            </w:pPr>
            <w:r>
              <w:rPr>
                <w:rFonts w:ascii="Arial" w:hAnsi="Arial" w:cs="Arial"/>
                <w:sz w:val="18"/>
                <w:szCs w:val="18"/>
              </w:rPr>
              <w:t>Gender Consultant</w:t>
            </w:r>
          </w:p>
        </w:tc>
        <w:tc>
          <w:tcPr>
            <w:tcW w:w="8820" w:type="dxa"/>
            <w:tcBorders>
              <w:top w:val="nil"/>
            </w:tcBorders>
          </w:tcPr>
          <w:p w:rsidR="00C851A9" w:rsidRPr="00C851A9" w:rsidRDefault="00C851A9" w:rsidP="00C851A9">
            <w:pPr>
              <w:widowControl w:val="0"/>
              <w:tabs>
                <w:tab w:val="left" w:pos="0"/>
              </w:tabs>
              <w:ind w:right="-68"/>
              <w:rPr>
                <w:rFonts w:ascii="Arial" w:hAnsi="Arial" w:cs="Arial"/>
                <w:sz w:val="18"/>
                <w:szCs w:val="18"/>
              </w:rPr>
            </w:pPr>
            <w:r w:rsidRPr="00C851A9">
              <w:rPr>
                <w:rFonts w:ascii="Arial" w:hAnsi="Arial" w:cs="Arial"/>
                <w:sz w:val="18"/>
                <w:szCs w:val="18"/>
              </w:rPr>
              <w:t xml:space="preserve">Facilitation of a gender equality workshop for senior management, including development of an action plan, Aga Khan Foundation Afghanistan, 2012. </w:t>
            </w:r>
          </w:p>
          <w:p w:rsidR="008A7CE4" w:rsidRDefault="008A7CE4" w:rsidP="00C851A9">
            <w:pPr>
              <w:widowControl w:val="0"/>
              <w:autoSpaceDE w:val="0"/>
              <w:autoSpaceDN w:val="0"/>
              <w:adjustRightInd w:val="0"/>
              <w:jc w:val="both"/>
              <w:rPr>
                <w:rFonts w:ascii="Arial" w:hAnsi="Arial" w:cs="Arial"/>
                <w:sz w:val="18"/>
                <w:szCs w:val="18"/>
                <w:u w:val="single"/>
              </w:rPr>
            </w:pPr>
          </w:p>
          <w:p w:rsidR="00C851A9" w:rsidRDefault="00C851A9" w:rsidP="00C851A9">
            <w:pPr>
              <w:widowControl w:val="0"/>
              <w:autoSpaceDE w:val="0"/>
              <w:autoSpaceDN w:val="0"/>
              <w:adjustRightInd w:val="0"/>
              <w:jc w:val="both"/>
              <w:rPr>
                <w:rFonts w:ascii="Arial" w:hAnsi="Arial" w:cs="Arial"/>
                <w:sz w:val="18"/>
                <w:szCs w:val="18"/>
              </w:rPr>
            </w:pPr>
            <w:r w:rsidRPr="008D591A">
              <w:rPr>
                <w:rFonts w:ascii="Arial" w:hAnsi="Arial" w:cs="Arial"/>
                <w:sz w:val="18"/>
                <w:szCs w:val="18"/>
                <w:u w:val="single"/>
              </w:rPr>
              <w:t>Mission</w:t>
            </w:r>
            <w:r w:rsidRPr="00C851A9">
              <w:rPr>
                <w:rFonts w:ascii="Arial" w:hAnsi="Arial" w:cs="Arial"/>
                <w:sz w:val="18"/>
                <w:szCs w:val="18"/>
              </w:rPr>
              <w:t xml:space="preserve"> to Afghanistan (2012): workshop facilitation.</w:t>
            </w:r>
          </w:p>
          <w:p w:rsidR="00521FE5" w:rsidRPr="00C851A9" w:rsidRDefault="00521FE5" w:rsidP="00C851A9">
            <w:pPr>
              <w:widowControl w:val="0"/>
              <w:autoSpaceDE w:val="0"/>
              <w:autoSpaceDN w:val="0"/>
              <w:adjustRightInd w:val="0"/>
              <w:jc w:val="both"/>
              <w:rPr>
                <w:rFonts w:ascii="Arial" w:hAnsi="Arial" w:cs="Arial"/>
                <w:bCs/>
                <w:sz w:val="18"/>
                <w:szCs w:val="18"/>
              </w:rPr>
            </w:pPr>
          </w:p>
        </w:tc>
      </w:tr>
      <w:tr w:rsidR="004E0DE2" w:rsidRPr="004B3311" w:rsidTr="00384BAA">
        <w:tc>
          <w:tcPr>
            <w:tcW w:w="1494" w:type="dxa"/>
            <w:tcBorders>
              <w:top w:val="nil"/>
            </w:tcBorders>
          </w:tcPr>
          <w:p w:rsidR="004E0DE2" w:rsidRDefault="00521FE5" w:rsidP="004B3311">
            <w:pPr>
              <w:pStyle w:val="StandaardArial"/>
              <w:keepNext w:val="0"/>
              <w:keepLines w:val="0"/>
              <w:widowControl w:val="0"/>
              <w:spacing w:before="0" w:after="0"/>
              <w:rPr>
                <w:sz w:val="18"/>
                <w:szCs w:val="18"/>
              </w:rPr>
            </w:pPr>
            <w:r>
              <w:rPr>
                <w:sz w:val="18"/>
                <w:szCs w:val="18"/>
              </w:rPr>
              <w:t>September – October 2012</w:t>
            </w:r>
          </w:p>
        </w:tc>
        <w:tc>
          <w:tcPr>
            <w:tcW w:w="1620" w:type="dxa"/>
            <w:tcBorders>
              <w:top w:val="nil"/>
            </w:tcBorders>
          </w:tcPr>
          <w:p w:rsidR="004E0DE2" w:rsidRPr="00584DA5" w:rsidRDefault="00B62988" w:rsidP="004B3311">
            <w:pPr>
              <w:pStyle w:val="normaltableau"/>
              <w:widowControl w:val="0"/>
              <w:spacing w:before="0" w:after="0"/>
              <w:jc w:val="left"/>
              <w:rPr>
                <w:rFonts w:ascii="Arial" w:hAnsi="Arial" w:cs="Arial"/>
                <w:sz w:val="18"/>
                <w:szCs w:val="18"/>
              </w:rPr>
            </w:pPr>
            <w:r>
              <w:rPr>
                <w:rFonts w:ascii="Arial" w:hAnsi="Arial" w:cs="Arial"/>
                <w:sz w:val="18"/>
                <w:szCs w:val="18"/>
              </w:rPr>
              <w:t>Pakistan</w:t>
            </w:r>
          </w:p>
        </w:tc>
        <w:tc>
          <w:tcPr>
            <w:tcW w:w="2748" w:type="dxa"/>
            <w:tcBorders>
              <w:top w:val="nil"/>
            </w:tcBorders>
          </w:tcPr>
          <w:p w:rsidR="004E0DE2" w:rsidRPr="00584DA5" w:rsidRDefault="00521FE5" w:rsidP="0051774D">
            <w:pPr>
              <w:pStyle w:val="StandaardArial"/>
              <w:keepNext w:val="0"/>
              <w:keepLines w:val="0"/>
              <w:widowControl w:val="0"/>
              <w:spacing w:before="0" w:after="0"/>
              <w:rPr>
                <w:sz w:val="18"/>
                <w:szCs w:val="18"/>
              </w:rPr>
            </w:pPr>
            <w:r>
              <w:rPr>
                <w:sz w:val="18"/>
                <w:szCs w:val="18"/>
              </w:rPr>
              <w:t>Aga Khan Foundation</w:t>
            </w:r>
            <w:r w:rsidR="007C74C5">
              <w:rPr>
                <w:sz w:val="18"/>
                <w:szCs w:val="18"/>
              </w:rPr>
              <w:t>, Geneva Office</w:t>
            </w:r>
            <w:r>
              <w:rPr>
                <w:sz w:val="18"/>
                <w:szCs w:val="18"/>
              </w:rPr>
              <w:t xml:space="preserve"> (</w:t>
            </w:r>
            <w:r w:rsidRPr="00521FE5">
              <w:rPr>
                <w:sz w:val="18"/>
                <w:szCs w:val="18"/>
              </w:rPr>
              <w:t>www.akdn.org</w:t>
            </w:r>
            <w:r>
              <w:rPr>
                <w:sz w:val="18"/>
                <w:szCs w:val="18"/>
              </w:rPr>
              <w:t>) Heather Corrie: heathercorrie@</w:t>
            </w:r>
            <w:r w:rsidR="0051774D">
              <w:rPr>
                <w:sz w:val="18"/>
                <w:szCs w:val="18"/>
              </w:rPr>
              <w:t>yahoo.co.uk</w:t>
            </w:r>
          </w:p>
        </w:tc>
        <w:tc>
          <w:tcPr>
            <w:tcW w:w="1338" w:type="dxa"/>
            <w:tcBorders>
              <w:top w:val="nil"/>
            </w:tcBorders>
          </w:tcPr>
          <w:p w:rsidR="004E0DE2" w:rsidRPr="00C851A9" w:rsidRDefault="00521FE5" w:rsidP="004B3311">
            <w:pPr>
              <w:widowControl w:val="0"/>
              <w:ind w:right="-70"/>
              <w:rPr>
                <w:rFonts w:ascii="Arial" w:hAnsi="Arial" w:cs="Arial"/>
                <w:sz w:val="18"/>
                <w:szCs w:val="18"/>
              </w:rPr>
            </w:pPr>
            <w:r>
              <w:rPr>
                <w:rFonts w:ascii="Arial" w:hAnsi="Arial" w:cs="Arial"/>
                <w:sz w:val="18"/>
                <w:szCs w:val="18"/>
              </w:rPr>
              <w:t>Gender Consultant</w:t>
            </w:r>
          </w:p>
        </w:tc>
        <w:tc>
          <w:tcPr>
            <w:tcW w:w="8820" w:type="dxa"/>
            <w:tcBorders>
              <w:top w:val="nil"/>
            </w:tcBorders>
          </w:tcPr>
          <w:p w:rsidR="00C851A9" w:rsidRPr="00C851A9" w:rsidRDefault="00C851A9" w:rsidP="00C851A9">
            <w:pPr>
              <w:widowControl w:val="0"/>
              <w:tabs>
                <w:tab w:val="left" w:pos="0"/>
              </w:tabs>
              <w:ind w:right="-68"/>
              <w:rPr>
                <w:rFonts w:ascii="Arial" w:hAnsi="Arial" w:cs="Arial"/>
                <w:sz w:val="18"/>
                <w:szCs w:val="18"/>
              </w:rPr>
            </w:pPr>
            <w:r w:rsidRPr="00C851A9">
              <w:rPr>
                <w:rFonts w:ascii="Arial" w:hAnsi="Arial" w:cs="Arial"/>
                <w:sz w:val="18"/>
                <w:szCs w:val="18"/>
              </w:rPr>
              <w:t xml:space="preserve">Development of Concept Papers for gender equality programming, organizational and program review, Aga Khan Foundation Geneva Office and Pakistan, 2012. </w:t>
            </w:r>
          </w:p>
          <w:p w:rsidR="008A7CE4" w:rsidRDefault="008A7CE4" w:rsidP="00521FE5">
            <w:pPr>
              <w:widowControl w:val="0"/>
              <w:tabs>
                <w:tab w:val="left" w:pos="0"/>
              </w:tabs>
              <w:spacing w:after="120"/>
              <w:ind w:right="-68"/>
              <w:rPr>
                <w:rFonts w:ascii="Arial" w:hAnsi="Arial" w:cs="Arial"/>
                <w:sz w:val="18"/>
                <w:szCs w:val="18"/>
                <w:u w:val="single"/>
              </w:rPr>
            </w:pPr>
          </w:p>
          <w:p w:rsidR="004E0DE2" w:rsidRPr="00C851A9" w:rsidRDefault="00C851A9" w:rsidP="00521FE5">
            <w:pPr>
              <w:widowControl w:val="0"/>
              <w:tabs>
                <w:tab w:val="left" w:pos="0"/>
              </w:tabs>
              <w:spacing w:after="120"/>
              <w:ind w:right="-68"/>
              <w:rPr>
                <w:rFonts w:ascii="Arial" w:hAnsi="Arial" w:cs="Arial"/>
                <w:bCs/>
                <w:sz w:val="18"/>
                <w:szCs w:val="18"/>
              </w:rPr>
            </w:pPr>
            <w:r w:rsidRPr="008D591A">
              <w:rPr>
                <w:rFonts w:ascii="Arial" w:hAnsi="Arial" w:cs="Arial"/>
                <w:sz w:val="18"/>
                <w:szCs w:val="18"/>
                <w:u w:val="single"/>
              </w:rPr>
              <w:t>Mission</w:t>
            </w:r>
            <w:r w:rsidRPr="00C851A9">
              <w:rPr>
                <w:rFonts w:ascii="Arial" w:hAnsi="Arial" w:cs="Arial"/>
                <w:sz w:val="18"/>
                <w:szCs w:val="18"/>
              </w:rPr>
              <w:t xml:space="preserve"> to Pakistan (2012): workshop for staff, interviews with staff and stakeholders.</w:t>
            </w: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October 2009 – August 2012</w:t>
            </w:r>
          </w:p>
        </w:tc>
        <w:tc>
          <w:tcPr>
            <w:tcW w:w="1620" w:type="dxa"/>
            <w:tcBorders>
              <w:top w:val="nil"/>
            </w:tcBorders>
          </w:tcPr>
          <w:p w:rsidR="00615DD5"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Gatineau</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p w:rsidR="004B3311" w:rsidRDefault="004B3311" w:rsidP="004B3311">
            <w:pPr>
              <w:pStyle w:val="normaltableau"/>
              <w:widowControl w:val="0"/>
              <w:spacing w:before="0" w:after="0"/>
              <w:jc w:val="left"/>
              <w:rPr>
                <w:rFonts w:ascii="Arial" w:hAnsi="Arial" w:cs="Arial"/>
                <w:sz w:val="18"/>
                <w:szCs w:val="18"/>
              </w:rPr>
            </w:pPr>
          </w:p>
          <w:p w:rsidR="004B3311" w:rsidRPr="004B3311" w:rsidRDefault="004B3311" w:rsidP="004B3311">
            <w:pPr>
              <w:pStyle w:val="normaltableau"/>
              <w:widowControl w:val="0"/>
              <w:spacing w:before="0" w:after="0"/>
              <w:jc w:val="left"/>
              <w:rPr>
                <w:rFonts w:ascii="Arial" w:hAnsi="Arial" w:cs="Arial"/>
                <w:sz w:val="18"/>
                <w:szCs w:val="18"/>
              </w:rPr>
            </w:pPr>
          </w:p>
        </w:tc>
        <w:tc>
          <w:tcPr>
            <w:tcW w:w="2748"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CIDA (Canadian International Development Agency</w:t>
            </w:r>
            <w:r w:rsidR="00F55248">
              <w:rPr>
                <w:sz w:val="18"/>
                <w:szCs w:val="18"/>
              </w:rPr>
              <w:t xml:space="preserve">; now </w:t>
            </w:r>
            <w:r w:rsidR="001F5D5A">
              <w:rPr>
                <w:sz w:val="18"/>
                <w:szCs w:val="18"/>
              </w:rPr>
              <w:t>Global Affairs Canada</w:t>
            </w:r>
            <w:r w:rsidRPr="004B3311">
              <w:rPr>
                <w:sz w:val="18"/>
                <w:szCs w:val="18"/>
              </w:rPr>
              <w:t>);</w:t>
            </w:r>
            <w:r w:rsidR="00B04286">
              <w:rPr>
                <w:sz w:val="18"/>
                <w:szCs w:val="18"/>
              </w:rPr>
              <w:t xml:space="preserve"> </w:t>
            </w:r>
            <w:proofErr w:type="spellStart"/>
            <w:r w:rsidR="00B04286">
              <w:rPr>
                <w:sz w:val="18"/>
                <w:szCs w:val="18"/>
              </w:rPr>
              <w:t>Lucie</w:t>
            </w:r>
            <w:proofErr w:type="spellEnd"/>
            <w:r w:rsidR="00B04286">
              <w:rPr>
                <w:sz w:val="18"/>
                <w:szCs w:val="18"/>
              </w:rPr>
              <w:t xml:space="preserve"> Bazinet:</w:t>
            </w:r>
          </w:p>
          <w:p w:rsidR="00615DD5" w:rsidRDefault="00B04286" w:rsidP="001E7457">
            <w:pPr>
              <w:pStyle w:val="StandaardArial"/>
              <w:keepNext w:val="0"/>
              <w:keepLines w:val="0"/>
              <w:widowControl w:val="0"/>
              <w:spacing w:before="0" w:after="0"/>
              <w:rPr>
                <w:sz w:val="18"/>
                <w:szCs w:val="18"/>
                <w:lang w:val="en-US"/>
              </w:rPr>
            </w:pPr>
            <w:proofErr w:type="spellStart"/>
            <w:r w:rsidRPr="00B04286">
              <w:rPr>
                <w:sz w:val="18"/>
                <w:szCs w:val="18"/>
              </w:rPr>
              <w:t>LucieBaz</w:t>
            </w:r>
            <w:proofErr w:type="spellEnd"/>
            <w:r w:rsidRPr="00B04286">
              <w:rPr>
                <w:sz w:val="18"/>
                <w:szCs w:val="18"/>
                <w:lang w:val="en-US"/>
              </w:rPr>
              <w:t>@bell.net</w:t>
            </w:r>
            <w:r>
              <w:rPr>
                <w:sz w:val="18"/>
                <w:szCs w:val="18"/>
                <w:lang w:val="en-US"/>
              </w:rPr>
              <w:t xml:space="preserve"> &amp; Françoise </w:t>
            </w:r>
            <w:proofErr w:type="spellStart"/>
            <w:r>
              <w:rPr>
                <w:sz w:val="18"/>
                <w:szCs w:val="18"/>
                <w:lang w:val="en-US"/>
              </w:rPr>
              <w:t>Nduwimana</w:t>
            </w:r>
            <w:proofErr w:type="spellEnd"/>
            <w:r>
              <w:rPr>
                <w:sz w:val="18"/>
                <w:szCs w:val="18"/>
                <w:lang w:val="en-US"/>
              </w:rPr>
              <w:t>:</w:t>
            </w:r>
          </w:p>
          <w:p w:rsidR="00EE69C9" w:rsidRPr="004B3311" w:rsidRDefault="00EE69C9" w:rsidP="001E7457">
            <w:pPr>
              <w:pStyle w:val="StandaardArial"/>
              <w:keepNext w:val="0"/>
              <w:keepLines w:val="0"/>
              <w:widowControl w:val="0"/>
              <w:spacing w:before="0" w:after="0"/>
              <w:rPr>
                <w:sz w:val="18"/>
                <w:szCs w:val="18"/>
                <w:lang w:val="en-US"/>
              </w:rPr>
            </w:pPr>
            <w:r>
              <w:rPr>
                <w:sz w:val="18"/>
                <w:szCs w:val="18"/>
                <w:lang w:val="en-US"/>
              </w:rPr>
              <w:t>Francoise.Nduwimana@international.gc.ca</w:t>
            </w:r>
          </w:p>
        </w:tc>
        <w:tc>
          <w:tcPr>
            <w:tcW w:w="1338" w:type="dxa"/>
            <w:tcBorders>
              <w:top w:val="nil"/>
            </w:tcBorders>
          </w:tcPr>
          <w:p w:rsidR="00615DD5" w:rsidRPr="004B3311" w:rsidRDefault="00615DD5" w:rsidP="004B3311">
            <w:pPr>
              <w:widowControl w:val="0"/>
              <w:ind w:right="-70"/>
              <w:rPr>
                <w:rFonts w:ascii="Arial" w:hAnsi="Arial" w:cs="Arial"/>
                <w:sz w:val="18"/>
                <w:szCs w:val="18"/>
                <w:lang w:val="en-US"/>
              </w:rPr>
            </w:pPr>
            <w:r w:rsidRPr="004B3311">
              <w:rPr>
                <w:rFonts w:ascii="Arial" w:hAnsi="Arial" w:cs="Arial"/>
                <w:sz w:val="18"/>
                <w:szCs w:val="18"/>
                <w:lang w:val="en-US"/>
              </w:rPr>
              <w:t>Senior Gender Equality Specialist</w:t>
            </w:r>
            <w:r w:rsidR="00820881">
              <w:rPr>
                <w:rFonts w:ascii="Arial" w:hAnsi="Arial" w:cs="Arial"/>
                <w:sz w:val="18"/>
                <w:szCs w:val="18"/>
                <w:lang w:val="en-US"/>
              </w:rPr>
              <w:t xml:space="preserve"> (employee)</w:t>
            </w:r>
          </w:p>
        </w:tc>
        <w:tc>
          <w:tcPr>
            <w:tcW w:w="8820" w:type="dxa"/>
            <w:tcBorders>
              <w:top w:val="nil"/>
            </w:tcBorders>
          </w:tcPr>
          <w:p w:rsidR="00615DD5" w:rsidRPr="004B3311" w:rsidRDefault="00615DD5" w:rsidP="004B3311">
            <w:pPr>
              <w:widowControl w:val="0"/>
              <w:ind w:right="-68"/>
              <w:rPr>
                <w:rFonts w:ascii="Arial" w:hAnsi="Arial" w:cs="Arial"/>
                <w:sz w:val="18"/>
                <w:szCs w:val="18"/>
              </w:rPr>
            </w:pPr>
            <w:r w:rsidRPr="004B3311">
              <w:rPr>
                <w:rFonts w:ascii="Arial" w:hAnsi="Arial" w:cs="Arial"/>
                <w:sz w:val="18"/>
                <w:szCs w:val="18"/>
              </w:rPr>
              <w:t>Bilingual position English-French</w:t>
            </w:r>
          </w:p>
          <w:p w:rsidR="00615DD5" w:rsidRPr="004B3311" w:rsidRDefault="00615DD5" w:rsidP="004B3311">
            <w:pPr>
              <w:widowControl w:val="0"/>
              <w:ind w:right="-70"/>
              <w:rPr>
                <w:rFonts w:ascii="Arial" w:hAnsi="Arial" w:cs="Arial"/>
                <w:sz w:val="18"/>
                <w:szCs w:val="18"/>
              </w:rPr>
            </w:pPr>
          </w:p>
          <w:p w:rsidR="004A1421" w:rsidRPr="004B3311" w:rsidRDefault="00615DD5" w:rsidP="004B3311">
            <w:pPr>
              <w:widowControl w:val="0"/>
              <w:ind w:right="-70"/>
              <w:rPr>
                <w:rFonts w:ascii="Arial" w:hAnsi="Arial" w:cs="Arial"/>
                <w:sz w:val="18"/>
                <w:szCs w:val="18"/>
              </w:rPr>
            </w:pPr>
            <w:r w:rsidRPr="004B3311">
              <w:rPr>
                <w:rFonts w:ascii="Arial" w:hAnsi="Arial" w:cs="Arial"/>
                <w:sz w:val="18"/>
                <w:szCs w:val="18"/>
              </w:rPr>
              <w:t xml:space="preserve">Provision of support and </w:t>
            </w:r>
            <w:r w:rsidRPr="008D591A">
              <w:rPr>
                <w:rFonts w:ascii="Arial" w:hAnsi="Arial" w:cs="Arial"/>
                <w:sz w:val="18"/>
                <w:szCs w:val="18"/>
              </w:rPr>
              <w:t>advice to Program Teams (</w:t>
            </w:r>
            <w:smartTag w:uri="urn:schemas-microsoft-com:office:smarttags" w:element="country-region">
              <w:smartTag w:uri="urn:schemas-microsoft-com:office:smarttags" w:element="place">
                <w:r w:rsidRPr="008D591A">
                  <w:rPr>
                    <w:rFonts w:ascii="Arial" w:hAnsi="Arial" w:cs="Arial"/>
                    <w:sz w:val="18"/>
                    <w:szCs w:val="18"/>
                  </w:rPr>
                  <w:t>Bangladesh</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Benin</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Burkina Faso</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Cambodia</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Cameroon</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China</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Ghana</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Honduras</w:t>
                </w:r>
              </w:smartTag>
            </w:smartTag>
            <w:r w:rsidRPr="008D591A">
              <w:rPr>
                <w:rFonts w:ascii="Arial" w:hAnsi="Arial" w:cs="Arial"/>
                <w:sz w:val="18"/>
                <w:szCs w:val="18"/>
              </w:rPr>
              <w:t xml:space="preserve">, </w:t>
            </w:r>
            <w:smartTag w:uri="urn:schemas-microsoft-com:office:smarttags" w:element="country-region">
              <w:smartTag w:uri="urn:schemas-microsoft-com:office:smarttags" w:element="place">
                <w:r w:rsidRPr="008D591A">
                  <w:rPr>
                    <w:rFonts w:ascii="Arial" w:hAnsi="Arial" w:cs="Arial"/>
                    <w:sz w:val="18"/>
                    <w:szCs w:val="18"/>
                  </w:rPr>
                  <w:t>Niger</w:t>
                </w:r>
              </w:smartTag>
            </w:smartTag>
            <w:r w:rsidRPr="004B3311">
              <w:rPr>
                <w:rFonts w:ascii="Arial" w:hAnsi="Arial" w:cs="Arial"/>
                <w:sz w:val="18"/>
                <w:szCs w:val="18"/>
              </w:rPr>
              <w:t xml:space="preserve">, </w:t>
            </w:r>
            <w:smartTag w:uri="urn:schemas-microsoft-com:office:smarttags" w:element="country-region">
              <w:smartTag w:uri="urn:schemas-microsoft-com:office:smarttags" w:element="place">
                <w:r w:rsidRPr="004B3311">
                  <w:rPr>
                    <w:rFonts w:ascii="Arial" w:hAnsi="Arial" w:cs="Arial"/>
                    <w:sz w:val="18"/>
                    <w:szCs w:val="18"/>
                  </w:rPr>
                  <w:t>Rwanda</w:t>
                </w:r>
              </w:smartTag>
            </w:smartTag>
            <w:r w:rsidRPr="004B3311">
              <w:rPr>
                <w:rFonts w:ascii="Arial" w:hAnsi="Arial" w:cs="Arial"/>
                <w:sz w:val="18"/>
                <w:szCs w:val="18"/>
              </w:rPr>
              <w:t xml:space="preserve">, and </w:t>
            </w:r>
            <w:smartTag w:uri="urn:schemas-microsoft-com:office:smarttags" w:element="country-region">
              <w:smartTag w:uri="urn:schemas-microsoft-com:office:smarttags" w:element="place">
                <w:r w:rsidRPr="004B3311">
                  <w:rPr>
                    <w:rFonts w:ascii="Arial" w:hAnsi="Arial" w:cs="Arial"/>
                    <w:sz w:val="18"/>
                    <w:szCs w:val="18"/>
                  </w:rPr>
                  <w:t>Vietnam</w:t>
                </w:r>
              </w:smartTag>
            </w:smartTag>
            <w:r w:rsidRPr="004B3311">
              <w:rPr>
                <w:rFonts w:ascii="Arial" w:hAnsi="Arial" w:cs="Arial"/>
                <w:sz w:val="18"/>
                <w:szCs w:val="18"/>
              </w:rPr>
              <w:t xml:space="preserve">) for the integration of a gender perspective in programs and projects. </w:t>
            </w:r>
          </w:p>
          <w:p w:rsidR="004A1421" w:rsidRPr="004B3311" w:rsidRDefault="004A1421" w:rsidP="004B3311">
            <w:pPr>
              <w:widowControl w:val="0"/>
              <w:ind w:right="-70"/>
              <w:rPr>
                <w:rFonts w:ascii="Arial" w:hAnsi="Arial" w:cs="Arial"/>
                <w:sz w:val="18"/>
                <w:szCs w:val="18"/>
              </w:rPr>
            </w:pPr>
            <w:r w:rsidRPr="004B3311">
              <w:rPr>
                <w:rFonts w:ascii="Arial" w:hAnsi="Arial" w:cs="Arial"/>
                <w:sz w:val="18"/>
                <w:szCs w:val="18"/>
              </w:rPr>
              <w:t xml:space="preserve">- </w:t>
            </w:r>
            <w:r w:rsidR="00615DD5" w:rsidRPr="004B3311">
              <w:rPr>
                <w:rFonts w:ascii="Arial" w:hAnsi="Arial" w:cs="Arial"/>
                <w:sz w:val="18"/>
                <w:szCs w:val="18"/>
              </w:rPr>
              <w:t>Focus on Food Security, Sustainable Economic Growth and Children and Youth including Maternal</w:t>
            </w:r>
            <w:r w:rsidR="00EE69C9">
              <w:rPr>
                <w:rFonts w:ascii="Arial" w:hAnsi="Arial" w:cs="Arial"/>
                <w:sz w:val="18"/>
                <w:szCs w:val="18"/>
              </w:rPr>
              <w:t>,</w:t>
            </w:r>
            <w:r w:rsidR="00615DD5" w:rsidRPr="004B3311">
              <w:rPr>
                <w:rFonts w:ascii="Arial" w:hAnsi="Arial" w:cs="Arial"/>
                <w:sz w:val="18"/>
                <w:szCs w:val="18"/>
              </w:rPr>
              <w:t xml:space="preserve"> </w:t>
            </w:r>
            <w:proofErr w:type="spellStart"/>
            <w:r w:rsidR="00615DD5" w:rsidRPr="004B3311">
              <w:rPr>
                <w:rFonts w:ascii="Arial" w:hAnsi="Arial" w:cs="Arial"/>
                <w:sz w:val="18"/>
                <w:szCs w:val="18"/>
              </w:rPr>
              <w:t>Newborn</w:t>
            </w:r>
            <w:proofErr w:type="spellEnd"/>
            <w:r w:rsidR="00615DD5" w:rsidRPr="004B3311">
              <w:rPr>
                <w:rFonts w:ascii="Arial" w:hAnsi="Arial" w:cs="Arial"/>
                <w:sz w:val="18"/>
                <w:szCs w:val="18"/>
              </w:rPr>
              <w:t xml:space="preserve"> and Child Health</w:t>
            </w:r>
            <w:r w:rsidR="005922C7">
              <w:rPr>
                <w:rFonts w:ascii="Arial" w:hAnsi="Arial" w:cs="Arial"/>
                <w:sz w:val="18"/>
                <w:szCs w:val="18"/>
              </w:rPr>
              <w:t>, Health and Education</w:t>
            </w:r>
            <w:r w:rsidR="00615DD5" w:rsidRPr="004B3311">
              <w:rPr>
                <w:rFonts w:ascii="Arial" w:hAnsi="Arial" w:cs="Arial"/>
                <w:sz w:val="18"/>
                <w:szCs w:val="18"/>
              </w:rPr>
              <w:t xml:space="preserve">. </w:t>
            </w:r>
          </w:p>
          <w:p w:rsidR="004A1421" w:rsidRPr="006E1562" w:rsidRDefault="004A1421" w:rsidP="004B3311">
            <w:pPr>
              <w:widowControl w:val="0"/>
              <w:ind w:right="-70"/>
              <w:rPr>
                <w:rFonts w:ascii="Arial" w:hAnsi="Arial" w:cs="Arial"/>
                <w:sz w:val="18"/>
                <w:szCs w:val="18"/>
              </w:rPr>
            </w:pPr>
            <w:r w:rsidRPr="004B3311">
              <w:rPr>
                <w:rFonts w:ascii="Arial" w:hAnsi="Arial" w:cs="Arial"/>
                <w:sz w:val="18"/>
                <w:szCs w:val="18"/>
              </w:rPr>
              <w:t xml:space="preserve">- </w:t>
            </w:r>
            <w:r w:rsidR="00615DD5" w:rsidRPr="008D591A">
              <w:rPr>
                <w:rFonts w:ascii="Arial" w:hAnsi="Arial" w:cs="Arial"/>
                <w:sz w:val="18"/>
                <w:szCs w:val="18"/>
              </w:rPr>
              <w:t xml:space="preserve">Review </w:t>
            </w:r>
            <w:r w:rsidR="00615DD5" w:rsidRPr="006E1562">
              <w:rPr>
                <w:rFonts w:ascii="Arial" w:hAnsi="Arial" w:cs="Arial"/>
                <w:sz w:val="18"/>
                <w:szCs w:val="18"/>
              </w:rPr>
              <w:t>of Gender Analys</w:t>
            </w:r>
            <w:r w:rsidR="00F14871" w:rsidRPr="006E1562">
              <w:rPr>
                <w:rFonts w:ascii="Arial" w:hAnsi="Arial" w:cs="Arial"/>
                <w:sz w:val="18"/>
                <w:szCs w:val="18"/>
              </w:rPr>
              <w:t>is/</w:t>
            </w:r>
            <w:proofErr w:type="spellStart"/>
            <w:r w:rsidR="00615DD5" w:rsidRPr="006E1562">
              <w:rPr>
                <w:rFonts w:ascii="Arial" w:hAnsi="Arial" w:cs="Arial"/>
                <w:sz w:val="18"/>
                <w:szCs w:val="18"/>
              </w:rPr>
              <w:t>es</w:t>
            </w:r>
            <w:proofErr w:type="spellEnd"/>
            <w:r w:rsidR="00C018F4" w:rsidRPr="006E1562">
              <w:rPr>
                <w:rFonts w:ascii="Arial" w:hAnsi="Arial" w:cs="Arial"/>
                <w:sz w:val="18"/>
                <w:szCs w:val="18"/>
              </w:rPr>
              <w:t>;</w:t>
            </w:r>
            <w:r w:rsidR="00615DD5" w:rsidRPr="006E1562">
              <w:rPr>
                <w:rFonts w:ascii="Arial" w:hAnsi="Arial" w:cs="Arial"/>
                <w:sz w:val="18"/>
                <w:szCs w:val="18"/>
              </w:rPr>
              <w:t xml:space="preserve"> Results</w:t>
            </w:r>
            <w:r w:rsidR="00A32378" w:rsidRPr="006E1562">
              <w:rPr>
                <w:rFonts w:ascii="Arial" w:hAnsi="Arial" w:cs="Arial"/>
                <w:sz w:val="18"/>
                <w:szCs w:val="18"/>
              </w:rPr>
              <w:t xml:space="preserve"> (Outcomes and Outputs)</w:t>
            </w:r>
            <w:r w:rsidR="00C018F4" w:rsidRPr="006E1562">
              <w:rPr>
                <w:rFonts w:ascii="Arial" w:hAnsi="Arial" w:cs="Arial"/>
                <w:sz w:val="18"/>
                <w:szCs w:val="18"/>
              </w:rPr>
              <w:t>,</w:t>
            </w:r>
            <w:r w:rsidR="00615DD5" w:rsidRPr="006E1562">
              <w:rPr>
                <w:rFonts w:ascii="Arial" w:hAnsi="Arial" w:cs="Arial"/>
                <w:sz w:val="18"/>
                <w:szCs w:val="18"/>
              </w:rPr>
              <w:t xml:space="preserve"> Indicators</w:t>
            </w:r>
            <w:r w:rsidR="00A32378" w:rsidRPr="006E1562">
              <w:rPr>
                <w:rFonts w:ascii="Arial" w:hAnsi="Arial" w:cs="Arial"/>
                <w:sz w:val="18"/>
                <w:szCs w:val="18"/>
              </w:rPr>
              <w:t>,</w:t>
            </w:r>
            <w:r w:rsidR="00C018F4" w:rsidRPr="006E1562">
              <w:rPr>
                <w:rFonts w:ascii="Arial" w:hAnsi="Arial" w:cs="Arial"/>
                <w:sz w:val="18"/>
                <w:szCs w:val="18"/>
              </w:rPr>
              <w:t xml:space="preserve"> Baselines</w:t>
            </w:r>
            <w:r w:rsidR="00A32378" w:rsidRPr="006E1562">
              <w:rPr>
                <w:rFonts w:ascii="Arial" w:hAnsi="Arial" w:cs="Arial"/>
                <w:sz w:val="18"/>
                <w:szCs w:val="18"/>
              </w:rPr>
              <w:t xml:space="preserve"> and Targets</w:t>
            </w:r>
            <w:r w:rsidR="00C018F4" w:rsidRPr="006E1562">
              <w:rPr>
                <w:rFonts w:ascii="Arial" w:hAnsi="Arial" w:cs="Arial"/>
                <w:sz w:val="18"/>
                <w:szCs w:val="18"/>
              </w:rPr>
              <w:t>;</w:t>
            </w:r>
            <w:r w:rsidR="00615DD5" w:rsidRPr="006E1562">
              <w:rPr>
                <w:rFonts w:ascii="Arial" w:hAnsi="Arial" w:cs="Arial"/>
                <w:sz w:val="18"/>
                <w:szCs w:val="18"/>
              </w:rPr>
              <w:t xml:space="preserve"> and organizational capacity at design and other stages of the project cycle. </w:t>
            </w:r>
          </w:p>
          <w:p w:rsidR="004A1421" w:rsidRPr="006E1562" w:rsidRDefault="004A1421" w:rsidP="004B3311">
            <w:pPr>
              <w:widowControl w:val="0"/>
              <w:ind w:right="-70"/>
              <w:rPr>
                <w:rFonts w:ascii="Arial" w:hAnsi="Arial" w:cs="Arial"/>
                <w:sz w:val="18"/>
                <w:szCs w:val="18"/>
              </w:rPr>
            </w:pPr>
            <w:r w:rsidRPr="006E1562">
              <w:rPr>
                <w:rFonts w:ascii="Arial" w:hAnsi="Arial" w:cs="Arial"/>
                <w:sz w:val="18"/>
                <w:szCs w:val="18"/>
              </w:rPr>
              <w:t>-</w:t>
            </w:r>
            <w:r w:rsidR="00615DD5" w:rsidRPr="006E1562">
              <w:rPr>
                <w:rFonts w:ascii="Arial" w:hAnsi="Arial" w:cs="Arial"/>
                <w:sz w:val="18"/>
                <w:szCs w:val="18"/>
              </w:rPr>
              <w:t xml:space="preserve"> Participation in Advisory Teams for bilateral, multilateral and civil society projects, including Program-Based Approaches (PBAs). </w:t>
            </w:r>
          </w:p>
          <w:p w:rsidR="004A1421" w:rsidRPr="00DB0982" w:rsidRDefault="004A1421" w:rsidP="004B3311">
            <w:pPr>
              <w:widowControl w:val="0"/>
              <w:ind w:right="-70"/>
              <w:rPr>
                <w:rFonts w:ascii="Arial" w:hAnsi="Arial" w:cs="Arial"/>
                <w:sz w:val="18"/>
                <w:szCs w:val="18"/>
              </w:rPr>
            </w:pPr>
            <w:r w:rsidRPr="006E1562">
              <w:rPr>
                <w:rFonts w:ascii="Arial" w:hAnsi="Arial" w:cs="Arial"/>
                <w:sz w:val="18"/>
                <w:szCs w:val="18"/>
              </w:rPr>
              <w:t xml:space="preserve">- </w:t>
            </w:r>
            <w:r w:rsidR="00615DD5" w:rsidRPr="006E1562">
              <w:rPr>
                <w:rFonts w:ascii="Arial" w:hAnsi="Arial" w:cs="Arial"/>
                <w:sz w:val="18"/>
                <w:szCs w:val="18"/>
              </w:rPr>
              <w:t>Support for the</w:t>
            </w:r>
            <w:r w:rsidR="00615DD5" w:rsidRPr="008D591A">
              <w:rPr>
                <w:rFonts w:ascii="Arial" w:hAnsi="Arial" w:cs="Arial"/>
                <w:sz w:val="18"/>
                <w:szCs w:val="18"/>
              </w:rPr>
              <w:t xml:space="preserve"> hiring of Gender Equality Advisors. Mentoring and training of program officers and local Gender Equality Advisors on </w:t>
            </w:r>
            <w:r w:rsidR="00615DD5" w:rsidRPr="00DB0982">
              <w:rPr>
                <w:rFonts w:ascii="Arial" w:hAnsi="Arial" w:cs="Arial"/>
                <w:sz w:val="18"/>
                <w:szCs w:val="18"/>
              </w:rPr>
              <w:t xml:space="preserve">Gender Equality and CIDA’s Gender Equality Policy and tools. Sharing of best practices and research reports. </w:t>
            </w:r>
          </w:p>
          <w:p w:rsidR="004A1421" w:rsidRPr="00DB0982" w:rsidRDefault="004A1421" w:rsidP="004B3311">
            <w:pPr>
              <w:widowControl w:val="0"/>
              <w:ind w:right="-70"/>
              <w:rPr>
                <w:rFonts w:ascii="Arial" w:hAnsi="Arial" w:cs="Arial"/>
                <w:sz w:val="18"/>
                <w:szCs w:val="18"/>
              </w:rPr>
            </w:pPr>
            <w:r w:rsidRPr="00DB0982">
              <w:rPr>
                <w:rFonts w:ascii="Arial" w:hAnsi="Arial" w:cs="Arial"/>
                <w:sz w:val="18"/>
                <w:szCs w:val="18"/>
              </w:rPr>
              <w:t xml:space="preserve">- </w:t>
            </w:r>
            <w:r w:rsidR="00615DD5" w:rsidRPr="00DB0982">
              <w:rPr>
                <w:rFonts w:ascii="Arial" w:hAnsi="Arial" w:cs="Arial"/>
                <w:sz w:val="18"/>
                <w:szCs w:val="18"/>
              </w:rPr>
              <w:t xml:space="preserve">Back-up responsibilities for colleagues on mission, with responsibilities for programs in the Balkans, </w:t>
            </w:r>
            <w:r w:rsidR="00FD0846" w:rsidRPr="00DB0982">
              <w:rPr>
                <w:rFonts w:ascii="Arial" w:hAnsi="Arial" w:cs="Arial"/>
                <w:sz w:val="18"/>
                <w:szCs w:val="18"/>
              </w:rPr>
              <w:t xml:space="preserve">Caribbean, </w:t>
            </w:r>
            <w:r w:rsidR="00615DD5" w:rsidRPr="00DB0982">
              <w:rPr>
                <w:rFonts w:ascii="Arial" w:hAnsi="Arial" w:cs="Arial"/>
                <w:sz w:val="18"/>
                <w:szCs w:val="18"/>
              </w:rPr>
              <w:t xml:space="preserve">DRC, East and Southern Africa, Haiti, Nepal, Pakistan, Sri Lanka, Sudan, West-Africa, and South Asia. </w:t>
            </w:r>
          </w:p>
          <w:p w:rsidR="00C018F4" w:rsidRPr="008D591A" w:rsidRDefault="00C018F4" w:rsidP="00C018F4">
            <w:pPr>
              <w:widowControl w:val="0"/>
              <w:ind w:right="-70"/>
              <w:rPr>
                <w:rFonts w:ascii="Arial" w:hAnsi="Arial" w:cs="Arial"/>
                <w:sz w:val="18"/>
                <w:szCs w:val="18"/>
              </w:rPr>
            </w:pPr>
            <w:r w:rsidRPr="008D591A">
              <w:rPr>
                <w:rFonts w:ascii="Arial" w:hAnsi="Arial" w:cs="Arial"/>
                <w:sz w:val="18"/>
                <w:szCs w:val="18"/>
              </w:rPr>
              <w:t xml:space="preserve">- Development of a Gender Equality Strategy for the Zambia Program. </w:t>
            </w:r>
          </w:p>
          <w:p w:rsidR="00615DD5" w:rsidRPr="008D591A" w:rsidRDefault="00615DD5" w:rsidP="004B3311">
            <w:pPr>
              <w:widowControl w:val="0"/>
              <w:ind w:right="-70"/>
              <w:rPr>
                <w:rFonts w:ascii="Arial" w:hAnsi="Arial" w:cs="Arial"/>
                <w:sz w:val="18"/>
                <w:szCs w:val="18"/>
              </w:rPr>
            </w:pPr>
          </w:p>
          <w:p w:rsidR="00615DD5" w:rsidRPr="008D591A" w:rsidRDefault="00615DD5" w:rsidP="004B3311">
            <w:pPr>
              <w:widowControl w:val="0"/>
              <w:ind w:right="-70"/>
              <w:rPr>
                <w:rFonts w:ascii="Arial" w:hAnsi="Arial" w:cs="Arial"/>
                <w:sz w:val="18"/>
                <w:szCs w:val="18"/>
              </w:rPr>
            </w:pPr>
            <w:r w:rsidRPr="008D591A">
              <w:rPr>
                <w:rFonts w:ascii="Arial" w:hAnsi="Arial" w:cs="Arial"/>
                <w:sz w:val="18"/>
                <w:szCs w:val="18"/>
              </w:rPr>
              <w:t>Team lead on Gender Equality and Food Security: provision of advice for policy and programming on the CIDA Food Security Strategy:</w:t>
            </w:r>
          </w:p>
          <w:p w:rsidR="00615DD5" w:rsidRPr="008D591A" w:rsidRDefault="00615DD5" w:rsidP="004B3311">
            <w:pPr>
              <w:widowControl w:val="0"/>
              <w:ind w:right="-70"/>
              <w:rPr>
                <w:rFonts w:ascii="Arial" w:hAnsi="Arial" w:cs="Arial"/>
                <w:sz w:val="18"/>
                <w:szCs w:val="18"/>
              </w:rPr>
            </w:pPr>
            <w:r w:rsidRPr="008D591A">
              <w:rPr>
                <w:rFonts w:ascii="Arial" w:hAnsi="Arial" w:cs="Arial"/>
                <w:sz w:val="18"/>
                <w:szCs w:val="18"/>
              </w:rPr>
              <w:lastRenderedPageBreak/>
              <w:t>- Lead and author of the analytical intro texts for</w:t>
            </w:r>
            <w:r w:rsidR="00EE69C9">
              <w:rPr>
                <w:rFonts w:ascii="Arial" w:hAnsi="Arial" w:cs="Arial"/>
                <w:sz w:val="18"/>
                <w:szCs w:val="18"/>
              </w:rPr>
              <w:t xml:space="preserve"> a CIDA</w:t>
            </w:r>
            <w:r w:rsidRPr="008D591A">
              <w:rPr>
                <w:rFonts w:ascii="Arial" w:hAnsi="Arial" w:cs="Arial"/>
                <w:sz w:val="18"/>
                <w:szCs w:val="18"/>
              </w:rPr>
              <w:t xml:space="preserve"> </w:t>
            </w:r>
            <w:r w:rsidR="0061317E">
              <w:rPr>
                <w:rFonts w:ascii="Arial" w:hAnsi="Arial" w:cs="Arial"/>
                <w:sz w:val="18"/>
                <w:szCs w:val="18"/>
              </w:rPr>
              <w:t>Bulletin on Food Security</w:t>
            </w:r>
            <w:r w:rsidR="00C018F4">
              <w:rPr>
                <w:rFonts w:ascii="Arial" w:hAnsi="Arial" w:cs="Arial"/>
                <w:sz w:val="18"/>
                <w:szCs w:val="18"/>
              </w:rPr>
              <w:t>.</w:t>
            </w:r>
          </w:p>
          <w:p w:rsidR="00615DD5" w:rsidRPr="004B3311" w:rsidRDefault="00615DD5" w:rsidP="004B3311">
            <w:pPr>
              <w:widowControl w:val="0"/>
              <w:ind w:right="-70"/>
              <w:rPr>
                <w:rFonts w:ascii="Arial" w:hAnsi="Arial" w:cs="Arial"/>
                <w:sz w:val="18"/>
                <w:szCs w:val="18"/>
              </w:rPr>
            </w:pPr>
            <w:r w:rsidRPr="004B3311">
              <w:rPr>
                <w:rFonts w:ascii="Arial" w:hAnsi="Arial" w:cs="Arial"/>
                <w:sz w:val="18"/>
                <w:szCs w:val="18"/>
              </w:rPr>
              <w:t>-</w:t>
            </w:r>
            <w:r w:rsidR="00407E7D" w:rsidRPr="004B3311">
              <w:rPr>
                <w:rFonts w:ascii="Arial" w:hAnsi="Arial" w:cs="Arial"/>
                <w:sz w:val="18"/>
                <w:szCs w:val="18"/>
              </w:rPr>
              <w:t xml:space="preserve"> Input into the 2012 G8 meeting, CIDA’s Nutrition Strategy, the </w:t>
            </w:r>
            <w:r w:rsidRPr="004B3311">
              <w:rPr>
                <w:rFonts w:ascii="Arial" w:hAnsi="Arial" w:cs="Arial"/>
                <w:sz w:val="18"/>
                <w:szCs w:val="18"/>
              </w:rPr>
              <w:t>CIDA Food Security Performance Management Strategy</w:t>
            </w:r>
            <w:r w:rsidR="00407E7D" w:rsidRPr="004B3311">
              <w:rPr>
                <w:rFonts w:ascii="Arial" w:hAnsi="Arial" w:cs="Arial"/>
                <w:sz w:val="18"/>
                <w:szCs w:val="18"/>
              </w:rPr>
              <w:t xml:space="preserve">, </w:t>
            </w:r>
            <w:r w:rsidR="00C018F4" w:rsidRPr="004B3311">
              <w:rPr>
                <w:rFonts w:ascii="Arial" w:hAnsi="Arial" w:cs="Arial"/>
                <w:sz w:val="18"/>
                <w:szCs w:val="18"/>
              </w:rPr>
              <w:t>the World Bank Global Agriculture and Food Security Program (GAFSP)</w:t>
            </w:r>
            <w:r w:rsidR="00C018F4">
              <w:rPr>
                <w:rFonts w:ascii="Arial" w:hAnsi="Arial" w:cs="Arial"/>
                <w:sz w:val="18"/>
                <w:szCs w:val="18"/>
              </w:rPr>
              <w:t>,</w:t>
            </w:r>
            <w:r w:rsidR="00C018F4" w:rsidRPr="004B3311">
              <w:rPr>
                <w:rFonts w:ascii="Arial" w:hAnsi="Arial" w:cs="Arial"/>
                <w:sz w:val="18"/>
                <w:szCs w:val="18"/>
              </w:rPr>
              <w:t xml:space="preserve"> </w:t>
            </w:r>
            <w:r w:rsidR="00407E7D" w:rsidRPr="004B3311">
              <w:rPr>
                <w:rFonts w:ascii="Arial" w:hAnsi="Arial" w:cs="Arial"/>
                <w:sz w:val="18"/>
                <w:szCs w:val="18"/>
              </w:rPr>
              <w:t xml:space="preserve">the </w:t>
            </w:r>
            <w:r w:rsidRPr="004B3311">
              <w:rPr>
                <w:rFonts w:ascii="Arial" w:hAnsi="Arial" w:cs="Arial"/>
                <w:sz w:val="18"/>
                <w:szCs w:val="18"/>
              </w:rPr>
              <w:t xml:space="preserve">implementation of the </w:t>
            </w:r>
            <w:proofErr w:type="spellStart"/>
            <w:r w:rsidRPr="004B3311">
              <w:rPr>
                <w:rFonts w:ascii="Arial" w:hAnsi="Arial" w:cs="Arial"/>
                <w:sz w:val="18"/>
                <w:szCs w:val="18"/>
              </w:rPr>
              <w:t>l’Aquila</w:t>
            </w:r>
            <w:proofErr w:type="spellEnd"/>
            <w:r w:rsidRPr="004B3311">
              <w:rPr>
                <w:rFonts w:ascii="Arial" w:hAnsi="Arial" w:cs="Arial"/>
                <w:sz w:val="18"/>
                <w:szCs w:val="18"/>
              </w:rPr>
              <w:t xml:space="preserve"> Commitments and preparations for the 2010 Ottawa meeting of the </w:t>
            </w:r>
            <w:proofErr w:type="spellStart"/>
            <w:r w:rsidRPr="004B3311">
              <w:rPr>
                <w:rFonts w:ascii="Arial" w:hAnsi="Arial" w:cs="Arial"/>
                <w:sz w:val="18"/>
                <w:szCs w:val="18"/>
              </w:rPr>
              <w:t>l’Aquila</w:t>
            </w:r>
            <w:proofErr w:type="spellEnd"/>
            <w:r w:rsidRPr="004B3311">
              <w:rPr>
                <w:rFonts w:ascii="Arial" w:hAnsi="Arial" w:cs="Arial"/>
                <w:sz w:val="18"/>
                <w:szCs w:val="18"/>
              </w:rPr>
              <w:t xml:space="preserve"> Food Security Initiative (AFSI) group meeting</w:t>
            </w:r>
            <w:r w:rsidR="00C018F4">
              <w:rPr>
                <w:rFonts w:ascii="Arial" w:hAnsi="Arial" w:cs="Arial"/>
                <w:sz w:val="18"/>
                <w:szCs w:val="18"/>
              </w:rPr>
              <w:t>.</w:t>
            </w:r>
            <w:r w:rsidRPr="004B3311">
              <w:rPr>
                <w:rFonts w:ascii="Arial" w:hAnsi="Arial" w:cs="Arial"/>
                <w:sz w:val="18"/>
                <w:szCs w:val="18"/>
              </w:rPr>
              <w:t xml:space="preserve"> </w:t>
            </w:r>
          </w:p>
          <w:p w:rsidR="00615DD5" w:rsidRPr="004B3311" w:rsidRDefault="00615DD5" w:rsidP="004B3311">
            <w:pPr>
              <w:widowControl w:val="0"/>
              <w:ind w:right="-70"/>
              <w:rPr>
                <w:rFonts w:ascii="Arial" w:hAnsi="Arial" w:cs="Arial"/>
                <w:sz w:val="18"/>
                <w:szCs w:val="18"/>
              </w:rPr>
            </w:pPr>
            <w:r w:rsidRPr="004B3311">
              <w:rPr>
                <w:rFonts w:ascii="Arial" w:hAnsi="Arial" w:cs="Arial"/>
                <w:sz w:val="18"/>
                <w:szCs w:val="18"/>
              </w:rPr>
              <w:t>- Close collaboration within the directorate and with other branches, particularly Policy Branch</w:t>
            </w:r>
            <w:r w:rsidR="00C018F4">
              <w:rPr>
                <w:rFonts w:ascii="Arial" w:hAnsi="Arial" w:cs="Arial"/>
                <w:sz w:val="18"/>
                <w:szCs w:val="18"/>
              </w:rPr>
              <w:t>.</w:t>
            </w:r>
          </w:p>
          <w:p w:rsidR="00615DD5" w:rsidRPr="008D591A" w:rsidRDefault="00615DD5" w:rsidP="004B3311">
            <w:pPr>
              <w:widowControl w:val="0"/>
              <w:ind w:right="-70"/>
              <w:rPr>
                <w:rFonts w:ascii="Arial" w:hAnsi="Arial" w:cs="Arial"/>
                <w:sz w:val="18"/>
                <w:szCs w:val="18"/>
              </w:rPr>
            </w:pPr>
            <w:r w:rsidRPr="004B3311">
              <w:rPr>
                <w:rFonts w:ascii="Arial" w:hAnsi="Arial" w:cs="Arial"/>
                <w:sz w:val="18"/>
                <w:szCs w:val="18"/>
              </w:rPr>
              <w:t>- Organization of a well-received event on Women’s Lan</w:t>
            </w:r>
            <w:r w:rsidR="00C018F4">
              <w:rPr>
                <w:rFonts w:ascii="Arial" w:hAnsi="Arial" w:cs="Arial"/>
                <w:sz w:val="18"/>
                <w:szCs w:val="18"/>
              </w:rPr>
              <w:t>d Tenure and Food Security</w:t>
            </w:r>
            <w:r w:rsidRPr="004B3311">
              <w:rPr>
                <w:rFonts w:ascii="Arial" w:hAnsi="Arial" w:cs="Arial"/>
                <w:sz w:val="18"/>
                <w:szCs w:val="18"/>
              </w:rPr>
              <w:t xml:space="preserve">. </w:t>
            </w:r>
          </w:p>
          <w:p w:rsidR="00615DD5" w:rsidRPr="008D591A" w:rsidRDefault="00615DD5" w:rsidP="004B3311">
            <w:pPr>
              <w:widowControl w:val="0"/>
              <w:ind w:right="56"/>
              <w:rPr>
                <w:rFonts w:ascii="Arial" w:hAnsi="Arial" w:cs="Arial"/>
                <w:b/>
                <w:sz w:val="18"/>
                <w:szCs w:val="18"/>
                <w:highlight w:val="yellow"/>
              </w:rPr>
            </w:pPr>
          </w:p>
          <w:p w:rsidR="004B3311" w:rsidRPr="008D591A" w:rsidRDefault="004B3311" w:rsidP="004B3311">
            <w:pPr>
              <w:widowControl w:val="0"/>
              <w:ind w:right="-70"/>
              <w:rPr>
                <w:rFonts w:ascii="Arial" w:hAnsi="Arial" w:cs="Arial"/>
                <w:sz w:val="18"/>
                <w:szCs w:val="18"/>
              </w:rPr>
            </w:pPr>
            <w:r w:rsidRPr="008D591A">
              <w:rPr>
                <w:rFonts w:ascii="Arial" w:hAnsi="Arial" w:cs="Arial"/>
                <w:sz w:val="18"/>
                <w:szCs w:val="18"/>
              </w:rPr>
              <w:t xml:space="preserve">Lead, co-lead and/or member of sub-groups for corporate activities: </w:t>
            </w:r>
          </w:p>
          <w:p w:rsidR="004B3311" w:rsidRPr="008D591A" w:rsidRDefault="004B3311" w:rsidP="004B3311">
            <w:pPr>
              <w:widowControl w:val="0"/>
              <w:numPr>
                <w:ilvl w:val="0"/>
                <w:numId w:val="4"/>
              </w:numPr>
              <w:ind w:right="-70"/>
              <w:rPr>
                <w:rFonts w:ascii="Arial" w:hAnsi="Arial" w:cs="Arial"/>
                <w:sz w:val="18"/>
                <w:szCs w:val="18"/>
              </w:rPr>
            </w:pPr>
            <w:r w:rsidRPr="008D591A">
              <w:rPr>
                <w:rFonts w:ascii="Arial" w:hAnsi="Arial" w:cs="Arial"/>
                <w:sz w:val="18"/>
                <w:szCs w:val="18"/>
              </w:rPr>
              <w:t>One of the main developers of the CIDA Advanced Level Gender Equality course</w:t>
            </w:r>
            <w:r w:rsidR="00911248">
              <w:rPr>
                <w:rFonts w:ascii="Arial" w:hAnsi="Arial" w:cs="Arial"/>
                <w:sz w:val="18"/>
                <w:szCs w:val="18"/>
              </w:rPr>
              <w:t xml:space="preserve"> ‘Managing for Gender Equality Results’</w:t>
            </w:r>
            <w:r w:rsidRPr="008D591A">
              <w:rPr>
                <w:rFonts w:ascii="Arial" w:hAnsi="Arial" w:cs="Arial"/>
                <w:sz w:val="18"/>
                <w:szCs w:val="18"/>
              </w:rPr>
              <w:t xml:space="preserve">, as well as training facilitator (receiving excellent evaluations on both contents and facilitation). </w:t>
            </w:r>
          </w:p>
          <w:p w:rsidR="004B3311" w:rsidRPr="008D591A" w:rsidRDefault="003741C1" w:rsidP="004B3311">
            <w:pPr>
              <w:widowControl w:val="0"/>
              <w:numPr>
                <w:ilvl w:val="0"/>
                <w:numId w:val="4"/>
              </w:numPr>
              <w:ind w:right="-70"/>
              <w:rPr>
                <w:rFonts w:ascii="Arial" w:hAnsi="Arial" w:cs="Arial"/>
                <w:sz w:val="18"/>
                <w:szCs w:val="18"/>
              </w:rPr>
            </w:pPr>
            <w:r>
              <w:rPr>
                <w:rFonts w:ascii="Arial" w:hAnsi="Arial" w:cs="Arial"/>
                <w:sz w:val="18"/>
                <w:szCs w:val="18"/>
              </w:rPr>
              <w:t xml:space="preserve">Team lead </w:t>
            </w:r>
            <w:r w:rsidR="004B3311" w:rsidRPr="008D591A">
              <w:rPr>
                <w:rFonts w:ascii="Arial" w:hAnsi="Arial" w:cs="Arial"/>
                <w:sz w:val="18"/>
                <w:szCs w:val="18"/>
              </w:rPr>
              <w:t xml:space="preserve">on CIDA’s maternal, </w:t>
            </w:r>
            <w:proofErr w:type="spellStart"/>
            <w:r w:rsidR="004B3311" w:rsidRPr="008D591A">
              <w:rPr>
                <w:rFonts w:ascii="Arial" w:hAnsi="Arial" w:cs="Arial"/>
                <w:sz w:val="18"/>
                <w:szCs w:val="18"/>
              </w:rPr>
              <w:t>newborn</w:t>
            </w:r>
            <w:proofErr w:type="spellEnd"/>
            <w:r w:rsidR="004B3311" w:rsidRPr="008D591A">
              <w:rPr>
                <w:rFonts w:ascii="Arial" w:hAnsi="Arial" w:cs="Arial"/>
                <w:sz w:val="18"/>
                <w:szCs w:val="18"/>
              </w:rPr>
              <w:t xml:space="preserve"> and child health (MNCH) agenda, in close collaboration with other directorates.</w:t>
            </w:r>
          </w:p>
          <w:p w:rsidR="004B3311" w:rsidRPr="008D591A" w:rsidRDefault="004B3311" w:rsidP="004B3311">
            <w:pPr>
              <w:widowControl w:val="0"/>
              <w:numPr>
                <w:ilvl w:val="0"/>
                <w:numId w:val="4"/>
              </w:numPr>
              <w:ind w:right="-70"/>
              <w:rPr>
                <w:rFonts w:ascii="Arial" w:hAnsi="Arial" w:cs="Arial"/>
                <w:sz w:val="18"/>
                <w:szCs w:val="18"/>
              </w:rPr>
            </w:pPr>
            <w:r w:rsidRPr="008D591A">
              <w:rPr>
                <w:rFonts w:ascii="Arial" w:hAnsi="Arial" w:cs="Arial"/>
                <w:sz w:val="18"/>
                <w:szCs w:val="18"/>
              </w:rPr>
              <w:t xml:space="preserve">Team lead for monitoring the implementation of country Gender Equality Strategies and development of program-level Gender Equality Action Plans. </w:t>
            </w:r>
          </w:p>
          <w:p w:rsidR="004B3311" w:rsidRPr="008D591A" w:rsidRDefault="004B3311" w:rsidP="004B3311">
            <w:pPr>
              <w:widowControl w:val="0"/>
              <w:numPr>
                <w:ilvl w:val="0"/>
                <w:numId w:val="4"/>
              </w:numPr>
              <w:ind w:right="-70"/>
              <w:rPr>
                <w:rFonts w:ascii="Arial" w:hAnsi="Arial" w:cs="Arial"/>
                <w:sz w:val="18"/>
                <w:szCs w:val="18"/>
              </w:rPr>
            </w:pPr>
            <w:r w:rsidRPr="008D591A">
              <w:rPr>
                <w:rFonts w:ascii="Arial" w:hAnsi="Arial" w:cs="Arial"/>
                <w:sz w:val="18"/>
                <w:szCs w:val="18"/>
              </w:rPr>
              <w:t xml:space="preserve">Development of guidelines on responsive programming. </w:t>
            </w:r>
          </w:p>
          <w:p w:rsidR="004B3311" w:rsidRPr="008D591A" w:rsidRDefault="004B3311" w:rsidP="004B3311">
            <w:pPr>
              <w:widowControl w:val="0"/>
              <w:numPr>
                <w:ilvl w:val="0"/>
                <w:numId w:val="4"/>
              </w:numPr>
              <w:ind w:right="-70"/>
              <w:rPr>
                <w:rFonts w:ascii="Arial" w:hAnsi="Arial" w:cs="Arial"/>
                <w:sz w:val="18"/>
                <w:szCs w:val="18"/>
              </w:rPr>
            </w:pPr>
            <w:r w:rsidRPr="008D591A">
              <w:rPr>
                <w:rFonts w:ascii="Arial" w:hAnsi="Arial" w:cs="Arial"/>
                <w:sz w:val="18"/>
                <w:szCs w:val="18"/>
              </w:rPr>
              <w:t>Coordination and finalization of tools on gender equality integration into Program-Based Approaches.</w:t>
            </w:r>
          </w:p>
          <w:p w:rsidR="004B3311" w:rsidRPr="008D591A" w:rsidRDefault="004B3311" w:rsidP="004B3311">
            <w:pPr>
              <w:widowControl w:val="0"/>
              <w:numPr>
                <w:ilvl w:val="0"/>
                <w:numId w:val="4"/>
              </w:numPr>
              <w:ind w:right="-70"/>
              <w:rPr>
                <w:rFonts w:ascii="Arial" w:hAnsi="Arial" w:cs="Arial"/>
                <w:sz w:val="18"/>
                <w:szCs w:val="18"/>
              </w:rPr>
            </w:pPr>
            <w:r w:rsidRPr="008D591A">
              <w:rPr>
                <w:rFonts w:ascii="Arial" w:hAnsi="Arial" w:cs="Arial"/>
                <w:sz w:val="18"/>
                <w:szCs w:val="18"/>
              </w:rPr>
              <w:t>Regularly call a meeting with the GE-Specialists in Multilateral Branch to encourage collaboration and to discuss feedback mechanisms on exchange of information of experiences with UN and IFI-offices.</w:t>
            </w:r>
          </w:p>
          <w:p w:rsidR="004B3311" w:rsidRPr="008D591A" w:rsidRDefault="004B3311" w:rsidP="004B3311">
            <w:pPr>
              <w:widowControl w:val="0"/>
              <w:ind w:right="-70"/>
              <w:rPr>
                <w:rFonts w:ascii="Arial" w:hAnsi="Arial" w:cs="Arial"/>
                <w:sz w:val="18"/>
                <w:szCs w:val="18"/>
              </w:rPr>
            </w:pPr>
          </w:p>
          <w:p w:rsidR="004B3311" w:rsidRDefault="004B3311" w:rsidP="004B3311">
            <w:pPr>
              <w:widowControl w:val="0"/>
              <w:ind w:right="56"/>
              <w:rPr>
                <w:rFonts w:ascii="Arial" w:hAnsi="Arial" w:cs="Arial"/>
                <w:sz w:val="18"/>
                <w:szCs w:val="18"/>
              </w:rPr>
            </w:pPr>
            <w:r w:rsidRPr="004B3311">
              <w:rPr>
                <w:rFonts w:ascii="Arial" w:hAnsi="Arial" w:cs="Arial"/>
                <w:sz w:val="18"/>
                <w:szCs w:val="18"/>
              </w:rPr>
              <w:t>Policy-advice in a variety of other gender-related and other topics. Excellent performance evaluations.</w:t>
            </w:r>
          </w:p>
          <w:p w:rsidR="004A5AF9" w:rsidRPr="004B3311" w:rsidRDefault="004A5AF9" w:rsidP="004B3311">
            <w:pPr>
              <w:widowControl w:val="0"/>
              <w:ind w:right="56"/>
              <w:rPr>
                <w:rFonts w:ascii="Arial" w:hAnsi="Arial" w:cs="Arial"/>
                <w:sz w:val="18"/>
                <w:szCs w:val="18"/>
              </w:rPr>
            </w:pPr>
          </w:p>
          <w:p w:rsidR="004A5AF9" w:rsidRPr="0066405D" w:rsidRDefault="004A5AF9" w:rsidP="004A5AF9">
            <w:pPr>
              <w:widowControl w:val="0"/>
              <w:ind w:right="-70"/>
              <w:rPr>
                <w:rFonts w:ascii="Arial" w:hAnsi="Arial" w:cs="Arial"/>
                <w:sz w:val="18"/>
                <w:szCs w:val="18"/>
                <w:u w:val="single"/>
              </w:rPr>
            </w:pPr>
            <w:r w:rsidRPr="00584DA5">
              <w:rPr>
                <w:rFonts w:ascii="Arial" w:hAnsi="Arial" w:cs="Arial"/>
                <w:sz w:val="18"/>
                <w:szCs w:val="18"/>
                <w:u w:val="single"/>
              </w:rPr>
              <w:t>Missions</w:t>
            </w:r>
            <w:r w:rsidRPr="00584DA5">
              <w:rPr>
                <w:rFonts w:ascii="Arial" w:hAnsi="Arial" w:cs="Arial"/>
                <w:sz w:val="18"/>
                <w:szCs w:val="18"/>
              </w:rPr>
              <w:t xml:space="preserve"> to </w:t>
            </w:r>
            <w:smartTag w:uri="urn:schemas-microsoft-com:office:smarttags" w:element="country-region">
              <w:smartTag w:uri="urn:schemas-microsoft-com:office:smarttags" w:element="place">
                <w:r w:rsidRPr="00584DA5">
                  <w:rPr>
                    <w:rFonts w:ascii="Arial" w:hAnsi="Arial" w:cs="Arial"/>
                    <w:sz w:val="18"/>
                    <w:szCs w:val="18"/>
                  </w:rPr>
                  <w:t>Bangladesh</w:t>
                </w:r>
              </w:smartTag>
            </w:smartTag>
            <w:r w:rsidRPr="00584DA5">
              <w:rPr>
                <w:rFonts w:ascii="Arial" w:hAnsi="Arial" w:cs="Arial"/>
                <w:sz w:val="18"/>
                <w:szCs w:val="18"/>
              </w:rPr>
              <w:t xml:space="preserve">, </w:t>
            </w:r>
            <w:smartTag w:uri="urn:schemas-microsoft-com:office:smarttags" w:element="country-region">
              <w:smartTag w:uri="urn:schemas-microsoft-com:office:smarttags" w:element="place">
                <w:r w:rsidRPr="00584DA5">
                  <w:rPr>
                    <w:rFonts w:ascii="Arial" w:hAnsi="Arial" w:cs="Arial"/>
                    <w:sz w:val="18"/>
                    <w:szCs w:val="18"/>
                  </w:rPr>
                  <w:t>Burkina Faso</w:t>
                </w:r>
              </w:smartTag>
            </w:smartTag>
            <w:r w:rsidRPr="00584DA5">
              <w:rPr>
                <w:rFonts w:ascii="Arial" w:hAnsi="Arial" w:cs="Arial"/>
                <w:sz w:val="18"/>
                <w:szCs w:val="18"/>
              </w:rPr>
              <w:t xml:space="preserve">, </w:t>
            </w:r>
            <w:smartTag w:uri="urn:schemas-microsoft-com:office:smarttags" w:element="country-region">
              <w:smartTag w:uri="urn:schemas-microsoft-com:office:smarttags" w:element="place">
                <w:r w:rsidRPr="00584DA5">
                  <w:rPr>
                    <w:rFonts w:ascii="Arial" w:hAnsi="Arial" w:cs="Arial"/>
                    <w:sz w:val="18"/>
                    <w:szCs w:val="18"/>
                  </w:rPr>
                  <w:t>Ghana</w:t>
                </w:r>
              </w:smartTag>
            </w:smartTag>
            <w:r w:rsidRPr="00584DA5">
              <w:rPr>
                <w:rFonts w:ascii="Arial" w:hAnsi="Arial" w:cs="Arial"/>
                <w:sz w:val="18"/>
                <w:szCs w:val="18"/>
              </w:rPr>
              <w:t xml:space="preserve">, </w:t>
            </w:r>
            <w:smartTag w:uri="urn:schemas-microsoft-com:office:smarttags" w:element="country-region">
              <w:smartTag w:uri="urn:schemas-microsoft-com:office:smarttags" w:element="place">
                <w:r w:rsidRPr="00584DA5">
                  <w:rPr>
                    <w:rFonts w:ascii="Arial" w:hAnsi="Arial" w:cs="Arial"/>
                    <w:sz w:val="18"/>
                    <w:szCs w:val="18"/>
                  </w:rPr>
                  <w:t>Honduras</w:t>
                </w:r>
              </w:smartTag>
            </w:smartTag>
            <w:r w:rsidRPr="00584DA5">
              <w:rPr>
                <w:rFonts w:ascii="Arial" w:hAnsi="Arial" w:cs="Arial"/>
                <w:sz w:val="18"/>
                <w:szCs w:val="18"/>
              </w:rPr>
              <w:t xml:space="preserve">, Vietnam (see </w:t>
            </w:r>
            <w:r w:rsidR="00584DA5">
              <w:rPr>
                <w:rFonts w:ascii="Arial" w:hAnsi="Arial" w:cs="Arial"/>
                <w:sz w:val="18"/>
                <w:szCs w:val="18"/>
              </w:rPr>
              <w:t>below</w:t>
            </w:r>
            <w:r w:rsidRPr="00584DA5">
              <w:rPr>
                <w:rFonts w:ascii="Arial" w:hAnsi="Arial" w:cs="Arial"/>
                <w:sz w:val="18"/>
                <w:szCs w:val="18"/>
              </w:rPr>
              <w:t>)</w:t>
            </w:r>
            <w:r w:rsidR="002A16FB">
              <w:rPr>
                <w:rFonts w:ascii="Arial" w:hAnsi="Arial" w:cs="Arial"/>
                <w:sz w:val="18"/>
                <w:szCs w:val="18"/>
              </w:rPr>
              <w:t>.</w:t>
            </w:r>
          </w:p>
          <w:p w:rsidR="004B3311" w:rsidRPr="004B3311" w:rsidRDefault="004B3311" w:rsidP="004B3311">
            <w:pPr>
              <w:widowControl w:val="0"/>
              <w:ind w:right="56"/>
              <w:rPr>
                <w:rFonts w:ascii="Arial" w:hAnsi="Arial" w:cs="Arial"/>
                <w:b/>
                <w:sz w:val="18"/>
                <w:szCs w:val="18"/>
                <w:highlight w:val="yellow"/>
              </w:rPr>
            </w:pPr>
          </w:p>
        </w:tc>
      </w:tr>
      <w:tr w:rsidR="00584DA5" w:rsidRPr="004B3311" w:rsidTr="00384BAA">
        <w:tc>
          <w:tcPr>
            <w:tcW w:w="1494" w:type="dxa"/>
            <w:tcBorders>
              <w:top w:val="nil"/>
            </w:tcBorders>
          </w:tcPr>
          <w:p w:rsidR="00584DA5" w:rsidRPr="004B3311" w:rsidRDefault="00584DA5" w:rsidP="004B3311">
            <w:pPr>
              <w:pStyle w:val="StandaardArial"/>
              <w:keepNext w:val="0"/>
              <w:keepLines w:val="0"/>
              <w:widowControl w:val="0"/>
              <w:spacing w:before="0" w:after="0"/>
              <w:rPr>
                <w:sz w:val="18"/>
                <w:szCs w:val="18"/>
              </w:rPr>
            </w:pPr>
            <w:r w:rsidRPr="004B3311">
              <w:rPr>
                <w:sz w:val="18"/>
                <w:szCs w:val="18"/>
              </w:rPr>
              <w:lastRenderedPageBreak/>
              <w:t>November 2011</w:t>
            </w:r>
            <w:r>
              <w:rPr>
                <w:sz w:val="18"/>
                <w:szCs w:val="18"/>
              </w:rPr>
              <w:t xml:space="preserve"> (4 days)</w:t>
            </w:r>
          </w:p>
        </w:tc>
        <w:tc>
          <w:tcPr>
            <w:tcW w:w="1620" w:type="dxa"/>
            <w:tcBorders>
              <w:top w:val="nil"/>
            </w:tcBorders>
          </w:tcPr>
          <w:p w:rsidR="00584DA5" w:rsidRPr="00584DA5" w:rsidRDefault="00584DA5"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584DA5">
                  <w:rPr>
                    <w:rFonts w:ascii="Arial" w:hAnsi="Arial" w:cs="Arial"/>
                    <w:sz w:val="18"/>
                    <w:szCs w:val="18"/>
                  </w:rPr>
                  <w:t>Burkina Faso</w:t>
                </w:r>
              </w:smartTag>
            </w:smartTag>
          </w:p>
        </w:tc>
        <w:tc>
          <w:tcPr>
            <w:tcW w:w="2748" w:type="dxa"/>
            <w:tcBorders>
              <w:top w:val="nil"/>
            </w:tcBorders>
          </w:tcPr>
          <w:p w:rsidR="00584DA5" w:rsidRPr="004B3311" w:rsidRDefault="00584DA5" w:rsidP="001F5D5A">
            <w:pPr>
              <w:pStyle w:val="StandaardArial"/>
              <w:keepNext w:val="0"/>
              <w:keepLines w:val="0"/>
              <w:widowControl w:val="0"/>
              <w:spacing w:before="0" w:after="0"/>
              <w:rPr>
                <w:sz w:val="18"/>
                <w:szCs w:val="18"/>
              </w:rPr>
            </w:pPr>
            <w:r>
              <w:rPr>
                <w:sz w:val="18"/>
                <w:szCs w:val="18"/>
              </w:rPr>
              <w:t>CIDA</w:t>
            </w:r>
            <w:r w:rsidR="001F5D5A">
              <w:rPr>
                <w:sz w:val="18"/>
                <w:szCs w:val="18"/>
              </w:rPr>
              <w:t>/ Global Affairs Canada</w:t>
            </w:r>
            <w:r>
              <w:rPr>
                <w:sz w:val="18"/>
                <w:szCs w:val="18"/>
              </w:rPr>
              <w:t xml:space="preserve"> (see above)</w:t>
            </w:r>
          </w:p>
        </w:tc>
        <w:tc>
          <w:tcPr>
            <w:tcW w:w="1338" w:type="dxa"/>
            <w:tcBorders>
              <w:top w:val="nil"/>
            </w:tcBorders>
          </w:tcPr>
          <w:p w:rsidR="00584DA5" w:rsidRDefault="00584DA5">
            <w:r w:rsidRPr="00632905">
              <w:rPr>
                <w:rFonts w:ascii="Arial" w:hAnsi="Arial" w:cs="Arial"/>
                <w:sz w:val="18"/>
                <w:szCs w:val="18"/>
                <w:lang w:val="en-US"/>
              </w:rPr>
              <w:t>Senior Gender Equality Specialist</w:t>
            </w:r>
          </w:p>
        </w:tc>
        <w:tc>
          <w:tcPr>
            <w:tcW w:w="8820" w:type="dxa"/>
            <w:tcBorders>
              <w:top w:val="nil"/>
            </w:tcBorders>
          </w:tcPr>
          <w:p w:rsidR="00584DA5" w:rsidRDefault="00584DA5" w:rsidP="0066405D">
            <w:pPr>
              <w:widowControl w:val="0"/>
              <w:ind w:right="-70"/>
              <w:rPr>
                <w:rFonts w:ascii="Arial" w:hAnsi="Arial" w:cs="Arial"/>
                <w:sz w:val="18"/>
                <w:szCs w:val="18"/>
              </w:rPr>
            </w:pPr>
            <w:r>
              <w:rPr>
                <w:rFonts w:ascii="Arial" w:hAnsi="Arial" w:cs="Arial"/>
                <w:sz w:val="18"/>
                <w:szCs w:val="18"/>
              </w:rPr>
              <w:t>Coaching of Gender Equality Advisor and Gender Focal Point</w:t>
            </w:r>
          </w:p>
          <w:p w:rsidR="00584DA5" w:rsidRPr="004B3311" w:rsidRDefault="00584DA5" w:rsidP="004B3311">
            <w:pPr>
              <w:widowControl w:val="0"/>
              <w:ind w:right="-68"/>
              <w:rPr>
                <w:rFonts w:ascii="Arial" w:hAnsi="Arial" w:cs="Arial"/>
                <w:sz w:val="18"/>
                <w:szCs w:val="18"/>
              </w:rPr>
            </w:pPr>
          </w:p>
        </w:tc>
      </w:tr>
      <w:tr w:rsidR="00584DA5" w:rsidRPr="004B3311" w:rsidTr="00384BAA">
        <w:tc>
          <w:tcPr>
            <w:tcW w:w="1494" w:type="dxa"/>
            <w:tcBorders>
              <w:top w:val="nil"/>
            </w:tcBorders>
          </w:tcPr>
          <w:p w:rsidR="00584DA5" w:rsidRDefault="00584DA5" w:rsidP="004B3311">
            <w:pPr>
              <w:pStyle w:val="StandaardArial"/>
              <w:keepNext w:val="0"/>
              <w:keepLines w:val="0"/>
              <w:widowControl w:val="0"/>
              <w:spacing w:before="0" w:after="0"/>
              <w:rPr>
                <w:sz w:val="18"/>
                <w:szCs w:val="18"/>
              </w:rPr>
            </w:pPr>
            <w:r>
              <w:rPr>
                <w:sz w:val="18"/>
                <w:szCs w:val="18"/>
              </w:rPr>
              <w:t>October/ November 2011</w:t>
            </w:r>
          </w:p>
          <w:p w:rsidR="00584DA5" w:rsidRPr="004B3311" w:rsidRDefault="00584DA5" w:rsidP="004B3311">
            <w:pPr>
              <w:pStyle w:val="StandaardArial"/>
              <w:keepNext w:val="0"/>
              <w:keepLines w:val="0"/>
              <w:widowControl w:val="0"/>
              <w:spacing w:before="0" w:after="0"/>
              <w:rPr>
                <w:sz w:val="18"/>
                <w:szCs w:val="18"/>
              </w:rPr>
            </w:pPr>
            <w:r>
              <w:rPr>
                <w:sz w:val="18"/>
                <w:szCs w:val="18"/>
              </w:rPr>
              <w:t>(2 weeks)</w:t>
            </w:r>
          </w:p>
        </w:tc>
        <w:tc>
          <w:tcPr>
            <w:tcW w:w="1620" w:type="dxa"/>
            <w:tcBorders>
              <w:top w:val="nil"/>
            </w:tcBorders>
          </w:tcPr>
          <w:p w:rsidR="00584DA5" w:rsidRPr="00584DA5" w:rsidRDefault="00584DA5"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584DA5">
                  <w:rPr>
                    <w:rFonts w:ascii="Arial" w:hAnsi="Arial" w:cs="Arial"/>
                    <w:sz w:val="18"/>
                    <w:szCs w:val="18"/>
                  </w:rPr>
                  <w:t>Ghana</w:t>
                </w:r>
              </w:smartTag>
            </w:smartTag>
          </w:p>
        </w:tc>
        <w:tc>
          <w:tcPr>
            <w:tcW w:w="2748" w:type="dxa"/>
            <w:tcBorders>
              <w:top w:val="nil"/>
            </w:tcBorders>
          </w:tcPr>
          <w:p w:rsidR="00584DA5" w:rsidRPr="004B3311" w:rsidRDefault="00584DA5" w:rsidP="00C34DE2">
            <w:pPr>
              <w:pStyle w:val="StandaardArial"/>
              <w:keepNext w:val="0"/>
              <w:keepLines w:val="0"/>
              <w:widowControl w:val="0"/>
              <w:spacing w:before="0" w:after="0"/>
              <w:rPr>
                <w:sz w:val="18"/>
                <w:szCs w:val="18"/>
              </w:rPr>
            </w:pPr>
            <w:r>
              <w:rPr>
                <w:sz w:val="18"/>
                <w:szCs w:val="18"/>
              </w:rPr>
              <w:t>CIDA</w:t>
            </w:r>
            <w:r w:rsidR="001F5D5A">
              <w:rPr>
                <w:sz w:val="18"/>
                <w:szCs w:val="18"/>
              </w:rPr>
              <w:t>/Global Affairs Canada</w:t>
            </w:r>
            <w:r>
              <w:rPr>
                <w:sz w:val="18"/>
                <w:szCs w:val="18"/>
              </w:rPr>
              <w:t xml:space="preserve"> (see above)</w:t>
            </w:r>
          </w:p>
        </w:tc>
        <w:tc>
          <w:tcPr>
            <w:tcW w:w="1338" w:type="dxa"/>
            <w:tcBorders>
              <w:top w:val="nil"/>
            </w:tcBorders>
          </w:tcPr>
          <w:p w:rsidR="00584DA5" w:rsidRDefault="00584DA5">
            <w:r w:rsidRPr="00632905">
              <w:rPr>
                <w:rFonts w:ascii="Arial" w:hAnsi="Arial" w:cs="Arial"/>
                <w:sz w:val="18"/>
                <w:szCs w:val="18"/>
                <w:lang w:val="en-US"/>
              </w:rPr>
              <w:t>Senior Gender Equality Specialist</w:t>
            </w:r>
          </w:p>
        </w:tc>
        <w:tc>
          <w:tcPr>
            <w:tcW w:w="8820" w:type="dxa"/>
            <w:tcBorders>
              <w:top w:val="nil"/>
            </w:tcBorders>
          </w:tcPr>
          <w:p w:rsidR="00584DA5" w:rsidRDefault="00584DA5" w:rsidP="0066405D">
            <w:pPr>
              <w:widowControl w:val="0"/>
              <w:ind w:right="-70"/>
              <w:rPr>
                <w:rFonts w:ascii="Arial" w:hAnsi="Arial" w:cs="Arial"/>
                <w:sz w:val="18"/>
                <w:szCs w:val="18"/>
              </w:rPr>
            </w:pPr>
            <w:r>
              <w:rPr>
                <w:rFonts w:ascii="Arial" w:hAnsi="Arial" w:cs="Arial"/>
                <w:sz w:val="18"/>
                <w:szCs w:val="18"/>
              </w:rPr>
              <w:t>Project monitoring; participation in retreat for strategic program planning and review; coaching of Gender Equality Advisors</w:t>
            </w:r>
          </w:p>
          <w:p w:rsidR="00584DA5" w:rsidRPr="004B3311" w:rsidRDefault="00584DA5" w:rsidP="004B3311">
            <w:pPr>
              <w:widowControl w:val="0"/>
              <w:ind w:right="-68"/>
              <w:rPr>
                <w:rFonts w:ascii="Arial" w:hAnsi="Arial" w:cs="Arial"/>
                <w:sz w:val="18"/>
                <w:szCs w:val="18"/>
              </w:rPr>
            </w:pPr>
          </w:p>
        </w:tc>
      </w:tr>
      <w:tr w:rsidR="00584DA5" w:rsidRPr="004B3311" w:rsidTr="00384BAA">
        <w:tc>
          <w:tcPr>
            <w:tcW w:w="1494" w:type="dxa"/>
            <w:tcBorders>
              <w:top w:val="nil"/>
            </w:tcBorders>
          </w:tcPr>
          <w:p w:rsidR="00584DA5" w:rsidRDefault="00584DA5" w:rsidP="00C34DE2">
            <w:pPr>
              <w:pStyle w:val="StandaardArial"/>
              <w:keepNext w:val="0"/>
              <w:keepLines w:val="0"/>
              <w:widowControl w:val="0"/>
              <w:spacing w:before="0" w:after="0"/>
              <w:rPr>
                <w:sz w:val="18"/>
                <w:szCs w:val="18"/>
              </w:rPr>
            </w:pPr>
            <w:r w:rsidRPr="004B3311">
              <w:rPr>
                <w:sz w:val="18"/>
                <w:szCs w:val="18"/>
              </w:rPr>
              <w:t>May 2011</w:t>
            </w:r>
          </w:p>
          <w:p w:rsidR="00584DA5" w:rsidRPr="004B3311" w:rsidRDefault="00584DA5" w:rsidP="00C34DE2">
            <w:pPr>
              <w:pStyle w:val="StandaardArial"/>
              <w:keepNext w:val="0"/>
              <w:keepLines w:val="0"/>
              <w:widowControl w:val="0"/>
              <w:spacing w:before="0" w:after="0"/>
              <w:rPr>
                <w:sz w:val="18"/>
                <w:szCs w:val="18"/>
              </w:rPr>
            </w:pPr>
            <w:r>
              <w:rPr>
                <w:sz w:val="18"/>
                <w:szCs w:val="18"/>
              </w:rPr>
              <w:t>(4 days)</w:t>
            </w:r>
          </w:p>
        </w:tc>
        <w:tc>
          <w:tcPr>
            <w:tcW w:w="1620" w:type="dxa"/>
            <w:tcBorders>
              <w:top w:val="nil"/>
            </w:tcBorders>
          </w:tcPr>
          <w:p w:rsidR="00584DA5" w:rsidRPr="00584DA5" w:rsidRDefault="00584DA5" w:rsidP="00C34DE2">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584DA5">
                  <w:rPr>
                    <w:rFonts w:ascii="Arial" w:hAnsi="Arial" w:cs="Arial"/>
                    <w:sz w:val="18"/>
                    <w:szCs w:val="18"/>
                  </w:rPr>
                  <w:t>Bangladesh</w:t>
                </w:r>
              </w:smartTag>
            </w:smartTag>
          </w:p>
        </w:tc>
        <w:tc>
          <w:tcPr>
            <w:tcW w:w="2748" w:type="dxa"/>
            <w:tcBorders>
              <w:top w:val="nil"/>
            </w:tcBorders>
          </w:tcPr>
          <w:p w:rsidR="00584DA5" w:rsidRPr="004B3311" w:rsidRDefault="00584DA5" w:rsidP="00C34DE2">
            <w:pPr>
              <w:pStyle w:val="StandaardArial"/>
              <w:keepNext w:val="0"/>
              <w:keepLines w:val="0"/>
              <w:widowControl w:val="0"/>
              <w:spacing w:before="0" w:after="0"/>
              <w:rPr>
                <w:sz w:val="18"/>
                <w:szCs w:val="18"/>
              </w:rPr>
            </w:pPr>
            <w:r>
              <w:rPr>
                <w:sz w:val="18"/>
                <w:szCs w:val="18"/>
              </w:rPr>
              <w:t>CIDA</w:t>
            </w:r>
            <w:r w:rsidR="001F5D5A">
              <w:rPr>
                <w:sz w:val="18"/>
                <w:szCs w:val="18"/>
              </w:rPr>
              <w:t>/Global Affairs Canada</w:t>
            </w:r>
            <w:r>
              <w:rPr>
                <w:sz w:val="18"/>
                <w:szCs w:val="18"/>
              </w:rPr>
              <w:t xml:space="preserve"> (see above)</w:t>
            </w:r>
          </w:p>
        </w:tc>
        <w:tc>
          <w:tcPr>
            <w:tcW w:w="1338" w:type="dxa"/>
            <w:tcBorders>
              <w:top w:val="nil"/>
            </w:tcBorders>
          </w:tcPr>
          <w:p w:rsidR="00584DA5" w:rsidRDefault="00584DA5">
            <w:r w:rsidRPr="00632905">
              <w:rPr>
                <w:rFonts w:ascii="Arial" w:hAnsi="Arial" w:cs="Arial"/>
                <w:sz w:val="18"/>
                <w:szCs w:val="18"/>
                <w:lang w:val="en-US"/>
              </w:rPr>
              <w:t>Senior Gender Equality Specialist</w:t>
            </w:r>
          </w:p>
        </w:tc>
        <w:tc>
          <w:tcPr>
            <w:tcW w:w="8820" w:type="dxa"/>
            <w:tcBorders>
              <w:top w:val="nil"/>
            </w:tcBorders>
          </w:tcPr>
          <w:p w:rsidR="00584DA5" w:rsidRDefault="00584DA5" w:rsidP="00C34DE2">
            <w:pPr>
              <w:widowControl w:val="0"/>
              <w:ind w:right="-70"/>
              <w:rPr>
                <w:rFonts w:ascii="Arial" w:hAnsi="Arial" w:cs="Arial"/>
                <w:sz w:val="18"/>
                <w:szCs w:val="18"/>
              </w:rPr>
            </w:pPr>
            <w:r>
              <w:rPr>
                <w:rFonts w:ascii="Arial" w:hAnsi="Arial" w:cs="Arial"/>
                <w:sz w:val="18"/>
                <w:szCs w:val="18"/>
              </w:rPr>
              <w:t xml:space="preserve">Coaching of </w:t>
            </w:r>
            <w:r w:rsidR="0045450D">
              <w:rPr>
                <w:rFonts w:ascii="Arial" w:hAnsi="Arial" w:cs="Arial"/>
                <w:sz w:val="18"/>
                <w:szCs w:val="18"/>
              </w:rPr>
              <w:t xml:space="preserve">a </w:t>
            </w:r>
            <w:r>
              <w:rPr>
                <w:rFonts w:ascii="Arial" w:hAnsi="Arial" w:cs="Arial"/>
                <w:sz w:val="18"/>
                <w:szCs w:val="18"/>
              </w:rPr>
              <w:t>new Gender Equality Advisor; participation in retreat for strategic program planning and review</w:t>
            </w:r>
            <w:r w:rsidR="0045450D">
              <w:rPr>
                <w:rFonts w:ascii="Arial" w:hAnsi="Arial" w:cs="Arial"/>
                <w:sz w:val="18"/>
                <w:szCs w:val="18"/>
              </w:rPr>
              <w:t>; support for the development and finalization of an education and health Sector-Wide Approach Program.</w:t>
            </w:r>
            <w:r w:rsidRPr="004B3311">
              <w:rPr>
                <w:rFonts w:ascii="Arial" w:hAnsi="Arial" w:cs="Arial"/>
                <w:sz w:val="18"/>
                <w:szCs w:val="18"/>
              </w:rPr>
              <w:t xml:space="preserve"> </w:t>
            </w:r>
          </w:p>
          <w:p w:rsidR="00584DA5" w:rsidRPr="004B3311" w:rsidRDefault="00584DA5" w:rsidP="00C34DE2">
            <w:pPr>
              <w:widowControl w:val="0"/>
              <w:ind w:right="-70"/>
              <w:rPr>
                <w:rFonts w:ascii="Arial" w:hAnsi="Arial" w:cs="Arial"/>
                <w:sz w:val="18"/>
                <w:szCs w:val="18"/>
              </w:rPr>
            </w:pPr>
          </w:p>
        </w:tc>
      </w:tr>
      <w:tr w:rsidR="00584DA5" w:rsidRPr="004B3311" w:rsidTr="00384BAA">
        <w:tc>
          <w:tcPr>
            <w:tcW w:w="1494" w:type="dxa"/>
            <w:tcBorders>
              <w:top w:val="nil"/>
            </w:tcBorders>
          </w:tcPr>
          <w:p w:rsidR="00584DA5" w:rsidRDefault="00584DA5" w:rsidP="004B3311">
            <w:pPr>
              <w:pStyle w:val="StandaardArial"/>
              <w:keepNext w:val="0"/>
              <w:keepLines w:val="0"/>
              <w:widowControl w:val="0"/>
              <w:spacing w:before="0" w:after="0"/>
              <w:rPr>
                <w:sz w:val="18"/>
                <w:szCs w:val="18"/>
              </w:rPr>
            </w:pPr>
            <w:r w:rsidRPr="004B3311">
              <w:rPr>
                <w:sz w:val="18"/>
                <w:szCs w:val="18"/>
              </w:rPr>
              <w:t>May 2011</w:t>
            </w:r>
            <w:r>
              <w:rPr>
                <w:sz w:val="18"/>
                <w:szCs w:val="18"/>
              </w:rPr>
              <w:t xml:space="preserve"> </w:t>
            </w:r>
          </w:p>
          <w:p w:rsidR="00584DA5" w:rsidRPr="004B3311" w:rsidRDefault="00584DA5" w:rsidP="004B3311">
            <w:pPr>
              <w:pStyle w:val="StandaardArial"/>
              <w:keepNext w:val="0"/>
              <w:keepLines w:val="0"/>
              <w:widowControl w:val="0"/>
              <w:spacing w:before="0" w:after="0"/>
              <w:rPr>
                <w:sz w:val="18"/>
                <w:szCs w:val="18"/>
              </w:rPr>
            </w:pPr>
            <w:r>
              <w:rPr>
                <w:sz w:val="18"/>
                <w:szCs w:val="18"/>
              </w:rPr>
              <w:t>(2 weeks)</w:t>
            </w:r>
          </w:p>
        </w:tc>
        <w:tc>
          <w:tcPr>
            <w:tcW w:w="1620" w:type="dxa"/>
            <w:tcBorders>
              <w:top w:val="nil"/>
            </w:tcBorders>
          </w:tcPr>
          <w:p w:rsidR="00584DA5" w:rsidRPr="00584DA5" w:rsidRDefault="00584DA5"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584DA5">
                  <w:rPr>
                    <w:rFonts w:ascii="Arial" w:hAnsi="Arial" w:cs="Arial"/>
                    <w:sz w:val="18"/>
                    <w:szCs w:val="18"/>
                  </w:rPr>
                  <w:t>Vietnam</w:t>
                </w:r>
              </w:smartTag>
            </w:smartTag>
          </w:p>
        </w:tc>
        <w:tc>
          <w:tcPr>
            <w:tcW w:w="2748" w:type="dxa"/>
            <w:tcBorders>
              <w:top w:val="nil"/>
            </w:tcBorders>
          </w:tcPr>
          <w:p w:rsidR="00584DA5" w:rsidRPr="004B3311" w:rsidRDefault="00584DA5" w:rsidP="004B3311">
            <w:pPr>
              <w:pStyle w:val="StandaardArial"/>
              <w:keepNext w:val="0"/>
              <w:keepLines w:val="0"/>
              <w:widowControl w:val="0"/>
              <w:spacing w:before="0" w:after="0"/>
              <w:rPr>
                <w:sz w:val="18"/>
                <w:szCs w:val="18"/>
              </w:rPr>
            </w:pPr>
            <w:r>
              <w:rPr>
                <w:sz w:val="18"/>
                <w:szCs w:val="18"/>
              </w:rPr>
              <w:t>CIDA</w:t>
            </w:r>
            <w:r w:rsidR="001F5D5A">
              <w:rPr>
                <w:sz w:val="18"/>
                <w:szCs w:val="18"/>
              </w:rPr>
              <w:t>/Global Affairs Canada</w:t>
            </w:r>
            <w:r>
              <w:rPr>
                <w:sz w:val="18"/>
                <w:szCs w:val="18"/>
              </w:rPr>
              <w:t xml:space="preserve"> (see above)</w:t>
            </w:r>
          </w:p>
        </w:tc>
        <w:tc>
          <w:tcPr>
            <w:tcW w:w="1338" w:type="dxa"/>
            <w:tcBorders>
              <w:top w:val="nil"/>
            </w:tcBorders>
          </w:tcPr>
          <w:p w:rsidR="00584DA5" w:rsidRDefault="00584DA5">
            <w:r w:rsidRPr="00632905">
              <w:rPr>
                <w:rFonts w:ascii="Arial" w:hAnsi="Arial" w:cs="Arial"/>
                <w:sz w:val="18"/>
                <w:szCs w:val="18"/>
                <w:lang w:val="en-US"/>
              </w:rPr>
              <w:t>Senior Gender Equality Specialist</w:t>
            </w:r>
          </w:p>
        </w:tc>
        <w:tc>
          <w:tcPr>
            <w:tcW w:w="8820" w:type="dxa"/>
            <w:tcBorders>
              <w:top w:val="nil"/>
            </w:tcBorders>
          </w:tcPr>
          <w:p w:rsidR="00584DA5" w:rsidRPr="004B3311" w:rsidRDefault="00584DA5" w:rsidP="0066405D">
            <w:pPr>
              <w:widowControl w:val="0"/>
              <w:ind w:right="-70"/>
              <w:rPr>
                <w:rFonts w:ascii="Arial" w:hAnsi="Arial" w:cs="Arial"/>
                <w:sz w:val="18"/>
                <w:szCs w:val="18"/>
              </w:rPr>
            </w:pPr>
            <w:r>
              <w:rPr>
                <w:rFonts w:ascii="Arial" w:hAnsi="Arial" w:cs="Arial"/>
                <w:sz w:val="18"/>
                <w:szCs w:val="18"/>
                <w:lang w:val="en-US"/>
              </w:rPr>
              <w:t>D</w:t>
            </w:r>
            <w:proofErr w:type="spellStart"/>
            <w:r>
              <w:rPr>
                <w:rFonts w:ascii="Arial" w:hAnsi="Arial" w:cs="Arial"/>
                <w:sz w:val="18"/>
                <w:szCs w:val="18"/>
              </w:rPr>
              <w:t>evelopment</w:t>
            </w:r>
            <w:proofErr w:type="spellEnd"/>
            <w:r>
              <w:rPr>
                <w:rFonts w:ascii="Arial" w:hAnsi="Arial" w:cs="Arial"/>
                <w:sz w:val="18"/>
                <w:szCs w:val="18"/>
              </w:rPr>
              <w:t xml:space="preserve"> of a Gender Equality Action Plan and organization of workshops and training to the team; coaching of Gender Equality Advisor and Gender Focal Point; strategic review of program including stakeholder visits.</w:t>
            </w:r>
          </w:p>
          <w:p w:rsidR="00584DA5" w:rsidRPr="004B3311" w:rsidRDefault="00584DA5" w:rsidP="004B3311">
            <w:pPr>
              <w:widowControl w:val="0"/>
              <w:ind w:right="-68"/>
              <w:rPr>
                <w:rFonts w:ascii="Arial" w:hAnsi="Arial" w:cs="Arial"/>
                <w:sz w:val="18"/>
                <w:szCs w:val="18"/>
              </w:rPr>
            </w:pPr>
          </w:p>
        </w:tc>
      </w:tr>
      <w:tr w:rsidR="00584DA5" w:rsidRPr="004B3311" w:rsidTr="00384BAA">
        <w:tc>
          <w:tcPr>
            <w:tcW w:w="1494" w:type="dxa"/>
            <w:tcBorders>
              <w:top w:val="nil"/>
            </w:tcBorders>
          </w:tcPr>
          <w:p w:rsidR="00584DA5" w:rsidRDefault="00584DA5" w:rsidP="00C34DE2">
            <w:pPr>
              <w:pStyle w:val="StandaardArial"/>
              <w:keepNext w:val="0"/>
              <w:keepLines w:val="0"/>
              <w:widowControl w:val="0"/>
              <w:spacing w:before="0" w:after="0"/>
              <w:rPr>
                <w:sz w:val="18"/>
                <w:szCs w:val="18"/>
              </w:rPr>
            </w:pPr>
            <w:r>
              <w:rPr>
                <w:sz w:val="18"/>
                <w:szCs w:val="18"/>
              </w:rPr>
              <w:t>November/</w:t>
            </w:r>
          </w:p>
          <w:p w:rsidR="00584DA5" w:rsidRDefault="00584DA5" w:rsidP="00C34DE2">
            <w:pPr>
              <w:pStyle w:val="StandaardArial"/>
              <w:keepNext w:val="0"/>
              <w:keepLines w:val="0"/>
              <w:widowControl w:val="0"/>
              <w:spacing w:before="0" w:after="0"/>
              <w:rPr>
                <w:sz w:val="18"/>
                <w:szCs w:val="18"/>
              </w:rPr>
            </w:pPr>
            <w:r>
              <w:rPr>
                <w:sz w:val="18"/>
                <w:szCs w:val="18"/>
              </w:rPr>
              <w:t>December 2010</w:t>
            </w:r>
          </w:p>
          <w:p w:rsidR="00584DA5" w:rsidRPr="004B3311" w:rsidRDefault="00584DA5" w:rsidP="00C34DE2">
            <w:pPr>
              <w:pStyle w:val="StandaardArial"/>
              <w:keepNext w:val="0"/>
              <w:keepLines w:val="0"/>
              <w:widowControl w:val="0"/>
              <w:spacing w:before="0" w:after="0"/>
              <w:rPr>
                <w:sz w:val="18"/>
                <w:szCs w:val="18"/>
              </w:rPr>
            </w:pPr>
            <w:r>
              <w:rPr>
                <w:sz w:val="18"/>
                <w:szCs w:val="18"/>
              </w:rPr>
              <w:t>(3 weeks)</w:t>
            </w:r>
          </w:p>
        </w:tc>
        <w:tc>
          <w:tcPr>
            <w:tcW w:w="1620" w:type="dxa"/>
            <w:tcBorders>
              <w:top w:val="nil"/>
            </w:tcBorders>
          </w:tcPr>
          <w:p w:rsidR="00584DA5" w:rsidRPr="00584DA5" w:rsidRDefault="00584DA5" w:rsidP="00C34DE2">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584DA5">
                  <w:rPr>
                    <w:rFonts w:ascii="Arial" w:hAnsi="Arial" w:cs="Arial"/>
                    <w:sz w:val="18"/>
                    <w:szCs w:val="18"/>
                  </w:rPr>
                  <w:t>Honduras</w:t>
                </w:r>
              </w:smartTag>
            </w:smartTag>
          </w:p>
        </w:tc>
        <w:tc>
          <w:tcPr>
            <w:tcW w:w="2748" w:type="dxa"/>
            <w:tcBorders>
              <w:top w:val="nil"/>
            </w:tcBorders>
          </w:tcPr>
          <w:p w:rsidR="00584DA5" w:rsidRPr="004B3311" w:rsidRDefault="00584DA5" w:rsidP="00C34DE2">
            <w:pPr>
              <w:pStyle w:val="StandaardArial"/>
              <w:keepNext w:val="0"/>
              <w:keepLines w:val="0"/>
              <w:widowControl w:val="0"/>
              <w:spacing w:before="0" w:after="0"/>
              <w:rPr>
                <w:sz w:val="18"/>
                <w:szCs w:val="18"/>
              </w:rPr>
            </w:pPr>
            <w:r>
              <w:rPr>
                <w:sz w:val="18"/>
                <w:szCs w:val="18"/>
              </w:rPr>
              <w:t>CIDA</w:t>
            </w:r>
            <w:r w:rsidR="001F5D5A">
              <w:rPr>
                <w:sz w:val="18"/>
                <w:szCs w:val="18"/>
              </w:rPr>
              <w:t>/Global Affairs Canada</w:t>
            </w:r>
            <w:r>
              <w:rPr>
                <w:sz w:val="18"/>
                <w:szCs w:val="18"/>
              </w:rPr>
              <w:t xml:space="preserve"> (see above)</w:t>
            </w:r>
          </w:p>
        </w:tc>
        <w:tc>
          <w:tcPr>
            <w:tcW w:w="1338" w:type="dxa"/>
            <w:tcBorders>
              <w:top w:val="nil"/>
            </w:tcBorders>
          </w:tcPr>
          <w:p w:rsidR="00584DA5" w:rsidRDefault="00584DA5">
            <w:r w:rsidRPr="00632905">
              <w:rPr>
                <w:rFonts w:ascii="Arial" w:hAnsi="Arial" w:cs="Arial"/>
                <w:sz w:val="18"/>
                <w:szCs w:val="18"/>
                <w:lang w:val="en-US"/>
              </w:rPr>
              <w:t>Senior Gender Equality Specialist</w:t>
            </w:r>
          </w:p>
        </w:tc>
        <w:tc>
          <w:tcPr>
            <w:tcW w:w="8820" w:type="dxa"/>
            <w:tcBorders>
              <w:top w:val="nil"/>
            </w:tcBorders>
          </w:tcPr>
          <w:p w:rsidR="00584DA5" w:rsidRDefault="00584DA5" w:rsidP="00C34DE2">
            <w:pPr>
              <w:widowControl w:val="0"/>
              <w:ind w:right="-70"/>
              <w:rPr>
                <w:rFonts w:ascii="Arial" w:hAnsi="Arial" w:cs="Arial"/>
                <w:sz w:val="18"/>
                <w:szCs w:val="18"/>
              </w:rPr>
            </w:pPr>
            <w:r>
              <w:rPr>
                <w:rFonts w:ascii="Arial" w:hAnsi="Arial" w:cs="Arial"/>
                <w:sz w:val="18"/>
                <w:szCs w:val="18"/>
                <w:lang w:val="en-US"/>
              </w:rPr>
              <w:t>P</w:t>
            </w:r>
            <w:proofErr w:type="spellStart"/>
            <w:r>
              <w:rPr>
                <w:rFonts w:ascii="Arial" w:hAnsi="Arial" w:cs="Arial"/>
                <w:sz w:val="18"/>
                <w:szCs w:val="18"/>
              </w:rPr>
              <w:t>roject</w:t>
            </w:r>
            <w:proofErr w:type="spellEnd"/>
            <w:r>
              <w:rPr>
                <w:rFonts w:ascii="Arial" w:hAnsi="Arial" w:cs="Arial"/>
                <w:sz w:val="18"/>
                <w:szCs w:val="18"/>
              </w:rPr>
              <w:t xml:space="preserve"> monitoring; development of a Gender Equality Action Plan and organization of workshops and training to the team; coaching of Gender Equality Advisor</w:t>
            </w:r>
          </w:p>
          <w:p w:rsidR="00584DA5" w:rsidRPr="004B3311" w:rsidRDefault="00584DA5" w:rsidP="00C34DE2">
            <w:pPr>
              <w:widowControl w:val="0"/>
              <w:ind w:right="-68"/>
              <w:rPr>
                <w:rFonts w:ascii="Arial" w:hAnsi="Arial" w:cs="Arial"/>
                <w:sz w:val="18"/>
                <w:szCs w:val="18"/>
              </w:rPr>
            </w:pPr>
          </w:p>
        </w:tc>
      </w:tr>
      <w:tr w:rsidR="00584DA5" w:rsidRPr="004B3311" w:rsidTr="00384BAA">
        <w:tc>
          <w:tcPr>
            <w:tcW w:w="1494" w:type="dxa"/>
            <w:tcBorders>
              <w:top w:val="nil"/>
            </w:tcBorders>
          </w:tcPr>
          <w:p w:rsidR="00584DA5" w:rsidRDefault="00584DA5" w:rsidP="00C34DE2">
            <w:pPr>
              <w:pStyle w:val="StandaardArial"/>
              <w:keepNext w:val="0"/>
              <w:keepLines w:val="0"/>
              <w:widowControl w:val="0"/>
              <w:spacing w:before="0" w:after="0"/>
              <w:rPr>
                <w:sz w:val="18"/>
                <w:szCs w:val="18"/>
              </w:rPr>
            </w:pPr>
            <w:r w:rsidRPr="004B3311">
              <w:rPr>
                <w:sz w:val="18"/>
                <w:szCs w:val="18"/>
              </w:rPr>
              <w:lastRenderedPageBreak/>
              <w:t xml:space="preserve">October 2010 </w:t>
            </w:r>
          </w:p>
          <w:p w:rsidR="00584DA5" w:rsidRPr="004B3311" w:rsidRDefault="00584DA5" w:rsidP="00C34DE2">
            <w:pPr>
              <w:pStyle w:val="StandaardArial"/>
              <w:keepNext w:val="0"/>
              <w:keepLines w:val="0"/>
              <w:widowControl w:val="0"/>
              <w:spacing w:before="0" w:after="0"/>
              <w:rPr>
                <w:sz w:val="18"/>
                <w:szCs w:val="18"/>
              </w:rPr>
            </w:pPr>
            <w:r>
              <w:rPr>
                <w:sz w:val="18"/>
                <w:szCs w:val="18"/>
              </w:rPr>
              <w:t>(2 weeks)</w:t>
            </w:r>
          </w:p>
        </w:tc>
        <w:tc>
          <w:tcPr>
            <w:tcW w:w="1620" w:type="dxa"/>
            <w:tcBorders>
              <w:top w:val="nil"/>
            </w:tcBorders>
          </w:tcPr>
          <w:p w:rsidR="00584DA5" w:rsidRPr="00584DA5" w:rsidRDefault="00584DA5" w:rsidP="00C34DE2">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584DA5">
                  <w:rPr>
                    <w:rFonts w:ascii="Arial" w:hAnsi="Arial" w:cs="Arial"/>
                    <w:sz w:val="18"/>
                    <w:szCs w:val="18"/>
                  </w:rPr>
                  <w:t>Bangladesh</w:t>
                </w:r>
              </w:smartTag>
            </w:smartTag>
          </w:p>
        </w:tc>
        <w:tc>
          <w:tcPr>
            <w:tcW w:w="2748" w:type="dxa"/>
            <w:tcBorders>
              <w:top w:val="nil"/>
            </w:tcBorders>
          </w:tcPr>
          <w:p w:rsidR="00584DA5" w:rsidRPr="004B3311" w:rsidRDefault="00584DA5" w:rsidP="00C34DE2">
            <w:pPr>
              <w:pStyle w:val="StandaardArial"/>
              <w:keepNext w:val="0"/>
              <w:keepLines w:val="0"/>
              <w:widowControl w:val="0"/>
              <w:spacing w:before="0" w:after="0"/>
              <w:rPr>
                <w:sz w:val="18"/>
                <w:szCs w:val="18"/>
              </w:rPr>
            </w:pPr>
            <w:r>
              <w:rPr>
                <w:sz w:val="18"/>
                <w:szCs w:val="18"/>
              </w:rPr>
              <w:t>CIDA</w:t>
            </w:r>
            <w:r w:rsidR="001F5D5A">
              <w:rPr>
                <w:sz w:val="18"/>
                <w:szCs w:val="18"/>
              </w:rPr>
              <w:t>/Global Affairs Canada</w:t>
            </w:r>
            <w:r>
              <w:rPr>
                <w:sz w:val="18"/>
                <w:szCs w:val="18"/>
              </w:rPr>
              <w:t xml:space="preserve"> (see above)</w:t>
            </w:r>
          </w:p>
        </w:tc>
        <w:tc>
          <w:tcPr>
            <w:tcW w:w="1338" w:type="dxa"/>
            <w:tcBorders>
              <w:top w:val="nil"/>
            </w:tcBorders>
          </w:tcPr>
          <w:p w:rsidR="00584DA5" w:rsidRDefault="00584DA5">
            <w:r w:rsidRPr="00632905">
              <w:rPr>
                <w:rFonts w:ascii="Arial" w:hAnsi="Arial" w:cs="Arial"/>
                <w:sz w:val="18"/>
                <w:szCs w:val="18"/>
                <w:lang w:val="en-US"/>
              </w:rPr>
              <w:t>Senior Gender Equality Specialist</w:t>
            </w:r>
          </w:p>
        </w:tc>
        <w:tc>
          <w:tcPr>
            <w:tcW w:w="8820" w:type="dxa"/>
            <w:tcBorders>
              <w:top w:val="nil"/>
            </w:tcBorders>
          </w:tcPr>
          <w:p w:rsidR="00584DA5" w:rsidRDefault="00584DA5" w:rsidP="00C34DE2">
            <w:pPr>
              <w:widowControl w:val="0"/>
              <w:ind w:right="-70"/>
              <w:rPr>
                <w:rFonts w:ascii="Arial" w:hAnsi="Arial" w:cs="Arial"/>
                <w:sz w:val="18"/>
                <w:szCs w:val="18"/>
              </w:rPr>
            </w:pPr>
            <w:r>
              <w:rPr>
                <w:rFonts w:ascii="Arial" w:hAnsi="Arial" w:cs="Arial"/>
                <w:sz w:val="18"/>
                <w:szCs w:val="18"/>
              </w:rPr>
              <w:t xml:space="preserve">Support for the development of an education and health Sector-Wide Approach Program; hiring of </w:t>
            </w:r>
            <w:r w:rsidR="0045450D">
              <w:rPr>
                <w:rFonts w:ascii="Arial" w:hAnsi="Arial" w:cs="Arial"/>
                <w:sz w:val="18"/>
                <w:szCs w:val="18"/>
              </w:rPr>
              <w:t xml:space="preserve">a </w:t>
            </w:r>
            <w:r>
              <w:rPr>
                <w:rFonts w:ascii="Arial" w:hAnsi="Arial" w:cs="Arial"/>
                <w:sz w:val="18"/>
                <w:szCs w:val="18"/>
              </w:rPr>
              <w:t>new Gender Equality Advisor; participation in retreat for strategic program planning and review</w:t>
            </w:r>
            <w:r w:rsidR="0045450D">
              <w:rPr>
                <w:rFonts w:ascii="Arial" w:hAnsi="Arial" w:cs="Arial"/>
                <w:sz w:val="18"/>
                <w:szCs w:val="18"/>
              </w:rPr>
              <w:t>.</w:t>
            </w:r>
            <w:r w:rsidRPr="004B3311">
              <w:rPr>
                <w:rFonts w:ascii="Arial" w:hAnsi="Arial" w:cs="Arial"/>
                <w:sz w:val="18"/>
                <w:szCs w:val="18"/>
              </w:rPr>
              <w:t xml:space="preserve"> </w:t>
            </w:r>
          </w:p>
          <w:p w:rsidR="00584DA5" w:rsidRPr="004B3311" w:rsidRDefault="00584DA5" w:rsidP="00C34DE2">
            <w:pPr>
              <w:widowControl w:val="0"/>
              <w:ind w:right="-70"/>
              <w:rPr>
                <w:rFonts w:ascii="Arial" w:hAnsi="Arial" w:cs="Arial"/>
                <w:sz w:val="18"/>
                <w:szCs w:val="18"/>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July 2009 – January 2010</w:t>
            </w:r>
          </w:p>
        </w:tc>
        <w:tc>
          <w:tcPr>
            <w:tcW w:w="1620" w:type="dxa"/>
            <w:tcBorders>
              <w:top w:val="nil"/>
            </w:tcBorders>
          </w:tcPr>
          <w:p w:rsidR="00615DD5" w:rsidRPr="004B3311" w:rsidRDefault="00615DD5" w:rsidP="004B3311">
            <w:pPr>
              <w:pStyle w:val="Header"/>
              <w:widowControl w:val="0"/>
              <w:jc w:val="left"/>
              <w:rPr>
                <w:rFonts w:cs="Arial"/>
                <w:sz w:val="18"/>
                <w:szCs w:val="18"/>
              </w:rPr>
            </w:pPr>
            <w:smartTag w:uri="urn:schemas-microsoft-com:office:smarttags" w:element="place">
              <w:smartTag w:uri="urn:schemas-microsoft-com:office:smarttags" w:element="City">
                <w:r w:rsidRPr="004B3311">
                  <w:rPr>
                    <w:rFonts w:cs="Arial"/>
                    <w:sz w:val="18"/>
                    <w:szCs w:val="18"/>
                  </w:rPr>
                  <w:t>Ottawa</w:t>
                </w:r>
              </w:smartTag>
              <w:r w:rsidRPr="004B3311">
                <w:rPr>
                  <w:rFonts w:cs="Arial"/>
                  <w:sz w:val="18"/>
                  <w:szCs w:val="18"/>
                </w:rPr>
                <w:t xml:space="preserve">, </w:t>
              </w:r>
              <w:smartTag w:uri="urn:schemas-microsoft-com:office:smarttags" w:element="country-region">
                <w:r w:rsidRPr="004B3311">
                  <w:rPr>
                    <w:rFonts w:cs="Arial"/>
                    <w:sz w:val="18"/>
                    <w:szCs w:val="18"/>
                  </w:rPr>
                  <w:t>Canada</w:t>
                </w:r>
              </w:smartTag>
            </w:smartTag>
            <w:r w:rsidRPr="004B3311">
              <w:rPr>
                <w:rFonts w:cs="Arial"/>
                <w:sz w:val="18"/>
                <w:szCs w:val="18"/>
              </w:rPr>
              <w:t xml:space="preserve">/ </w:t>
            </w:r>
            <w:smartTag w:uri="urn:schemas-microsoft-com:office:smarttags" w:element="City">
              <w:smartTag w:uri="urn:schemas-microsoft-com:office:smarttags" w:element="place">
                <w:r w:rsidRPr="004B3311">
                  <w:rPr>
                    <w:rFonts w:cs="Arial"/>
                    <w:sz w:val="18"/>
                    <w:szCs w:val="18"/>
                  </w:rPr>
                  <w:t>Apeldoorn</w:t>
                </w:r>
              </w:smartTag>
            </w:smartTag>
            <w:r w:rsidRPr="004B3311">
              <w:rPr>
                <w:rFonts w:cs="Arial"/>
                <w:sz w:val="18"/>
                <w:szCs w:val="18"/>
              </w:rPr>
              <w:t xml:space="preserve">, the </w:t>
            </w:r>
            <w:smartTag w:uri="urn:schemas-microsoft-com:office:smarttags" w:element="country-region">
              <w:smartTag w:uri="urn:schemas-microsoft-com:office:smarttags" w:element="place">
                <w:r w:rsidRPr="004B3311">
                  <w:rPr>
                    <w:rFonts w:cs="Arial"/>
                    <w:sz w:val="18"/>
                    <w:szCs w:val="18"/>
                  </w:rPr>
                  <w:t>Netherlands</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r w:rsidRPr="004B3311">
              <w:rPr>
                <w:sz w:val="18"/>
                <w:szCs w:val="18"/>
              </w:rPr>
              <w:t xml:space="preserve">ZOA Refugee Care </w:t>
            </w:r>
            <w:r w:rsidR="00493529">
              <w:rPr>
                <w:sz w:val="18"/>
                <w:szCs w:val="18"/>
              </w:rPr>
              <w:t>(</w:t>
            </w:r>
            <w:r w:rsidR="00493529" w:rsidRPr="00493529">
              <w:rPr>
                <w:sz w:val="18"/>
                <w:szCs w:val="18"/>
              </w:rPr>
              <w:t>http://www.zoa-international.com</w:t>
            </w:r>
            <w:r w:rsidR="00493529">
              <w:rPr>
                <w:sz w:val="18"/>
                <w:szCs w:val="18"/>
              </w:rPr>
              <w:t>)</w:t>
            </w:r>
          </w:p>
          <w:p w:rsidR="00D55352" w:rsidRPr="00D039F5" w:rsidRDefault="00D55352" w:rsidP="009A3CC1">
            <w:pPr>
              <w:pStyle w:val="StandaardArial"/>
              <w:keepNext w:val="0"/>
              <w:keepLines w:val="0"/>
              <w:widowControl w:val="0"/>
              <w:spacing w:before="0" w:after="0"/>
              <w:rPr>
                <w:sz w:val="18"/>
                <w:szCs w:val="18"/>
                <w:lang w:val="nl-NL"/>
              </w:rPr>
            </w:pPr>
            <w:r w:rsidRPr="00D039F5">
              <w:rPr>
                <w:sz w:val="18"/>
                <w:szCs w:val="18"/>
                <w:lang w:val="nl-NL"/>
              </w:rPr>
              <w:t>Willeke de Jager</w:t>
            </w:r>
            <w:r w:rsidR="009A3CC1">
              <w:rPr>
                <w:sz w:val="18"/>
                <w:szCs w:val="18"/>
                <w:lang w:val="nl-NL"/>
              </w:rPr>
              <w:t xml:space="preserve">: </w:t>
            </w:r>
            <w:r w:rsidRPr="00D039F5">
              <w:rPr>
                <w:sz w:val="18"/>
                <w:szCs w:val="18"/>
                <w:lang w:val="nl-NL"/>
              </w:rPr>
              <w:t>w.dejager@zoa.nl</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Gender Consultant</w:t>
            </w:r>
          </w:p>
        </w:tc>
        <w:tc>
          <w:tcPr>
            <w:tcW w:w="8820" w:type="dxa"/>
            <w:tcBorders>
              <w:top w:val="nil"/>
            </w:tcBorders>
          </w:tcPr>
          <w:p w:rsidR="00D506FD" w:rsidRPr="004B3311" w:rsidRDefault="00D506FD" w:rsidP="004B3311">
            <w:pPr>
              <w:widowControl w:val="0"/>
              <w:autoSpaceDE w:val="0"/>
              <w:autoSpaceDN w:val="0"/>
              <w:adjustRightInd w:val="0"/>
              <w:jc w:val="both"/>
              <w:rPr>
                <w:rFonts w:ascii="Arial" w:hAnsi="Arial" w:cs="Arial"/>
                <w:bCs/>
                <w:sz w:val="18"/>
                <w:szCs w:val="18"/>
              </w:rPr>
            </w:pPr>
            <w:r w:rsidRPr="004B3311">
              <w:rPr>
                <w:rFonts w:ascii="Arial" w:hAnsi="Arial" w:cs="Arial"/>
                <w:bCs/>
                <w:sz w:val="18"/>
                <w:szCs w:val="18"/>
              </w:rPr>
              <w:t xml:space="preserve">Provision of policy advice and suggestions on ZOA’s gender policy and gender strategy, including advice on tools for implementation. </w:t>
            </w:r>
          </w:p>
          <w:p w:rsidR="00615DD5" w:rsidRPr="004B3311" w:rsidRDefault="00615DD5" w:rsidP="004B3311">
            <w:pPr>
              <w:widowControl w:val="0"/>
              <w:ind w:right="56"/>
              <w:rPr>
                <w:rFonts w:ascii="Arial" w:hAnsi="Arial" w:cs="Arial"/>
                <w:b/>
                <w:sz w:val="18"/>
                <w:szCs w:val="18"/>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December 2008 – July 2009</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r w:rsidRPr="004B3311">
              <w:rPr>
                <w:rFonts w:ascii="Arial" w:hAnsi="Arial" w:cs="Arial"/>
                <w:sz w:val="18"/>
                <w:szCs w:val="18"/>
              </w:rPr>
              <w:t xml:space="preserve">/ </w:t>
            </w:r>
            <w:smartTag w:uri="urn:schemas-microsoft-com:office:smarttags" w:element="place">
              <w:smartTag w:uri="urn:schemas-microsoft-com:office:smarttags" w:element="City">
                <w:r w:rsidRPr="004B3311">
                  <w:rPr>
                    <w:rFonts w:ascii="Arial" w:hAnsi="Arial" w:cs="Arial"/>
                    <w:sz w:val="18"/>
                    <w:szCs w:val="18"/>
                  </w:rPr>
                  <w:t>Nairobi</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Kenya</w:t>
                </w:r>
              </w:smartTag>
            </w:smartTag>
            <w:r w:rsidRPr="004B3311">
              <w:rPr>
                <w:rFonts w:ascii="Arial" w:hAnsi="Arial" w:cs="Arial"/>
                <w:sz w:val="18"/>
                <w:szCs w:val="18"/>
              </w:rPr>
              <w:t xml:space="preserve">/ </w:t>
            </w:r>
            <w:proofErr w:type="spellStart"/>
            <w:r w:rsidRPr="004B3311">
              <w:rPr>
                <w:rFonts w:ascii="Arial" w:hAnsi="Arial" w:cs="Arial"/>
                <w:sz w:val="18"/>
                <w:szCs w:val="18"/>
              </w:rPr>
              <w:t>Dieren</w:t>
            </w:r>
            <w:proofErr w:type="spellEnd"/>
            <w:r w:rsidRPr="004B3311">
              <w:rPr>
                <w:rFonts w:ascii="Arial" w:hAnsi="Arial" w:cs="Arial"/>
                <w:sz w:val="18"/>
                <w:szCs w:val="18"/>
              </w:rPr>
              <w:t xml:space="preserve">, the </w:t>
            </w:r>
            <w:smartTag w:uri="urn:schemas-microsoft-com:office:smarttags" w:element="country-region">
              <w:smartTag w:uri="urn:schemas-microsoft-com:office:smarttags" w:element="place">
                <w:r w:rsidRPr="004B3311">
                  <w:rPr>
                    <w:rFonts w:ascii="Arial" w:hAnsi="Arial" w:cs="Arial"/>
                    <w:sz w:val="18"/>
                    <w:szCs w:val="18"/>
                  </w:rPr>
                  <w:t>Netherlands</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r w:rsidRPr="004B3311">
              <w:rPr>
                <w:sz w:val="18"/>
                <w:szCs w:val="18"/>
              </w:rPr>
              <w:t>Gender and Water Alliance &amp; UNEP (</w:t>
            </w:r>
            <w:r w:rsidR="00D55352" w:rsidRPr="00D55352">
              <w:rPr>
                <w:sz w:val="18"/>
                <w:szCs w:val="18"/>
              </w:rPr>
              <w:t>www.genderandwater.com/www.unep.com</w:t>
            </w:r>
            <w:r w:rsidRPr="004B3311">
              <w:rPr>
                <w:sz w:val="18"/>
                <w:szCs w:val="18"/>
              </w:rPr>
              <w:t>)</w:t>
            </w:r>
          </w:p>
          <w:p w:rsidR="00D55352" w:rsidRPr="00D55352" w:rsidRDefault="00D55352" w:rsidP="009A3CC1">
            <w:pPr>
              <w:pStyle w:val="StandaardArial"/>
              <w:keepNext w:val="0"/>
              <w:keepLines w:val="0"/>
              <w:widowControl w:val="0"/>
              <w:spacing w:before="0" w:after="0"/>
              <w:rPr>
                <w:sz w:val="18"/>
                <w:szCs w:val="18"/>
                <w:lang w:val="en-CA"/>
              </w:rPr>
            </w:pPr>
            <w:r w:rsidRPr="00D55352">
              <w:rPr>
                <w:sz w:val="18"/>
                <w:szCs w:val="18"/>
                <w:lang w:val="en-CA"/>
              </w:rPr>
              <w:t xml:space="preserve">Joke </w:t>
            </w:r>
            <w:proofErr w:type="spellStart"/>
            <w:r w:rsidRPr="00D55352">
              <w:rPr>
                <w:sz w:val="18"/>
                <w:szCs w:val="18"/>
                <w:lang w:val="en-CA"/>
              </w:rPr>
              <w:t>Muylwijk</w:t>
            </w:r>
            <w:proofErr w:type="spellEnd"/>
            <w:r w:rsidR="009A3CC1">
              <w:rPr>
                <w:sz w:val="18"/>
                <w:szCs w:val="18"/>
                <w:lang w:val="en-CA"/>
              </w:rPr>
              <w:t xml:space="preserve">: </w:t>
            </w:r>
            <w:r w:rsidRPr="00D55352">
              <w:rPr>
                <w:sz w:val="18"/>
                <w:szCs w:val="18"/>
                <w:lang w:val="en-CA"/>
              </w:rPr>
              <w:t>jokemuylwijk@chello.nl</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Consultant</w:t>
            </w:r>
          </w:p>
        </w:tc>
        <w:tc>
          <w:tcPr>
            <w:tcW w:w="8820" w:type="dxa"/>
            <w:tcBorders>
              <w:top w:val="nil"/>
            </w:tcBorders>
          </w:tcPr>
          <w:p w:rsidR="006667A6" w:rsidRDefault="00615DD5" w:rsidP="004B3311">
            <w:pPr>
              <w:widowControl w:val="0"/>
              <w:ind w:right="-68"/>
              <w:rPr>
                <w:rFonts w:ascii="Arial" w:hAnsi="Arial" w:cs="Arial"/>
                <w:sz w:val="18"/>
                <w:szCs w:val="18"/>
              </w:rPr>
            </w:pPr>
            <w:r w:rsidRPr="004B3311">
              <w:rPr>
                <w:rFonts w:ascii="Arial" w:hAnsi="Arial" w:cs="Arial"/>
                <w:sz w:val="18"/>
                <w:szCs w:val="18"/>
              </w:rPr>
              <w:t>Development of a paper on Gender, Water and the Environment (</w:t>
            </w:r>
            <w:r w:rsidRPr="004B3311">
              <w:rPr>
                <w:rFonts w:ascii="Arial" w:hAnsi="Arial" w:cs="Arial"/>
                <w:i/>
                <w:sz w:val="18"/>
                <w:szCs w:val="18"/>
              </w:rPr>
              <w:t>see ‘publications’</w:t>
            </w:r>
            <w:r w:rsidRPr="004B3311">
              <w:rPr>
                <w:rFonts w:ascii="Arial" w:hAnsi="Arial" w:cs="Arial"/>
                <w:sz w:val="18"/>
                <w:szCs w:val="18"/>
              </w:rPr>
              <w:t xml:space="preserve">). </w:t>
            </w:r>
          </w:p>
          <w:p w:rsidR="004A5AF9" w:rsidRDefault="004A5AF9" w:rsidP="004B3311">
            <w:pPr>
              <w:widowControl w:val="0"/>
              <w:ind w:right="-68"/>
              <w:rPr>
                <w:rFonts w:ascii="Arial" w:hAnsi="Arial" w:cs="Arial"/>
                <w:sz w:val="18"/>
                <w:szCs w:val="18"/>
              </w:rPr>
            </w:pPr>
          </w:p>
          <w:p w:rsidR="006667A6" w:rsidRPr="004B3311" w:rsidRDefault="006667A6" w:rsidP="004B3311">
            <w:pPr>
              <w:widowControl w:val="0"/>
              <w:ind w:right="-68"/>
              <w:rPr>
                <w:rFonts w:ascii="Arial" w:hAnsi="Arial" w:cs="Arial"/>
                <w:sz w:val="18"/>
                <w:szCs w:val="18"/>
              </w:rPr>
            </w:pPr>
            <w:smartTag w:uri="urn:schemas-microsoft-com:office:smarttags" w:element="City">
              <w:smartTag w:uri="urn:schemas-microsoft-com:office:smarttags" w:element="place">
                <w:r w:rsidRPr="0045450D">
                  <w:rPr>
                    <w:rFonts w:ascii="Arial" w:hAnsi="Arial" w:cs="Arial"/>
                    <w:sz w:val="18"/>
                    <w:szCs w:val="18"/>
                    <w:u w:val="single"/>
                  </w:rPr>
                  <w:t>Mission</w:t>
                </w:r>
              </w:smartTag>
            </w:smartTag>
            <w:r w:rsidR="004A5AF9">
              <w:rPr>
                <w:rFonts w:ascii="Arial" w:hAnsi="Arial" w:cs="Arial"/>
                <w:sz w:val="18"/>
                <w:szCs w:val="18"/>
              </w:rPr>
              <w:t xml:space="preserve"> to</w:t>
            </w:r>
            <w:r>
              <w:rPr>
                <w:rFonts w:ascii="Arial" w:hAnsi="Arial" w:cs="Arial"/>
                <w:sz w:val="18"/>
                <w:szCs w:val="18"/>
              </w:rPr>
              <w:t>:</w:t>
            </w:r>
            <w:r w:rsidR="004A5AF9">
              <w:rPr>
                <w:rFonts w:ascii="Arial" w:hAnsi="Arial" w:cs="Arial"/>
                <w:sz w:val="18"/>
                <w:szCs w:val="18"/>
              </w:rPr>
              <w:t xml:space="preserve"> </w:t>
            </w:r>
            <w:smartTag w:uri="urn:schemas-microsoft-com:office:smarttags" w:element="place">
              <w:smartTag w:uri="urn:schemas-microsoft-com:office:smarttags" w:element="City">
                <w:r>
                  <w:rPr>
                    <w:rFonts w:ascii="Arial" w:hAnsi="Arial" w:cs="Arial"/>
                    <w:sz w:val="18"/>
                    <w:szCs w:val="18"/>
                  </w:rPr>
                  <w:t>Nairobi</w:t>
                </w:r>
              </w:smartTag>
              <w:r w:rsidR="00D000DF">
                <w:rPr>
                  <w:rFonts w:ascii="Arial" w:hAnsi="Arial" w:cs="Arial"/>
                  <w:sz w:val="18"/>
                  <w:szCs w:val="18"/>
                </w:rPr>
                <w:t xml:space="preserve">, </w:t>
              </w:r>
              <w:smartTag w:uri="urn:schemas-microsoft-com:office:smarttags" w:element="country-region">
                <w:r w:rsidR="00D000DF">
                  <w:rPr>
                    <w:rFonts w:ascii="Arial" w:hAnsi="Arial" w:cs="Arial"/>
                    <w:sz w:val="18"/>
                    <w:szCs w:val="18"/>
                  </w:rPr>
                  <w:t>Kenya</w:t>
                </w:r>
              </w:smartTag>
            </w:smartTag>
            <w:r w:rsidR="0045450D">
              <w:rPr>
                <w:rFonts w:ascii="Arial" w:hAnsi="Arial" w:cs="Arial"/>
                <w:sz w:val="18"/>
                <w:szCs w:val="18"/>
              </w:rPr>
              <w:t>.</w:t>
            </w:r>
            <w:r w:rsidR="0045450D" w:rsidRPr="004B3311">
              <w:rPr>
                <w:rFonts w:ascii="Arial" w:hAnsi="Arial" w:cs="Arial"/>
                <w:sz w:val="18"/>
                <w:szCs w:val="18"/>
              </w:rPr>
              <w:t xml:space="preserve"> Presentation of the paper to the Network of Women Ministers and Leaders for the Environment; presentation during and recommendations to feed into the Global Ministers Governing Council and the Global Ministerial Environment Forum.</w:t>
            </w:r>
          </w:p>
          <w:p w:rsidR="00615DD5" w:rsidRPr="004B3311" w:rsidRDefault="00615DD5" w:rsidP="004B3311">
            <w:pPr>
              <w:widowControl w:val="0"/>
              <w:ind w:right="-70"/>
              <w:rPr>
                <w:rFonts w:ascii="Arial" w:hAnsi="Arial" w:cs="Arial"/>
                <w:sz w:val="18"/>
                <w:szCs w:val="18"/>
                <w:lang w:val="en-CA"/>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October 2008</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r w:rsidRPr="004B3311">
              <w:rPr>
                <w:rFonts w:ascii="Arial" w:hAnsi="Arial" w:cs="Arial"/>
                <w:sz w:val="18"/>
                <w:szCs w:val="18"/>
              </w:rPr>
              <w:t xml:space="preserve">/ </w:t>
            </w:r>
            <w:smartTag w:uri="urn:schemas-microsoft-com:office:smarttags" w:element="place">
              <w:smartTag w:uri="urn:schemas-microsoft-com:office:smarttags" w:element="City">
                <w:r w:rsidRPr="004B3311">
                  <w:rPr>
                    <w:rFonts w:ascii="Arial" w:hAnsi="Arial" w:cs="Arial"/>
                    <w:sz w:val="18"/>
                    <w:szCs w:val="18"/>
                  </w:rPr>
                  <w:t>Toronto</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r w:rsidRPr="004B3311">
              <w:rPr>
                <w:sz w:val="18"/>
                <w:szCs w:val="18"/>
              </w:rPr>
              <w:t>Harbinger Foundation (</w:t>
            </w:r>
            <w:r w:rsidR="00D55352" w:rsidRPr="00D55352">
              <w:rPr>
                <w:sz w:val="18"/>
                <w:szCs w:val="18"/>
              </w:rPr>
              <w:t>http://www.harbingerfdn.ca</w:t>
            </w:r>
            <w:r w:rsidRPr="004B3311">
              <w:rPr>
                <w:sz w:val="18"/>
                <w:szCs w:val="18"/>
              </w:rPr>
              <w:t>)</w:t>
            </w:r>
          </w:p>
          <w:p w:rsidR="00D55352" w:rsidRPr="00D55352" w:rsidRDefault="00D55352" w:rsidP="009A3CC1">
            <w:pPr>
              <w:pStyle w:val="StandaardArial"/>
              <w:keepNext w:val="0"/>
              <w:keepLines w:val="0"/>
              <w:widowControl w:val="0"/>
              <w:spacing w:before="0" w:after="0"/>
              <w:rPr>
                <w:sz w:val="18"/>
                <w:szCs w:val="18"/>
                <w:lang w:val="en-CA"/>
              </w:rPr>
            </w:pPr>
            <w:r>
              <w:rPr>
                <w:sz w:val="18"/>
                <w:szCs w:val="18"/>
                <w:lang w:val="en-CA"/>
              </w:rPr>
              <w:t xml:space="preserve">Constance </w:t>
            </w:r>
            <w:proofErr w:type="spellStart"/>
            <w:r>
              <w:rPr>
                <w:sz w:val="18"/>
                <w:szCs w:val="18"/>
                <w:lang w:val="en-CA"/>
              </w:rPr>
              <w:t>Wansbrough</w:t>
            </w:r>
            <w:proofErr w:type="spellEnd"/>
            <w:r w:rsidR="009A3CC1">
              <w:rPr>
                <w:sz w:val="18"/>
                <w:szCs w:val="18"/>
                <w:lang w:val="en-CA"/>
              </w:rPr>
              <w:t xml:space="preserve">: </w:t>
            </w:r>
            <w:r w:rsidRPr="00D55352">
              <w:rPr>
                <w:sz w:val="18"/>
                <w:szCs w:val="18"/>
                <w:lang w:val="en-CA"/>
              </w:rPr>
              <w:t>office@harbingerfdn.ca</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Jury Member</w:t>
            </w:r>
          </w:p>
        </w:tc>
        <w:tc>
          <w:tcPr>
            <w:tcW w:w="8820" w:type="dxa"/>
            <w:tcBorders>
              <w:top w:val="nil"/>
            </w:tcBorders>
          </w:tcPr>
          <w:p w:rsidR="00615DD5" w:rsidRPr="004B3311" w:rsidRDefault="00615DD5" w:rsidP="004B3311">
            <w:pPr>
              <w:widowControl w:val="0"/>
              <w:ind w:right="-68"/>
              <w:rPr>
                <w:rFonts w:ascii="Arial" w:hAnsi="Arial" w:cs="Arial"/>
                <w:sz w:val="18"/>
                <w:szCs w:val="18"/>
              </w:rPr>
            </w:pPr>
            <w:r w:rsidRPr="004B3311">
              <w:rPr>
                <w:rFonts w:ascii="Arial" w:hAnsi="Arial" w:cs="Arial"/>
                <w:sz w:val="18"/>
                <w:szCs w:val="18"/>
              </w:rPr>
              <w:t xml:space="preserve">Review of capacity building proposals from international development organizations working on water and sanitation. Pre-selection and provision of advice for proposal strengthening.  </w:t>
            </w:r>
          </w:p>
          <w:p w:rsidR="00615DD5" w:rsidRPr="004B3311" w:rsidRDefault="00615DD5" w:rsidP="004B3311">
            <w:pPr>
              <w:widowControl w:val="0"/>
              <w:ind w:right="-70"/>
              <w:rPr>
                <w:rFonts w:ascii="Arial" w:hAnsi="Arial" w:cs="Arial"/>
                <w:sz w:val="18"/>
                <w:szCs w:val="18"/>
                <w:lang w:val="en-CA"/>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June 2008 – June 2009</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r w:rsidRPr="004B3311">
              <w:rPr>
                <w:rFonts w:ascii="Arial" w:hAnsi="Arial" w:cs="Arial"/>
                <w:sz w:val="18"/>
                <w:szCs w:val="18"/>
              </w:rPr>
              <w:t xml:space="preserve">/ </w:t>
            </w:r>
            <w:smartTag w:uri="urn:schemas-microsoft-com:office:smarttags" w:element="country-region">
              <w:smartTag w:uri="urn:schemas-microsoft-com:office:smarttags" w:element="place">
                <w:r w:rsidRPr="004B3311">
                  <w:rPr>
                    <w:rFonts w:ascii="Arial" w:hAnsi="Arial" w:cs="Arial"/>
                    <w:sz w:val="18"/>
                    <w:szCs w:val="18"/>
                  </w:rPr>
                  <w:t>Sri Lanka</w:t>
                </w:r>
              </w:smartTag>
            </w:smartTag>
          </w:p>
        </w:tc>
        <w:tc>
          <w:tcPr>
            <w:tcW w:w="2748" w:type="dxa"/>
            <w:tcBorders>
              <w:top w:val="nil"/>
            </w:tcBorders>
          </w:tcPr>
          <w:p w:rsidR="00615DD5" w:rsidRPr="00D55352" w:rsidRDefault="00615DD5" w:rsidP="004B3311">
            <w:pPr>
              <w:pStyle w:val="StandaardArial"/>
              <w:keepNext w:val="0"/>
              <w:keepLines w:val="0"/>
              <w:widowControl w:val="0"/>
              <w:spacing w:before="0" w:after="0"/>
              <w:rPr>
                <w:sz w:val="18"/>
                <w:szCs w:val="18"/>
              </w:rPr>
            </w:pPr>
            <w:r w:rsidRPr="004B3311">
              <w:rPr>
                <w:sz w:val="18"/>
                <w:szCs w:val="18"/>
              </w:rPr>
              <w:t xml:space="preserve">World University Service of Canada (WUSC), </w:t>
            </w:r>
            <w:proofErr w:type="spellStart"/>
            <w:r w:rsidRPr="004B3311">
              <w:rPr>
                <w:sz w:val="18"/>
                <w:szCs w:val="18"/>
              </w:rPr>
              <w:t>Cowater</w:t>
            </w:r>
            <w:proofErr w:type="spellEnd"/>
            <w:r w:rsidRPr="004B3311">
              <w:rPr>
                <w:sz w:val="18"/>
                <w:szCs w:val="18"/>
              </w:rPr>
              <w:t xml:space="preserve"> International, MATCH, </w:t>
            </w:r>
            <w:r w:rsidRPr="00D55352">
              <w:rPr>
                <w:sz w:val="18"/>
                <w:szCs w:val="18"/>
              </w:rPr>
              <w:t>funder: CIDA (</w:t>
            </w:r>
            <w:r w:rsidRPr="00D55352">
              <w:rPr>
                <w:sz w:val="18"/>
                <w:szCs w:val="18"/>
                <w:lang w:val="en"/>
              </w:rPr>
              <w:t>http://</w:t>
            </w:r>
            <w:r w:rsidRPr="00D55352">
              <w:rPr>
                <w:sz w:val="18"/>
                <w:szCs w:val="18"/>
              </w:rPr>
              <w:t>www.wusc.ca; http://</w:t>
            </w:r>
            <w:r w:rsidRPr="00D55352">
              <w:rPr>
                <w:rStyle w:val="HTMLCite"/>
                <w:i w:val="0"/>
                <w:color w:val="000000"/>
                <w:sz w:val="18"/>
                <w:szCs w:val="18"/>
              </w:rPr>
              <w:t>www.</w:t>
            </w:r>
            <w:r w:rsidRPr="00D55352">
              <w:rPr>
                <w:rStyle w:val="HTMLCite"/>
                <w:bCs/>
                <w:i w:val="0"/>
                <w:color w:val="000000"/>
                <w:sz w:val="18"/>
                <w:szCs w:val="18"/>
              </w:rPr>
              <w:t>cowater</w:t>
            </w:r>
            <w:r w:rsidRPr="00D55352">
              <w:rPr>
                <w:rStyle w:val="HTMLCite"/>
                <w:i w:val="0"/>
                <w:color w:val="000000"/>
                <w:sz w:val="18"/>
                <w:szCs w:val="18"/>
              </w:rPr>
              <w:t>.com</w:t>
            </w:r>
            <w:r w:rsidRPr="00D55352">
              <w:rPr>
                <w:rStyle w:val="HTMLCite"/>
                <w:color w:val="000000"/>
                <w:sz w:val="18"/>
                <w:szCs w:val="18"/>
              </w:rPr>
              <w:t>;</w:t>
            </w:r>
            <w:r w:rsidRPr="00D55352">
              <w:rPr>
                <w:sz w:val="18"/>
                <w:szCs w:val="18"/>
              </w:rPr>
              <w:t xml:space="preserve"> </w:t>
            </w:r>
            <w:r w:rsidR="00771C15" w:rsidRPr="00771C15">
              <w:rPr>
                <w:sz w:val="18"/>
                <w:szCs w:val="18"/>
              </w:rPr>
              <w:t>http://www.matchinternational.org</w:t>
            </w:r>
            <w:r w:rsidRPr="00D55352">
              <w:rPr>
                <w:sz w:val="18"/>
                <w:szCs w:val="18"/>
              </w:rPr>
              <w:t>)</w:t>
            </w:r>
            <w:r w:rsidR="00771C15">
              <w:rPr>
                <w:sz w:val="18"/>
                <w:szCs w:val="18"/>
              </w:rPr>
              <w:t xml:space="preserve"> </w:t>
            </w:r>
            <w:proofErr w:type="spellStart"/>
            <w:r w:rsidR="00771C15">
              <w:rPr>
                <w:sz w:val="18"/>
                <w:szCs w:val="18"/>
              </w:rPr>
              <w:t>Shyamala</w:t>
            </w:r>
            <w:proofErr w:type="spellEnd"/>
            <w:r w:rsidR="00771C15">
              <w:rPr>
                <w:sz w:val="18"/>
                <w:szCs w:val="18"/>
              </w:rPr>
              <w:t xml:space="preserve"> </w:t>
            </w:r>
            <w:proofErr w:type="spellStart"/>
            <w:r w:rsidR="00771C15">
              <w:rPr>
                <w:sz w:val="18"/>
                <w:szCs w:val="18"/>
              </w:rPr>
              <w:t>Sivagurunathan</w:t>
            </w:r>
            <w:proofErr w:type="spellEnd"/>
            <w:r w:rsidR="00771C15">
              <w:rPr>
                <w:sz w:val="18"/>
                <w:szCs w:val="18"/>
              </w:rPr>
              <w:t>:</w:t>
            </w:r>
          </w:p>
          <w:p w:rsidR="00D55352" w:rsidRPr="00D039F5" w:rsidRDefault="00D55352" w:rsidP="007A4CE8">
            <w:pPr>
              <w:pStyle w:val="StandaardArial"/>
              <w:keepNext w:val="0"/>
              <w:keepLines w:val="0"/>
              <w:widowControl w:val="0"/>
              <w:spacing w:before="0" w:after="0"/>
              <w:rPr>
                <w:szCs w:val="18"/>
                <w:lang w:val="sv-SE"/>
              </w:rPr>
            </w:pPr>
            <w:r w:rsidRPr="00D039F5">
              <w:rPr>
                <w:sz w:val="18"/>
                <w:szCs w:val="18"/>
                <w:shd w:val="clear" w:color="auto" w:fill="FFFFFF"/>
                <w:lang w:val="sv-SE"/>
              </w:rPr>
              <w:t>shyamala.sivagurunathan@gmail.com</w:t>
            </w:r>
            <w:r w:rsidRPr="00D039F5">
              <w:rPr>
                <w:sz w:val="18"/>
                <w:szCs w:val="18"/>
                <w:lang w:val="sv-SE"/>
              </w:rPr>
              <w:t xml:space="preserve"> &amp; Linda Moffat</w:t>
            </w:r>
            <w:r w:rsidR="007A4CE8">
              <w:rPr>
                <w:sz w:val="18"/>
                <w:szCs w:val="18"/>
                <w:lang w:val="sv-SE"/>
              </w:rPr>
              <w:t xml:space="preserve">: </w:t>
            </w:r>
            <w:r w:rsidRPr="00D039F5">
              <w:rPr>
                <w:sz w:val="18"/>
                <w:szCs w:val="18"/>
                <w:lang w:val="sv-SE"/>
              </w:rPr>
              <w:t>lindamoff20@yahoo.com</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Project Manager</w:t>
            </w:r>
            <w:r w:rsidRPr="004B3311">
              <w:rPr>
                <w:rFonts w:ascii="Arial" w:hAnsi="Arial" w:cs="Arial"/>
                <w:i/>
                <w:sz w:val="18"/>
                <w:szCs w:val="18"/>
              </w:rPr>
              <w:t xml:space="preserve"> </w:t>
            </w:r>
            <w:r w:rsidRPr="004B3311">
              <w:rPr>
                <w:rFonts w:ascii="Arial" w:hAnsi="Arial" w:cs="Arial"/>
                <w:sz w:val="18"/>
                <w:szCs w:val="18"/>
              </w:rPr>
              <w:t>Women Defining Peace (50-60-100% employee contract)</w:t>
            </w:r>
          </w:p>
        </w:tc>
        <w:tc>
          <w:tcPr>
            <w:tcW w:w="8820" w:type="dxa"/>
            <w:tcBorders>
              <w:top w:val="nil"/>
            </w:tcBorders>
          </w:tcPr>
          <w:p w:rsidR="00615DD5" w:rsidRPr="004A5AF9" w:rsidRDefault="00615DD5" w:rsidP="004A5AF9">
            <w:pPr>
              <w:widowControl w:val="0"/>
              <w:ind w:right="-68"/>
              <w:rPr>
                <w:rFonts w:ascii="Arial" w:hAnsi="Arial" w:cs="Arial"/>
                <w:sz w:val="18"/>
                <w:szCs w:val="18"/>
              </w:rPr>
            </w:pPr>
            <w:r w:rsidRPr="004B3311">
              <w:rPr>
                <w:rFonts w:ascii="Arial" w:hAnsi="Arial" w:cs="Arial"/>
                <w:sz w:val="18"/>
                <w:szCs w:val="18"/>
              </w:rPr>
              <w:t>Leadership of the CIDA-funded bilateral project</w:t>
            </w:r>
            <w:r w:rsidR="003A7BC4">
              <w:rPr>
                <w:rFonts w:ascii="Arial" w:hAnsi="Arial" w:cs="Arial"/>
                <w:sz w:val="18"/>
                <w:szCs w:val="18"/>
              </w:rPr>
              <w:t>, supporting grassroots women’s organizations to claim their rights to participate in peacebuilding, while further focusing on the</w:t>
            </w:r>
            <w:r w:rsidRPr="004B3311">
              <w:rPr>
                <w:rFonts w:ascii="Arial" w:hAnsi="Arial" w:cs="Arial"/>
                <w:sz w:val="18"/>
                <w:szCs w:val="18"/>
              </w:rPr>
              <w:t xml:space="preserve"> reduction of Gender-Based Violence and post-tsunami reconstruction in Sri Lanka. Responsibility for program implementation and project management</w:t>
            </w:r>
            <w:r w:rsidR="00336270">
              <w:rPr>
                <w:rFonts w:ascii="Arial" w:hAnsi="Arial" w:cs="Arial"/>
                <w:sz w:val="18"/>
                <w:szCs w:val="18"/>
              </w:rPr>
              <w:t>, including monitoring and reporting</w:t>
            </w:r>
            <w:r w:rsidRPr="004B3311">
              <w:rPr>
                <w:rFonts w:ascii="Arial" w:hAnsi="Arial" w:cs="Arial"/>
                <w:sz w:val="18"/>
                <w:szCs w:val="18"/>
              </w:rPr>
              <w:t xml:space="preserve">. Supervision and support of the Sri Lankan Field Director and her team, provision of technical expertise </w:t>
            </w:r>
            <w:r w:rsidR="00336270">
              <w:rPr>
                <w:rFonts w:ascii="Arial" w:hAnsi="Arial" w:cs="Arial"/>
                <w:sz w:val="18"/>
                <w:szCs w:val="18"/>
              </w:rPr>
              <w:t xml:space="preserve">on gender equality </w:t>
            </w:r>
            <w:r w:rsidRPr="004B3311">
              <w:rPr>
                <w:rFonts w:ascii="Arial" w:hAnsi="Arial" w:cs="Arial"/>
                <w:sz w:val="18"/>
                <w:szCs w:val="18"/>
              </w:rPr>
              <w:t xml:space="preserve">and </w:t>
            </w:r>
            <w:r w:rsidR="00336270">
              <w:rPr>
                <w:rFonts w:ascii="Arial" w:hAnsi="Arial" w:cs="Arial"/>
                <w:sz w:val="18"/>
                <w:szCs w:val="18"/>
              </w:rPr>
              <w:t xml:space="preserve">on </w:t>
            </w:r>
            <w:r w:rsidRPr="004B3311">
              <w:rPr>
                <w:rFonts w:ascii="Arial" w:hAnsi="Arial" w:cs="Arial"/>
                <w:sz w:val="18"/>
                <w:szCs w:val="18"/>
              </w:rPr>
              <w:t>strategic program direction. Primary liaison with the Consortium members, CIDA and other Canadian stakeholders.</w:t>
            </w:r>
          </w:p>
          <w:p w:rsidR="004A5AF9" w:rsidRDefault="004A5AF9" w:rsidP="004B3311">
            <w:pPr>
              <w:widowControl w:val="0"/>
              <w:ind w:right="-70"/>
              <w:rPr>
                <w:rFonts w:ascii="Arial" w:hAnsi="Arial" w:cs="Arial"/>
                <w:sz w:val="18"/>
                <w:szCs w:val="18"/>
                <w:lang w:val="en-CA"/>
              </w:rPr>
            </w:pPr>
          </w:p>
          <w:p w:rsidR="00D73557" w:rsidRDefault="004A5AF9" w:rsidP="004B3311">
            <w:pPr>
              <w:widowControl w:val="0"/>
              <w:ind w:right="-70"/>
              <w:rPr>
                <w:rFonts w:ascii="Arial" w:hAnsi="Arial" w:cs="Arial"/>
                <w:sz w:val="18"/>
                <w:szCs w:val="18"/>
                <w:lang w:val="en-CA"/>
              </w:rPr>
            </w:pPr>
            <w:r>
              <w:rPr>
                <w:rFonts w:ascii="Arial" w:hAnsi="Arial" w:cs="Arial"/>
                <w:sz w:val="18"/>
                <w:szCs w:val="18"/>
                <w:lang w:val="en-CA"/>
              </w:rPr>
              <w:t xml:space="preserve">2 </w:t>
            </w:r>
            <w:r w:rsidR="002A16FB">
              <w:rPr>
                <w:rFonts w:ascii="Arial" w:hAnsi="Arial" w:cs="Arial"/>
                <w:sz w:val="18"/>
                <w:szCs w:val="18"/>
                <w:u w:val="single"/>
                <w:lang w:val="en-CA"/>
              </w:rPr>
              <w:t>m</w:t>
            </w:r>
            <w:r w:rsidR="00D73557" w:rsidRPr="002A16FB">
              <w:rPr>
                <w:rFonts w:ascii="Arial" w:hAnsi="Arial" w:cs="Arial"/>
                <w:sz w:val="18"/>
                <w:szCs w:val="18"/>
                <w:u w:val="single"/>
                <w:lang w:val="en-CA"/>
              </w:rPr>
              <w:t>issions</w:t>
            </w:r>
            <w:r>
              <w:rPr>
                <w:rFonts w:ascii="Arial" w:hAnsi="Arial" w:cs="Arial"/>
                <w:sz w:val="18"/>
                <w:szCs w:val="18"/>
                <w:lang w:val="en-CA"/>
              </w:rPr>
              <w:t xml:space="preserve"> to </w:t>
            </w:r>
            <w:smartTag w:uri="urn:schemas-microsoft-com:office:smarttags" w:element="country-region">
              <w:smartTag w:uri="urn:schemas-microsoft-com:office:smarttags" w:element="place">
                <w:r>
                  <w:rPr>
                    <w:rFonts w:ascii="Arial" w:hAnsi="Arial" w:cs="Arial"/>
                    <w:sz w:val="18"/>
                    <w:szCs w:val="18"/>
                    <w:lang w:val="en-CA"/>
                  </w:rPr>
                  <w:t>Sri Lanka</w:t>
                </w:r>
              </w:smartTag>
            </w:smartTag>
            <w:r w:rsidR="00D73557">
              <w:rPr>
                <w:rFonts w:ascii="Arial" w:hAnsi="Arial" w:cs="Arial"/>
                <w:sz w:val="18"/>
                <w:szCs w:val="18"/>
                <w:lang w:val="en-CA"/>
              </w:rPr>
              <w:t>:</w:t>
            </w:r>
            <w:r>
              <w:rPr>
                <w:rFonts w:ascii="Arial" w:hAnsi="Arial" w:cs="Arial"/>
                <w:sz w:val="18"/>
                <w:szCs w:val="18"/>
                <w:lang w:val="en-CA"/>
              </w:rPr>
              <w:t xml:space="preserve"> </w:t>
            </w:r>
            <w:r w:rsidR="00E55F63">
              <w:rPr>
                <w:rFonts w:ascii="Arial" w:hAnsi="Arial" w:cs="Arial"/>
                <w:sz w:val="18"/>
                <w:szCs w:val="18"/>
                <w:lang w:val="en-CA"/>
              </w:rPr>
              <w:t>monitoring; strategic planning and review</w:t>
            </w:r>
            <w:r>
              <w:rPr>
                <w:rFonts w:ascii="Arial" w:hAnsi="Arial" w:cs="Arial"/>
                <w:sz w:val="18"/>
                <w:szCs w:val="18"/>
                <w:lang w:val="en-CA"/>
              </w:rPr>
              <w:t xml:space="preserve"> </w:t>
            </w:r>
            <w:r>
              <w:rPr>
                <w:rFonts w:ascii="Arial" w:hAnsi="Arial" w:cs="Arial"/>
                <w:sz w:val="18"/>
                <w:szCs w:val="18"/>
              </w:rPr>
              <w:t xml:space="preserve"> </w:t>
            </w:r>
          </w:p>
          <w:p w:rsidR="00D73557" w:rsidRPr="004B3311" w:rsidRDefault="00D73557" w:rsidP="004B3311">
            <w:pPr>
              <w:widowControl w:val="0"/>
              <w:ind w:right="-70"/>
              <w:rPr>
                <w:rFonts w:ascii="Arial" w:hAnsi="Arial" w:cs="Arial"/>
                <w:sz w:val="18"/>
                <w:szCs w:val="18"/>
                <w:lang w:val="en-CA"/>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March - September 2008</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r w:rsidRPr="004B3311">
              <w:rPr>
                <w:rFonts w:ascii="Arial" w:hAnsi="Arial" w:cs="Arial"/>
                <w:sz w:val="18"/>
                <w:szCs w:val="18"/>
              </w:rPr>
              <w:t xml:space="preserve">/ </w:t>
            </w:r>
            <w:smartTag w:uri="urn:schemas-microsoft-com:office:smarttags" w:element="place">
              <w:smartTag w:uri="urn:schemas-microsoft-com:office:smarttags" w:element="City">
                <w:r w:rsidRPr="004B3311">
                  <w:rPr>
                    <w:rFonts w:ascii="Arial" w:hAnsi="Arial" w:cs="Arial"/>
                    <w:sz w:val="18"/>
                    <w:szCs w:val="18"/>
                  </w:rPr>
                  <w:t>Rome</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Italy</w:t>
                </w:r>
              </w:smartTag>
            </w:smartTag>
            <w:r w:rsidRPr="004B3311">
              <w:rPr>
                <w:rFonts w:ascii="Arial" w:hAnsi="Arial" w:cs="Arial"/>
                <w:sz w:val="18"/>
                <w:szCs w:val="18"/>
              </w:rPr>
              <w:t xml:space="preserve">/ </w:t>
            </w:r>
            <w:smartTag w:uri="urn:schemas-microsoft-com:office:smarttags" w:element="place">
              <w:smartTag w:uri="urn:schemas-microsoft-com:office:smarttags" w:element="City">
                <w:r w:rsidRPr="004B3311">
                  <w:rPr>
                    <w:rFonts w:ascii="Arial" w:hAnsi="Arial" w:cs="Arial"/>
                    <w:sz w:val="18"/>
                    <w:szCs w:val="18"/>
                  </w:rPr>
                  <w:t>Nairobi</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Kenya</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r w:rsidRPr="004B3311">
              <w:rPr>
                <w:sz w:val="18"/>
                <w:szCs w:val="18"/>
              </w:rPr>
              <w:t xml:space="preserve">International Land Coalition/ </w:t>
            </w:r>
            <w:r w:rsidR="00D55352">
              <w:rPr>
                <w:sz w:val="18"/>
                <w:szCs w:val="18"/>
              </w:rPr>
              <w:t xml:space="preserve">based at </w:t>
            </w:r>
            <w:r w:rsidRPr="004B3311">
              <w:rPr>
                <w:sz w:val="18"/>
                <w:szCs w:val="18"/>
              </w:rPr>
              <w:t>IFAD (</w:t>
            </w:r>
            <w:r w:rsidR="00771C15" w:rsidRPr="00771C15">
              <w:rPr>
                <w:sz w:val="18"/>
                <w:szCs w:val="18"/>
                <w:lang w:val="en"/>
              </w:rPr>
              <w:t>http://</w:t>
            </w:r>
            <w:r w:rsidR="00771C15" w:rsidRPr="00771C15">
              <w:rPr>
                <w:sz w:val="18"/>
                <w:szCs w:val="18"/>
              </w:rPr>
              <w:t>www.landcoalition.org</w:t>
            </w:r>
            <w:r w:rsidRPr="004B3311">
              <w:rPr>
                <w:sz w:val="18"/>
                <w:szCs w:val="18"/>
              </w:rPr>
              <w:t>)</w:t>
            </w:r>
            <w:r w:rsidR="00771C15">
              <w:rPr>
                <w:sz w:val="18"/>
                <w:szCs w:val="18"/>
              </w:rPr>
              <w:t xml:space="preserve"> Sabine Pallas:</w:t>
            </w:r>
          </w:p>
          <w:p w:rsidR="00D55352" w:rsidRPr="00D55352" w:rsidRDefault="0051774D" w:rsidP="004B3311">
            <w:pPr>
              <w:pStyle w:val="StandaardArial"/>
              <w:keepNext w:val="0"/>
              <w:keepLines w:val="0"/>
              <w:widowControl w:val="0"/>
              <w:spacing w:before="0" w:after="0"/>
              <w:rPr>
                <w:sz w:val="18"/>
                <w:szCs w:val="18"/>
                <w:lang w:val="en-CA"/>
              </w:rPr>
            </w:pPr>
            <w:r w:rsidRPr="0051774D">
              <w:rPr>
                <w:sz w:val="18"/>
                <w:szCs w:val="18"/>
                <w:lang w:val="en-CA"/>
              </w:rPr>
              <w:t>s.pallas@landcoalition.org</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Gender Consultant</w:t>
            </w:r>
          </w:p>
        </w:tc>
        <w:tc>
          <w:tcPr>
            <w:tcW w:w="8820" w:type="dxa"/>
            <w:tcBorders>
              <w:top w:val="nil"/>
            </w:tcBorders>
          </w:tcPr>
          <w:p w:rsidR="00615DD5" w:rsidRPr="004B3311" w:rsidRDefault="00615DD5" w:rsidP="004B3311">
            <w:pPr>
              <w:widowControl w:val="0"/>
              <w:ind w:right="-68"/>
              <w:rPr>
                <w:rFonts w:ascii="Arial" w:hAnsi="Arial" w:cs="Arial"/>
                <w:sz w:val="18"/>
                <w:szCs w:val="18"/>
              </w:rPr>
            </w:pPr>
            <w:r w:rsidRPr="004B3311">
              <w:rPr>
                <w:rFonts w:ascii="Arial" w:hAnsi="Arial" w:cs="Arial"/>
                <w:sz w:val="18"/>
                <w:szCs w:val="18"/>
              </w:rPr>
              <w:t xml:space="preserve">Development of a background document on women’s worldwide access to land with particular attention to Eastern and </w:t>
            </w:r>
            <w:smartTag w:uri="urn:schemas-microsoft-com:office:smarttags" w:element="place">
              <w:r w:rsidRPr="004B3311">
                <w:rPr>
                  <w:rFonts w:ascii="Arial" w:hAnsi="Arial" w:cs="Arial"/>
                  <w:sz w:val="18"/>
                  <w:szCs w:val="18"/>
                </w:rPr>
                <w:t>Southern Africa</w:t>
              </w:r>
            </w:smartTag>
            <w:r w:rsidRPr="004B3311">
              <w:rPr>
                <w:rFonts w:ascii="Arial" w:hAnsi="Arial" w:cs="Arial"/>
                <w:sz w:val="18"/>
                <w:szCs w:val="18"/>
              </w:rPr>
              <w:t xml:space="preserve"> </w:t>
            </w:r>
            <w:r w:rsidRPr="004B3311">
              <w:rPr>
                <w:rFonts w:ascii="Arial" w:hAnsi="Arial" w:cs="Arial"/>
                <w:i/>
                <w:sz w:val="18"/>
                <w:szCs w:val="18"/>
              </w:rPr>
              <w:t>(see ‘publications’).</w:t>
            </w:r>
            <w:r w:rsidRPr="004B3311">
              <w:rPr>
                <w:rFonts w:ascii="Arial" w:hAnsi="Arial" w:cs="Arial"/>
                <w:sz w:val="18"/>
                <w:szCs w:val="18"/>
              </w:rPr>
              <w:t xml:space="preserve"> Provision of ideas for an initial resource kit for action-oriented research and advocacy. </w:t>
            </w:r>
          </w:p>
          <w:p w:rsidR="001351B5" w:rsidRDefault="001351B5" w:rsidP="004B3311">
            <w:pPr>
              <w:widowControl w:val="0"/>
              <w:ind w:right="-70"/>
              <w:rPr>
                <w:rFonts w:ascii="Arial" w:hAnsi="Arial" w:cs="Arial"/>
                <w:sz w:val="18"/>
                <w:szCs w:val="18"/>
                <w:lang w:val="en-CA"/>
              </w:rPr>
            </w:pPr>
          </w:p>
          <w:p w:rsidR="004A5AF9" w:rsidRPr="004B3311" w:rsidRDefault="004A5AF9" w:rsidP="004A5AF9">
            <w:pPr>
              <w:widowControl w:val="0"/>
              <w:ind w:right="-68"/>
              <w:rPr>
                <w:rFonts w:ascii="Arial" w:hAnsi="Arial" w:cs="Arial"/>
                <w:sz w:val="18"/>
                <w:szCs w:val="18"/>
              </w:rPr>
            </w:pPr>
            <w:smartTag w:uri="urn:schemas-microsoft-com:office:smarttags" w:element="City">
              <w:smartTag w:uri="urn:schemas-microsoft-com:office:smarttags" w:element="place">
                <w:r w:rsidRPr="0045450D">
                  <w:rPr>
                    <w:rFonts w:ascii="Arial" w:hAnsi="Arial" w:cs="Arial"/>
                    <w:sz w:val="18"/>
                    <w:szCs w:val="18"/>
                    <w:u w:val="single"/>
                  </w:rPr>
                  <w:t>Mission</w:t>
                </w:r>
              </w:smartTag>
            </w:smartTag>
            <w:r>
              <w:rPr>
                <w:rFonts w:ascii="Arial" w:hAnsi="Arial" w:cs="Arial"/>
                <w:sz w:val="18"/>
                <w:szCs w:val="18"/>
              </w:rPr>
              <w:t xml:space="preserve"> to: </w:t>
            </w:r>
            <w:smartTag w:uri="urn:schemas-microsoft-com:office:smarttags" w:element="place">
              <w:smartTag w:uri="urn:schemas-microsoft-com:office:smarttags" w:element="City">
                <w:r>
                  <w:rPr>
                    <w:rFonts w:ascii="Arial" w:hAnsi="Arial" w:cs="Arial"/>
                    <w:sz w:val="18"/>
                    <w:szCs w:val="18"/>
                  </w:rPr>
                  <w:t>Nairobi</w:t>
                </w:r>
              </w:smartTag>
              <w:r>
                <w:rPr>
                  <w:rFonts w:ascii="Arial" w:hAnsi="Arial" w:cs="Arial"/>
                  <w:sz w:val="18"/>
                  <w:szCs w:val="18"/>
                </w:rPr>
                <w:t xml:space="preserve">, </w:t>
              </w:r>
              <w:smartTag w:uri="urn:schemas-microsoft-com:office:smarttags" w:element="country-region">
                <w:r>
                  <w:rPr>
                    <w:rFonts w:ascii="Arial" w:hAnsi="Arial" w:cs="Arial"/>
                    <w:sz w:val="18"/>
                    <w:szCs w:val="18"/>
                  </w:rPr>
                  <w:t>Kenya</w:t>
                </w:r>
              </w:smartTag>
            </w:smartTag>
            <w:r w:rsidR="0045450D">
              <w:rPr>
                <w:rFonts w:ascii="Arial" w:hAnsi="Arial" w:cs="Arial"/>
                <w:sz w:val="18"/>
                <w:szCs w:val="18"/>
              </w:rPr>
              <w:t xml:space="preserve">. </w:t>
            </w:r>
            <w:r w:rsidR="0045450D" w:rsidRPr="004B3311">
              <w:rPr>
                <w:rFonts w:ascii="Arial" w:hAnsi="Arial" w:cs="Arial"/>
                <w:sz w:val="18"/>
                <w:szCs w:val="18"/>
              </w:rPr>
              <w:t>Co-facilitation of a stakeholder workshop.</w:t>
            </w:r>
          </w:p>
          <w:p w:rsidR="001351B5" w:rsidRPr="004A5AF9" w:rsidRDefault="001351B5" w:rsidP="004B3311">
            <w:pPr>
              <w:widowControl w:val="0"/>
              <w:ind w:right="-70"/>
              <w:rPr>
                <w:rFonts w:ascii="Arial" w:hAnsi="Arial" w:cs="Arial"/>
                <w:sz w:val="18"/>
                <w:szCs w:val="18"/>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February – June 2008</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r w:rsidRPr="004B3311">
              <w:rPr>
                <w:sz w:val="18"/>
                <w:szCs w:val="18"/>
              </w:rPr>
              <w:t xml:space="preserve">World University Service of Canada (WUSC; </w:t>
            </w:r>
            <w:r w:rsidR="00D55352" w:rsidRPr="00D55352">
              <w:rPr>
                <w:sz w:val="18"/>
                <w:szCs w:val="18"/>
                <w:lang w:val="en"/>
              </w:rPr>
              <w:t>http://</w:t>
            </w:r>
            <w:r w:rsidR="00D55352" w:rsidRPr="00D55352">
              <w:rPr>
                <w:sz w:val="18"/>
                <w:szCs w:val="18"/>
              </w:rPr>
              <w:t>www.wusc.ca</w:t>
            </w:r>
            <w:r w:rsidRPr="004B3311">
              <w:rPr>
                <w:sz w:val="18"/>
                <w:szCs w:val="18"/>
              </w:rPr>
              <w:t>)</w:t>
            </w:r>
          </w:p>
          <w:p w:rsidR="00D55352" w:rsidRPr="00D55352" w:rsidRDefault="00D55352" w:rsidP="007A4CE8">
            <w:pPr>
              <w:pStyle w:val="StandaardArial"/>
              <w:keepNext w:val="0"/>
              <w:keepLines w:val="0"/>
              <w:widowControl w:val="0"/>
              <w:spacing w:before="0" w:after="0"/>
              <w:rPr>
                <w:sz w:val="18"/>
                <w:szCs w:val="18"/>
                <w:lang w:val="en-CA"/>
              </w:rPr>
            </w:pPr>
            <w:r w:rsidRPr="00D55352">
              <w:rPr>
                <w:sz w:val="18"/>
                <w:szCs w:val="18"/>
                <w:lang w:val="en-CA"/>
              </w:rPr>
              <w:t>Mary Heather White</w:t>
            </w:r>
            <w:r w:rsidR="007A4CE8">
              <w:rPr>
                <w:sz w:val="18"/>
                <w:szCs w:val="18"/>
                <w:lang w:val="en-CA"/>
              </w:rPr>
              <w:t xml:space="preserve">: </w:t>
            </w:r>
            <w:r w:rsidRPr="00D55352">
              <w:rPr>
                <w:sz w:val="18"/>
                <w:szCs w:val="18"/>
                <w:lang w:val="en-CA"/>
              </w:rPr>
              <w:t>maryhwhite_sl@yahoo.com</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Gender Consultant</w:t>
            </w:r>
          </w:p>
        </w:tc>
        <w:tc>
          <w:tcPr>
            <w:tcW w:w="8820" w:type="dxa"/>
            <w:tcBorders>
              <w:top w:val="nil"/>
            </w:tcBorders>
          </w:tcPr>
          <w:p w:rsidR="00615DD5" w:rsidRPr="004B3311" w:rsidRDefault="002B7BF9" w:rsidP="004B3311">
            <w:pPr>
              <w:widowControl w:val="0"/>
              <w:ind w:right="-70"/>
              <w:rPr>
                <w:rFonts w:ascii="Arial" w:hAnsi="Arial" w:cs="Arial"/>
                <w:sz w:val="18"/>
                <w:szCs w:val="18"/>
                <w:lang w:val="en-CA"/>
              </w:rPr>
            </w:pPr>
            <w:r w:rsidRPr="004B3311">
              <w:rPr>
                <w:rFonts w:ascii="Arial" w:hAnsi="Arial" w:cs="Arial"/>
                <w:sz w:val="18"/>
                <w:szCs w:val="18"/>
              </w:rPr>
              <w:t xml:space="preserve">Development </w:t>
            </w:r>
            <w:r w:rsidR="00615DD5" w:rsidRPr="004B3311">
              <w:rPr>
                <w:rFonts w:ascii="Arial" w:hAnsi="Arial" w:cs="Arial"/>
                <w:sz w:val="18"/>
                <w:szCs w:val="18"/>
              </w:rPr>
              <w:t>of a gender audit based on a survey, desk review, focus group discussions and interviews. Development of a gender audit report including recommendations for a revised gender policy.</w:t>
            </w: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September 2007 - January 2008</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proofErr w:type="spellStart"/>
            <w:r w:rsidRPr="004B3311">
              <w:rPr>
                <w:sz w:val="18"/>
                <w:szCs w:val="18"/>
              </w:rPr>
              <w:t>WaterCan</w:t>
            </w:r>
            <w:proofErr w:type="spellEnd"/>
            <w:r w:rsidR="00E54453">
              <w:rPr>
                <w:sz w:val="18"/>
                <w:szCs w:val="18"/>
              </w:rPr>
              <w:t xml:space="preserve">, now </w:t>
            </w:r>
            <w:proofErr w:type="spellStart"/>
            <w:r w:rsidR="00E54453">
              <w:rPr>
                <w:sz w:val="18"/>
                <w:szCs w:val="18"/>
              </w:rPr>
              <w:t>WaterAid</w:t>
            </w:r>
            <w:proofErr w:type="spellEnd"/>
            <w:r w:rsidR="00E54453">
              <w:rPr>
                <w:sz w:val="18"/>
                <w:szCs w:val="18"/>
              </w:rPr>
              <w:t xml:space="preserve"> Canada</w:t>
            </w:r>
            <w:r w:rsidRPr="004B3311">
              <w:rPr>
                <w:sz w:val="18"/>
                <w:szCs w:val="18"/>
              </w:rPr>
              <w:t xml:space="preserve"> (</w:t>
            </w:r>
            <w:r w:rsidR="00D55352" w:rsidRPr="00D55352">
              <w:rPr>
                <w:sz w:val="18"/>
                <w:szCs w:val="18"/>
                <w:lang w:val="en"/>
              </w:rPr>
              <w:t>http://</w:t>
            </w:r>
            <w:r w:rsidR="00E54453">
              <w:t xml:space="preserve"> </w:t>
            </w:r>
            <w:r w:rsidR="00E54453" w:rsidRPr="00E54453">
              <w:rPr>
                <w:sz w:val="18"/>
                <w:szCs w:val="18"/>
                <w:lang w:val="en"/>
              </w:rPr>
              <w:t>https://www.wateraidcanada.com/</w:t>
            </w:r>
            <w:r w:rsidRPr="004B3311">
              <w:rPr>
                <w:sz w:val="18"/>
                <w:szCs w:val="18"/>
              </w:rPr>
              <w:t>)</w:t>
            </w:r>
          </w:p>
          <w:p w:rsidR="00D55352" w:rsidRPr="00D55352" w:rsidRDefault="000112FF" w:rsidP="00771C15">
            <w:pPr>
              <w:pStyle w:val="StandaardArial"/>
              <w:keepNext w:val="0"/>
              <w:keepLines w:val="0"/>
              <w:widowControl w:val="0"/>
              <w:spacing w:before="0" w:after="0"/>
              <w:rPr>
                <w:sz w:val="18"/>
                <w:szCs w:val="18"/>
                <w:lang w:val="en-CA"/>
              </w:rPr>
            </w:pPr>
            <w:r>
              <w:rPr>
                <w:sz w:val="18"/>
                <w:szCs w:val="18"/>
                <w:lang w:val="en-CA"/>
              </w:rPr>
              <w:t>George Yap</w:t>
            </w:r>
            <w:r w:rsidR="00771C15">
              <w:rPr>
                <w:sz w:val="18"/>
                <w:szCs w:val="18"/>
                <w:lang w:val="en-CA"/>
              </w:rPr>
              <w:t xml:space="preserve">: </w:t>
            </w:r>
            <w:r>
              <w:rPr>
                <w:sz w:val="18"/>
                <w:szCs w:val="18"/>
                <w:lang w:val="en-CA"/>
              </w:rPr>
              <w:t>gyap@watercan.com</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Policy Officer (employee contract)</w:t>
            </w:r>
          </w:p>
        </w:tc>
        <w:tc>
          <w:tcPr>
            <w:tcW w:w="8820" w:type="dxa"/>
            <w:tcBorders>
              <w:top w:val="nil"/>
            </w:tcBorders>
          </w:tcPr>
          <w:p w:rsidR="00615DD5" w:rsidRPr="008D591A" w:rsidRDefault="00615DD5" w:rsidP="004B3311">
            <w:pPr>
              <w:widowControl w:val="0"/>
              <w:ind w:right="-70"/>
              <w:rPr>
                <w:rFonts w:ascii="Arial" w:hAnsi="Arial" w:cs="Arial"/>
                <w:sz w:val="18"/>
                <w:szCs w:val="18"/>
              </w:rPr>
            </w:pPr>
            <w:r w:rsidRPr="008D591A">
              <w:rPr>
                <w:rFonts w:ascii="Arial" w:hAnsi="Arial" w:cs="Arial"/>
                <w:sz w:val="18"/>
                <w:szCs w:val="18"/>
              </w:rPr>
              <w:t xml:space="preserve">Research for and production of a series of ‘Field Notes’ exploring key water and sanitations issues based on the organization’s best practices in East Africa (Ethiopia, Kenya, Tanzania and Uganda). Topics included gender equality, environmental sustainability, education, local capacity building, appropriate technology, poverty, and hygiene and sanitation. Research for and development of policy declarations on gender equality, environmental sustainability, and sanitation to guide the organization’s programming, operations and advocacy. Support of the Sanitation and Water Action Network (SWAN) Canada. </w:t>
            </w:r>
          </w:p>
          <w:p w:rsidR="00615DD5" w:rsidRPr="008D591A" w:rsidRDefault="00615DD5" w:rsidP="004B3311">
            <w:pPr>
              <w:widowControl w:val="0"/>
              <w:ind w:right="-70"/>
              <w:rPr>
                <w:rFonts w:ascii="Arial" w:hAnsi="Arial" w:cs="Arial"/>
                <w:sz w:val="18"/>
                <w:szCs w:val="18"/>
                <w:lang w:val="en-CA"/>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lastRenderedPageBreak/>
              <w:t xml:space="preserve">April </w:t>
            </w:r>
            <w:r w:rsidR="00B132A8" w:rsidRPr="004B3311">
              <w:rPr>
                <w:sz w:val="18"/>
                <w:szCs w:val="18"/>
              </w:rPr>
              <w:t>–</w:t>
            </w:r>
            <w:r w:rsidRPr="004B3311">
              <w:rPr>
                <w:sz w:val="18"/>
                <w:szCs w:val="18"/>
              </w:rPr>
              <w:t xml:space="preserve"> May 2007</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r w:rsidRPr="004B3311">
              <w:rPr>
                <w:rFonts w:ascii="Arial" w:hAnsi="Arial" w:cs="Arial"/>
                <w:sz w:val="18"/>
                <w:szCs w:val="18"/>
              </w:rPr>
              <w:t xml:space="preserve">/ </w:t>
            </w:r>
            <w:smartTag w:uri="urn:schemas-microsoft-com:office:smarttags" w:element="place">
              <w:smartTag w:uri="urn:schemas-microsoft-com:office:smarttags" w:element="City">
                <w:r w:rsidRPr="004B3311">
                  <w:rPr>
                    <w:rFonts w:ascii="Arial" w:hAnsi="Arial" w:cs="Arial"/>
                    <w:sz w:val="18"/>
                    <w:szCs w:val="18"/>
                  </w:rPr>
                  <w:t>Montreal</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Borders>
              <w:top w:val="nil"/>
            </w:tcBorders>
          </w:tcPr>
          <w:p w:rsidR="00615DD5" w:rsidRPr="00C65E12" w:rsidRDefault="00615DD5" w:rsidP="004B3311">
            <w:pPr>
              <w:pStyle w:val="StandaardArial"/>
              <w:keepNext w:val="0"/>
              <w:keepLines w:val="0"/>
              <w:widowControl w:val="0"/>
              <w:spacing w:before="0" w:after="0"/>
              <w:rPr>
                <w:sz w:val="18"/>
                <w:szCs w:val="18"/>
              </w:rPr>
            </w:pPr>
            <w:r w:rsidRPr="004B3311">
              <w:rPr>
                <w:sz w:val="18"/>
                <w:szCs w:val="18"/>
              </w:rPr>
              <w:t xml:space="preserve">Brace Centre for Water Resources Management, </w:t>
            </w:r>
            <w:smartTag w:uri="urn:schemas-microsoft-com:office:smarttags" w:element="place">
              <w:smartTag w:uri="urn:schemas-microsoft-com:office:smarttags" w:element="PlaceName">
                <w:r w:rsidRPr="004B3311">
                  <w:rPr>
                    <w:sz w:val="18"/>
                    <w:szCs w:val="18"/>
                  </w:rPr>
                  <w:t>McGill</w:t>
                </w:r>
              </w:smartTag>
              <w:r w:rsidRPr="004B3311">
                <w:rPr>
                  <w:sz w:val="18"/>
                  <w:szCs w:val="18"/>
                </w:rPr>
                <w:t xml:space="preserve"> </w:t>
              </w:r>
              <w:smartTag w:uri="urn:schemas-microsoft-com:office:smarttags" w:element="PlaceType">
                <w:r w:rsidRPr="004B3311">
                  <w:rPr>
                    <w:sz w:val="18"/>
                    <w:szCs w:val="18"/>
                  </w:rPr>
                  <w:t>University</w:t>
                </w:r>
              </w:smartTag>
            </w:smartTag>
            <w:r w:rsidRPr="004B3311">
              <w:rPr>
                <w:sz w:val="18"/>
                <w:szCs w:val="18"/>
              </w:rPr>
              <w:t xml:space="preserve"> (http://www.mcgill.ca/brace), funder: CIDA</w:t>
            </w:r>
            <w:r w:rsidR="00C65E12">
              <w:t xml:space="preserve"> </w:t>
            </w:r>
            <w:r w:rsidR="00C65E12" w:rsidRPr="00C65E12">
              <w:rPr>
                <w:sz w:val="18"/>
                <w:szCs w:val="18"/>
              </w:rPr>
              <w:t>catherine.senecal@sympatico.ca</w:t>
            </w:r>
          </w:p>
          <w:p w:rsidR="00C65E12" w:rsidRPr="004B3311" w:rsidRDefault="00C65E12" w:rsidP="004B3311">
            <w:pPr>
              <w:pStyle w:val="StandaardArial"/>
              <w:keepNext w:val="0"/>
              <w:keepLines w:val="0"/>
              <w:widowControl w:val="0"/>
              <w:spacing w:before="0" w:after="0"/>
              <w:rPr>
                <w:sz w:val="18"/>
                <w:szCs w:val="18"/>
                <w:lang w:val="en-CA"/>
              </w:rPr>
            </w:pP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Gender Consultant</w:t>
            </w:r>
          </w:p>
        </w:tc>
        <w:tc>
          <w:tcPr>
            <w:tcW w:w="8820" w:type="dxa"/>
            <w:tcBorders>
              <w:top w:val="nil"/>
            </w:tcBorders>
          </w:tcPr>
          <w:p w:rsidR="00615DD5" w:rsidRPr="008D591A" w:rsidRDefault="00615DD5" w:rsidP="004B3311">
            <w:pPr>
              <w:widowControl w:val="0"/>
              <w:ind w:right="-70"/>
              <w:rPr>
                <w:rFonts w:ascii="Arial" w:hAnsi="Arial" w:cs="Arial"/>
                <w:sz w:val="18"/>
                <w:szCs w:val="18"/>
              </w:rPr>
            </w:pPr>
            <w:r w:rsidRPr="008D591A">
              <w:rPr>
                <w:rFonts w:ascii="Arial" w:hAnsi="Arial" w:cs="Arial"/>
                <w:sz w:val="18"/>
                <w:szCs w:val="18"/>
              </w:rPr>
              <w:t>Facilitation of a training session on the design of a Gender Equality Strategy for the Caribbean Water Initiative (CARIWIN, http://cariwin.mcgill.googlepages.com).</w:t>
            </w:r>
          </w:p>
          <w:p w:rsidR="00615DD5" w:rsidRPr="008D591A" w:rsidRDefault="00615DD5" w:rsidP="004B3311">
            <w:pPr>
              <w:widowControl w:val="0"/>
              <w:ind w:right="-70"/>
              <w:rPr>
                <w:rFonts w:ascii="Arial" w:hAnsi="Arial" w:cs="Arial"/>
                <w:sz w:val="18"/>
                <w:szCs w:val="18"/>
                <w:lang w:val="en-CA"/>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December 2006 – April 2007</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Borders>
              <w:top w:val="nil"/>
            </w:tcBorders>
          </w:tcPr>
          <w:p w:rsidR="00C65E12" w:rsidRPr="00C65E12" w:rsidRDefault="00615DD5" w:rsidP="009A3CC1">
            <w:pPr>
              <w:pStyle w:val="StandaardArial"/>
              <w:keepNext w:val="0"/>
              <w:keepLines w:val="0"/>
              <w:widowControl w:val="0"/>
              <w:spacing w:before="0" w:after="0"/>
              <w:rPr>
                <w:sz w:val="18"/>
                <w:szCs w:val="18"/>
                <w:lang w:val="en-CA"/>
              </w:rPr>
            </w:pPr>
            <w:r w:rsidRPr="004B3311">
              <w:rPr>
                <w:sz w:val="18"/>
                <w:szCs w:val="18"/>
                <w:lang w:val="en-CA"/>
              </w:rPr>
              <w:t xml:space="preserve">Canadian Peacebuilding Coordinating Committee (now: </w:t>
            </w:r>
            <w:proofErr w:type="spellStart"/>
            <w:r w:rsidRPr="00C65E12">
              <w:rPr>
                <w:sz w:val="18"/>
                <w:szCs w:val="18"/>
                <w:lang w:val="en-CA"/>
              </w:rPr>
              <w:t>Peacebuild</w:t>
            </w:r>
            <w:proofErr w:type="spellEnd"/>
            <w:r w:rsidRPr="00C65E12">
              <w:rPr>
                <w:sz w:val="18"/>
                <w:szCs w:val="18"/>
                <w:lang w:val="en-CA"/>
              </w:rPr>
              <w:t xml:space="preserve">; </w:t>
            </w:r>
            <w:r w:rsidR="00C65E12" w:rsidRPr="00C65E12">
              <w:rPr>
                <w:sz w:val="18"/>
                <w:szCs w:val="18"/>
                <w:lang w:val="en-CA"/>
              </w:rPr>
              <w:t>http://www.peacebuild.ca</w:t>
            </w:r>
            <w:r w:rsidRPr="00C65E12">
              <w:rPr>
                <w:sz w:val="18"/>
                <w:szCs w:val="18"/>
                <w:lang w:val="en-CA"/>
              </w:rPr>
              <w:t>)</w:t>
            </w:r>
            <w:r w:rsidR="00C65E12" w:rsidRPr="00C65E12">
              <w:rPr>
                <w:sz w:val="18"/>
                <w:szCs w:val="18"/>
              </w:rPr>
              <w:t xml:space="preserve"> </w:t>
            </w:r>
            <w:proofErr w:type="spellStart"/>
            <w:r w:rsidR="000112FF" w:rsidRPr="00C65E12">
              <w:rPr>
                <w:sz w:val="18"/>
                <w:szCs w:val="18"/>
                <w:lang w:val="en-CA"/>
              </w:rPr>
              <w:t>Surendrini</w:t>
            </w:r>
            <w:proofErr w:type="spellEnd"/>
            <w:r w:rsidR="000112FF" w:rsidRPr="00C65E12">
              <w:rPr>
                <w:sz w:val="18"/>
                <w:szCs w:val="18"/>
                <w:lang w:val="en-CA"/>
              </w:rPr>
              <w:t xml:space="preserve"> </w:t>
            </w:r>
            <w:proofErr w:type="spellStart"/>
            <w:r w:rsidR="000112FF" w:rsidRPr="00C65E12">
              <w:rPr>
                <w:sz w:val="18"/>
                <w:szCs w:val="18"/>
                <w:lang w:val="en-CA"/>
              </w:rPr>
              <w:t>Wijeyaratne</w:t>
            </w:r>
            <w:proofErr w:type="spellEnd"/>
            <w:r w:rsidR="009A3CC1">
              <w:rPr>
                <w:sz w:val="18"/>
                <w:szCs w:val="18"/>
                <w:lang w:val="en-CA"/>
              </w:rPr>
              <w:t>:</w:t>
            </w:r>
            <w:r w:rsidR="000112FF">
              <w:rPr>
                <w:sz w:val="18"/>
                <w:szCs w:val="18"/>
                <w:lang w:val="en-CA"/>
              </w:rPr>
              <w:t xml:space="preserve"> </w:t>
            </w:r>
            <w:r w:rsidR="009A3CC1" w:rsidRPr="009A3CC1">
              <w:rPr>
                <w:sz w:val="18"/>
                <w:szCs w:val="18"/>
              </w:rPr>
              <w:t>surendrini@oxfaminternational.org</w:t>
            </w:r>
            <w:r w:rsidR="009A3CC1">
              <w:rPr>
                <w:sz w:val="18"/>
                <w:szCs w:val="18"/>
              </w:rPr>
              <w:t xml:space="preserve">; </w:t>
            </w:r>
            <w:r w:rsidR="009A3CC1">
              <w:rPr>
                <w:sz w:val="18"/>
                <w:szCs w:val="18"/>
                <w:lang w:val="en-CA"/>
              </w:rPr>
              <w:t>surendrini@gmail.com</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Gender Research Consultant</w:t>
            </w:r>
          </w:p>
        </w:tc>
        <w:tc>
          <w:tcPr>
            <w:tcW w:w="8820" w:type="dxa"/>
            <w:tcBorders>
              <w:top w:val="nil"/>
            </w:tcBorders>
          </w:tcPr>
          <w:p w:rsidR="00615DD5" w:rsidRPr="008D591A" w:rsidRDefault="00615DD5" w:rsidP="004B3311">
            <w:pPr>
              <w:widowControl w:val="0"/>
              <w:ind w:right="-70"/>
              <w:rPr>
                <w:rFonts w:ascii="Arial" w:hAnsi="Arial" w:cs="Arial"/>
                <w:i/>
                <w:sz w:val="18"/>
                <w:szCs w:val="18"/>
              </w:rPr>
            </w:pPr>
            <w:r w:rsidRPr="008D591A">
              <w:rPr>
                <w:rFonts w:ascii="Arial" w:hAnsi="Arial" w:cs="Arial"/>
                <w:sz w:val="18"/>
                <w:szCs w:val="18"/>
                <w:lang w:val="en-US"/>
              </w:rPr>
              <w:t xml:space="preserve">Within the framework of United Nations Security Council Resolution 1325, research on and </w:t>
            </w:r>
            <w:r w:rsidRPr="008D591A">
              <w:rPr>
                <w:rFonts w:ascii="Arial" w:hAnsi="Arial" w:cs="Arial"/>
                <w:sz w:val="18"/>
                <w:szCs w:val="18"/>
              </w:rPr>
              <w:t xml:space="preserve">review of Canadian NGOs’ experience in advancing gender equality in conflict-affected areas resulting in the report ‘Women, Peace and Security: The Canadian NGO Experience’ (see </w:t>
            </w:r>
            <w:r w:rsidRPr="008D591A">
              <w:rPr>
                <w:rFonts w:ascii="Arial" w:hAnsi="Arial" w:cs="Arial"/>
                <w:i/>
                <w:sz w:val="18"/>
                <w:szCs w:val="18"/>
              </w:rPr>
              <w:t xml:space="preserve">‘publications’ </w:t>
            </w:r>
            <w:r w:rsidRPr="008D591A">
              <w:rPr>
                <w:rFonts w:ascii="Arial" w:hAnsi="Arial" w:cs="Arial"/>
                <w:sz w:val="18"/>
                <w:szCs w:val="18"/>
              </w:rPr>
              <w:t xml:space="preserve">and </w:t>
            </w:r>
            <w:r w:rsidR="00D37788" w:rsidRPr="00D37788">
              <w:rPr>
                <w:rFonts w:ascii="Arial" w:hAnsi="Arial" w:cs="Arial"/>
                <w:sz w:val="18"/>
                <w:szCs w:val="18"/>
              </w:rPr>
              <w:t>http://www.peacebuild.ca/documents/Fina-NGO-Report-EN.pdf</w:t>
            </w:r>
            <w:r w:rsidRPr="008D591A">
              <w:rPr>
                <w:rFonts w:ascii="Arial" w:hAnsi="Arial" w:cs="Arial"/>
                <w:sz w:val="18"/>
                <w:szCs w:val="18"/>
              </w:rPr>
              <w:t xml:space="preserve">). </w:t>
            </w:r>
            <w:r w:rsidRPr="008D591A">
              <w:rPr>
                <w:rFonts w:ascii="Arial" w:hAnsi="Arial" w:cs="Arial"/>
                <w:sz w:val="18"/>
                <w:szCs w:val="18"/>
                <w:lang w:val="en-US"/>
              </w:rPr>
              <w:t>Presentations at various meetings and conferences.</w:t>
            </w:r>
            <w:r w:rsidRPr="008D591A">
              <w:rPr>
                <w:rFonts w:ascii="Arial" w:hAnsi="Arial" w:cs="Arial"/>
                <w:sz w:val="18"/>
                <w:szCs w:val="18"/>
              </w:rPr>
              <w:t xml:space="preserve"> </w:t>
            </w:r>
          </w:p>
          <w:p w:rsidR="00615DD5" w:rsidRPr="008D591A" w:rsidRDefault="00615DD5" w:rsidP="004B3311">
            <w:pPr>
              <w:widowControl w:val="0"/>
              <w:ind w:right="-70"/>
              <w:rPr>
                <w:rFonts w:ascii="Arial" w:hAnsi="Arial" w:cs="Arial"/>
                <w:sz w:val="18"/>
                <w:szCs w:val="18"/>
                <w:lang w:val="en-CA"/>
              </w:rPr>
            </w:pPr>
          </w:p>
        </w:tc>
      </w:tr>
      <w:tr w:rsidR="00615DD5" w:rsidRPr="004B3311" w:rsidTr="00384BAA">
        <w:tc>
          <w:tcPr>
            <w:tcW w:w="1494" w:type="dxa"/>
          </w:tcPr>
          <w:p w:rsidR="00615DD5" w:rsidRPr="004B3311" w:rsidRDefault="00615DD5" w:rsidP="00806ABF">
            <w:pPr>
              <w:pStyle w:val="normaltableau"/>
              <w:widowControl w:val="0"/>
              <w:spacing w:before="0" w:after="0"/>
              <w:jc w:val="left"/>
              <w:rPr>
                <w:rFonts w:ascii="Arial" w:hAnsi="Arial" w:cs="Arial"/>
                <w:sz w:val="18"/>
                <w:szCs w:val="18"/>
              </w:rPr>
            </w:pPr>
            <w:r w:rsidRPr="004B3311">
              <w:rPr>
                <w:rFonts w:ascii="Arial" w:hAnsi="Arial" w:cs="Arial"/>
                <w:sz w:val="18"/>
                <w:szCs w:val="18"/>
              </w:rPr>
              <w:t xml:space="preserve">October 2006 </w:t>
            </w:r>
            <w:r w:rsidR="00806ABF">
              <w:rPr>
                <w:rFonts w:ascii="Arial" w:hAnsi="Arial" w:cs="Arial"/>
                <w:sz w:val="18"/>
                <w:szCs w:val="18"/>
              </w:rPr>
              <w:t>–</w:t>
            </w:r>
            <w:r w:rsidRPr="004B3311">
              <w:rPr>
                <w:rFonts w:ascii="Arial" w:hAnsi="Arial" w:cs="Arial"/>
                <w:sz w:val="18"/>
                <w:szCs w:val="18"/>
              </w:rPr>
              <w:t xml:space="preserve"> </w:t>
            </w:r>
            <w:r w:rsidR="00806ABF">
              <w:rPr>
                <w:rFonts w:ascii="Arial" w:hAnsi="Arial" w:cs="Arial"/>
                <w:sz w:val="18"/>
                <w:szCs w:val="18"/>
              </w:rPr>
              <w:t>July 2009</w:t>
            </w:r>
          </w:p>
        </w:tc>
        <w:tc>
          <w:tcPr>
            <w:tcW w:w="1620" w:type="dxa"/>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Pr>
          <w:p w:rsidR="00615DD5" w:rsidRDefault="00615DD5" w:rsidP="004B3311">
            <w:pPr>
              <w:widowControl w:val="0"/>
              <w:ind w:right="-70"/>
              <w:rPr>
                <w:rFonts w:ascii="Arial" w:hAnsi="Arial" w:cs="Arial"/>
                <w:sz w:val="18"/>
                <w:szCs w:val="18"/>
              </w:rPr>
            </w:pPr>
            <w:r w:rsidRPr="004B3311">
              <w:rPr>
                <w:rFonts w:ascii="Arial" w:hAnsi="Arial" w:cs="Arial"/>
                <w:sz w:val="18"/>
                <w:szCs w:val="18"/>
              </w:rPr>
              <w:t>Society for International Development (SID), Ottawa-Gatineau Chapter (</w:t>
            </w:r>
            <w:r w:rsidR="009A3CC1" w:rsidRPr="009A3CC1">
              <w:rPr>
                <w:rFonts w:ascii="Arial" w:hAnsi="Arial" w:cs="Arial"/>
                <w:sz w:val="18"/>
                <w:szCs w:val="18"/>
              </w:rPr>
              <w:t>http://www.sidottawa.ca/home.html</w:t>
            </w:r>
            <w:r w:rsidRPr="004B3311">
              <w:rPr>
                <w:rFonts w:ascii="Arial" w:hAnsi="Arial" w:cs="Arial"/>
                <w:sz w:val="18"/>
                <w:szCs w:val="18"/>
              </w:rPr>
              <w:t>)</w:t>
            </w:r>
            <w:r w:rsidR="009A3CC1">
              <w:rPr>
                <w:rFonts w:ascii="Arial" w:hAnsi="Arial" w:cs="Arial"/>
                <w:sz w:val="18"/>
                <w:szCs w:val="18"/>
              </w:rPr>
              <w:t xml:space="preserve"> Soraya </w:t>
            </w:r>
            <w:proofErr w:type="spellStart"/>
            <w:r w:rsidR="009A3CC1">
              <w:rPr>
                <w:rFonts w:ascii="Arial" w:hAnsi="Arial" w:cs="Arial"/>
                <w:sz w:val="18"/>
                <w:szCs w:val="18"/>
              </w:rPr>
              <w:t>Hassanali</w:t>
            </w:r>
            <w:proofErr w:type="spellEnd"/>
            <w:r w:rsidR="009A3CC1">
              <w:rPr>
                <w:rFonts w:ascii="Arial" w:hAnsi="Arial" w:cs="Arial"/>
                <w:sz w:val="18"/>
                <w:szCs w:val="18"/>
              </w:rPr>
              <w:t>:</w:t>
            </w:r>
          </w:p>
          <w:p w:rsidR="000112FF" w:rsidRPr="004B3311" w:rsidRDefault="000112FF" w:rsidP="004B3311">
            <w:pPr>
              <w:widowControl w:val="0"/>
              <w:ind w:right="-70"/>
              <w:rPr>
                <w:rFonts w:ascii="Arial" w:hAnsi="Arial" w:cs="Arial"/>
                <w:sz w:val="18"/>
                <w:szCs w:val="18"/>
                <w:lang w:val="en-CA"/>
              </w:rPr>
            </w:pPr>
            <w:r>
              <w:rPr>
                <w:rFonts w:ascii="Arial" w:hAnsi="Arial" w:cs="Arial"/>
                <w:sz w:val="18"/>
                <w:szCs w:val="18"/>
              </w:rPr>
              <w:t>soraya.hassanali@gmail.com</w:t>
            </w:r>
          </w:p>
        </w:tc>
        <w:tc>
          <w:tcPr>
            <w:tcW w:w="1338" w:type="dxa"/>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rPr>
              <w:t>Board Member, Volunteer, and Facilitator/ Trainer (all unpaid)</w:t>
            </w:r>
          </w:p>
        </w:tc>
        <w:tc>
          <w:tcPr>
            <w:tcW w:w="8820" w:type="dxa"/>
          </w:tcPr>
          <w:p w:rsidR="00615DD5" w:rsidRPr="008D591A" w:rsidRDefault="00615DD5" w:rsidP="004A5AF9">
            <w:pPr>
              <w:widowControl w:val="0"/>
              <w:ind w:right="-70"/>
              <w:rPr>
                <w:rFonts w:ascii="Arial" w:hAnsi="Arial" w:cs="Arial"/>
                <w:sz w:val="18"/>
                <w:szCs w:val="18"/>
              </w:rPr>
            </w:pPr>
            <w:r w:rsidRPr="008D591A">
              <w:rPr>
                <w:rFonts w:ascii="Arial" w:hAnsi="Arial" w:cs="Arial"/>
                <w:sz w:val="18"/>
                <w:szCs w:val="18"/>
              </w:rPr>
              <w:t>Provision of advice on mainstreaming gender in internal policies. Undertaking of an organizational gender equality self-assessment (</w:t>
            </w:r>
            <w:r w:rsidR="00E60B79">
              <w:rPr>
                <w:rFonts w:ascii="Arial" w:hAnsi="Arial" w:cs="Arial"/>
                <w:sz w:val="18"/>
                <w:szCs w:val="18"/>
              </w:rPr>
              <w:t>‘gender audit</w:t>
            </w:r>
            <w:r w:rsidR="00E60B79" w:rsidRPr="008D591A">
              <w:rPr>
                <w:rFonts w:ascii="Arial" w:hAnsi="Arial" w:cs="Arial"/>
                <w:sz w:val="18"/>
                <w:szCs w:val="18"/>
              </w:rPr>
              <w:t>’</w:t>
            </w:r>
            <w:r w:rsidR="00E60B79">
              <w:rPr>
                <w:rFonts w:ascii="Arial" w:hAnsi="Arial" w:cs="Arial"/>
                <w:sz w:val="18"/>
                <w:szCs w:val="18"/>
              </w:rPr>
              <w:t xml:space="preserve">, </w:t>
            </w:r>
            <w:r w:rsidRPr="008D591A">
              <w:rPr>
                <w:rFonts w:ascii="Arial" w:hAnsi="Arial" w:cs="Arial"/>
                <w:sz w:val="18"/>
                <w:szCs w:val="18"/>
              </w:rPr>
              <w:t>end of 2006). Planning, organization and provision of two gender equality training sessions (July 2007). Organization of events on ‘Women’s Empowerment in Afghanistan’ (2008) and on ‘Child Soldiers: A Gender Perspective’ (2009). Chair and co-founder of the Gender Equality Committee (2007-2009). Co-founder of a Gender Network for NGO professionals and consultants (2009).</w:t>
            </w:r>
          </w:p>
          <w:p w:rsidR="00615DD5" w:rsidRPr="008D591A" w:rsidRDefault="00615DD5" w:rsidP="004B3311">
            <w:pPr>
              <w:pStyle w:val="normaltableau"/>
              <w:widowControl w:val="0"/>
              <w:spacing w:before="0" w:after="0"/>
              <w:jc w:val="left"/>
              <w:rPr>
                <w:rFonts w:ascii="Arial" w:hAnsi="Arial" w:cs="Arial"/>
                <w:sz w:val="18"/>
                <w:szCs w:val="18"/>
                <w:lang w:val="en-CA"/>
              </w:rPr>
            </w:pPr>
          </w:p>
        </w:tc>
      </w:tr>
      <w:tr w:rsidR="00615DD5" w:rsidRPr="004B3311" w:rsidTr="00384BAA">
        <w:tc>
          <w:tcPr>
            <w:tcW w:w="1494" w:type="dxa"/>
            <w:tcBorders>
              <w:top w:val="nil"/>
            </w:tcBorders>
          </w:tcPr>
          <w:p w:rsidR="00615DD5" w:rsidRPr="004B3311" w:rsidRDefault="00615DD5" w:rsidP="004B3311">
            <w:pPr>
              <w:pStyle w:val="StandaardArial"/>
              <w:keepNext w:val="0"/>
              <w:keepLines w:val="0"/>
              <w:widowControl w:val="0"/>
              <w:spacing w:before="0" w:after="0"/>
              <w:rPr>
                <w:sz w:val="18"/>
                <w:szCs w:val="18"/>
              </w:rPr>
            </w:pPr>
            <w:r w:rsidRPr="004B3311">
              <w:rPr>
                <w:sz w:val="18"/>
                <w:szCs w:val="18"/>
              </w:rPr>
              <w:t>July – November 2006</w:t>
            </w:r>
          </w:p>
        </w:tc>
        <w:tc>
          <w:tcPr>
            <w:tcW w:w="1620" w:type="dxa"/>
            <w:tcBorders>
              <w:top w:val="nil"/>
            </w:tcBorders>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Ottawa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Canada</w:t>
                </w:r>
              </w:smartTag>
            </w:smartTag>
          </w:p>
        </w:tc>
        <w:tc>
          <w:tcPr>
            <w:tcW w:w="2748" w:type="dxa"/>
            <w:tcBorders>
              <w:top w:val="nil"/>
            </w:tcBorders>
          </w:tcPr>
          <w:p w:rsidR="00615DD5" w:rsidRDefault="00615DD5" w:rsidP="004B3311">
            <w:pPr>
              <w:pStyle w:val="StandaardArial"/>
              <w:keepNext w:val="0"/>
              <w:keepLines w:val="0"/>
              <w:widowControl w:val="0"/>
              <w:spacing w:before="0" w:after="0"/>
              <w:rPr>
                <w:sz w:val="18"/>
                <w:szCs w:val="18"/>
              </w:rPr>
            </w:pPr>
            <w:r w:rsidRPr="004B3311">
              <w:rPr>
                <w:sz w:val="18"/>
                <w:szCs w:val="18"/>
              </w:rPr>
              <w:t xml:space="preserve">Oxfam Canada, </w:t>
            </w:r>
            <w:r w:rsidRPr="004B3311">
              <w:rPr>
                <w:sz w:val="18"/>
                <w:szCs w:val="18"/>
                <w:lang w:val="en-CA"/>
              </w:rPr>
              <w:t>International Program Team</w:t>
            </w:r>
            <w:r w:rsidRPr="004B3311">
              <w:rPr>
                <w:sz w:val="18"/>
                <w:szCs w:val="18"/>
              </w:rPr>
              <w:t xml:space="preserve"> (</w:t>
            </w:r>
            <w:r w:rsidR="009A3CC1" w:rsidRPr="009A3CC1">
              <w:rPr>
                <w:sz w:val="18"/>
                <w:szCs w:val="18"/>
                <w:lang w:val="en-CA"/>
              </w:rPr>
              <w:t>http://</w:t>
            </w:r>
            <w:r w:rsidR="009A3CC1" w:rsidRPr="009A3CC1">
              <w:rPr>
                <w:sz w:val="18"/>
                <w:szCs w:val="18"/>
              </w:rPr>
              <w:t>www.oxfam.ca</w:t>
            </w:r>
            <w:r w:rsidRPr="004B3311">
              <w:rPr>
                <w:sz w:val="18"/>
                <w:szCs w:val="18"/>
              </w:rPr>
              <w:t>)</w:t>
            </w:r>
            <w:r w:rsidR="009A3CC1">
              <w:rPr>
                <w:sz w:val="18"/>
                <w:szCs w:val="18"/>
              </w:rPr>
              <w:t xml:space="preserve"> Anthony Scoggins:</w:t>
            </w:r>
          </w:p>
          <w:p w:rsidR="000112FF" w:rsidRPr="004B3311" w:rsidRDefault="000112FF" w:rsidP="004B3311">
            <w:pPr>
              <w:pStyle w:val="StandaardArial"/>
              <w:keepNext w:val="0"/>
              <w:keepLines w:val="0"/>
              <w:widowControl w:val="0"/>
              <w:spacing w:before="0" w:after="0"/>
              <w:rPr>
                <w:sz w:val="18"/>
                <w:szCs w:val="18"/>
              </w:rPr>
            </w:pPr>
            <w:r>
              <w:rPr>
                <w:sz w:val="18"/>
                <w:szCs w:val="18"/>
              </w:rPr>
              <w:t>Anthony.scoggins@oxfam.ca</w:t>
            </w:r>
          </w:p>
        </w:tc>
        <w:tc>
          <w:tcPr>
            <w:tcW w:w="1338" w:type="dxa"/>
            <w:tcBorders>
              <w:top w:val="nil"/>
            </w:tcBorders>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Gender Specialist (in-house gender consultant)</w:t>
            </w:r>
            <w:r w:rsidRPr="004B3311">
              <w:rPr>
                <w:rFonts w:ascii="Arial" w:hAnsi="Arial" w:cs="Arial"/>
                <w:sz w:val="18"/>
                <w:szCs w:val="18"/>
              </w:rPr>
              <w:t xml:space="preserve"> </w:t>
            </w:r>
          </w:p>
          <w:p w:rsidR="00615DD5" w:rsidRPr="004B3311" w:rsidRDefault="00615DD5" w:rsidP="004B3311">
            <w:pPr>
              <w:widowControl w:val="0"/>
              <w:ind w:right="-70"/>
              <w:rPr>
                <w:rFonts w:ascii="Arial" w:hAnsi="Arial" w:cs="Arial"/>
                <w:sz w:val="18"/>
                <w:szCs w:val="18"/>
                <w:lang w:val="en-CA"/>
              </w:rPr>
            </w:pPr>
          </w:p>
          <w:p w:rsidR="00615DD5" w:rsidRPr="004B3311" w:rsidRDefault="00615DD5" w:rsidP="004B3311">
            <w:pPr>
              <w:pStyle w:val="normaltableau"/>
              <w:widowControl w:val="0"/>
              <w:spacing w:before="0" w:after="0"/>
              <w:jc w:val="left"/>
              <w:rPr>
                <w:rFonts w:ascii="Arial" w:hAnsi="Arial" w:cs="Arial"/>
                <w:sz w:val="18"/>
                <w:szCs w:val="18"/>
              </w:rPr>
            </w:pPr>
          </w:p>
        </w:tc>
        <w:tc>
          <w:tcPr>
            <w:tcW w:w="8820" w:type="dxa"/>
            <w:tcBorders>
              <w:top w:val="nil"/>
            </w:tcBorders>
          </w:tcPr>
          <w:p w:rsidR="00615DD5" w:rsidRPr="004B3311" w:rsidRDefault="00615DD5" w:rsidP="004B3311">
            <w:pPr>
              <w:widowControl w:val="0"/>
              <w:ind w:right="56"/>
              <w:rPr>
                <w:rFonts w:ascii="Arial" w:hAnsi="Arial" w:cs="Arial"/>
                <w:sz w:val="18"/>
                <w:szCs w:val="18"/>
              </w:rPr>
            </w:pPr>
            <w:r w:rsidRPr="004B3311">
              <w:rPr>
                <w:rFonts w:ascii="Arial" w:hAnsi="Arial" w:cs="Arial"/>
                <w:sz w:val="18"/>
                <w:szCs w:val="18"/>
              </w:rPr>
              <w:t xml:space="preserve">Support of Oxfam Canada’s </w:t>
            </w:r>
            <w:r w:rsidRPr="004B3311">
              <w:rPr>
                <w:rFonts w:ascii="Arial" w:hAnsi="Arial" w:cs="Arial"/>
                <w:sz w:val="18"/>
                <w:szCs w:val="18"/>
                <w:lang w:val="en-US"/>
              </w:rPr>
              <w:t>management and international development team with a</w:t>
            </w:r>
            <w:r w:rsidRPr="004B3311">
              <w:rPr>
                <w:rFonts w:ascii="Arial" w:hAnsi="Arial" w:cs="Arial"/>
                <w:sz w:val="18"/>
                <w:szCs w:val="18"/>
              </w:rPr>
              <w:t xml:space="preserve"> transition process towards a new strategic plan focusing on gender equality and women’s rights: development of diverse policy documents including a conceptual framework and six program frameworks on women’s rights</w:t>
            </w:r>
            <w:r w:rsidRPr="004B3311">
              <w:rPr>
                <w:rFonts w:ascii="Arial" w:hAnsi="Arial" w:cs="Arial"/>
                <w:sz w:val="18"/>
                <w:szCs w:val="18"/>
                <w:lang w:val="en-US"/>
              </w:rPr>
              <w:t xml:space="preserve"> clarifying the strategic direction and providing guidance to staff </w:t>
            </w:r>
            <w:r w:rsidRPr="004B3311">
              <w:rPr>
                <w:rFonts w:ascii="Arial" w:hAnsi="Arial" w:cs="Arial"/>
                <w:sz w:val="18"/>
                <w:szCs w:val="18"/>
              </w:rPr>
              <w:t>(program frameworks on humanitarian crises, sustainable livelihoods, gender-based violence, labour rights, HIV-AIDS, women’s participation in decision-making), preliminary assessment of the organization’s gender capacity, development of terms of reference for a gender audit, supervision of researchers for gender-responsive contextual analyses. Organization and co-facilitation of internal meetings. Advisory and other tasks including at the level of Oxfam International. Co-organization of the Oxfam International Development Course with particular responsibility for the sessions ‘gender, disability and HIV-AIDS’ and ‘gender and water management’.</w:t>
            </w:r>
          </w:p>
          <w:p w:rsidR="00615DD5" w:rsidRPr="004B3311" w:rsidRDefault="00615DD5" w:rsidP="004B3311">
            <w:pPr>
              <w:pStyle w:val="normaltableau"/>
              <w:widowControl w:val="0"/>
              <w:spacing w:before="0" w:after="0"/>
              <w:jc w:val="left"/>
              <w:rPr>
                <w:rFonts w:ascii="Arial" w:hAnsi="Arial" w:cs="Arial"/>
                <w:sz w:val="18"/>
                <w:szCs w:val="18"/>
              </w:rPr>
            </w:pPr>
          </w:p>
        </w:tc>
      </w:tr>
      <w:tr w:rsidR="00615DD5" w:rsidRPr="004B3311" w:rsidTr="00384BAA">
        <w:tc>
          <w:tcPr>
            <w:tcW w:w="1494" w:type="dxa"/>
          </w:tcPr>
          <w:p w:rsidR="004A5AF9" w:rsidRPr="004B3311" w:rsidRDefault="004A5AF9" w:rsidP="004B3311">
            <w:pPr>
              <w:pStyle w:val="normaltableau"/>
              <w:widowControl w:val="0"/>
              <w:spacing w:before="0" w:after="0"/>
              <w:jc w:val="left"/>
              <w:rPr>
                <w:rFonts w:ascii="Arial" w:hAnsi="Arial" w:cs="Arial"/>
                <w:sz w:val="18"/>
                <w:szCs w:val="18"/>
              </w:rPr>
            </w:pPr>
            <w:r>
              <w:rPr>
                <w:rFonts w:ascii="Arial" w:hAnsi="Arial" w:cs="Arial"/>
                <w:sz w:val="18"/>
                <w:szCs w:val="18"/>
              </w:rPr>
              <w:t xml:space="preserve">February </w:t>
            </w:r>
            <w:r w:rsidRPr="004B3311">
              <w:rPr>
                <w:rFonts w:ascii="Arial" w:hAnsi="Arial" w:cs="Arial"/>
                <w:sz w:val="18"/>
                <w:szCs w:val="18"/>
              </w:rPr>
              <w:t>2003</w:t>
            </w:r>
            <w:r>
              <w:rPr>
                <w:rFonts w:ascii="Arial" w:hAnsi="Arial" w:cs="Arial"/>
                <w:sz w:val="18"/>
                <w:szCs w:val="18"/>
              </w:rPr>
              <w:t xml:space="preserve"> – February </w:t>
            </w:r>
            <w:r w:rsidRPr="004B3311">
              <w:rPr>
                <w:rFonts w:ascii="Arial" w:hAnsi="Arial" w:cs="Arial"/>
                <w:sz w:val="18"/>
                <w:szCs w:val="18"/>
              </w:rPr>
              <w:t>2006 (3 full years)</w:t>
            </w:r>
          </w:p>
        </w:tc>
        <w:tc>
          <w:tcPr>
            <w:tcW w:w="1620" w:type="dxa"/>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place">
              <w:smartTag w:uri="urn:schemas-microsoft-com:office:smarttags" w:element="City">
                <w:r w:rsidRPr="004B3311">
                  <w:rPr>
                    <w:rFonts w:ascii="Arial" w:hAnsi="Arial" w:cs="Arial"/>
                    <w:sz w:val="18"/>
                    <w:szCs w:val="18"/>
                  </w:rPr>
                  <w:t>Lusaka</w:t>
                </w:r>
              </w:smartTag>
              <w:r w:rsidRPr="004B3311">
                <w:rPr>
                  <w:rFonts w:ascii="Arial" w:hAnsi="Arial" w:cs="Arial"/>
                  <w:sz w:val="18"/>
                  <w:szCs w:val="18"/>
                </w:rPr>
                <w:t xml:space="preserve">, </w:t>
              </w:r>
              <w:smartTag w:uri="urn:schemas-microsoft-com:office:smarttags" w:element="country-region">
                <w:r w:rsidRPr="004B3311">
                  <w:rPr>
                    <w:rFonts w:ascii="Arial" w:hAnsi="Arial" w:cs="Arial"/>
                    <w:sz w:val="18"/>
                    <w:szCs w:val="18"/>
                  </w:rPr>
                  <w:t>Zambia</w:t>
                </w:r>
              </w:smartTag>
            </w:smartTag>
          </w:p>
        </w:tc>
        <w:tc>
          <w:tcPr>
            <w:tcW w:w="2748" w:type="dxa"/>
          </w:tcPr>
          <w:p w:rsidR="00615DD5"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 xml:space="preserve">United Nations Economic Commission for Africa (UNECA), Office in </w:t>
            </w:r>
            <w:smartTag w:uri="urn:schemas-microsoft-com:office:smarttags" w:element="place">
              <w:r w:rsidRPr="004B3311">
                <w:rPr>
                  <w:rFonts w:ascii="Arial" w:hAnsi="Arial" w:cs="Arial"/>
                  <w:sz w:val="18"/>
                  <w:szCs w:val="18"/>
                  <w:lang w:val="en-CA"/>
                </w:rPr>
                <w:t>Southern Africa</w:t>
              </w:r>
            </w:smartTag>
            <w:r w:rsidRPr="004B3311">
              <w:rPr>
                <w:rFonts w:ascii="Arial" w:hAnsi="Arial" w:cs="Arial"/>
                <w:sz w:val="18"/>
                <w:szCs w:val="18"/>
                <w:lang w:val="en-CA"/>
              </w:rPr>
              <w:t xml:space="preserve"> (</w:t>
            </w:r>
            <w:r w:rsidR="000112FF" w:rsidRPr="000112FF">
              <w:rPr>
                <w:rFonts w:ascii="Arial" w:hAnsi="Arial" w:cs="Arial"/>
                <w:sz w:val="18"/>
                <w:szCs w:val="18"/>
                <w:lang w:val="en-CA"/>
              </w:rPr>
              <w:t>http://www.uneca.org</w:t>
            </w:r>
            <w:r w:rsidRPr="004B3311">
              <w:rPr>
                <w:rFonts w:ascii="Arial" w:hAnsi="Arial" w:cs="Arial"/>
                <w:sz w:val="18"/>
                <w:szCs w:val="18"/>
                <w:lang w:val="en-CA"/>
              </w:rPr>
              <w:t>)</w:t>
            </w:r>
          </w:p>
          <w:p w:rsidR="000112FF" w:rsidRPr="00874AC9" w:rsidRDefault="000112FF" w:rsidP="004B3311">
            <w:pPr>
              <w:widowControl w:val="0"/>
              <w:ind w:right="-70"/>
              <w:rPr>
                <w:rFonts w:ascii="Arial" w:hAnsi="Arial" w:cs="Arial"/>
                <w:sz w:val="18"/>
                <w:szCs w:val="18"/>
                <w:lang w:val="sv-SE"/>
              </w:rPr>
            </w:pPr>
            <w:r w:rsidRPr="00874AC9">
              <w:rPr>
                <w:rFonts w:ascii="Arial" w:hAnsi="Arial" w:cs="Arial"/>
                <w:sz w:val="18"/>
                <w:szCs w:val="18"/>
                <w:lang w:val="sv-SE"/>
              </w:rPr>
              <w:t xml:space="preserve">Dickson Mzumara </w:t>
            </w:r>
            <w:r w:rsidR="009A3CC1">
              <w:rPr>
                <w:rFonts w:ascii="Arial" w:hAnsi="Arial" w:cs="Arial"/>
                <w:sz w:val="18"/>
                <w:szCs w:val="18"/>
                <w:lang w:val="sv-SE"/>
              </w:rPr>
              <w:t xml:space="preserve">: </w:t>
            </w:r>
            <w:r w:rsidRPr="00874AC9">
              <w:rPr>
                <w:rFonts w:ascii="Arial" w:hAnsi="Arial" w:cs="Arial"/>
                <w:sz w:val="18"/>
                <w:szCs w:val="18"/>
                <w:lang w:val="sv-SE"/>
              </w:rPr>
              <w:t>mzumarad2001@yahoo.com</w:t>
            </w:r>
          </w:p>
          <w:p w:rsidR="00615DD5" w:rsidRPr="00874AC9" w:rsidRDefault="00615DD5" w:rsidP="004B3311">
            <w:pPr>
              <w:pStyle w:val="normaltableau"/>
              <w:widowControl w:val="0"/>
              <w:spacing w:before="0" w:after="0"/>
              <w:jc w:val="left"/>
              <w:rPr>
                <w:rFonts w:ascii="Arial" w:hAnsi="Arial" w:cs="Arial"/>
                <w:sz w:val="18"/>
                <w:szCs w:val="18"/>
                <w:lang w:val="sv-SE"/>
              </w:rPr>
            </w:pPr>
          </w:p>
        </w:tc>
        <w:tc>
          <w:tcPr>
            <w:tcW w:w="1338" w:type="dxa"/>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Associate Gender Expert (employee)</w:t>
            </w:r>
          </w:p>
        </w:tc>
        <w:tc>
          <w:tcPr>
            <w:tcW w:w="8820" w:type="dxa"/>
          </w:tcPr>
          <w:p w:rsidR="00615DD5" w:rsidRPr="004B3311" w:rsidRDefault="00615DD5" w:rsidP="004B3311">
            <w:pPr>
              <w:widowControl w:val="0"/>
              <w:ind w:right="-70"/>
              <w:rPr>
                <w:rFonts w:ascii="Arial" w:hAnsi="Arial" w:cs="Arial"/>
                <w:sz w:val="18"/>
                <w:szCs w:val="18"/>
              </w:rPr>
            </w:pPr>
            <w:r w:rsidRPr="004B3311">
              <w:rPr>
                <w:rFonts w:ascii="Arial" w:hAnsi="Arial" w:cs="Arial"/>
                <w:sz w:val="18"/>
                <w:szCs w:val="18"/>
              </w:rPr>
              <w:t>Advisory services and capacity building on gender equality to (inter)governmental agencies, civil society, and colleagues:</w:t>
            </w:r>
          </w:p>
          <w:p w:rsidR="00615DD5" w:rsidRPr="004B3311" w:rsidRDefault="00615DD5" w:rsidP="004B3311">
            <w:pPr>
              <w:widowControl w:val="0"/>
              <w:ind w:right="-70"/>
              <w:rPr>
                <w:rFonts w:ascii="Arial" w:hAnsi="Arial" w:cs="Arial"/>
                <w:sz w:val="18"/>
                <w:szCs w:val="18"/>
              </w:rPr>
            </w:pPr>
          </w:p>
          <w:p w:rsidR="00D506FD" w:rsidRPr="008D591A" w:rsidRDefault="00D506FD" w:rsidP="004B3311">
            <w:pPr>
              <w:widowControl w:val="0"/>
              <w:ind w:right="-70"/>
              <w:rPr>
                <w:rFonts w:ascii="Arial" w:hAnsi="Arial" w:cs="Arial"/>
                <w:sz w:val="18"/>
                <w:szCs w:val="18"/>
              </w:rPr>
            </w:pPr>
            <w:r w:rsidRPr="004B3311">
              <w:rPr>
                <w:rFonts w:ascii="Arial" w:hAnsi="Arial" w:cs="Arial"/>
                <w:sz w:val="18"/>
                <w:szCs w:val="18"/>
              </w:rPr>
              <w:t xml:space="preserve">- </w:t>
            </w:r>
            <w:r w:rsidR="00615DD5" w:rsidRPr="004B3311">
              <w:rPr>
                <w:rFonts w:ascii="Arial" w:hAnsi="Arial" w:cs="Arial"/>
                <w:sz w:val="18"/>
                <w:szCs w:val="18"/>
              </w:rPr>
              <w:t>Co-</w:t>
            </w:r>
            <w:r w:rsidR="00615DD5" w:rsidRPr="008D591A">
              <w:rPr>
                <w:rFonts w:ascii="Arial" w:hAnsi="Arial" w:cs="Arial"/>
                <w:sz w:val="18"/>
                <w:szCs w:val="18"/>
              </w:rPr>
              <w:t xml:space="preserve">organization of the Southern African Decade Review Meeting on the Beijing Platform for Action </w:t>
            </w:r>
            <w:r w:rsidR="00F55955">
              <w:rPr>
                <w:rFonts w:ascii="Arial" w:hAnsi="Arial" w:cs="Arial"/>
                <w:sz w:val="18"/>
                <w:szCs w:val="18"/>
              </w:rPr>
              <w:t xml:space="preserve">(Beijing+10) </w:t>
            </w:r>
            <w:r w:rsidR="00615DD5" w:rsidRPr="008D591A">
              <w:rPr>
                <w:rFonts w:ascii="Arial" w:hAnsi="Arial" w:cs="Arial"/>
                <w:sz w:val="18"/>
                <w:szCs w:val="18"/>
              </w:rPr>
              <w:t xml:space="preserve">in collaboration with the Government of Zambia, Gender in Development Division, and the Southern African Development Community (SADC). </w:t>
            </w:r>
            <w:r w:rsidR="00F14871">
              <w:rPr>
                <w:rFonts w:ascii="Arial" w:hAnsi="Arial" w:cs="Arial"/>
                <w:sz w:val="18"/>
                <w:szCs w:val="18"/>
              </w:rPr>
              <w:t>Main focus on women’s participation in decision making.</w:t>
            </w:r>
          </w:p>
          <w:p w:rsidR="00615DD5" w:rsidRPr="008D591A" w:rsidRDefault="00D506FD" w:rsidP="004B3311">
            <w:pPr>
              <w:widowControl w:val="0"/>
              <w:ind w:right="-70"/>
              <w:rPr>
                <w:rFonts w:ascii="Arial" w:hAnsi="Arial" w:cs="Arial"/>
                <w:sz w:val="18"/>
                <w:szCs w:val="18"/>
              </w:rPr>
            </w:pPr>
            <w:r w:rsidRPr="008D591A">
              <w:rPr>
                <w:rFonts w:ascii="Arial" w:hAnsi="Arial" w:cs="Arial"/>
                <w:sz w:val="18"/>
                <w:szCs w:val="18"/>
              </w:rPr>
              <w:t xml:space="preserve">- </w:t>
            </w:r>
            <w:r w:rsidR="00615DD5" w:rsidRPr="008D591A">
              <w:rPr>
                <w:rFonts w:ascii="Arial" w:hAnsi="Arial" w:cs="Arial"/>
                <w:sz w:val="18"/>
                <w:szCs w:val="18"/>
              </w:rPr>
              <w:t xml:space="preserve">Organization of a session in Ethiopia and a workshop in South Africa resulting in African Ministerial Commitments on Gender and Water and a (draft) Gender and Water Action Plan for the African Ministers' Council on Water (AMCOW). Strategic collaboration with UN agencies and African and global civil society initiatives on Gender and Water including the UN Interagency Task Force on Gender and Water, IUCN, the Gender and Water Alliance, African research institutes and African NGOs. </w:t>
            </w:r>
          </w:p>
          <w:p w:rsidR="00D506FD" w:rsidRPr="008D591A" w:rsidRDefault="00D506FD" w:rsidP="004B3311">
            <w:pPr>
              <w:widowControl w:val="0"/>
              <w:ind w:right="-70"/>
              <w:rPr>
                <w:rFonts w:ascii="Arial" w:hAnsi="Arial" w:cs="Arial"/>
                <w:sz w:val="18"/>
                <w:szCs w:val="18"/>
              </w:rPr>
            </w:pPr>
            <w:r w:rsidRPr="008D591A">
              <w:rPr>
                <w:rFonts w:ascii="Arial" w:hAnsi="Arial" w:cs="Arial"/>
                <w:sz w:val="18"/>
                <w:szCs w:val="18"/>
              </w:rPr>
              <w:t xml:space="preserve">- </w:t>
            </w:r>
            <w:r w:rsidR="00615DD5" w:rsidRPr="008D591A">
              <w:rPr>
                <w:rFonts w:ascii="Arial" w:hAnsi="Arial" w:cs="Arial"/>
                <w:sz w:val="18"/>
                <w:szCs w:val="18"/>
              </w:rPr>
              <w:t xml:space="preserve">Mainstreaming gender in the Informal Sector Project for </w:t>
            </w:r>
            <w:smartTag w:uri="urn:schemas-microsoft-com:office:smarttags" w:element="country-region">
              <w:smartTag w:uri="urn:schemas-microsoft-com:office:smarttags" w:element="place">
                <w:r w:rsidR="00615DD5" w:rsidRPr="008D591A">
                  <w:rPr>
                    <w:rFonts w:ascii="Arial" w:hAnsi="Arial" w:cs="Arial"/>
                    <w:sz w:val="18"/>
                    <w:szCs w:val="18"/>
                  </w:rPr>
                  <w:t>Malawi</w:t>
                </w:r>
              </w:smartTag>
            </w:smartTag>
            <w:r w:rsidR="00615DD5" w:rsidRPr="008D591A">
              <w:rPr>
                <w:rFonts w:ascii="Arial" w:hAnsi="Arial" w:cs="Arial"/>
                <w:sz w:val="18"/>
                <w:szCs w:val="18"/>
              </w:rPr>
              <w:t xml:space="preserve">, </w:t>
            </w:r>
            <w:smartTag w:uri="urn:schemas-microsoft-com:office:smarttags" w:element="country-region">
              <w:smartTag w:uri="urn:schemas-microsoft-com:office:smarttags" w:element="place">
                <w:r w:rsidR="00615DD5" w:rsidRPr="008D591A">
                  <w:rPr>
                    <w:rFonts w:ascii="Arial" w:hAnsi="Arial" w:cs="Arial"/>
                    <w:sz w:val="18"/>
                    <w:szCs w:val="18"/>
                  </w:rPr>
                  <w:t>Namibia</w:t>
                </w:r>
              </w:smartTag>
            </w:smartTag>
            <w:r w:rsidR="00615DD5" w:rsidRPr="008D591A">
              <w:rPr>
                <w:rFonts w:ascii="Arial" w:hAnsi="Arial" w:cs="Arial"/>
                <w:sz w:val="18"/>
                <w:szCs w:val="18"/>
              </w:rPr>
              <w:t xml:space="preserve"> and </w:t>
            </w:r>
            <w:smartTag w:uri="urn:schemas-microsoft-com:office:smarttags" w:element="country-region">
              <w:smartTag w:uri="urn:schemas-microsoft-com:office:smarttags" w:element="place">
                <w:r w:rsidR="00615DD5" w:rsidRPr="008D591A">
                  <w:rPr>
                    <w:rFonts w:ascii="Arial" w:hAnsi="Arial" w:cs="Arial"/>
                    <w:sz w:val="18"/>
                    <w:szCs w:val="18"/>
                  </w:rPr>
                  <w:t>Zambia</w:t>
                </w:r>
              </w:smartTag>
            </w:smartTag>
            <w:r w:rsidR="00615DD5" w:rsidRPr="008D591A">
              <w:rPr>
                <w:rFonts w:ascii="Arial" w:hAnsi="Arial" w:cs="Arial"/>
                <w:sz w:val="18"/>
                <w:szCs w:val="18"/>
              </w:rPr>
              <w:t xml:space="preserve">. </w:t>
            </w:r>
          </w:p>
          <w:p w:rsidR="00D506FD" w:rsidRPr="008D591A" w:rsidRDefault="00D506FD" w:rsidP="004B3311">
            <w:pPr>
              <w:widowControl w:val="0"/>
              <w:ind w:right="-70"/>
              <w:rPr>
                <w:rFonts w:ascii="Arial" w:hAnsi="Arial" w:cs="Arial"/>
                <w:sz w:val="18"/>
                <w:szCs w:val="18"/>
              </w:rPr>
            </w:pPr>
            <w:r w:rsidRPr="008D591A">
              <w:rPr>
                <w:rFonts w:ascii="Arial" w:hAnsi="Arial" w:cs="Arial"/>
                <w:sz w:val="18"/>
                <w:szCs w:val="18"/>
              </w:rPr>
              <w:t xml:space="preserve">- </w:t>
            </w:r>
            <w:r w:rsidR="00615DD5" w:rsidRPr="008D591A">
              <w:rPr>
                <w:rFonts w:ascii="Arial" w:hAnsi="Arial" w:cs="Arial"/>
                <w:sz w:val="18"/>
                <w:szCs w:val="18"/>
              </w:rPr>
              <w:t xml:space="preserve">Applied research study on gender and sex-disaggregated data with focus on ‘gender and the economy’ based on a desk-study, questionnaires, and interviews with the gender machineries of Southern African </w:t>
            </w:r>
            <w:r w:rsidR="00615DD5" w:rsidRPr="008D591A">
              <w:rPr>
                <w:rFonts w:ascii="Arial" w:hAnsi="Arial" w:cs="Arial"/>
                <w:sz w:val="18"/>
                <w:szCs w:val="18"/>
              </w:rPr>
              <w:lastRenderedPageBreak/>
              <w:t xml:space="preserve">governments. Co-facilitation of a strategic planning session to the gender machinery of the Government of Zambia. </w:t>
            </w:r>
          </w:p>
          <w:p w:rsidR="00D506FD" w:rsidRPr="00DB0982" w:rsidRDefault="00D506FD" w:rsidP="004B3311">
            <w:pPr>
              <w:widowControl w:val="0"/>
              <w:ind w:right="-70"/>
              <w:rPr>
                <w:rFonts w:ascii="Arial" w:hAnsi="Arial" w:cs="Arial"/>
                <w:sz w:val="18"/>
                <w:szCs w:val="18"/>
              </w:rPr>
            </w:pPr>
            <w:r w:rsidRPr="008D591A">
              <w:rPr>
                <w:rFonts w:ascii="Arial" w:hAnsi="Arial" w:cs="Arial"/>
                <w:sz w:val="18"/>
                <w:szCs w:val="18"/>
              </w:rPr>
              <w:t xml:space="preserve">- </w:t>
            </w:r>
            <w:r w:rsidR="00615DD5" w:rsidRPr="008D591A">
              <w:rPr>
                <w:rFonts w:ascii="Arial" w:hAnsi="Arial" w:cs="Arial"/>
                <w:sz w:val="18"/>
                <w:szCs w:val="18"/>
              </w:rPr>
              <w:t xml:space="preserve">Review of the draft policy on mining and HIV-AIDS of SADC. Review and support of a colleague’s work on HIV-AIDS and land </w:t>
            </w:r>
            <w:r w:rsidR="00615DD5" w:rsidRPr="00DB0982">
              <w:rPr>
                <w:rFonts w:ascii="Arial" w:hAnsi="Arial" w:cs="Arial"/>
                <w:sz w:val="18"/>
                <w:szCs w:val="18"/>
              </w:rPr>
              <w:t xml:space="preserve">access. </w:t>
            </w:r>
          </w:p>
          <w:p w:rsidR="00D506FD" w:rsidRPr="00DB0982" w:rsidRDefault="00D506FD" w:rsidP="004B3311">
            <w:pPr>
              <w:widowControl w:val="0"/>
              <w:ind w:right="-70"/>
              <w:rPr>
                <w:rFonts w:ascii="Arial" w:hAnsi="Arial" w:cs="Arial"/>
                <w:sz w:val="18"/>
                <w:szCs w:val="18"/>
              </w:rPr>
            </w:pPr>
            <w:r w:rsidRPr="00DB0982">
              <w:rPr>
                <w:rFonts w:ascii="Arial" w:hAnsi="Arial" w:cs="Arial"/>
                <w:sz w:val="18"/>
                <w:szCs w:val="18"/>
              </w:rPr>
              <w:t xml:space="preserve">- </w:t>
            </w:r>
            <w:r w:rsidR="00C21BB3" w:rsidRPr="00DB0982">
              <w:rPr>
                <w:rFonts w:ascii="Arial" w:hAnsi="Arial" w:cs="Arial"/>
                <w:sz w:val="18"/>
                <w:szCs w:val="18"/>
              </w:rPr>
              <w:t>Several advisory/organisation development missions</w:t>
            </w:r>
            <w:r w:rsidR="00615DD5" w:rsidRPr="00DB0982">
              <w:rPr>
                <w:rFonts w:ascii="Arial" w:hAnsi="Arial" w:cs="Arial"/>
                <w:sz w:val="18"/>
                <w:szCs w:val="18"/>
              </w:rPr>
              <w:t xml:space="preserve"> to the NGO Women’s Land and Water Rights in Southern Africa (WLWRSA), based in Zimbabwe, to include strategic program planning and design. </w:t>
            </w:r>
          </w:p>
          <w:p w:rsidR="00615DD5" w:rsidRPr="00DB0982" w:rsidRDefault="00D506FD" w:rsidP="004B3311">
            <w:pPr>
              <w:widowControl w:val="0"/>
              <w:ind w:right="-70"/>
              <w:rPr>
                <w:rFonts w:ascii="Arial" w:hAnsi="Arial" w:cs="Arial"/>
                <w:sz w:val="18"/>
                <w:szCs w:val="18"/>
              </w:rPr>
            </w:pPr>
            <w:r w:rsidRPr="00DB0982">
              <w:rPr>
                <w:rFonts w:ascii="Arial" w:hAnsi="Arial" w:cs="Arial"/>
                <w:sz w:val="18"/>
                <w:szCs w:val="18"/>
              </w:rPr>
              <w:t xml:space="preserve">- </w:t>
            </w:r>
            <w:r w:rsidR="00615DD5" w:rsidRPr="00DB0982">
              <w:rPr>
                <w:rFonts w:ascii="Arial" w:hAnsi="Arial" w:cs="Arial"/>
                <w:sz w:val="18"/>
                <w:szCs w:val="18"/>
              </w:rPr>
              <w:t xml:space="preserve">Review and support of gender </w:t>
            </w:r>
            <w:r w:rsidR="00615DD5" w:rsidRPr="00DB0982">
              <w:rPr>
                <w:rFonts w:ascii="Arial" w:hAnsi="Arial" w:cs="Arial"/>
                <w:sz w:val="18"/>
                <w:szCs w:val="18"/>
                <w:lang w:val="en-AU"/>
              </w:rPr>
              <w:t>mainstreaming in several publications on land tenure</w:t>
            </w:r>
            <w:r w:rsidR="00615DD5" w:rsidRPr="00DB0982">
              <w:rPr>
                <w:rFonts w:ascii="Arial" w:hAnsi="Arial" w:cs="Arial"/>
                <w:sz w:val="18"/>
                <w:szCs w:val="18"/>
              </w:rPr>
              <w:t xml:space="preserve">. </w:t>
            </w:r>
          </w:p>
          <w:p w:rsidR="00D506FD" w:rsidRPr="00DB0982" w:rsidRDefault="00D506FD" w:rsidP="004B3311">
            <w:pPr>
              <w:widowControl w:val="0"/>
              <w:ind w:right="-70"/>
              <w:rPr>
                <w:rFonts w:ascii="Arial" w:hAnsi="Arial" w:cs="Arial"/>
                <w:sz w:val="18"/>
                <w:szCs w:val="18"/>
              </w:rPr>
            </w:pPr>
            <w:r w:rsidRPr="00DB0982">
              <w:rPr>
                <w:rFonts w:ascii="Arial" w:hAnsi="Arial" w:cs="Arial"/>
                <w:sz w:val="18"/>
                <w:szCs w:val="18"/>
              </w:rPr>
              <w:t xml:space="preserve">- </w:t>
            </w:r>
            <w:r w:rsidR="00615DD5" w:rsidRPr="00DB0982">
              <w:rPr>
                <w:rFonts w:ascii="Arial" w:hAnsi="Arial" w:cs="Arial"/>
                <w:sz w:val="18"/>
                <w:szCs w:val="18"/>
              </w:rPr>
              <w:t>Author and reviewer of many UNECA reports in a large variety of topics</w:t>
            </w:r>
            <w:r w:rsidRPr="00DB0982">
              <w:rPr>
                <w:rFonts w:ascii="Arial" w:hAnsi="Arial" w:cs="Arial"/>
                <w:sz w:val="18"/>
                <w:szCs w:val="18"/>
              </w:rPr>
              <w:t>.</w:t>
            </w:r>
          </w:p>
          <w:p w:rsidR="00615DD5" w:rsidRDefault="00D506FD" w:rsidP="004B3311">
            <w:pPr>
              <w:widowControl w:val="0"/>
              <w:ind w:right="-70"/>
              <w:rPr>
                <w:rFonts w:ascii="Arial" w:hAnsi="Arial" w:cs="Arial"/>
                <w:sz w:val="18"/>
                <w:szCs w:val="18"/>
              </w:rPr>
            </w:pPr>
            <w:r w:rsidRPr="00DB0982">
              <w:rPr>
                <w:rFonts w:ascii="Arial" w:hAnsi="Arial" w:cs="Arial"/>
                <w:sz w:val="18"/>
                <w:szCs w:val="18"/>
              </w:rPr>
              <w:t>-</w:t>
            </w:r>
            <w:r w:rsidR="00615DD5" w:rsidRPr="00DB0982">
              <w:rPr>
                <w:rFonts w:ascii="Arial" w:hAnsi="Arial" w:cs="Arial"/>
                <w:sz w:val="18"/>
                <w:szCs w:val="18"/>
              </w:rPr>
              <w:t xml:space="preserve"> Representation of UNECA in meetings with the UN-Country Team. Liaison with the Sustainable Development Department</w:t>
            </w:r>
            <w:r w:rsidR="00615DD5" w:rsidRPr="004B3311">
              <w:rPr>
                <w:rFonts w:ascii="Arial" w:hAnsi="Arial" w:cs="Arial"/>
                <w:sz w:val="18"/>
                <w:szCs w:val="18"/>
              </w:rPr>
              <w:t xml:space="preserve"> and the African Centre for Gender and Development at UNECA-headquarters in </w:t>
            </w:r>
            <w:smartTag w:uri="urn:schemas-microsoft-com:office:smarttags" w:element="place">
              <w:smartTag w:uri="urn:schemas-microsoft-com:office:smarttags" w:element="City">
                <w:r w:rsidR="00615DD5" w:rsidRPr="004B3311">
                  <w:rPr>
                    <w:rFonts w:ascii="Arial" w:hAnsi="Arial" w:cs="Arial"/>
                    <w:sz w:val="18"/>
                    <w:szCs w:val="18"/>
                  </w:rPr>
                  <w:t>Addis Ababa</w:t>
                </w:r>
              </w:smartTag>
              <w:r w:rsidR="00615DD5" w:rsidRPr="004B3311">
                <w:rPr>
                  <w:rFonts w:ascii="Arial" w:hAnsi="Arial" w:cs="Arial"/>
                  <w:sz w:val="18"/>
                  <w:szCs w:val="18"/>
                </w:rPr>
                <w:t xml:space="preserve">, </w:t>
              </w:r>
              <w:smartTag w:uri="urn:schemas-microsoft-com:office:smarttags" w:element="country-region">
                <w:r w:rsidR="00615DD5" w:rsidRPr="004B3311">
                  <w:rPr>
                    <w:rFonts w:ascii="Arial" w:hAnsi="Arial" w:cs="Arial"/>
                    <w:sz w:val="18"/>
                    <w:szCs w:val="18"/>
                  </w:rPr>
                  <w:t>Ethiopia</w:t>
                </w:r>
              </w:smartTag>
            </w:smartTag>
            <w:r w:rsidR="00615DD5" w:rsidRPr="004B3311">
              <w:rPr>
                <w:rFonts w:ascii="Arial" w:hAnsi="Arial" w:cs="Arial"/>
                <w:sz w:val="18"/>
                <w:szCs w:val="18"/>
              </w:rPr>
              <w:t>.</w:t>
            </w:r>
          </w:p>
          <w:p w:rsidR="003C7020" w:rsidRDefault="003C7020" w:rsidP="004B3311">
            <w:pPr>
              <w:widowControl w:val="0"/>
              <w:ind w:right="-70"/>
              <w:rPr>
                <w:rFonts w:ascii="Arial" w:hAnsi="Arial" w:cs="Arial"/>
                <w:sz w:val="18"/>
                <w:szCs w:val="18"/>
              </w:rPr>
            </w:pPr>
          </w:p>
          <w:p w:rsidR="003C7020" w:rsidRPr="0066405D" w:rsidRDefault="003C7020" w:rsidP="004B3311">
            <w:pPr>
              <w:widowControl w:val="0"/>
              <w:ind w:right="-70"/>
              <w:rPr>
                <w:rFonts w:ascii="Arial" w:hAnsi="Arial" w:cs="Arial"/>
                <w:sz w:val="18"/>
                <w:szCs w:val="18"/>
                <w:u w:val="single"/>
              </w:rPr>
            </w:pPr>
            <w:r w:rsidRPr="00A25183">
              <w:rPr>
                <w:rFonts w:ascii="Arial" w:hAnsi="Arial" w:cs="Arial"/>
                <w:sz w:val="18"/>
                <w:szCs w:val="18"/>
                <w:u w:val="single"/>
              </w:rPr>
              <w:t>Missions</w:t>
            </w:r>
            <w:r w:rsidR="0066405D" w:rsidRPr="00A25183">
              <w:rPr>
                <w:rFonts w:ascii="Arial" w:hAnsi="Arial" w:cs="Arial"/>
                <w:sz w:val="18"/>
                <w:szCs w:val="18"/>
              </w:rPr>
              <w:t xml:space="preserve"> to </w:t>
            </w:r>
            <w:smartTag w:uri="urn:schemas-microsoft-com:office:smarttags" w:element="country-region">
              <w:smartTag w:uri="urn:schemas-microsoft-com:office:smarttags" w:element="place">
                <w:r w:rsidR="0066405D" w:rsidRPr="00A25183">
                  <w:rPr>
                    <w:rFonts w:ascii="Arial" w:hAnsi="Arial" w:cs="Arial"/>
                    <w:sz w:val="18"/>
                    <w:szCs w:val="18"/>
                  </w:rPr>
                  <w:t>Ethiopia</w:t>
                </w:r>
              </w:smartTag>
            </w:smartTag>
            <w:r w:rsidR="0066405D" w:rsidRPr="00A25183">
              <w:rPr>
                <w:rFonts w:ascii="Arial" w:hAnsi="Arial" w:cs="Arial"/>
                <w:sz w:val="18"/>
                <w:szCs w:val="18"/>
              </w:rPr>
              <w:t xml:space="preserve">, </w:t>
            </w:r>
            <w:smartTag w:uri="urn:schemas-microsoft-com:office:smarttags" w:element="country-region">
              <w:smartTag w:uri="urn:schemas-microsoft-com:office:smarttags" w:element="place">
                <w:r w:rsidR="0066405D" w:rsidRPr="00A25183">
                  <w:rPr>
                    <w:rFonts w:ascii="Arial" w:hAnsi="Arial" w:cs="Arial"/>
                    <w:sz w:val="18"/>
                    <w:szCs w:val="18"/>
                  </w:rPr>
                  <w:t>South Africa</w:t>
                </w:r>
              </w:smartTag>
            </w:smartTag>
            <w:r w:rsidR="0066405D" w:rsidRPr="00A25183">
              <w:rPr>
                <w:rFonts w:ascii="Arial" w:hAnsi="Arial" w:cs="Arial"/>
                <w:sz w:val="18"/>
                <w:szCs w:val="18"/>
              </w:rPr>
              <w:t xml:space="preserve">, </w:t>
            </w:r>
            <w:smartTag w:uri="urn:schemas-microsoft-com:office:smarttags" w:element="country-region">
              <w:smartTag w:uri="urn:schemas-microsoft-com:office:smarttags" w:element="place">
                <w:r w:rsidR="0066405D" w:rsidRPr="00A25183">
                  <w:rPr>
                    <w:rFonts w:ascii="Arial" w:hAnsi="Arial" w:cs="Arial"/>
                    <w:sz w:val="18"/>
                    <w:szCs w:val="18"/>
                  </w:rPr>
                  <w:t>Swaziland</w:t>
                </w:r>
              </w:smartTag>
            </w:smartTag>
            <w:r w:rsidR="0066405D" w:rsidRPr="00A25183">
              <w:rPr>
                <w:rFonts w:ascii="Arial" w:hAnsi="Arial" w:cs="Arial"/>
                <w:sz w:val="18"/>
                <w:szCs w:val="18"/>
              </w:rPr>
              <w:t xml:space="preserve"> and </w:t>
            </w:r>
            <w:smartTag w:uri="urn:schemas-microsoft-com:office:smarttags" w:element="country-region">
              <w:smartTag w:uri="urn:schemas-microsoft-com:office:smarttags" w:element="place">
                <w:r w:rsidR="0066405D" w:rsidRPr="00A25183">
                  <w:rPr>
                    <w:rFonts w:ascii="Arial" w:hAnsi="Arial" w:cs="Arial"/>
                    <w:sz w:val="18"/>
                    <w:szCs w:val="18"/>
                  </w:rPr>
                  <w:t>Zimbabwe</w:t>
                </w:r>
              </w:smartTag>
            </w:smartTag>
            <w:r w:rsidR="0066405D" w:rsidRPr="00A25183">
              <w:rPr>
                <w:rFonts w:ascii="Arial" w:hAnsi="Arial" w:cs="Arial"/>
                <w:sz w:val="18"/>
                <w:szCs w:val="18"/>
              </w:rPr>
              <w:t xml:space="preserve"> (see below)</w:t>
            </w:r>
            <w:r w:rsidR="002A16FB" w:rsidRPr="00A25183">
              <w:rPr>
                <w:rFonts w:ascii="Arial" w:hAnsi="Arial" w:cs="Arial"/>
                <w:sz w:val="18"/>
                <w:szCs w:val="18"/>
              </w:rPr>
              <w:t>.</w:t>
            </w:r>
          </w:p>
          <w:p w:rsidR="00615DD5" w:rsidRPr="004B3311" w:rsidRDefault="00615DD5" w:rsidP="0066405D">
            <w:pPr>
              <w:widowControl w:val="0"/>
              <w:ind w:right="-70"/>
              <w:rPr>
                <w:rFonts w:ascii="Arial" w:hAnsi="Arial" w:cs="Arial"/>
                <w:sz w:val="18"/>
                <w:szCs w:val="18"/>
              </w:rPr>
            </w:pPr>
          </w:p>
        </w:tc>
      </w:tr>
      <w:tr w:rsidR="0066405D" w:rsidRPr="00A25183" w:rsidTr="00384BAA">
        <w:tc>
          <w:tcPr>
            <w:tcW w:w="1494" w:type="dxa"/>
          </w:tcPr>
          <w:p w:rsidR="0066405D" w:rsidRPr="00A25183" w:rsidRDefault="004A5AF9" w:rsidP="004B3311">
            <w:pPr>
              <w:pStyle w:val="normaltableau"/>
              <w:widowControl w:val="0"/>
              <w:spacing w:before="0" w:after="0"/>
              <w:jc w:val="left"/>
              <w:rPr>
                <w:rFonts w:ascii="Arial" w:hAnsi="Arial" w:cs="Arial"/>
                <w:sz w:val="18"/>
                <w:szCs w:val="18"/>
              </w:rPr>
            </w:pPr>
            <w:r w:rsidRPr="00A25183">
              <w:rPr>
                <w:rFonts w:ascii="Arial" w:hAnsi="Arial" w:cs="Arial"/>
                <w:sz w:val="18"/>
                <w:szCs w:val="18"/>
              </w:rPr>
              <w:lastRenderedPageBreak/>
              <w:t>3 1-week missions from 2003-2006</w:t>
            </w:r>
          </w:p>
        </w:tc>
        <w:tc>
          <w:tcPr>
            <w:tcW w:w="1620" w:type="dxa"/>
          </w:tcPr>
          <w:p w:rsidR="0066405D" w:rsidRPr="00A25183" w:rsidRDefault="0066405D"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A25183">
                  <w:rPr>
                    <w:rFonts w:ascii="Arial" w:hAnsi="Arial" w:cs="Arial"/>
                    <w:sz w:val="18"/>
                    <w:szCs w:val="18"/>
                  </w:rPr>
                  <w:t>Ethiopia</w:t>
                </w:r>
              </w:smartTag>
            </w:smartTag>
          </w:p>
        </w:tc>
        <w:tc>
          <w:tcPr>
            <w:tcW w:w="2748" w:type="dxa"/>
          </w:tcPr>
          <w:p w:rsidR="0066405D" w:rsidRPr="00A25183" w:rsidRDefault="0066405D" w:rsidP="00C34DE2">
            <w:pPr>
              <w:widowControl w:val="0"/>
              <w:ind w:right="-70"/>
              <w:rPr>
                <w:rFonts w:ascii="Arial" w:hAnsi="Arial" w:cs="Arial"/>
                <w:sz w:val="18"/>
                <w:szCs w:val="18"/>
                <w:lang w:val="en-CA"/>
              </w:rPr>
            </w:pPr>
            <w:r w:rsidRPr="00A25183">
              <w:rPr>
                <w:rFonts w:ascii="Arial" w:hAnsi="Arial" w:cs="Arial"/>
                <w:sz w:val="18"/>
                <w:szCs w:val="18"/>
                <w:lang w:val="en-CA"/>
              </w:rPr>
              <w:t>UNECA (see above)</w:t>
            </w:r>
          </w:p>
        </w:tc>
        <w:tc>
          <w:tcPr>
            <w:tcW w:w="1338" w:type="dxa"/>
          </w:tcPr>
          <w:p w:rsidR="0066405D" w:rsidRPr="00A25183" w:rsidRDefault="0066405D" w:rsidP="00C34DE2">
            <w:pPr>
              <w:widowControl w:val="0"/>
              <w:ind w:right="-70"/>
              <w:rPr>
                <w:rFonts w:ascii="Arial" w:hAnsi="Arial" w:cs="Arial"/>
                <w:sz w:val="18"/>
                <w:szCs w:val="18"/>
                <w:lang w:val="en-CA"/>
              </w:rPr>
            </w:pPr>
            <w:r w:rsidRPr="00A25183">
              <w:rPr>
                <w:rFonts w:ascii="Arial" w:hAnsi="Arial" w:cs="Arial"/>
                <w:sz w:val="18"/>
                <w:szCs w:val="18"/>
                <w:lang w:val="en-CA"/>
              </w:rPr>
              <w:t>Gender Expert</w:t>
            </w:r>
          </w:p>
        </w:tc>
        <w:tc>
          <w:tcPr>
            <w:tcW w:w="8820" w:type="dxa"/>
          </w:tcPr>
          <w:p w:rsidR="0066405D" w:rsidRPr="00A25183" w:rsidRDefault="0066405D" w:rsidP="004B3311">
            <w:pPr>
              <w:widowControl w:val="0"/>
              <w:ind w:right="-70"/>
              <w:rPr>
                <w:rFonts w:ascii="Arial" w:hAnsi="Arial" w:cs="Arial"/>
                <w:sz w:val="18"/>
                <w:szCs w:val="18"/>
              </w:rPr>
            </w:pPr>
            <w:r w:rsidRPr="00A25183">
              <w:rPr>
                <w:rFonts w:ascii="Arial" w:hAnsi="Arial" w:cs="Arial"/>
                <w:sz w:val="18"/>
                <w:szCs w:val="18"/>
              </w:rPr>
              <w:t xml:space="preserve">3 </w:t>
            </w:r>
            <w:r w:rsidR="00A25183">
              <w:rPr>
                <w:rFonts w:ascii="Arial" w:hAnsi="Arial" w:cs="Arial"/>
                <w:sz w:val="18"/>
                <w:szCs w:val="18"/>
              </w:rPr>
              <w:t>m</w:t>
            </w:r>
            <w:r w:rsidRPr="00A25183">
              <w:rPr>
                <w:rFonts w:ascii="Arial" w:hAnsi="Arial" w:cs="Arial"/>
                <w:sz w:val="18"/>
                <w:szCs w:val="18"/>
              </w:rPr>
              <w:t xml:space="preserve">issions: organization of </w:t>
            </w:r>
            <w:r w:rsidR="00A25183">
              <w:rPr>
                <w:rFonts w:ascii="Arial" w:hAnsi="Arial" w:cs="Arial"/>
                <w:sz w:val="18"/>
                <w:szCs w:val="18"/>
              </w:rPr>
              <w:t xml:space="preserve">a </w:t>
            </w:r>
            <w:r w:rsidRPr="00A25183">
              <w:rPr>
                <w:rFonts w:ascii="Arial" w:hAnsi="Arial" w:cs="Arial"/>
                <w:sz w:val="18"/>
                <w:szCs w:val="18"/>
              </w:rPr>
              <w:t>session on gender equality and water for AMCOW; attend</w:t>
            </w:r>
            <w:r w:rsidR="00A25183">
              <w:rPr>
                <w:rFonts w:ascii="Arial" w:hAnsi="Arial" w:cs="Arial"/>
                <w:sz w:val="18"/>
                <w:szCs w:val="18"/>
              </w:rPr>
              <w:t xml:space="preserve">ance </w:t>
            </w:r>
            <w:proofErr w:type="gramStart"/>
            <w:r w:rsidR="00A25183">
              <w:rPr>
                <w:rFonts w:ascii="Arial" w:hAnsi="Arial" w:cs="Arial"/>
                <w:sz w:val="18"/>
                <w:szCs w:val="18"/>
              </w:rPr>
              <w:t xml:space="preserve">of </w:t>
            </w:r>
            <w:r w:rsidRPr="00A25183">
              <w:rPr>
                <w:rFonts w:ascii="Arial" w:hAnsi="Arial" w:cs="Arial"/>
                <w:sz w:val="18"/>
                <w:szCs w:val="18"/>
              </w:rPr>
              <w:t xml:space="preserve"> the</w:t>
            </w:r>
            <w:proofErr w:type="gramEnd"/>
            <w:r w:rsidRPr="00A25183">
              <w:rPr>
                <w:rFonts w:ascii="Arial" w:hAnsi="Arial" w:cs="Arial"/>
                <w:sz w:val="18"/>
                <w:szCs w:val="18"/>
              </w:rPr>
              <w:t xml:space="preserve"> Africa Decade Review Meeting on the Beijing Platform for Action; introductory meetings with colleagues</w:t>
            </w:r>
          </w:p>
        </w:tc>
      </w:tr>
      <w:tr w:rsidR="0066405D" w:rsidRPr="00A25183" w:rsidTr="00384BAA">
        <w:tc>
          <w:tcPr>
            <w:tcW w:w="1494" w:type="dxa"/>
          </w:tcPr>
          <w:p w:rsidR="0066405D" w:rsidRPr="00A25183" w:rsidRDefault="004A5AF9">
            <w:r w:rsidRPr="00A25183">
              <w:rPr>
                <w:rFonts w:ascii="Arial" w:hAnsi="Arial" w:cs="Arial"/>
                <w:sz w:val="18"/>
                <w:szCs w:val="18"/>
              </w:rPr>
              <w:t>2 1-week missions from 2003-2006</w:t>
            </w:r>
          </w:p>
        </w:tc>
        <w:tc>
          <w:tcPr>
            <w:tcW w:w="1620" w:type="dxa"/>
          </w:tcPr>
          <w:p w:rsidR="0066405D" w:rsidRPr="00A25183" w:rsidRDefault="0066405D"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A25183">
                  <w:rPr>
                    <w:rFonts w:ascii="Arial" w:hAnsi="Arial" w:cs="Arial"/>
                    <w:sz w:val="18"/>
                    <w:szCs w:val="18"/>
                  </w:rPr>
                  <w:t>South Africa</w:t>
                </w:r>
              </w:smartTag>
            </w:smartTag>
          </w:p>
        </w:tc>
        <w:tc>
          <w:tcPr>
            <w:tcW w:w="2748" w:type="dxa"/>
          </w:tcPr>
          <w:p w:rsidR="0066405D" w:rsidRPr="00A25183" w:rsidRDefault="0066405D" w:rsidP="00C34DE2">
            <w:pPr>
              <w:widowControl w:val="0"/>
              <w:ind w:right="-70"/>
              <w:rPr>
                <w:rFonts w:ascii="Arial" w:hAnsi="Arial" w:cs="Arial"/>
                <w:sz w:val="18"/>
                <w:szCs w:val="18"/>
                <w:lang w:val="en-CA"/>
              </w:rPr>
            </w:pPr>
            <w:r w:rsidRPr="00A25183">
              <w:rPr>
                <w:rFonts w:ascii="Arial" w:hAnsi="Arial" w:cs="Arial"/>
                <w:sz w:val="18"/>
                <w:szCs w:val="18"/>
                <w:lang w:val="en-CA"/>
              </w:rPr>
              <w:t>UNECA (see above)</w:t>
            </w:r>
          </w:p>
        </w:tc>
        <w:tc>
          <w:tcPr>
            <w:tcW w:w="1338" w:type="dxa"/>
          </w:tcPr>
          <w:p w:rsidR="0066405D" w:rsidRPr="00A25183" w:rsidRDefault="0066405D" w:rsidP="00C34DE2">
            <w:pPr>
              <w:widowControl w:val="0"/>
              <w:ind w:right="-70"/>
              <w:rPr>
                <w:rFonts w:ascii="Arial" w:hAnsi="Arial" w:cs="Arial"/>
                <w:sz w:val="18"/>
                <w:szCs w:val="18"/>
                <w:lang w:val="en-CA"/>
              </w:rPr>
            </w:pPr>
            <w:r w:rsidRPr="00A25183">
              <w:rPr>
                <w:rFonts w:ascii="Arial" w:hAnsi="Arial" w:cs="Arial"/>
                <w:sz w:val="18"/>
                <w:szCs w:val="18"/>
                <w:lang w:val="en-CA"/>
              </w:rPr>
              <w:t>Gender Expert</w:t>
            </w:r>
          </w:p>
        </w:tc>
        <w:tc>
          <w:tcPr>
            <w:tcW w:w="8820" w:type="dxa"/>
          </w:tcPr>
          <w:p w:rsidR="0066405D" w:rsidRPr="00A25183" w:rsidRDefault="0066405D" w:rsidP="0066405D">
            <w:pPr>
              <w:widowControl w:val="0"/>
              <w:ind w:right="-70"/>
              <w:rPr>
                <w:rFonts w:ascii="Arial" w:hAnsi="Arial" w:cs="Arial"/>
                <w:sz w:val="18"/>
                <w:szCs w:val="18"/>
              </w:rPr>
            </w:pPr>
            <w:r w:rsidRPr="00A25183">
              <w:rPr>
                <w:rFonts w:ascii="Arial" w:hAnsi="Arial" w:cs="Arial"/>
                <w:sz w:val="18"/>
                <w:szCs w:val="18"/>
              </w:rPr>
              <w:t xml:space="preserve">2 </w:t>
            </w:r>
            <w:r w:rsidR="00A25183">
              <w:rPr>
                <w:rFonts w:ascii="Arial" w:hAnsi="Arial" w:cs="Arial"/>
                <w:sz w:val="18"/>
                <w:szCs w:val="18"/>
              </w:rPr>
              <w:t>m</w:t>
            </w:r>
            <w:r w:rsidRPr="00A25183">
              <w:rPr>
                <w:rFonts w:ascii="Arial" w:hAnsi="Arial" w:cs="Arial"/>
                <w:sz w:val="18"/>
                <w:szCs w:val="18"/>
              </w:rPr>
              <w:t>issions: organization of workshop for a draft Gender and Water Action Plan for AMCOW; training on gender and water</w:t>
            </w:r>
          </w:p>
          <w:p w:rsidR="0066405D" w:rsidRPr="00A25183" w:rsidRDefault="0066405D" w:rsidP="004B3311">
            <w:pPr>
              <w:widowControl w:val="0"/>
              <w:ind w:right="-70"/>
              <w:rPr>
                <w:rFonts w:ascii="Arial" w:hAnsi="Arial" w:cs="Arial"/>
                <w:sz w:val="18"/>
                <w:szCs w:val="18"/>
              </w:rPr>
            </w:pPr>
          </w:p>
        </w:tc>
      </w:tr>
      <w:tr w:rsidR="0066405D" w:rsidRPr="00A25183" w:rsidTr="00384BAA">
        <w:tc>
          <w:tcPr>
            <w:tcW w:w="1494" w:type="dxa"/>
          </w:tcPr>
          <w:p w:rsidR="0066405D" w:rsidRPr="00A25183" w:rsidRDefault="004A5AF9">
            <w:r w:rsidRPr="00A25183">
              <w:rPr>
                <w:rFonts w:ascii="Arial" w:hAnsi="Arial" w:cs="Arial"/>
                <w:sz w:val="18"/>
                <w:szCs w:val="18"/>
              </w:rPr>
              <w:t>1-week mission 2004</w:t>
            </w:r>
          </w:p>
        </w:tc>
        <w:tc>
          <w:tcPr>
            <w:tcW w:w="1620" w:type="dxa"/>
          </w:tcPr>
          <w:p w:rsidR="0066405D" w:rsidRPr="00A25183" w:rsidRDefault="0066405D"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sidRPr="00A25183">
                  <w:rPr>
                    <w:rFonts w:ascii="Arial" w:hAnsi="Arial" w:cs="Arial"/>
                    <w:sz w:val="18"/>
                    <w:szCs w:val="18"/>
                  </w:rPr>
                  <w:t>Swaziland</w:t>
                </w:r>
              </w:smartTag>
            </w:smartTag>
          </w:p>
        </w:tc>
        <w:tc>
          <w:tcPr>
            <w:tcW w:w="2748" w:type="dxa"/>
          </w:tcPr>
          <w:p w:rsidR="0066405D" w:rsidRPr="00A25183" w:rsidRDefault="0066405D" w:rsidP="00C34DE2">
            <w:pPr>
              <w:widowControl w:val="0"/>
              <w:ind w:right="-70"/>
              <w:rPr>
                <w:rFonts w:ascii="Arial" w:hAnsi="Arial" w:cs="Arial"/>
                <w:sz w:val="18"/>
                <w:szCs w:val="18"/>
                <w:lang w:val="en-CA"/>
              </w:rPr>
            </w:pPr>
            <w:r w:rsidRPr="00A25183">
              <w:rPr>
                <w:rFonts w:ascii="Arial" w:hAnsi="Arial" w:cs="Arial"/>
                <w:sz w:val="18"/>
                <w:szCs w:val="18"/>
                <w:lang w:val="en-CA"/>
              </w:rPr>
              <w:t>UNECA (see above)</w:t>
            </w:r>
          </w:p>
        </w:tc>
        <w:tc>
          <w:tcPr>
            <w:tcW w:w="1338" w:type="dxa"/>
          </w:tcPr>
          <w:p w:rsidR="0066405D" w:rsidRPr="00A25183" w:rsidRDefault="0066405D" w:rsidP="00C34DE2">
            <w:pPr>
              <w:widowControl w:val="0"/>
              <w:ind w:right="-70"/>
              <w:rPr>
                <w:rFonts w:ascii="Arial" w:hAnsi="Arial" w:cs="Arial"/>
                <w:sz w:val="18"/>
                <w:szCs w:val="18"/>
                <w:lang w:val="en-CA"/>
              </w:rPr>
            </w:pPr>
            <w:r w:rsidRPr="00A25183">
              <w:rPr>
                <w:rFonts w:ascii="Arial" w:hAnsi="Arial" w:cs="Arial"/>
                <w:sz w:val="18"/>
                <w:szCs w:val="18"/>
                <w:lang w:val="en-CA"/>
              </w:rPr>
              <w:t>Gender Expert</w:t>
            </w:r>
          </w:p>
        </w:tc>
        <w:tc>
          <w:tcPr>
            <w:tcW w:w="8820" w:type="dxa"/>
          </w:tcPr>
          <w:p w:rsidR="0066405D" w:rsidRPr="00A25183" w:rsidRDefault="0066405D" w:rsidP="0066405D">
            <w:pPr>
              <w:widowControl w:val="0"/>
              <w:ind w:right="-70"/>
              <w:rPr>
                <w:rFonts w:ascii="Arial" w:hAnsi="Arial" w:cs="Arial"/>
                <w:sz w:val="18"/>
                <w:szCs w:val="18"/>
              </w:rPr>
            </w:pPr>
            <w:r w:rsidRPr="00A25183">
              <w:rPr>
                <w:rFonts w:ascii="Arial" w:hAnsi="Arial" w:cs="Arial"/>
                <w:sz w:val="18"/>
                <w:szCs w:val="18"/>
              </w:rPr>
              <w:t xml:space="preserve">1 </w:t>
            </w:r>
            <w:r w:rsidR="00A25183">
              <w:rPr>
                <w:rFonts w:ascii="Arial" w:hAnsi="Arial" w:cs="Arial"/>
                <w:sz w:val="18"/>
                <w:szCs w:val="18"/>
              </w:rPr>
              <w:t>m</w:t>
            </w:r>
            <w:r w:rsidRPr="00A25183">
              <w:rPr>
                <w:rFonts w:ascii="Arial" w:hAnsi="Arial" w:cs="Arial"/>
                <w:sz w:val="18"/>
                <w:szCs w:val="18"/>
              </w:rPr>
              <w:t>ission: workshop on gender equality and HIV</w:t>
            </w:r>
          </w:p>
          <w:p w:rsidR="0066405D" w:rsidRPr="00A25183" w:rsidRDefault="0066405D" w:rsidP="004B3311">
            <w:pPr>
              <w:widowControl w:val="0"/>
              <w:ind w:right="-70"/>
              <w:rPr>
                <w:rFonts w:ascii="Arial" w:hAnsi="Arial" w:cs="Arial"/>
                <w:sz w:val="18"/>
                <w:szCs w:val="18"/>
              </w:rPr>
            </w:pPr>
          </w:p>
        </w:tc>
      </w:tr>
      <w:tr w:rsidR="0066405D" w:rsidRPr="004B3311" w:rsidTr="00384BAA">
        <w:tc>
          <w:tcPr>
            <w:tcW w:w="1494" w:type="dxa"/>
          </w:tcPr>
          <w:p w:rsidR="0066405D" w:rsidRPr="00A25183" w:rsidRDefault="004A5AF9">
            <w:r w:rsidRPr="00A25183">
              <w:rPr>
                <w:rFonts w:ascii="Arial" w:hAnsi="Arial" w:cs="Arial"/>
                <w:sz w:val="18"/>
                <w:szCs w:val="18"/>
              </w:rPr>
              <w:t>2 1-week missions from 2003-2006</w:t>
            </w:r>
          </w:p>
        </w:tc>
        <w:tc>
          <w:tcPr>
            <w:tcW w:w="1620" w:type="dxa"/>
          </w:tcPr>
          <w:p w:rsidR="0066405D" w:rsidRPr="004C5042" w:rsidRDefault="0066405D" w:rsidP="004B3311">
            <w:pPr>
              <w:pStyle w:val="normaltableau"/>
              <w:widowControl w:val="0"/>
              <w:spacing w:before="0" w:after="0"/>
              <w:jc w:val="left"/>
              <w:rPr>
                <w:rFonts w:ascii="Arial" w:hAnsi="Arial" w:cs="Arial"/>
                <w:sz w:val="18"/>
                <w:szCs w:val="18"/>
              </w:rPr>
            </w:pPr>
            <w:r w:rsidRPr="004C5042">
              <w:rPr>
                <w:rFonts w:ascii="Arial" w:hAnsi="Arial" w:cs="Arial"/>
                <w:sz w:val="18"/>
                <w:szCs w:val="18"/>
              </w:rPr>
              <w:t>Zimbabwe</w:t>
            </w:r>
          </w:p>
        </w:tc>
        <w:tc>
          <w:tcPr>
            <w:tcW w:w="2748" w:type="dxa"/>
          </w:tcPr>
          <w:p w:rsidR="0066405D" w:rsidRPr="004C5042" w:rsidRDefault="0066405D" w:rsidP="004B3311">
            <w:pPr>
              <w:widowControl w:val="0"/>
              <w:ind w:right="-70"/>
              <w:rPr>
                <w:rFonts w:ascii="Arial" w:hAnsi="Arial" w:cs="Arial"/>
                <w:sz w:val="18"/>
                <w:szCs w:val="18"/>
                <w:lang w:val="en-CA"/>
              </w:rPr>
            </w:pPr>
            <w:r w:rsidRPr="004C5042">
              <w:rPr>
                <w:rFonts w:ascii="Arial" w:hAnsi="Arial" w:cs="Arial"/>
                <w:sz w:val="18"/>
                <w:szCs w:val="18"/>
                <w:lang w:val="en-CA"/>
              </w:rPr>
              <w:t>UNECA (see above)</w:t>
            </w:r>
          </w:p>
        </w:tc>
        <w:tc>
          <w:tcPr>
            <w:tcW w:w="1338" w:type="dxa"/>
          </w:tcPr>
          <w:p w:rsidR="0066405D" w:rsidRPr="004C5042" w:rsidRDefault="0066405D" w:rsidP="004B3311">
            <w:pPr>
              <w:widowControl w:val="0"/>
              <w:ind w:right="-70"/>
              <w:rPr>
                <w:rFonts w:ascii="Arial" w:hAnsi="Arial" w:cs="Arial"/>
                <w:sz w:val="18"/>
                <w:szCs w:val="18"/>
                <w:lang w:val="en-CA"/>
              </w:rPr>
            </w:pPr>
            <w:r w:rsidRPr="004C5042">
              <w:rPr>
                <w:rFonts w:ascii="Arial" w:hAnsi="Arial" w:cs="Arial"/>
                <w:sz w:val="18"/>
                <w:szCs w:val="18"/>
                <w:lang w:val="en-CA"/>
              </w:rPr>
              <w:t>Gender Expert</w:t>
            </w:r>
          </w:p>
        </w:tc>
        <w:tc>
          <w:tcPr>
            <w:tcW w:w="8820" w:type="dxa"/>
          </w:tcPr>
          <w:p w:rsidR="0066405D" w:rsidRPr="004C5042" w:rsidRDefault="0066405D" w:rsidP="0066405D">
            <w:pPr>
              <w:widowControl w:val="0"/>
              <w:ind w:right="-70"/>
              <w:rPr>
                <w:rFonts w:ascii="Arial" w:hAnsi="Arial" w:cs="Arial"/>
                <w:sz w:val="18"/>
                <w:szCs w:val="18"/>
              </w:rPr>
            </w:pPr>
            <w:r w:rsidRPr="004C5042">
              <w:rPr>
                <w:rFonts w:ascii="Arial" w:hAnsi="Arial" w:cs="Arial"/>
                <w:sz w:val="18"/>
                <w:szCs w:val="18"/>
              </w:rPr>
              <w:t xml:space="preserve">2 </w:t>
            </w:r>
            <w:r w:rsidR="00A25183" w:rsidRPr="004C5042">
              <w:rPr>
                <w:rFonts w:ascii="Arial" w:hAnsi="Arial" w:cs="Arial"/>
                <w:sz w:val="18"/>
                <w:szCs w:val="18"/>
              </w:rPr>
              <w:t>m</w:t>
            </w:r>
            <w:r w:rsidRPr="004C5042">
              <w:rPr>
                <w:rFonts w:ascii="Arial" w:hAnsi="Arial" w:cs="Arial"/>
                <w:sz w:val="18"/>
                <w:szCs w:val="18"/>
              </w:rPr>
              <w:t>issions:  mission</w:t>
            </w:r>
            <w:r w:rsidR="00A25183" w:rsidRPr="004C5042">
              <w:rPr>
                <w:rFonts w:ascii="Arial" w:hAnsi="Arial" w:cs="Arial"/>
                <w:sz w:val="18"/>
                <w:szCs w:val="18"/>
              </w:rPr>
              <w:t>s</w:t>
            </w:r>
            <w:r w:rsidRPr="004C5042">
              <w:rPr>
                <w:rFonts w:ascii="Arial" w:hAnsi="Arial" w:cs="Arial"/>
                <w:sz w:val="18"/>
                <w:szCs w:val="18"/>
              </w:rPr>
              <w:t xml:space="preserve"> to Women’s Land and Water Rights in Southern Africa, including strategic program planning and design</w:t>
            </w:r>
          </w:p>
          <w:p w:rsidR="0066405D" w:rsidRPr="004C5042" w:rsidRDefault="0066405D" w:rsidP="004B3311">
            <w:pPr>
              <w:widowControl w:val="0"/>
              <w:ind w:right="-70"/>
              <w:rPr>
                <w:rFonts w:ascii="Arial" w:hAnsi="Arial" w:cs="Arial"/>
                <w:sz w:val="18"/>
                <w:szCs w:val="18"/>
              </w:rPr>
            </w:pPr>
          </w:p>
        </w:tc>
      </w:tr>
      <w:tr w:rsidR="00615DD5" w:rsidRPr="004B3311" w:rsidTr="00384BAA">
        <w:tc>
          <w:tcPr>
            <w:tcW w:w="1494" w:type="dxa"/>
          </w:tcPr>
          <w:p w:rsidR="00615DD5" w:rsidRPr="004B3311" w:rsidRDefault="00615DD5" w:rsidP="004B3311">
            <w:pPr>
              <w:pStyle w:val="normaltableau"/>
              <w:widowControl w:val="0"/>
              <w:spacing w:before="0" w:after="0"/>
              <w:jc w:val="left"/>
              <w:rPr>
                <w:rFonts w:ascii="Arial" w:hAnsi="Arial" w:cs="Arial"/>
                <w:sz w:val="18"/>
                <w:szCs w:val="18"/>
              </w:rPr>
            </w:pPr>
            <w:r w:rsidRPr="004B3311">
              <w:rPr>
                <w:rFonts w:ascii="Arial" w:hAnsi="Arial" w:cs="Arial"/>
                <w:sz w:val="18"/>
                <w:szCs w:val="18"/>
              </w:rPr>
              <w:t>December 2000 – February 2003</w:t>
            </w:r>
          </w:p>
        </w:tc>
        <w:tc>
          <w:tcPr>
            <w:tcW w:w="1620" w:type="dxa"/>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City">
              <w:smartTag w:uri="urn:schemas-microsoft-com:office:smarttags" w:element="place">
                <w:r w:rsidRPr="004B3311">
                  <w:rPr>
                    <w:rFonts w:ascii="Arial" w:hAnsi="Arial" w:cs="Arial"/>
                    <w:sz w:val="18"/>
                    <w:szCs w:val="18"/>
                  </w:rPr>
                  <w:t>Zeist</w:t>
                </w:r>
              </w:smartTag>
            </w:smartTag>
            <w:r w:rsidRPr="004B3311">
              <w:rPr>
                <w:rFonts w:ascii="Arial" w:hAnsi="Arial" w:cs="Arial"/>
                <w:sz w:val="18"/>
                <w:szCs w:val="18"/>
              </w:rPr>
              <w:t xml:space="preserve">, the </w:t>
            </w:r>
            <w:smartTag w:uri="urn:schemas-microsoft-com:office:smarttags" w:element="country-region">
              <w:smartTag w:uri="urn:schemas-microsoft-com:office:smarttags" w:element="place">
                <w:r w:rsidRPr="004B3311">
                  <w:rPr>
                    <w:rFonts w:ascii="Arial" w:hAnsi="Arial" w:cs="Arial"/>
                    <w:sz w:val="18"/>
                    <w:szCs w:val="18"/>
                  </w:rPr>
                  <w:t>Netherlands</w:t>
                </w:r>
              </w:smartTag>
            </w:smartTag>
          </w:p>
        </w:tc>
        <w:tc>
          <w:tcPr>
            <w:tcW w:w="2748" w:type="dxa"/>
          </w:tcPr>
          <w:p w:rsidR="00615DD5" w:rsidRDefault="00615DD5" w:rsidP="004B3311">
            <w:pPr>
              <w:pStyle w:val="normaltableau"/>
              <w:widowControl w:val="0"/>
              <w:spacing w:before="0" w:after="0"/>
              <w:jc w:val="left"/>
              <w:rPr>
                <w:rFonts w:ascii="Arial" w:hAnsi="Arial" w:cs="Arial"/>
                <w:sz w:val="18"/>
                <w:szCs w:val="18"/>
                <w:lang w:val="en-CA"/>
              </w:rPr>
            </w:pPr>
            <w:r w:rsidRPr="004B3311">
              <w:rPr>
                <w:rFonts w:ascii="Arial" w:hAnsi="Arial" w:cs="Arial"/>
                <w:sz w:val="18"/>
                <w:szCs w:val="18"/>
                <w:lang w:val="en-CA"/>
              </w:rPr>
              <w:t>ICCO, Dutch Organization for International Development Co-operation (</w:t>
            </w:r>
            <w:r w:rsidR="009A3CC1" w:rsidRPr="009A3CC1">
              <w:rPr>
                <w:rFonts w:ascii="Arial" w:hAnsi="Arial" w:cs="Arial"/>
                <w:sz w:val="18"/>
                <w:szCs w:val="18"/>
                <w:lang w:val="en-CA"/>
              </w:rPr>
              <w:t>http://www.icco.nl/delivery/icco/en/</w:t>
            </w:r>
            <w:r w:rsidRPr="004B3311">
              <w:rPr>
                <w:rFonts w:ascii="Arial" w:hAnsi="Arial" w:cs="Arial"/>
                <w:sz w:val="18"/>
                <w:szCs w:val="18"/>
                <w:lang w:val="en-CA"/>
              </w:rPr>
              <w:t>)</w:t>
            </w:r>
            <w:r w:rsidR="009A3CC1">
              <w:rPr>
                <w:rFonts w:ascii="Arial" w:hAnsi="Arial" w:cs="Arial"/>
                <w:sz w:val="18"/>
                <w:szCs w:val="18"/>
                <w:lang w:val="en-CA"/>
              </w:rPr>
              <w:t xml:space="preserve"> Nellie van der Pasch:</w:t>
            </w:r>
          </w:p>
          <w:p w:rsidR="000112FF" w:rsidRPr="004B3311" w:rsidRDefault="000112FF" w:rsidP="004B3311">
            <w:pPr>
              <w:pStyle w:val="normaltableau"/>
              <w:widowControl w:val="0"/>
              <w:spacing w:before="0" w:after="0"/>
              <w:jc w:val="left"/>
              <w:rPr>
                <w:rFonts w:ascii="Arial" w:hAnsi="Arial" w:cs="Arial"/>
                <w:sz w:val="18"/>
                <w:szCs w:val="18"/>
              </w:rPr>
            </w:pPr>
            <w:r>
              <w:rPr>
                <w:rFonts w:ascii="Arial" w:hAnsi="Arial" w:cs="Arial"/>
                <w:sz w:val="18"/>
                <w:szCs w:val="18"/>
              </w:rPr>
              <w:t>n.pasch1@chello.nl</w:t>
            </w:r>
          </w:p>
        </w:tc>
        <w:tc>
          <w:tcPr>
            <w:tcW w:w="1338" w:type="dxa"/>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Program Officer (Junior; employee)</w:t>
            </w:r>
          </w:p>
          <w:p w:rsidR="00615DD5" w:rsidRPr="004B3311" w:rsidRDefault="00615DD5" w:rsidP="004B3311">
            <w:pPr>
              <w:pStyle w:val="normaltableau"/>
              <w:widowControl w:val="0"/>
              <w:spacing w:before="0" w:after="0"/>
              <w:jc w:val="left"/>
              <w:rPr>
                <w:rFonts w:ascii="Arial" w:hAnsi="Arial" w:cs="Arial"/>
                <w:sz w:val="18"/>
                <w:szCs w:val="18"/>
              </w:rPr>
            </w:pPr>
          </w:p>
        </w:tc>
        <w:tc>
          <w:tcPr>
            <w:tcW w:w="8820" w:type="dxa"/>
          </w:tcPr>
          <w:p w:rsidR="00615DD5" w:rsidRDefault="00615DD5" w:rsidP="004B3311">
            <w:pPr>
              <w:widowControl w:val="0"/>
              <w:ind w:right="-70"/>
              <w:rPr>
                <w:rFonts w:ascii="Arial" w:hAnsi="Arial" w:cs="Arial"/>
                <w:sz w:val="18"/>
                <w:szCs w:val="18"/>
              </w:rPr>
            </w:pPr>
            <w:r w:rsidRPr="004B3311">
              <w:rPr>
                <w:rFonts w:ascii="Arial" w:hAnsi="Arial" w:cs="Arial"/>
                <w:sz w:val="18"/>
                <w:szCs w:val="18"/>
              </w:rPr>
              <w:t xml:space="preserve">Contract and financial management, </w:t>
            </w:r>
            <w:r w:rsidR="00951583">
              <w:rPr>
                <w:rFonts w:ascii="Arial" w:hAnsi="Arial" w:cs="Arial"/>
                <w:sz w:val="18"/>
                <w:szCs w:val="18"/>
              </w:rPr>
              <w:t xml:space="preserve">capacity building, </w:t>
            </w:r>
            <w:r w:rsidRPr="004B3311">
              <w:rPr>
                <w:rFonts w:ascii="Arial" w:hAnsi="Arial" w:cs="Arial"/>
                <w:sz w:val="18"/>
                <w:szCs w:val="18"/>
              </w:rPr>
              <w:t xml:space="preserve">strategic planning, monitoring and evaluation of gender mainstreamed </w:t>
            </w:r>
            <w:r w:rsidR="00951583">
              <w:rPr>
                <w:rFonts w:ascii="Arial" w:hAnsi="Arial" w:cs="Arial"/>
                <w:sz w:val="18"/>
                <w:szCs w:val="18"/>
              </w:rPr>
              <w:t xml:space="preserve">and some women’s organizations </w:t>
            </w:r>
            <w:r w:rsidRPr="004B3311">
              <w:rPr>
                <w:rFonts w:ascii="Arial" w:hAnsi="Arial" w:cs="Arial"/>
                <w:sz w:val="18"/>
                <w:szCs w:val="18"/>
              </w:rPr>
              <w:t>development programs</w:t>
            </w:r>
            <w:r w:rsidR="00706D94">
              <w:rPr>
                <w:rFonts w:ascii="Arial" w:hAnsi="Arial" w:cs="Arial"/>
                <w:sz w:val="18"/>
                <w:szCs w:val="18"/>
              </w:rPr>
              <w:t xml:space="preserve"> in Bangladesh</w:t>
            </w:r>
            <w:r w:rsidRPr="004B3311">
              <w:rPr>
                <w:rFonts w:ascii="Arial" w:hAnsi="Arial" w:cs="Arial"/>
                <w:sz w:val="18"/>
                <w:szCs w:val="18"/>
              </w:rPr>
              <w:t xml:space="preserve">, Pakistan, Nepal, </w:t>
            </w:r>
            <w:r w:rsidRPr="006A6DC0">
              <w:rPr>
                <w:rFonts w:ascii="Arial" w:hAnsi="Arial" w:cs="Arial"/>
                <w:sz w:val="18"/>
                <w:szCs w:val="18"/>
              </w:rPr>
              <w:t xml:space="preserve">Afghanistan, Sri Lanka and India. </w:t>
            </w:r>
            <w:r w:rsidR="00951583" w:rsidRPr="004C5042">
              <w:rPr>
                <w:rFonts w:ascii="Arial" w:hAnsi="Arial" w:cs="Arial"/>
                <w:sz w:val="18"/>
                <w:szCs w:val="18"/>
              </w:rPr>
              <w:t>Work from a rights-based approach and focus on lobby and advocacy. L</w:t>
            </w:r>
            <w:r w:rsidRPr="004C5042">
              <w:rPr>
                <w:rFonts w:ascii="Arial" w:hAnsi="Arial" w:cs="Arial"/>
                <w:sz w:val="18"/>
                <w:szCs w:val="18"/>
              </w:rPr>
              <w:t xml:space="preserve">iaison with other national and international donors. </w:t>
            </w:r>
            <w:r w:rsidR="00A54518" w:rsidRPr="004C5042">
              <w:rPr>
                <w:rFonts w:ascii="Arial" w:hAnsi="Arial" w:cs="Arial"/>
                <w:sz w:val="18"/>
                <w:szCs w:val="18"/>
              </w:rPr>
              <w:t xml:space="preserve">Contributions to country analyses, especially on gender equality issues. </w:t>
            </w:r>
            <w:r w:rsidRPr="004C5042">
              <w:rPr>
                <w:rFonts w:ascii="Arial" w:hAnsi="Arial" w:cs="Arial"/>
                <w:sz w:val="18"/>
                <w:szCs w:val="18"/>
              </w:rPr>
              <w:t>Specific responsibility for gender-based violence programs, gender equality and micro-finance, income generating activities, gender analysis including the trafficking of women and children in South Asia, and supervision of a student’s study on disaster preparedness</w:t>
            </w:r>
            <w:r w:rsidRPr="004B3311">
              <w:rPr>
                <w:rFonts w:ascii="Arial" w:hAnsi="Arial" w:cs="Arial"/>
                <w:sz w:val="18"/>
                <w:szCs w:val="18"/>
              </w:rPr>
              <w:t xml:space="preserve">. </w:t>
            </w:r>
          </w:p>
          <w:p w:rsidR="00706D94" w:rsidRDefault="00706D94" w:rsidP="004B3311">
            <w:pPr>
              <w:widowControl w:val="0"/>
              <w:ind w:right="-70"/>
              <w:rPr>
                <w:rFonts w:ascii="Arial" w:hAnsi="Arial" w:cs="Arial"/>
                <w:sz w:val="18"/>
                <w:szCs w:val="18"/>
              </w:rPr>
            </w:pPr>
          </w:p>
          <w:p w:rsidR="00706D94" w:rsidRPr="004B3311" w:rsidRDefault="00706D94" w:rsidP="004B3311">
            <w:pPr>
              <w:widowControl w:val="0"/>
              <w:ind w:right="-70"/>
              <w:rPr>
                <w:rFonts w:ascii="Arial" w:hAnsi="Arial" w:cs="Arial"/>
                <w:sz w:val="18"/>
                <w:szCs w:val="18"/>
              </w:rPr>
            </w:pPr>
            <w:smartTag w:uri="urn:schemas-microsoft-com:office:smarttags" w:element="City">
              <w:smartTag w:uri="urn:schemas-microsoft-com:office:smarttags" w:element="place">
                <w:r w:rsidRPr="00A25183">
                  <w:rPr>
                    <w:rFonts w:ascii="Arial" w:hAnsi="Arial" w:cs="Arial"/>
                    <w:sz w:val="18"/>
                    <w:szCs w:val="18"/>
                    <w:u w:val="single"/>
                  </w:rPr>
                  <w:t>Mission</w:t>
                </w:r>
              </w:smartTag>
            </w:smartTag>
            <w:r w:rsidR="00A25183">
              <w:rPr>
                <w:rFonts w:ascii="Arial" w:hAnsi="Arial" w:cs="Arial"/>
                <w:sz w:val="18"/>
                <w:szCs w:val="18"/>
              </w:rPr>
              <w:t xml:space="preserve"> to </w:t>
            </w:r>
            <w:smartTag w:uri="urn:schemas-microsoft-com:office:smarttags" w:element="country-region">
              <w:smartTag w:uri="urn:schemas-microsoft-com:office:smarttags" w:element="place">
                <w:r>
                  <w:rPr>
                    <w:rFonts w:ascii="Arial" w:hAnsi="Arial" w:cs="Arial"/>
                    <w:sz w:val="18"/>
                    <w:szCs w:val="18"/>
                  </w:rPr>
                  <w:t>Bangladesh</w:t>
                </w:r>
              </w:smartTag>
            </w:smartTag>
            <w:r w:rsidR="00A25183">
              <w:rPr>
                <w:rFonts w:ascii="Arial" w:hAnsi="Arial" w:cs="Arial"/>
                <w:sz w:val="18"/>
                <w:szCs w:val="18"/>
              </w:rPr>
              <w:t xml:space="preserve"> (see below).</w:t>
            </w:r>
          </w:p>
          <w:p w:rsidR="00615DD5" w:rsidRPr="004B3311" w:rsidRDefault="00615DD5" w:rsidP="004B3311">
            <w:pPr>
              <w:pStyle w:val="normaltableau"/>
              <w:widowControl w:val="0"/>
              <w:spacing w:before="0" w:after="0"/>
              <w:jc w:val="left"/>
              <w:rPr>
                <w:rFonts w:ascii="Arial" w:hAnsi="Arial" w:cs="Arial"/>
                <w:sz w:val="18"/>
                <w:szCs w:val="18"/>
              </w:rPr>
            </w:pPr>
          </w:p>
        </w:tc>
      </w:tr>
      <w:tr w:rsidR="004A5AF9" w:rsidRPr="004B3311" w:rsidTr="00384BAA">
        <w:tc>
          <w:tcPr>
            <w:tcW w:w="1494" w:type="dxa"/>
          </w:tcPr>
          <w:p w:rsidR="004A5AF9" w:rsidRPr="004B3311" w:rsidRDefault="00A25183" w:rsidP="004B3311">
            <w:pPr>
              <w:pStyle w:val="normaltableau"/>
              <w:widowControl w:val="0"/>
              <w:spacing w:before="0" w:after="0"/>
              <w:jc w:val="left"/>
              <w:rPr>
                <w:rFonts w:ascii="Arial" w:hAnsi="Arial" w:cs="Arial"/>
                <w:sz w:val="18"/>
                <w:szCs w:val="18"/>
              </w:rPr>
            </w:pPr>
            <w:r>
              <w:rPr>
                <w:rFonts w:ascii="Arial" w:hAnsi="Arial" w:cs="Arial"/>
                <w:sz w:val="18"/>
                <w:szCs w:val="18"/>
              </w:rPr>
              <w:t>April 2002</w:t>
            </w:r>
          </w:p>
        </w:tc>
        <w:tc>
          <w:tcPr>
            <w:tcW w:w="1620" w:type="dxa"/>
          </w:tcPr>
          <w:p w:rsidR="004A5AF9" w:rsidRPr="004B3311" w:rsidRDefault="004A5AF9" w:rsidP="004B3311">
            <w:pPr>
              <w:pStyle w:val="normaltableau"/>
              <w:widowControl w:val="0"/>
              <w:spacing w:before="0" w:after="0"/>
              <w:jc w:val="left"/>
              <w:rPr>
                <w:rFonts w:ascii="Arial" w:hAnsi="Arial" w:cs="Arial"/>
                <w:sz w:val="18"/>
                <w:szCs w:val="18"/>
              </w:rPr>
            </w:pPr>
            <w:smartTag w:uri="urn:schemas-microsoft-com:office:smarttags" w:element="country-region">
              <w:smartTag w:uri="urn:schemas-microsoft-com:office:smarttags" w:element="place">
                <w:r>
                  <w:rPr>
                    <w:rFonts w:ascii="Arial" w:hAnsi="Arial" w:cs="Arial"/>
                    <w:sz w:val="18"/>
                    <w:szCs w:val="18"/>
                  </w:rPr>
                  <w:t>Bangladesh</w:t>
                </w:r>
              </w:smartTag>
            </w:smartTag>
          </w:p>
        </w:tc>
        <w:tc>
          <w:tcPr>
            <w:tcW w:w="2748" w:type="dxa"/>
          </w:tcPr>
          <w:p w:rsidR="004A5AF9" w:rsidRPr="004B3311" w:rsidRDefault="00A25183" w:rsidP="004B3311">
            <w:pPr>
              <w:pStyle w:val="normaltableau"/>
              <w:widowControl w:val="0"/>
              <w:spacing w:before="0" w:after="0"/>
              <w:jc w:val="left"/>
              <w:rPr>
                <w:rFonts w:ascii="Arial" w:hAnsi="Arial" w:cs="Arial"/>
                <w:sz w:val="18"/>
                <w:szCs w:val="18"/>
                <w:lang w:val="en-CA"/>
              </w:rPr>
            </w:pPr>
            <w:r>
              <w:rPr>
                <w:rFonts w:ascii="Arial" w:hAnsi="Arial" w:cs="Arial"/>
                <w:sz w:val="18"/>
                <w:szCs w:val="18"/>
                <w:lang w:val="en-CA"/>
              </w:rPr>
              <w:t>ICCO (see above)</w:t>
            </w:r>
          </w:p>
        </w:tc>
        <w:tc>
          <w:tcPr>
            <w:tcW w:w="1338" w:type="dxa"/>
          </w:tcPr>
          <w:p w:rsidR="004A5AF9" w:rsidRPr="004B3311" w:rsidRDefault="00A25183" w:rsidP="004B3311">
            <w:pPr>
              <w:widowControl w:val="0"/>
              <w:ind w:right="-70"/>
              <w:rPr>
                <w:rFonts w:ascii="Arial" w:hAnsi="Arial" w:cs="Arial"/>
                <w:sz w:val="18"/>
                <w:szCs w:val="18"/>
                <w:lang w:val="en-CA"/>
              </w:rPr>
            </w:pPr>
            <w:r>
              <w:rPr>
                <w:rFonts w:ascii="Arial" w:hAnsi="Arial" w:cs="Arial"/>
                <w:sz w:val="18"/>
                <w:szCs w:val="18"/>
                <w:lang w:val="en-CA"/>
              </w:rPr>
              <w:t>Program Officer</w:t>
            </w:r>
          </w:p>
        </w:tc>
        <w:tc>
          <w:tcPr>
            <w:tcW w:w="8820" w:type="dxa"/>
          </w:tcPr>
          <w:p w:rsidR="004A5AF9" w:rsidRDefault="00A25183" w:rsidP="004B3311">
            <w:pPr>
              <w:widowControl w:val="0"/>
              <w:ind w:right="-70"/>
              <w:rPr>
                <w:rFonts w:ascii="Arial" w:hAnsi="Arial" w:cs="Arial"/>
                <w:sz w:val="18"/>
                <w:szCs w:val="18"/>
              </w:rPr>
            </w:pPr>
            <w:r>
              <w:rPr>
                <w:rFonts w:ascii="Arial" w:hAnsi="Arial" w:cs="Arial"/>
                <w:sz w:val="18"/>
                <w:szCs w:val="18"/>
              </w:rPr>
              <w:t>Monitoring of projects of local partners.</w:t>
            </w:r>
          </w:p>
          <w:p w:rsidR="00A25183" w:rsidRPr="004B3311" w:rsidRDefault="00A25183" w:rsidP="004B3311">
            <w:pPr>
              <w:widowControl w:val="0"/>
              <w:ind w:right="-70"/>
              <w:rPr>
                <w:rFonts w:ascii="Arial" w:hAnsi="Arial" w:cs="Arial"/>
                <w:sz w:val="18"/>
                <w:szCs w:val="18"/>
              </w:rPr>
            </w:pPr>
          </w:p>
        </w:tc>
      </w:tr>
      <w:tr w:rsidR="00615DD5" w:rsidRPr="004B3311" w:rsidTr="00384BAA">
        <w:tc>
          <w:tcPr>
            <w:tcW w:w="1494" w:type="dxa"/>
          </w:tcPr>
          <w:p w:rsidR="00615DD5" w:rsidRPr="004B3311" w:rsidRDefault="00615DD5" w:rsidP="004B3311">
            <w:pPr>
              <w:pStyle w:val="normaltableau"/>
              <w:widowControl w:val="0"/>
              <w:spacing w:before="0" w:after="0"/>
              <w:jc w:val="left"/>
              <w:rPr>
                <w:rFonts w:ascii="Arial" w:hAnsi="Arial" w:cs="Arial"/>
                <w:sz w:val="18"/>
                <w:szCs w:val="18"/>
              </w:rPr>
            </w:pPr>
            <w:r w:rsidRPr="004B3311">
              <w:rPr>
                <w:rFonts w:ascii="Arial" w:hAnsi="Arial" w:cs="Arial"/>
                <w:sz w:val="18"/>
                <w:szCs w:val="18"/>
              </w:rPr>
              <w:t>January – December 2000</w:t>
            </w:r>
          </w:p>
        </w:tc>
        <w:tc>
          <w:tcPr>
            <w:tcW w:w="1620" w:type="dxa"/>
          </w:tcPr>
          <w:p w:rsidR="00615DD5" w:rsidRPr="004B3311" w:rsidRDefault="00615DD5" w:rsidP="004B3311">
            <w:pPr>
              <w:pStyle w:val="normaltableau"/>
              <w:widowControl w:val="0"/>
              <w:spacing w:before="0" w:after="0"/>
              <w:jc w:val="left"/>
              <w:rPr>
                <w:rFonts w:ascii="Arial" w:hAnsi="Arial" w:cs="Arial"/>
                <w:sz w:val="18"/>
                <w:szCs w:val="18"/>
              </w:rPr>
            </w:pPr>
            <w:smartTag w:uri="urn:schemas-microsoft-com:office:smarttags" w:element="City">
              <w:smartTag w:uri="urn:schemas-microsoft-com:office:smarttags" w:element="place">
                <w:r w:rsidRPr="004B3311">
                  <w:rPr>
                    <w:rFonts w:ascii="Arial" w:hAnsi="Arial" w:cs="Arial"/>
                    <w:sz w:val="18"/>
                    <w:szCs w:val="18"/>
                  </w:rPr>
                  <w:t>Utrecht</w:t>
                </w:r>
              </w:smartTag>
            </w:smartTag>
            <w:r w:rsidRPr="004B3311">
              <w:rPr>
                <w:rFonts w:ascii="Arial" w:hAnsi="Arial" w:cs="Arial"/>
                <w:sz w:val="18"/>
                <w:szCs w:val="18"/>
              </w:rPr>
              <w:t xml:space="preserve">, the </w:t>
            </w:r>
            <w:smartTag w:uri="urn:schemas-microsoft-com:office:smarttags" w:element="country-region">
              <w:smartTag w:uri="urn:schemas-microsoft-com:office:smarttags" w:element="place">
                <w:r w:rsidRPr="004B3311">
                  <w:rPr>
                    <w:rFonts w:ascii="Arial" w:hAnsi="Arial" w:cs="Arial"/>
                    <w:sz w:val="18"/>
                    <w:szCs w:val="18"/>
                  </w:rPr>
                  <w:t>Netherlands</w:t>
                </w:r>
              </w:smartTag>
            </w:smartTag>
          </w:p>
        </w:tc>
        <w:tc>
          <w:tcPr>
            <w:tcW w:w="2748" w:type="dxa"/>
          </w:tcPr>
          <w:p w:rsidR="00615DD5" w:rsidRDefault="00615DD5" w:rsidP="004B3311">
            <w:pPr>
              <w:pStyle w:val="normaltableau"/>
              <w:widowControl w:val="0"/>
              <w:spacing w:before="0" w:after="0"/>
              <w:jc w:val="left"/>
              <w:rPr>
                <w:rFonts w:ascii="Arial" w:hAnsi="Arial" w:cs="Arial"/>
                <w:sz w:val="18"/>
                <w:szCs w:val="18"/>
                <w:lang w:val="en-CA"/>
              </w:rPr>
            </w:pPr>
            <w:r w:rsidRPr="004B3311">
              <w:rPr>
                <w:rFonts w:ascii="Arial" w:hAnsi="Arial" w:cs="Arial"/>
                <w:sz w:val="18"/>
                <w:szCs w:val="18"/>
                <w:lang w:val="en-CA"/>
              </w:rPr>
              <w:t xml:space="preserve">The </w:t>
            </w:r>
            <w:smartTag w:uri="urn:schemas-microsoft-com:office:smarttags" w:element="place">
              <w:smartTag w:uri="urn:schemas-microsoft-com:office:smarttags" w:element="PlaceName">
                <w:r w:rsidRPr="004B3311">
                  <w:rPr>
                    <w:rFonts w:ascii="Arial" w:hAnsi="Arial" w:cs="Arial"/>
                    <w:sz w:val="18"/>
                    <w:szCs w:val="18"/>
                    <w:lang w:val="en-CA"/>
                  </w:rPr>
                  <w:t>Protestant</w:t>
                </w:r>
              </w:smartTag>
              <w:r w:rsidRPr="004B3311">
                <w:rPr>
                  <w:rFonts w:ascii="Arial" w:hAnsi="Arial" w:cs="Arial"/>
                  <w:sz w:val="18"/>
                  <w:szCs w:val="18"/>
                  <w:lang w:val="en-CA"/>
                </w:rPr>
                <w:t xml:space="preserve"> </w:t>
              </w:r>
              <w:smartTag w:uri="urn:schemas-microsoft-com:office:smarttags" w:element="PlaceType">
                <w:r w:rsidRPr="004B3311">
                  <w:rPr>
                    <w:rFonts w:ascii="Arial" w:hAnsi="Arial" w:cs="Arial"/>
                    <w:sz w:val="18"/>
                    <w:szCs w:val="18"/>
                    <w:lang w:val="en-CA"/>
                  </w:rPr>
                  <w:t>Church</w:t>
                </w:r>
              </w:smartTag>
            </w:smartTag>
            <w:r w:rsidRPr="004B3311">
              <w:rPr>
                <w:rFonts w:ascii="Arial" w:hAnsi="Arial" w:cs="Arial"/>
                <w:sz w:val="18"/>
                <w:szCs w:val="18"/>
                <w:lang w:val="en-CA"/>
              </w:rPr>
              <w:t xml:space="preserve"> in the </w:t>
            </w:r>
            <w:smartTag w:uri="urn:schemas-microsoft-com:office:smarttags" w:element="country-region">
              <w:smartTag w:uri="urn:schemas-microsoft-com:office:smarttags" w:element="place">
                <w:r w:rsidRPr="004B3311">
                  <w:rPr>
                    <w:rFonts w:ascii="Arial" w:hAnsi="Arial" w:cs="Arial"/>
                    <w:sz w:val="18"/>
                    <w:szCs w:val="18"/>
                    <w:lang w:val="en-CA"/>
                  </w:rPr>
                  <w:t>Netherlands</w:t>
                </w:r>
              </w:smartTag>
            </w:smartTag>
            <w:r w:rsidRPr="004B3311">
              <w:rPr>
                <w:rFonts w:ascii="Arial" w:hAnsi="Arial" w:cs="Arial"/>
                <w:sz w:val="18"/>
                <w:szCs w:val="18"/>
                <w:lang w:val="en-CA"/>
              </w:rPr>
              <w:t xml:space="preserve"> (</w:t>
            </w:r>
            <w:r w:rsidR="000112FF" w:rsidRPr="000112FF">
              <w:rPr>
                <w:rFonts w:ascii="Arial" w:hAnsi="Arial" w:cs="Arial"/>
                <w:sz w:val="18"/>
                <w:szCs w:val="18"/>
                <w:lang w:val="en-CA"/>
              </w:rPr>
              <w:t>http://www.kerkinactie.nl/</w:t>
            </w:r>
            <w:r w:rsidRPr="004B3311">
              <w:rPr>
                <w:rFonts w:ascii="Arial" w:hAnsi="Arial" w:cs="Arial"/>
                <w:sz w:val="18"/>
                <w:szCs w:val="18"/>
                <w:lang w:val="en-CA"/>
              </w:rPr>
              <w:t>)</w:t>
            </w:r>
          </w:p>
          <w:p w:rsidR="000112FF" w:rsidRPr="000112FF" w:rsidRDefault="000112FF" w:rsidP="009A3CC1">
            <w:pPr>
              <w:pStyle w:val="normaltableau"/>
              <w:widowControl w:val="0"/>
              <w:spacing w:before="0" w:after="0"/>
              <w:jc w:val="left"/>
              <w:rPr>
                <w:rFonts w:ascii="Arial" w:hAnsi="Arial" w:cs="Arial"/>
                <w:sz w:val="18"/>
                <w:szCs w:val="18"/>
              </w:rPr>
            </w:pPr>
            <w:r w:rsidRPr="000112FF">
              <w:rPr>
                <w:rFonts w:ascii="Arial" w:hAnsi="Arial" w:cs="Arial"/>
                <w:sz w:val="18"/>
                <w:szCs w:val="18"/>
              </w:rPr>
              <w:t xml:space="preserve">H. </w:t>
            </w:r>
            <w:proofErr w:type="spellStart"/>
            <w:r w:rsidRPr="000112FF">
              <w:rPr>
                <w:rFonts w:ascii="Arial" w:hAnsi="Arial" w:cs="Arial"/>
                <w:sz w:val="18"/>
                <w:szCs w:val="18"/>
              </w:rPr>
              <w:t>Lems</w:t>
            </w:r>
            <w:proofErr w:type="spellEnd"/>
            <w:r w:rsidR="009A3CC1">
              <w:rPr>
                <w:rFonts w:ascii="Arial" w:hAnsi="Arial" w:cs="Arial"/>
                <w:sz w:val="18"/>
                <w:szCs w:val="18"/>
              </w:rPr>
              <w:t xml:space="preserve">: </w:t>
            </w:r>
            <w:r w:rsidRPr="000112FF">
              <w:rPr>
                <w:rFonts w:ascii="Arial" w:hAnsi="Arial" w:cs="Arial"/>
                <w:sz w:val="18"/>
                <w:szCs w:val="18"/>
              </w:rPr>
              <w:t>h.lems@inter.nl.net</w:t>
            </w:r>
          </w:p>
        </w:tc>
        <w:tc>
          <w:tcPr>
            <w:tcW w:w="1338" w:type="dxa"/>
          </w:tcPr>
          <w:p w:rsidR="00615DD5" w:rsidRPr="004B3311" w:rsidRDefault="00615DD5" w:rsidP="004B3311">
            <w:pPr>
              <w:widowControl w:val="0"/>
              <w:ind w:right="-70"/>
              <w:rPr>
                <w:rFonts w:ascii="Arial" w:hAnsi="Arial" w:cs="Arial"/>
                <w:sz w:val="18"/>
                <w:szCs w:val="18"/>
                <w:lang w:val="en-CA"/>
              </w:rPr>
            </w:pPr>
            <w:r w:rsidRPr="004B3311">
              <w:rPr>
                <w:rFonts w:ascii="Arial" w:hAnsi="Arial" w:cs="Arial"/>
                <w:sz w:val="18"/>
                <w:szCs w:val="18"/>
                <w:lang w:val="en-CA"/>
              </w:rPr>
              <w:t>Staff Member 'overseas' countries (employee)</w:t>
            </w:r>
          </w:p>
          <w:p w:rsidR="00615DD5" w:rsidRPr="004B3311" w:rsidRDefault="00615DD5" w:rsidP="004B3311">
            <w:pPr>
              <w:pStyle w:val="normaltableau"/>
              <w:widowControl w:val="0"/>
              <w:spacing w:before="0" w:after="0"/>
              <w:jc w:val="left"/>
              <w:rPr>
                <w:rFonts w:ascii="Arial" w:hAnsi="Arial" w:cs="Arial"/>
                <w:sz w:val="18"/>
                <w:szCs w:val="18"/>
              </w:rPr>
            </w:pPr>
          </w:p>
        </w:tc>
        <w:tc>
          <w:tcPr>
            <w:tcW w:w="8820" w:type="dxa"/>
          </w:tcPr>
          <w:p w:rsidR="00615DD5" w:rsidRPr="004B3311" w:rsidRDefault="00615DD5" w:rsidP="004B3311">
            <w:pPr>
              <w:widowControl w:val="0"/>
              <w:ind w:right="-70"/>
              <w:rPr>
                <w:rFonts w:ascii="Arial" w:hAnsi="Arial" w:cs="Arial"/>
                <w:sz w:val="18"/>
                <w:szCs w:val="18"/>
              </w:rPr>
            </w:pPr>
            <w:r w:rsidRPr="004B3311">
              <w:rPr>
                <w:rFonts w:ascii="Arial" w:hAnsi="Arial" w:cs="Arial"/>
                <w:sz w:val="18"/>
                <w:szCs w:val="18"/>
              </w:rPr>
              <w:t xml:space="preserve">Development of a project monitoring system resulting in a thesis for the Masters in Advanced Development Studies. Evaluator of the program ‘Peace in </w:t>
            </w:r>
            <w:smartTag w:uri="urn:schemas-microsoft-com:office:smarttags" w:element="country-region">
              <w:smartTag w:uri="urn:schemas-microsoft-com:office:smarttags" w:element="place">
                <w:r w:rsidRPr="004B3311">
                  <w:rPr>
                    <w:rFonts w:ascii="Arial" w:hAnsi="Arial" w:cs="Arial"/>
                    <w:sz w:val="18"/>
                    <w:szCs w:val="18"/>
                  </w:rPr>
                  <w:t>Israel</w:t>
                </w:r>
              </w:smartTag>
            </w:smartTag>
            <w:r w:rsidRPr="004B3311">
              <w:rPr>
                <w:rFonts w:ascii="Arial" w:hAnsi="Arial" w:cs="Arial"/>
                <w:sz w:val="18"/>
                <w:szCs w:val="18"/>
              </w:rPr>
              <w:t xml:space="preserve"> and </w:t>
            </w:r>
            <w:smartTag w:uri="urn:schemas-microsoft-com:office:smarttags" w:element="City">
              <w:smartTag w:uri="urn:schemas-microsoft-com:office:smarttags" w:element="place">
                <w:r w:rsidRPr="004B3311">
                  <w:rPr>
                    <w:rFonts w:ascii="Arial" w:hAnsi="Arial" w:cs="Arial"/>
                    <w:sz w:val="18"/>
                    <w:szCs w:val="18"/>
                  </w:rPr>
                  <w:t>Palestine</w:t>
                </w:r>
              </w:smartTag>
            </w:smartTag>
            <w:r w:rsidRPr="004B3311">
              <w:rPr>
                <w:rFonts w:ascii="Arial" w:hAnsi="Arial" w:cs="Arial"/>
                <w:sz w:val="18"/>
                <w:szCs w:val="18"/>
              </w:rPr>
              <w:t>’ by PCN, coalition partners ICCO and two Dutch lobby NGOs. Advice on project and financial management, program design, and monitoring. Member of the Agricultural Social Commission, responsibility for gender issues in agriculture.</w:t>
            </w:r>
          </w:p>
          <w:p w:rsidR="00615DD5" w:rsidRPr="004B3311" w:rsidRDefault="00615DD5" w:rsidP="004B3311">
            <w:pPr>
              <w:pStyle w:val="normaltableau"/>
              <w:widowControl w:val="0"/>
              <w:spacing w:before="0" w:after="0"/>
              <w:jc w:val="left"/>
              <w:rPr>
                <w:rFonts w:ascii="Arial" w:hAnsi="Arial" w:cs="Arial"/>
                <w:sz w:val="18"/>
                <w:szCs w:val="18"/>
              </w:rPr>
            </w:pPr>
          </w:p>
        </w:tc>
      </w:tr>
    </w:tbl>
    <w:p w:rsidR="00EA6524" w:rsidRPr="004B3311" w:rsidRDefault="00EA6524" w:rsidP="004B3311">
      <w:pPr>
        <w:ind w:left="-1560"/>
        <w:jc w:val="both"/>
        <w:rPr>
          <w:rFonts w:ascii="Arial" w:hAnsi="Arial" w:cs="Arial"/>
          <w:sz w:val="18"/>
          <w:szCs w:val="18"/>
        </w:rPr>
      </w:pPr>
    </w:p>
    <w:p w:rsidR="007A48D5" w:rsidRDefault="007A48D5" w:rsidP="004B3311">
      <w:pPr>
        <w:numPr>
          <w:ilvl w:val="0"/>
          <w:numId w:val="1"/>
        </w:numPr>
        <w:ind w:left="0" w:firstLine="0"/>
        <w:jc w:val="both"/>
        <w:rPr>
          <w:rFonts w:ascii="Arial" w:hAnsi="Arial" w:cs="Arial"/>
          <w:b/>
          <w:sz w:val="18"/>
          <w:szCs w:val="18"/>
        </w:rPr>
        <w:sectPr w:rsidR="007A48D5" w:rsidSect="004B3311">
          <w:pgSz w:w="16838" w:h="11906" w:orient="landscape" w:code="9"/>
          <w:pgMar w:top="720" w:right="1418" w:bottom="1080" w:left="1418" w:header="709" w:footer="289" w:gutter="0"/>
          <w:cols w:space="708"/>
          <w:docGrid w:linePitch="360"/>
        </w:sectPr>
      </w:pPr>
    </w:p>
    <w:p w:rsidR="00A30963" w:rsidRPr="004B3311" w:rsidRDefault="00A30963" w:rsidP="004B3311">
      <w:pPr>
        <w:numPr>
          <w:ilvl w:val="0"/>
          <w:numId w:val="1"/>
        </w:numPr>
        <w:ind w:left="0" w:firstLine="0"/>
        <w:jc w:val="both"/>
        <w:rPr>
          <w:rFonts w:ascii="Arial" w:hAnsi="Arial" w:cs="Arial"/>
          <w:sz w:val="18"/>
          <w:szCs w:val="18"/>
        </w:rPr>
      </w:pPr>
      <w:r w:rsidRPr="004B3311">
        <w:rPr>
          <w:rFonts w:ascii="Arial" w:hAnsi="Arial" w:cs="Arial"/>
          <w:b/>
          <w:sz w:val="18"/>
          <w:szCs w:val="18"/>
        </w:rPr>
        <w:lastRenderedPageBreak/>
        <w:t>Other relevant information</w:t>
      </w:r>
    </w:p>
    <w:p w:rsidR="00EE5C7D" w:rsidRPr="004B3311" w:rsidRDefault="00EE5C7D" w:rsidP="004B3311">
      <w:pPr>
        <w:widowControl w:val="0"/>
        <w:ind w:right="-70"/>
        <w:rPr>
          <w:rFonts w:ascii="Arial" w:hAnsi="Arial" w:cs="Arial"/>
          <w:b/>
          <w:sz w:val="18"/>
          <w:szCs w:val="18"/>
          <w:lang w:val="en-CA"/>
        </w:rPr>
      </w:pPr>
    </w:p>
    <w:p w:rsidR="00EE5C7D" w:rsidRDefault="00902A77" w:rsidP="004B3311">
      <w:pPr>
        <w:widowControl w:val="0"/>
        <w:ind w:right="-70"/>
        <w:rPr>
          <w:rFonts w:ascii="Arial" w:hAnsi="Arial" w:cs="Arial"/>
          <w:b/>
          <w:sz w:val="18"/>
          <w:szCs w:val="18"/>
          <w:lang w:val="en-CA"/>
        </w:rPr>
      </w:pPr>
      <w:r w:rsidRPr="004B3311">
        <w:rPr>
          <w:rFonts w:ascii="Arial" w:hAnsi="Arial" w:cs="Arial"/>
          <w:b/>
          <w:sz w:val="18"/>
          <w:szCs w:val="18"/>
          <w:lang w:val="en-CA"/>
        </w:rPr>
        <w:t>TRAINING</w:t>
      </w:r>
      <w:r w:rsidR="001F1768" w:rsidRPr="004B3311">
        <w:rPr>
          <w:rFonts w:ascii="Arial" w:hAnsi="Arial" w:cs="Arial"/>
          <w:b/>
          <w:sz w:val="18"/>
          <w:szCs w:val="18"/>
          <w:lang w:val="en-CA"/>
        </w:rPr>
        <w:t xml:space="preserve"> </w:t>
      </w:r>
    </w:p>
    <w:p w:rsidR="00243929" w:rsidRPr="008D591A" w:rsidRDefault="00243929" w:rsidP="00243929">
      <w:pPr>
        <w:widowControl w:val="0"/>
        <w:ind w:right="-70"/>
        <w:rPr>
          <w:rFonts w:ascii="Arial" w:hAnsi="Arial" w:cs="Arial"/>
          <w:sz w:val="18"/>
          <w:szCs w:val="18"/>
          <w:lang w:val="en-CA"/>
        </w:rPr>
      </w:pPr>
    </w:p>
    <w:p w:rsidR="00EC66CA" w:rsidRPr="008D591A" w:rsidRDefault="00DB73F4" w:rsidP="00EC66CA">
      <w:pPr>
        <w:widowControl w:val="0"/>
        <w:ind w:right="-70"/>
        <w:rPr>
          <w:rFonts w:ascii="Arial" w:hAnsi="Arial" w:cs="Arial"/>
          <w:sz w:val="18"/>
          <w:szCs w:val="18"/>
          <w:lang w:val="en-CA"/>
        </w:rPr>
      </w:pPr>
      <w:r>
        <w:rPr>
          <w:rFonts w:ascii="Arial" w:hAnsi="Arial" w:cs="Arial"/>
          <w:sz w:val="18"/>
          <w:szCs w:val="18"/>
          <w:lang w:val="en-CA"/>
        </w:rPr>
        <w:t xml:space="preserve">Outcome Mapping, </w:t>
      </w:r>
      <w:r w:rsidR="00046838">
        <w:rPr>
          <w:rFonts w:ascii="Arial" w:hAnsi="Arial" w:cs="Arial"/>
          <w:sz w:val="18"/>
          <w:szCs w:val="18"/>
          <w:lang w:val="en-CA"/>
        </w:rPr>
        <w:t>NWO</w:t>
      </w:r>
      <w:r>
        <w:rPr>
          <w:rFonts w:ascii="Arial" w:hAnsi="Arial" w:cs="Arial"/>
          <w:sz w:val="18"/>
          <w:szCs w:val="18"/>
          <w:lang w:val="en-CA"/>
        </w:rPr>
        <w:t>,</w:t>
      </w:r>
      <w:r w:rsidR="00EC66CA">
        <w:rPr>
          <w:rFonts w:ascii="Arial" w:hAnsi="Arial" w:cs="Arial"/>
          <w:sz w:val="18"/>
          <w:szCs w:val="18"/>
          <w:lang w:val="en-CA"/>
        </w:rPr>
        <w:t xml:space="preserve"> the Netherlands (2016).</w:t>
      </w:r>
    </w:p>
    <w:p w:rsidR="00EC66CA" w:rsidRDefault="00EC66CA" w:rsidP="00243929">
      <w:pPr>
        <w:widowControl w:val="0"/>
        <w:ind w:right="-70"/>
        <w:rPr>
          <w:rFonts w:ascii="Arial" w:hAnsi="Arial" w:cs="Arial"/>
          <w:sz w:val="18"/>
          <w:szCs w:val="18"/>
          <w:lang w:val="en-CA"/>
        </w:rPr>
      </w:pPr>
    </w:p>
    <w:p w:rsidR="008B7E8D" w:rsidRDefault="008B7E8D" w:rsidP="00243929">
      <w:pPr>
        <w:widowControl w:val="0"/>
        <w:ind w:right="-70"/>
        <w:rPr>
          <w:rFonts w:ascii="Arial" w:hAnsi="Arial" w:cs="Arial"/>
          <w:sz w:val="18"/>
          <w:szCs w:val="18"/>
          <w:lang w:val="en-CA"/>
        </w:rPr>
      </w:pPr>
      <w:r>
        <w:rPr>
          <w:rFonts w:ascii="Arial" w:hAnsi="Arial" w:cs="Arial"/>
          <w:sz w:val="18"/>
          <w:szCs w:val="18"/>
          <w:lang w:val="en-CA"/>
        </w:rPr>
        <w:t>Climate Change, Netherlands Ministry of Foreign Affairs (2014).</w:t>
      </w:r>
    </w:p>
    <w:p w:rsidR="008B7E8D" w:rsidRDefault="008B7E8D" w:rsidP="00243929">
      <w:pPr>
        <w:widowControl w:val="0"/>
        <w:ind w:right="-70"/>
        <w:rPr>
          <w:rFonts w:ascii="Arial" w:hAnsi="Arial" w:cs="Arial"/>
          <w:sz w:val="18"/>
          <w:szCs w:val="18"/>
          <w:lang w:val="en-CA"/>
        </w:rPr>
      </w:pPr>
    </w:p>
    <w:p w:rsidR="00362095" w:rsidRPr="00AB52E4" w:rsidRDefault="00362095" w:rsidP="00362095">
      <w:pPr>
        <w:pStyle w:val="Default"/>
        <w:rPr>
          <w:rFonts w:ascii="Arial" w:hAnsi="Arial" w:cs="Arial"/>
          <w:sz w:val="18"/>
          <w:szCs w:val="18"/>
          <w:lang w:val="en-CA"/>
        </w:rPr>
      </w:pPr>
      <w:r w:rsidRPr="00FB21C2">
        <w:rPr>
          <w:rFonts w:ascii="Arial" w:hAnsi="Arial" w:cs="Arial"/>
          <w:bCs/>
          <w:sz w:val="18"/>
          <w:szCs w:val="18"/>
          <w:lang w:val="en-CA"/>
        </w:rPr>
        <w:t xml:space="preserve">Gender-sensitive Governance: </w:t>
      </w:r>
      <w:r w:rsidRPr="00362095">
        <w:rPr>
          <w:rStyle w:val="A4"/>
          <w:rFonts w:ascii="Arial" w:hAnsi="Arial" w:cs="Arial"/>
          <w:b w:val="0"/>
          <w:color w:val="auto"/>
          <w:sz w:val="18"/>
          <w:szCs w:val="18"/>
          <w:lang w:val="en-CA"/>
        </w:rPr>
        <w:t xml:space="preserve">Towards creating an enabling environment for </w:t>
      </w:r>
      <w:r w:rsidRPr="00D40FEB">
        <w:rPr>
          <w:rStyle w:val="A4"/>
          <w:rFonts w:ascii="Arial" w:hAnsi="Arial" w:cs="Arial"/>
          <w:b w:val="0"/>
          <w:color w:val="auto"/>
          <w:sz w:val="18"/>
          <w:szCs w:val="18"/>
          <w:lang w:val="en-CA"/>
        </w:rPr>
        <w:t>gender equality and women’s empowerment</w:t>
      </w:r>
      <w:r w:rsidRPr="00E56EB7">
        <w:rPr>
          <w:rStyle w:val="A4"/>
          <w:rFonts w:ascii="Arial" w:hAnsi="Arial" w:cs="Arial"/>
          <w:b w:val="0"/>
          <w:sz w:val="18"/>
          <w:szCs w:val="18"/>
          <w:lang w:val="en-CA"/>
        </w:rPr>
        <w:t>, Gender Hub</w:t>
      </w:r>
      <w:r w:rsidRPr="007500BB">
        <w:rPr>
          <w:rStyle w:val="A4"/>
          <w:rFonts w:ascii="Arial" w:hAnsi="Arial" w:cs="Arial"/>
          <w:b w:val="0"/>
          <w:color w:val="auto"/>
          <w:sz w:val="18"/>
          <w:szCs w:val="18"/>
          <w:lang w:val="en-CA"/>
        </w:rPr>
        <w:t xml:space="preserve"> </w:t>
      </w:r>
      <w:r w:rsidRPr="00AB52E4">
        <w:rPr>
          <w:rFonts w:ascii="Arial" w:hAnsi="Arial" w:cs="Arial"/>
          <w:sz w:val="18"/>
          <w:szCs w:val="18"/>
          <w:lang w:val="en-CA"/>
        </w:rPr>
        <w:t>(2014).</w:t>
      </w:r>
    </w:p>
    <w:p w:rsidR="008B7E8D" w:rsidRDefault="008B7E8D" w:rsidP="00243929">
      <w:pPr>
        <w:widowControl w:val="0"/>
        <w:ind w:right="-70"/>
        <w:rPr>
          <w:rFonts w:ascii="Arial" w:hAnsi="Arial" w:cs="Arial"/>
          <w:sz w:val="18"/>
          <w:szCs w:val="18"/>
          <w:lang w:val="en-CA"/>
        </w:rPr>
      </w:pPr>
    </w:p>
    <w:p w:rsidR="00F55248" w:rsidRDefault="00243929" w:rsidP="00243929">
      <w:pPr>
        <w:widowControl w:val="0"/>
        <w:ind w:right="-70"/>
        <w:rPr>
          <w:rFonts w:ascii="Arial" w:hAnsi="Arial" w:cs="Arial"/>
          <w:sz w:val="18"/>
          <w:szCs w:val="18"/>
          <w:lang w:val="en-CA"/>
        </w:rPr>
      </w:pPr>
      <w:r w:rsidRPr="008D591A">
        <w:rPr>
          <w:rFonts w:ascii="Arial" w:hAnsi="Arial" w:cs="Arial"/>
          <w:sz w:val="18"/>
          <w:szCs w:val="18"/>
          <w:lang w:val="en-CA"/>
        </w:rPr>
        <w:t>Group Facilitation, MDF</w:t>
      </w:r>
      <w:r w:rsidR="00EC66CA">
        <w:rPr>
          <w:rFonts w:ascii="Arial" w:hAnsi="Arial" w:cs="Arial"/>
          <w:sz w:val="18"/>
          <w:szCs w:val="18"/>
          <w:lang w:val="en-CA"/>
        </w:rPr>
        <w:t xml:space="preserve"> the Netherlands</w:t>
      </w:r>
      <w:r w:rsidRPr="008D591A">
        <w:rPr>
          <w:rFonts w:ascii="Arial" w:hAnsi="Arial" w:cs="Arial"/>
          <w:sz w:val="18"/>
          <w:szCs w:val="18"/>
          <w:lang w:val="en-CA"/>
        </w:rPr>
        <w:t xml:space="preserve"> (2012).</w:t>
      </w:r>
    </w:p>
    <w:p w:rsidR="00F55248" w:rsidRPr="008D591A" w:rsidRDefault="00F55248" w:rsidP="004B3311">
      <w:pPr>
        <w:widowControl w:val="0"/>
        <w:ind w:right="-70"/>
        <w:rPr>
          <w:rFonts w:ascii="Arial" w:hAnsi="Arial" w:cs="Arial"/>
          <w:sz w:val="18"/>
          <w:szCs w:val="18"/>
          <w:lang w:val="en-CA"/>
        </w:rPr>
      </w:pPr>
    </w:p>
    <w:p w:rsidR="008D591A" w:rsidRPr="008D591A" w:rsidRDefault="008D591A" w:rsidP="008D591A">
      <w:pPr>
        <w:widowControl w:val="0"/>
        <w:ind w:right="-70"/>
        <w:rPr>
          <w:rFonts w:ascii="Arial" w:hAnsi="Arial" w:cs="Arial"/>
          <w:sz w:val="18"/>
          <w:szCs w:val="18"/>
          <w:lang w:val="en-CA"/>
        </w:rPr>
      </w:pPr>
      <w:r w:rsidRPr="008D591A">
        <w:rPr>
          <w:rFonts w:ascii="Arial" w:hAnsi="Arial" w:cs="Arial"/>
          <w:sz w:val="18"/>
          <w:szCs w:val="18"/>
          <w:lang w:val="en-CA"/>
        </w:rPr>
        <w:t>Writing in Clear and Concise Language, Canada School of Public Service (2012).</w:t>
      </w:r>
    </w:p>
    <w:p w:rsidR="00243929" w:rsidRPr="008D591A" w:rsidRDefault="008D591A" w:rsidP="008D591A">
      <w:pPr>
        <w:widowControl w:val="0"/>
        <w:ind w:right="-70"/>
        <w:rPr>
          <w:rFonts w:ascii="Arial" w:hAnsi="Arial" w:cs="Arial"/>
          <w:sz w:val="18"/>
          <w:szCs w:val="18"/>
        </w:rPr>
      </w:pPr>
      <w:r w:rsidRPr="008D591A">
        <w:rPr>
          <w:rFonts w:ascii="Arial" w:hAnsi="Arial" w:cs="Arial"/>
          <w:sz w:val="18"/>
          <w:szCs w:val="18"/>
        </w:rPr>
        <w:t xml:space="preserve"> </w:t>
      </w:r>
    </w:p>
    <w:p w:rsidR="0077718C" w:rsidRPr="008D591A" w:rsidRDefault="00F72D21" w:rsidP="004B3311">
      <w:pPr>
        <w:widowControl w:val="0"/>
        <w:ind w:right="56"/>
        <w:rPr>
          <w:rFonts w:ascii="Arial" w:hAnsi="Arial" w:cs="Arial"/>
          <w:sz w:val="18"/>
          <w:szCs w:val="18"/>
        </w:rPr>
      </w:pPr>
      <w:r w:rsidRPr="008D591A">
        <w:rPr>
          <w:rFonts w:ascii="Arial" w:hAnsi="Arial" w:cs="Arial"/>
          <w:sz w:val="18"/>
          <w:szCs w:val="18"/>
        </w:rPr>
        <w:t>CIDA</w:t>
      </w:r>
      <w:r w:rsidR="001F5D5A">
        <w:rPr>
          <w:rFonts w:ascii="Arial" w:hAnsi="Arial" w:cs="Arial"/>
          <w:sz w:val="18"/>
          <w:szCs w:val="18"/>
        </w:rPr>
        <w:t xml:space="preserve"> (now Global Affairs Canada; </w:t>
      </w:r>
      <w:r w:rsidR="0040311D" w:rsidRPr="008D591A">
        <w:rPr>
          <w:rFonts w:ascii="Arial" w:hAnsi="Arial" w:cs="Arial"/>
          <w:sz w:val="18"/>
          <w:szCs w:val="18"/>
        </w:rPr>
        <w:t>2009-2012)</w:t>
      </w:r>
      <w:r w:rsidRPr="008D591A">
        <w:rPr>
          <w:rFonts w:ascii="Arial" w:hAnsi="Arial" w:cs="Arial"/>
          <w:sz w:val="18"/>
          <w:szCs w:val="18"/>
        </w:rPr>
        <w:t>:</w:t>
      </w:r>
    </w:p>
    <w:p w:rsidR="00F72D21" w:rsidRPr="008D591A" w:rsidRDefault="00F72D21" w:rsidP="004B3311">
      <w:pPr>
        <w:widowControl w:val="0"/>
        <w:ind w:right="56"/>
        <w:rPr>
          <w:rFonts w:ascii="Arial" w:hAnsi="Arial" w:cs="Arial"/>
          <w:sz w:val="18"/>
          <w:szCs w:val="18"/>
        </w:rPr>
      </w:pPr>
      <w:r w:rsidRPr="008D591A">
        <w:rPr>
          <w:rFonts w:ascii="Arial" w:hAnsi="Arial" w:cs="Arial"/>
          <w:sz w:val="18"/>
          <w:szCs w:val="18"/>
        </w:rPr>
        <w:t>- Aid Effectiveness</w:t>
      </w:r>
    </w:p>
    <w:p w:rsidR="008D591A" w:rsidRPr="008D591A" w:rsidRDefault="008D591A" w:rsidP="008D591A">
      <w:pPr>
        <w:widowControl w:val="0"/>
        <w:ind w:right="56"/>
        <w:rPr>
          <w:rFonts w:ascii="Arial" w:hAnsi="Arial" w:cs="Arial"/>
          <w:sz w:val="18"/>
          <w:szCs w:val="18"/>
        </w:rPr>
      </w:pPr>
      <w:r w:rsidRPr="008D591A">
        <w:rPr>
          <w:rFonts w:ascii="Arial" w:hAnsi="Arial" w:cs="Arial"/>
          <w:sz w:val="18"/>
          <w:szCs w:val="18"/>
        </w:rPr>
        <w:t xml:space="preserve">- Child Rights </w:t>
      </w:r>
    </w:p>
    <w:p w:rsidR="00F72D21" w:rsidRPr="008D591A" w:rsidRDefault="00F72D21" w:rsidP="004B3311">
      <w:pPr>
        <w:widowControl w:val="0"/>
        <w:ind w:right="56"/>
        <w:rPr>
          <w:rFonts w:ascii="Arial" w:hAnsi="Arial" w:cs="Arial"/>
          <w:sz w:val="18"/>
          <w:szCs w:val="18"/>
        </w:rPr>
      </w:pPr>
      <w:r w:rsidRPr="008D591A">
        <w:rPr>
          <w:rFonts w:ascii="Arial" w:hAnsi="Arial" w:cs="Arial"/>
          <w:sz w:val="18"/>
          <w:szCs w:val="18"/>
        </w:rPr>
        <w:t>- Managing Conflict and Difficult Conversations</w:t>
      </w:r>
    </w:p>
    <w:p w:rsidR="00F72D21" w:rsidRPr="008D591A" w:rsidRDefault="00F72D21" w:rsidP="004B3311">
      <w:pPr>
        <w:widowControl w:val="0"/>
        <w:ind w:right="56"/>
        <w:rPr>
          <w:rFonts w:ascii="Arial" w:hAnsi="Arial" w:cs="Arial"/>
          <w:sz w:val="18"/>
          <w:szCs w:val="18"/>
        </w:rPr>
      </w:pPr>
      <w:r w:rsidRPr="008D591A">
        <w:rPr>
          <w:rFonts w:ascii="Arial" w:hAnsi="Arial" w:cs="Arial"/>
          <w:sz w:val="18"/>
          <w:szCs w:val="18"/>
        </w:rPr>
        <w:t>- Negotiation</w:t>
      </w:r>
    </w:p>
    <w:p w:rsidR="00F72D21" w:rsidRPr="004B3311" w:rsidRDefault="00F72D21" w:rsidP="004B3311">
      <w:pPr>
        <w:widowControl w:val="0"/>
        <w:ind w:right="56"/>
        <w:rPr>
          <w:rFonts w:ascii="Arial" w:hAnsi="Arial" w:cs="Arial"/>
          <w:sz w:val="18"/>
          <w:szCs w:val="18"/>
        </w:rPr>
      </w:pPr>
      <w:r w:rsidRPr="008D591A">
        <w:rPr>
          <w:rFonts w:ascii="Arial" w:hAnsi="Arial" w:cs="Arial"/>
          <w:sz w:val="18"/>
          <w:szCs w:val="18"/>
        </w:rPr>
        <w:t>- Results-</w:t>
      </w:r>
      <w:r w:rsidRPr="004B3311">
        <w:rPr>
          <w:rFonts w:ascii="Arial" w:hAnsi="Arial" w:cs="Arial"/>
          <w:sz w:val="18"/>
          <w:szCs w:val="18"/>
        </w:rPr>
        <w:t>Based Management</w:t>
      </w:r>
    </w:p>
    <w:p w:rsidR="008D591A" w:rsidRPr="008D591A" w:rsidRDefault="008D591A" w:rsidP="008D591A">
      <w:pPr>
        <w:widowControl w:val="0"/>
        <w:ind w:right="56"/>
        <w:rPr>
          <w:rFonts w:ascii="Arial" w:hAnsi="Arial" w:cs="Arial"/>
          <w:sz w:val="18"/>
          <w:szCs w:val="18"/>
        </w:rPr>
      </w:pPr>
      <w:r w:rsidRPr="008D591A">
        <w:rPr>
          <w:rFonts w:ascii="Arial" w:hAnsi="Arial" w:cs="Arial"/>
          <w:sz w:val="18"/>
          <w:szCs w:val="18"/>
        </w:rPr>
        <w:t>- Writing Briefing Notes</w:t>
      </w:r>
    </w:p>
    <w:p w:rsidR="00F72D21" w:rsidRPr="004B3311" w:rsidRDefault="00F72D21" w:rsidP="004B3311">
      <w:pPr>
        <w:widowControl w:val="0"/>
        <w:ind w:right="56"/>
        <w:rPr>
          <w:rFonts w:ascii="Arial" w:hAnsi="Arial" w:cs="Arial"/>
          <w:sz w:val="18"/>
          <w:szCs w:val="18"/>
        </w:rPr>
      </w:pPr>
      <w:r w:rsidRPr="004B3311">
        <w:rPr>
          <w:rFonts w:ascii="Arial" w:hAnsi="Arial" w:cs="Arial"/>
          <w:sz w:val="18"/>
          <w:szCs w:val="18"/>
        </w:rPr>
        <w:t xml:space="preserve">- Spanish, </w:t>
      </w:r>
      <w:smartTag w:uri="urn:schemas-microsoft-com:office:smarttags" w:element="date">
        <w:smartTagPr>
          <w:attr w:name="Month" w:val="6"/>
          <w:attr w:name="Day" w:val="11"/>
          <w:attr w:name="Year" w:val="2010"/>
        </w:smartTagPr>
        <w:r w:rsidRPr="004B3311">
          <w:rPr>
            <w:rFonts w:ascii="Arial" w:hAnsi="Arial" w:cs="Arial"/>
            <w:sz w:val="18"/>
            <w:szCs w:val="18"/>
          </w:rPr>
          <w:t>June 11, 2010</w:t>
        </w:r>
      </w:smartTag>
      <w:r w:rsidRPr="004B3311">
        <w:rPr>
          <w:rFonts w:ascii="Arial" w:hAnsi="Arial" w:cs="Arial"/>
          <w:sz w:val="18"/>
          <w:szCs w:val="18"/>
        </w:rPr>
        <w:t xml:space="preserve"> – </w:t>
      </w:r>
      <w:smartTag w:uri="urn:schemas-microsoft-com:office:smarttags" w:element="date">
        <w:smartTagPr>
          <w:attr w:name="Month" w:val="8"/>
          <w:attr w:name="Day" w:val="25"/>
          <w:attr w:name="Year" w:val="2011"/>
        </w:smartTagPr>
        <w:r w:rsidRPr="004B3311">
          <w:rPr>
            <w:rFonts w:ascii="Arial" w:hAnsi="Arial" w:cs="Arial"/>
            <w:sz w:val="18"/>
            <w:szCs w:val="18"/>
          </w:rPr>
          <w:t>August 25, 2011</w:t>
        </w:r>
      </w:smartTag>
      <w:r w:rsidRPr="004B3311">
        <w:rPr>
          <w:rFonts w:ascii="Arial" w:hAnsi="Arial" w:cs="Arial"/>
          <w:sz w:val="18"/>
          <w:szCs w:val="18"/>
        </w:rPr>
        <w:t xml:space="preserve"> (2 hours per week);</w:t>
      </w:r>
    </w:p>
    <w:p w:rsidR="00F72D21" w:rsidRDefault="00F72D21" w:rsidP="004B3311">
      <w:pPr>
        <w:widowControl w:val="0"/>
        <w:ind w:right="56"/>
        <w:rPr>
          <w:rFonts w:ascii="Arial" w:hAnsi="Arial" w:cs="Arial"/>
          <w:sz w:val="18"/>
          <w:szCs w:val="18"/>
        </w:rPr>
      </w:pPr>
      <w:r w:rsidRPr="004B3311">
        <w:rPr>
          <w:rFonts w:ascii="Arial" w:hAnsi="Arial" w:cs="Arial"/>
          <w:sz w:val="18"/>
          <w:szCs w:val="18"/>
        </w:rPr>
        <w:t>- French, January 15 – March 19, 2010; September 27 – December 14, 2010; September 26 - December 9, 2011 (1 hour/week of individual classes); January 21, 2012 – July 6, 2012 (4 hours/week of group classes).</w:t>
      </w:r>
    </w:p>
    <w:p w:rsidR="0077718C" w:rsidRDefault="0077718C" w:rsidP="004B3311">
      <w:pPr>
        <w:widowControl w:val="0"/>
        <w:ind w:right="56"/>
        <w:rPr>
          <w:rFonts w:ascii="Arial" w:hAnsi="Arial" w:cs="Arial"/>
          <w:sz w:val="18"/>
          <w:szCs w:val="18"/>
        </w:rPr>
      </w:pPr>
    </w:p>
    <w:p w:rsidR="0077718C" w:rsidRDefault="0077718C" w:rsidP="0077718C">
      <w:pPr>
        <w:widowControl w:val="0"/>
        <w:ind w:right="-70"/>
        <w:rPr>
          <w:rFonts w:ascii="Arial" w:hAnsi="Arial" w:cs="Arial"/>
          <w:sz w:val="18"/>
          <w:szCs w:val="18"/>
          <w:lang w:val="en-CA"/>
        </w:rPr>
      </w:pPr>
      <w:r w:rsidRPr="004B3311">
        <w:rPr>
          <w:rFonts w:ascii="Arial" w:hAnsi="Arial" w:cs="Arial"/>
          <w:sz w:val="18"/>
          <w:szCs w:val="18"/>
          <w:lang w:val="en-CA"/>
        </w:rPr>
        <w:t xml:space="preserve">Gender Mainstreaming in the World of Work, online course by ILO's International Training Centre in </w:t>
      </w:r>
      <w:smartTag w:uri="urn:schemas-microsoft-com:office:smarttags" w:element="place">
        <w:smartTag w:uri="urn:schemas-microsoft-com:office:smarttags" w:element="City">
          <w:r w:rsidRPr="004B3311">
            <w:rPr>
              <w:rFonts w:ascii="Arial" w:hAnsi="Arial" w:cs="Arial"/>
              <w:sz w:val="18"/>
              <w:szCs w:val="18"/>
              <w:lang w:val="en-CA"/>
            </w:rPr>
            <w:t>Turin</w:t>
          </w:r>
        </w:smartTag>
        <w:r w:rsidRPr="004B3311">
          <w:rPr>
            <w:rFonts w:ascii="Arial" w:hAnsi="Arial" w:cs="Arial"/>
            <w:sz w:val="18"/>
            <w:szCs w:val="18"/>
            <w:lang w:val="en-CA"/>
          </w:rPr>
          <w:t xml:space="preserve">, </w:t>
        </w:r>
        <w:smartTag w:uri="urn:schemas-microsoft-com:office:smarttags" w:element="country-region">
          <w:r w:rsidRPr="004B3311">
            <w:rPr>
              <w:rFonts w:ascii="Arial" w:hAnsi="Arial" w:cs="Arial"/>
              <w:sz w:val="18"/>
              <w:szCs w:val="18"/>
              <w:lang w:val="en-CA"/>
            </w:rPr>
            <w:t>Italy</w:t>
          </w:r>
        </w:smartTag>
      </w:smartTag>
      <w:r w:rsidRPr="004B3311">
        <w:rPr>
          <w:rFonts w:ascii="Arial" w:hAnsi="Arial" w:cs="Arial"/>
          <w:sz w:val="18"/>
          <w:szCs w:val="18"/>
          <w:lang w:val="en-CA"/>
        </w:rPr>
        <w:t xml:space="preserve"> (2005). Modules on statistical tools and advocacy, </w:t>
      </w:r>
      <w:r w:rsidR="000B3283">
        <w:rPr>
          <w:rFonts w:ascii="Arial" w:hAnsi="Arial" w:cs="Arial"/>
          <w:sz w:val="18"/>
          <w:szCs w:val="18"/>
          <w:lang w:val="en-CA"/>
        </w:rPr>
        <w:t xml:space="preserve">gender audit, </w:t>
      </w:r>
      <w:r w:rsidRPr="004B3311">
        <w:rPr>
          <w:rFonts w:ascii="Arial" w:hAnsi="Arial" w:cs="Arial"/>
          <w:sz w:val="18"/>
          <w:szCs w:val="18"/>
          <w:lang w:val="en-CA"/>
        </w:rPr>
        <w:t>sensitization and networking.</w:t>
      </w:r>
    </w:p>
    <w:p w:rsidR="0077718C" w:rsidRPr="004B3311" w:rsidRDefault="0077718C" w:rsidP="0077718C">
      <w:pPr>
        <w:widowControl w:val="0"/>
        <w:ind w:right="-70"/>
        <w:rPr>
          <w:rFonts w:ascii="Arial" w:hAnsi="Arial" w:cs="Arial"/>
          <w:sz w:val="18"/>
          <w:szCs w:val="18"/>
          <w:lang w:val="en-CA"/>
        </w:rPr>
      </w:pPr>
    </w:p>
    <w:p w:rsidR="0077718C" w:rsidRDefault="0077718C" w:rsidP="0077718C">
      <w:pPr>
        <w:widowControl w:val="0"/>
        <w:ind w:right="-70"/>
        <w:rPr>
          <w:rFonts w:ascii="Arial" w:hAnsi="Arial" w:cs="Arial"/>
          <w:sz w:val="18"/>
          <w:szCs w:val="18"/>
          <w:lang w:val="en-CA"/>
        </w:rPr>
      </w:pPr>
      <w:r w:rsidRPr="004B3311">
        <w:rPr>
          <w:rFonts w:ascii="Arial" w:hAnsi="Arial" w:cs="Arial"/>
          <w:sz w:val="18"/>
          <w:szCs w:val="18"/>
          <w:lang w:val="en-CA"/>
        </w:rPr>
        <w:t xml:space="preserve">Gender Ambassador Training, Gender and Water </w:t>
      </w:r>
      <w:smartTag w:uri="urn:schemas-microsoft-com:office:smarttags" w:element="City">
        <w:smartTag w:uri="urn:schemas-microsoft-com:office:smarttags" w:element="place">
          <w:r w:rsidRPr="004B3311">
            <w:rPr>
              <w:rFonts w:ascii="Arial" w:hAnsi="Arial" w:cs="Arial"/>
              <w:sz w:val="18"/>
              <w:szCs w:val="18"/>
              <w:lang w:val="en-CA"/>
            </w:rPr>
            <w:t>Alliance</w:t>
          </w:r>
        </w:smartTag>
      </w:smartTag>
      <w:r w:rsidRPr="004B3311">
        <w:rPr>
          <w:rFonts w:ascii="Arial" w:hAnsi="Arial" w:cs="Arial"/>
          <w:sz w:val="18"/>
          <w:szCs w:val="18"/>
          <w:lang w:val="en-CA"/>
        </w:rPr>
        <w:t xml:space="preserve">, </w:t>
      </w:r>
      <w:smartTag w:uri="urn:schemas-microsoft-com:office:smarttags" w:element="place">
        <w:smartTag w:uri="urn:schemas-microsoft-com:office:smarttags" w:element="City">
          <w:r w:rsidRPr="004B3311">
            <w:rPr>
              <w:rFonts w:ascii="Arial" w:hAnsi="Arial" w:cs="Arial"/>
              <w:sz w:val="18"/>
              <w:szCs w:val="18"/>
              <w:lang w:val="en-CA"/>
            </w:rPr>
            <w:t>Pretoria</w:t>
          </w:r>
        </w:smartTag>
        <w:r w:rsidRPr="004B3311">
          <w:rPr>
            <w:rFonts w:ascii="Arial" w:hAnsi="Arial" w:cs="Arial"/>
            <w:sz w:val="18"/>
            <w:szCs w:val="18"/>
            <w:lang w:val="en-CA"/>
          </w:rPr>
          <w:t xml:space="preserve">, </w:t>
        </w:r>
        <w:smartTag w:uri="urn:schemas-microsoft-com:office:smarttags" w:element="country-region">
          <w:r w:rsidRPr="004B3311">
            <w:rPr>
              <w:rFonts w:ascii="Arial" w:hAnsi="Arial" w:cs="Arial"/>
              <w:sz w:val="18"/>
              <w:szCs w:val="18"/>
              <w:lang w:val="en-CA"/>
            </w:rPr>
            <w:t>South Africa</w:t>
          </w:r>
        </w:smartTag>
      </w:smartTag>
      <w:r w:rsidRPr="004B3311">
        <w:rPr>
          <w:rFonts w:ascii="Arial" w:hAnsi="Arial" w:cs="Arial"/>
          <w:sz w:val="18"/>
          <w:szCs w:val="18"/>
          <w:lang w:val="en-CA"/>
        </w:rPr>
        <w:t xml:space="preserve"> (2003). Main focus on lobby and advocacy for Mainstreaming Gender in Water Management.</w:t>
      </w:r>
    </w:p>
    <w:p w:rsidR="0077718C" w:rsidRPr="004B3311" w:rsidRDefault="0077718C" w:rsidP="0077718C">
      <w:pPr>
        <w:widowControl w:val="0"/>
        <w:ind w:right="-70"/>
        <w:rPr>
          <w:rFonts w:ascii="Arial" w:hAnsi="Arial" w:cs="Arial"/>
          <w:sz w:val="18"/>
          <w:szCs w:val="18"/>
          <w:lang w:val="en-CA"/>
        </w:rPr>
      </w:pPr>
    </w:p>
    <w:p w:rsidR="0077718C" w:rsidRDefault="0077718C" w:rsidP="0077718C">
      <w:pPr>
        <w:widowControl w:val="0"/>
        <w:ind w:right="-70"/>
        <w:rPr>
          <w:rFonts w:ascii="Arial" w:hAnsi="Arial" w:cs="Arial"/>
          <w:sz w:val="18"/>
          <w:szCs w:val="18"/>
          <w:lang w:val="en-CA"/>
        </w:rPr>
      </w:pPr>
      <w:r w:rsidRPr="004B3311">
        <w:rPr>
          <w:rFonts w:ascii="Arial" w:hAnsi="Arial" w:cs="Arial"/>
          <w:sz w:val="18"/>
          <w:szCs w:val="18"/>
          <w:lang w:val="en-CA"/>
        </w:rPr>
        <w:t xml:space="preserve">Pre-Assignment Orientation Course for Associate Experts, ILO's International Training Centre, </w:t>
      </w:r>
      <w:smartTag w:uri="urn:schemas-microsoft-com:office:smarttags" w:element="place">
        <w:smartTag w:uri="urn:schemas-microsoft-com:office:smarttags" w:element="City">
          <w:r w:rsidRPr="004B3311">
            <w:rPr>
              <w:rFonts w:ascii="Arial" w:hAnsi="Arial" w:cs="Arial"/>
              <w:sz w:val="18"/>
              <w:szCs w:val="18"/>
              <w:lang w:val="en-CA"/>
            </w:rPr>
            <w:t>Turin</w:t>
          </w:r>
        </w:smartTag>
        <w:r w:rsidRPr="004B3311">
          <w:rPr>
            <w:rFonts w:ascii="Arial" w:hAnsi="Arial" w:cs="Arial"/>
            <w:sz w:val="18"/>
            <w:szCs w:val="18"/>
            <w:lang w:val="en-CA"/>
          </w:rPr>
          <w:t xml:space="preserve">, </w:t>
        </w:r>
        <w:smartTag w:uri="urn:schemas-microsoft-com:office:smarttags" w:element="country-region">
          <w:r w:rsidRPr="004B3311">
            <w:rPr>
              <w:rFonts w:ascii="Arial" w:hAnsi="Arial" w:cs="Arial"/>
              <w:sz w:val="18"/>
              <w:szCs w:val="18"/>
              <w:lang w:val="en-CA"/>
            </w:rPr>
            <w:t>Italy</w:t>
          </w:r>
        </w:smartTag>
      </w:smartTag>
      <w:r w:rsidRPr="004B3311">
        <w:rPr>
          <w:rFonts w:ascii="Arial" w:hAnsi="Arial" w:cs="Arial"/>
          <w:sz w:val="18"/>
          <w:szCs w:val="18"/>
          <w:lang w:val="en-CA"/>
        </w:rPr>
        <w:t xml:space="preserve"> (2003). Skills and competencies: effective communication, professional presentations, management of meetings, negotiation techniques, team-building.</w:t>
      </w:r>
    </w:p>
    <w:p w:rsidR="0077718C" w:rsidRPr="004B3311" w:rsidRDefault="0077718C" w:rsidP="0077718C">
      <w:pPr>
        <w:widowControl w:val="0"/>
        <w:ind w:right="-70"/>
        <w:rPr>
          <w:rFonts w:ascii="Arial" w:hAnsi="Arial" w:cs="Arial"/>
          <w:sz w:val="18"/>
          <w:szCs w:val="18"/>
          <w:lang w:val="en-CA"/>
        </w:rPr>
      </w:pPr>
    </w:p>
    <w:p w:rsidR="0077718C" w:rsidRDefault="0077718C" w:rsidP="0077718C">
      <w:pPr>
        <w:widowControl w:val="0"/>
        <w:ind w:right="-70"/>
        <w:rPr>
          <w:rFonts w:ascii="Arial" w:hAnsi="Arial" w:cs="Arial"/>
          <w:sz w:val="18"/>
          <w:szCs w:val="18"/>
          <w:lang w:val="en-CA"/>
        </w:rPr>
      </w:pPr>
      <w:r w:rsidRPr="004B3311">
        <w:rPr>
          <w:rFonts w:ascii="Arial" w:hAnsi="Arial" w:cs="Arial"/>
          <w:sz w:val="18"/>
          <w:szCs w:val="18"/>
          <w:lang w:val="en-CA"/>
        </w:rPr>
        <w:t>Training in financial management and control, ICCO (2002).</w:t>
      </w:r>
    </w:p>
    <w:p w:rsidR="0077718C" w:rsidRPr="004B3311" w:rsidRDefault="0077718C" w:rsidP="0077718C">
      <w:pPr>
        <w:widowControl w:val="0"/>
        <w:ind w:right="-70"/>
        <w:rPr>
          <w:rFonts w:ascii="Arial" w:hAnsi="Arial" w:cs="Arial"/>
          <w:sz w:val="18"/>
          <w:szCs w:val="18"/>
          <w:lang w:val="en-CA"/>
        </w:rPr>
      </w:pPr>
    </w:p>
    <w:p w:rsidR="0077718C" w:rsidRPr="004B3311" w:rsidRDefault="0077718C" w:rsidP="0077718C">
      <w:pPr>
        <w:widowControl w:val="0"/>
        <w:ind w:right="-70"/>
        <w:rPr>
          <w:rFonts w:ascii="Arial" w:hAnsi="Arial" w:cs="Arial"/>
          <w:sz w:val="18"/>
          <w:szCs w:val="18"/>
          <w:lang w:val="en-CA"/>
        </w:rPr>
      </w:pPr>
      <w:r w:rsidRPr="004B3311">
        <w:rPr>
          <w:rFonts w:ascii="Arial" w:hAnsi="Arial" w:cs="Arial"/>
          <w:sz w:val="18"/>
          <w:szCs w:val="18"/>
          <w:lang w:val="en-CA"/>
        </w:rPr>
        <w:t>Training in micro-finance (savings &amp; credit), self-study (2001).</w:t>
      </w:r>
    </w:p>
    <w:p w:rsidR="0077718C" w:rsidRDefault="0077718C" w:rsidP="004B3311">
      <w:pPr>
        <w:widowControl w:val="0"/>
        <w:ind w:right="56"/>
        <w:rPr>
          <w:rFonts w:ascii="Arial" w:hAnsi="Arial" w:cs="Arial"/>
          <w:sz w:val="18"/>
          <w:szCs w:val="18"/>
          <w:lang w:val="en-CA"/>
        </w:rPr>
      </w:pPr>
    </w:p>
    <w:p w:rsidR="0077718C" w:rsidRDefault="0077718C" w:rsidP="004B3311">
      <w:pPr>
        <w:widowControl w:val="0"/>
        <w:ind w:right="56"/>
        <w:rPr>
          <w:rFonts w:ascii="Arial" w:hAnsi="Arial" w:cs="Arial"/>
          <w:sz w:val="18"/>
          <w:szCs w:val="18"/>
          <w:lang w:val="en-CA"/>
        </w:rPr>
      </w:pPr>
      <w:r w:rsidRPr="008D591A">
        <w:rPr>
          <w:rFonts w:ascii="Arial" w:hAnsi="Arial" w:cs="Arial"/>
          <w:b/>
          <w:sz w:val="18"/>
          <w:szCs w:val="18"/>
          <w:lang w:val="en-CA"/>
        </w:rPr>
        <w:t>PUBLICATIONS</w:t>
      </w:r>
    </w:p>
    <w:p w:rsidR="0077718C" w:rsidRDefault="0077718C" w:rsidP="0077718C">
      <w:pPr>
        <w:autoSpaceDE w:val="0"/>
        <w:autoSpaceDN w:val="0"/>
        <w:adjustRightInd w:val="0"/>
        <w:rPr>
          <w:rFonts w:ascii="Arial" w:hAnsi="Arial" w:cs="Arial"/>
          <w:sz w:val="18"/>
          <w:szCs w:val="18"/>
          <w:lang w:val="en-US"/>
        </w:rPr>
      </w:pPr>
    </w:p>
    <w:p w:rsidR="008D591A" w:rsidRDefault="008D591A" w:rsidP="0077718C">
      <w:pPr>
        <w:autoSpaceDE w:val="0"/>
        <w:autoSpaceDN w:val="0"/>
        <w:adjustRightInd w:val="0"/>
        <w:rPr>
          <w:rFonts w:ascii="Arial" w:hAnsi="Arial" w:cs="Arial"/>
          <w:sz w:val="18"/>
          <w:szCs w:val="18"/>
          <w:lang w:val="en-US"/>
        </w:rPr>
      </w:pPr>
      <w:r>
        <w:rPr>
          <w:rFonts w:ascii="Arial" w:hAnsi="Arial" w:cs="Arial"/>
          <w:sz w:val="18"/>
          <w:szCs w:val="18"/>
          <w:lang w:val="en-US"/>
        </w:rPr>
        <w:t xml:space="preserve">‘Project Evaluation: initiative to promote Afghan Civil Society II (I-PACS II)’. </w:t>
      </w:r>
      <w:proofErr w:type="spellStart"/>
      <w:r>
        <w:rPr>
          <w:rFonts w:ascii="Arial" w:hAnsi="Arial" w:cs="Arial"/>
          <w:sz w:val="18"/>
          <w:szCs w:val="18"/>
          <w:lang w:val="en-US"/>
        </w:rPr>
        <w:t>Checchi</w:t>
      </w:r>
      <w:proofErr w:type="spellEnd"/>
      <w:r>
        <w:rPr>
          <w:rFonts w:ascii="Arial" w:hAnsi="Arial" w:cs="Arial"/>
          <w:sz w:val="18"/>
          <w:szCs w:val="18"/>
          <w:lang w:val="en-US"/>
        </w:rPr>
        <w:t xml:space="preserve"> and Company Consulting for USAID (Team Leader), 2013. </w:t>
      </w:r>
      <w:hyperlink r:id="rId15" w:history="1">
        <w:r w:rsidRPr="00F14031">
          <w:rPr>
            <w:rStyle w:val="Hyperlink"/>
            <w:rFonts w:ascii="Arial" w:hAnsi="Arial" w:cs="Arial"/>
            <w:sz w:val="18"/>
            <w:szCs w:val="18"/>
            <w:lang w:val="en-US"/>
          </w:rPr>
          <w:t>https://dec.usaid.gov/dec/content/Detail.aspx?ctID=ODVhZjk4NWQtM2YyMi00YjRmLTkxNjktZTcxMjM2NDBmY2Uy&amp;rID=MzM3MzEy</w:t>
        </w:r>
      </w:hyperlink>
    </w:p>
    <w:p w:rsidR="008D591A" w:rsidRPr="004B3311" w:rsidRDefault="008D591A" w:rsidP="0077718C">
      <w:pPr>
        <w:autoSpaceDE w:val="0"/>
        <w:autoSpaceDN w:val="0"/>
        <w:adjustRightInd w:val="0"/>
        <w:rPr>
          <w:rFonts w:ascii="Arial" w:hAnsi="Arial" w:cs="Arial"/>
          <w:sz w:val="18"/>
          <w:szCs w:val="18"/>
          <w:lang w:val="en-US"/>
        </w:rPr>
      </w:pPr>
    </w:p>
    <w:p w:rsidR="00C94BD0" w:rsidRDefault="00C94BD0" w:rsidP="00C94BD0">
      <w:pPr>
        <w:autoSpaceDE w:val="0"/>
        <w:autoSpaceDN w:val="0"/>
        <w:adjustRightInd w:val="0"/>
        <w:rPr>
          <w:rFonts w:ascii="Arial" w:hAnsi="Arial" w:cs="Arial"/>
          <w:sz w:val="18"/>
          <w:szCs w:val="18"/>
          <w:lang w:val="en-US"/>
        </w:rPr>
      </w:pPr>
      <w:r>
        <w:rPr>
          <w:rFonts w:ascii="Arial" w:hAnsi="Arial" w:cs="Arial"/>
          <w:sz w:val="18"/>
          <w:szCs w:val="18"/>
          <w:lang w:val="en-US"/>
        </w:rPr>
        <w:t>‘Gender Equality &amp; Food Security’, CIDA Gender Equality Bulletin (main author and editor), 2012.</w:t>
      </w:r>
    </w:p>
    <w:p w:rsidR="00C94BD0" w:rsidRDefault="00C94BD0" w:rsidP="00C94BD0">
      <w:pPr>
        <w:autoSpaceDE w:val="0"/>
        <w:autoSpaceDN w:val="0"/>
        <w:adjustRightInd w:val="0"/>
        <w:rPr>
          <w:rFonts w:ascii="Arial" w:hAnsi="Arial" w:cs="Arial"/>
          <w:sz w:val="18"/>
          <w:szCs w:val="18"/>
          <w:lang w:val="en-US"/>
        </w:rPr>
      </w:pPr>
      <w:r w:rsidRPr="004B3311">
        <w:rPr>
          <w:rFonts w:ascii="Arial" w:hAnsi="Arial" w:cs="Arial"/>
          <w:sz w:val="18"/>
          <w:szCs w:val="18"/>
          <w:lang w:val="en-US"/>
        </w:rPr>
        <w:t xml:space="preserve"> </w:t>
      </w:r>
    </w:p>
    <w:p w:rsidR="0077718C" w:rsidRPr="004B3311" w:rsidRDefault="0077718C" w:rsidP="00C94BD0">
      <w:pPr>
        <w:autoSpaceDE w:val="0"/>
        <w:autoSpaceDN w:val="0"/>
        <w:adjustRightInd w:val="0"/>
        <w:rPr>
          <w:rFonts w:ascii="Arial" w:hAnsi="Arial" w:cs="Arial"/>
          <w:sz w:val="18"/>
          <w:szCs w:val="18"/>
          <w:lang w:val="en-US"/>
        </w:rPr>
      </w:pPr>
      <w:r w:rsidRPr="004B3311">
        <w:rPr>
          <w:rFonts w:ascii="Arial" w:hAnsi="Arial" w:cs="Arial"/>
          <w:sz w:val="18"/>
          <w:szCs w:val="18"/>
          <w:lang w:val="en-US"/>
        </w:rPr>
        <w:t xml:space="preserve">‘Gender Perspectives in Integrated Water Resources Management.’ United Nations Environment </w:t>
      </w:r>
      <w:proofErr w:type="spellStart"/>
      <w:r w:rsidRPr="004B3311">
        <w:rPr>
          <w:rFonts w:ascii="Arial" w:hAnsi="Arial" w:cs="Arial"/>
          <w:sz w:val="18"/>
          <w:szCs w:val="18"/>
          <w:lang w:val="en-US"/>
        </w:rPr>
        <w:t>Programme</w:t>
      </w:r>
      <w:proofErr w:type="spellEnd"/>
      <w:r w:rsidRPr="004B3311">
        <w:rPr>
          <w:rFonts w:ascii="Arial" w:hAnsi="Arial" w:cs="Arial"/>
          <w:sz w:val="18"/>
          <w:szCs w:val="18"/>
          <w:lang w:val="en-US"/>
        </w:rPr>
        <w:t xml:space="preserve"> and the Gender and Water Alliance (first author), 2009.</w:t>
      </w:r>
    </w:p>
    <w:p w:rsidR="0077718C" w:rsidRPr="004B3311" w:rsidRDefault="0077718C" w:rsidP="0077718C">
      <w:pPr>
        <w:autoSpaceDE w:val="0"/>
        <w:autoSpaceDN w:val="0"/>
        <w:adjustRightInd w:val="0"/>
        <w:rPr>
          <w:rFonts w:ascii="Arial" w:hAnsi="Arial" w:cs="Arial"/>
          <w:sz w:val="18"/>
          <w:szCs w:val="18"/>
          <w:lang w:val="en-US"/>
        </w:rPr>
      </w:pPr>
    </w:p>
    <w:p w:rsidR="0077718C" w:rsidRDefault="0077718C" w:rsidP="0077718C">
      <w:pPr>
        <w:widowControl w:val="0"/>
        <w:ind w:right="56"/>
        <w:rPr>
          <w:rFonts w:ascii="Arial" w:hAnsi="Arial" w:cs="Arial"/>
          <w:sz w:val="18"/>
          <w:szCs w:val="18"/>
          <w:lang w:val="en-CA"/>
        </w:rPr>
      </w:pPr>
      <w:r w:rsidRPr="004B3311">
        <w:rPr>
          <w:rFonts w:ascii="Arial" w:hAnsi="Arial" w:cs="Arial"/>
          <w:sz w:val="18"/>
          <w:szCs w:val="18"/>
          <w:lang w:val="en-US"/>
        </w:rPr>
        <w:t>‘The Global and African Context of Women’s Land Tenure Security: A Background Document for the Inception Workshop of the Small Grants Project.’ International Land Coalition (first author), 2008.</w:t>
      </w:r>
    </w:p>
    <w:p w:rsidR="0077718C" w:rsidRDefault="0077718C" w:rsidP="004B3311">
      <w:pPr>
        <w:widowControl w:val="0"/>
        <w:ind w:right="56"/>
        <w:rPr>
          <w:rFonts w:ascii="Arial" w:hAnsi="Arial" w:cs="Arial"/>
          <w:sz w:val="18"/>
          <w:szCs w:val="18"/>
          <w:lang w:val="en-CA"/>
        </w:rPr>
      </w:pPr>
    </w:p>
    <w:p w:rsidR="0077718C" w:rsidRDefault="0077718C" w:rsidP="0077718C">
      <w:pPr>
        <w:rPr>
          <w:rFonts w:ascii="Arial" w:hAnsi="Arial" w:cs="Arial"/>
          <w:sz w:val="18"/>
          <w:szCs w:val="18"/>
        </w:rPr>
      </w:pPr>
      <w:r w:rsidRPr="004B3311">
        <w:rPr>
          <w:rFonts w:ascii="Arial" w:hAnsi="Arial" w:cs="Arial"/>
          <w:sz w:val="18"/>
          <w:szCs w:val="18"/>
        </w:rPr>
        <w:t xml:space="preserve">‘Does Increased Water Access Empower Women?’ Development (peer-reviewed; first author), March 2008. </w:t>
      </w:r>
      <w:hyperlink r:id="rId16" w:history="1">
        <w:r w:rsidRPr="004B3311">
          <w:rPr>
            <w:rStyle w:val="Hyperlink"/>
            <w:rFonts w:ascii="Arial" w:hAnsi="Arial" w:cs="Arial"/>
            <w:sz w:val="18"/>
            <w:szCs w:val="18"/>
          </w:rPr>
          <w:t>http://www.palgrave-journals.com/development/journal/v51/n1/full/1100458a.html</w:t>
        </w:r>
      </w:hyperlink>
    </w:p>
    <w:p w:rsidR="0077718C" w:rsidRDefault="0077718C" w:rsidP="0077718C">
      <w:pPr>
        <w:rPr>
          <w:rFonts w:ascii="Arial" w:hAnsi="Arial" w:cs="Arial"/>
          <w:sz w:val="18"/>
          <w:szCs w:val="18"/>
        </w:rPr>
      </w:pPr>
    </w:p>
    <w:p w:rsidR="0077718C" w:rsidRDefault="0077718C" w:rsidP="0077718C">
      <w:pPr>
        <w:autoSpaceDE w:val="0"/>
        <w:autoSpaceDN w:val="0"/>
        <w:adjustRightInd w:val="0"/>
        <w:rPr>
          <w:rFonts w:ascii="Arial" w:hAnsi="Arial" w:cs="Arial"/>
          <w:sz w:val="18"/>
          <w:szCs w:val="18"/>
        </w:rPr>
      </w:pPr>
      <w:r w:rsidRPr="004B3311">
        <w:rPr>
          <w:rFonts w:ascii="Arial" w:hAnsi="Arial" w:cs="Arial"/>
          <w:sz w:val="18"/>
          <w:szCs w:val="18"/>
        </w:rPr>
        <w:t xml:space="preserve">‘Women, Peace and Security: The Canadian NGO Experience.’ Canadian Peacebuilding Coordinating Committee, Gender and Peacebuilding Working Group (co-authorship), March 2007. </w:t>
      </w:r>
      <w:hyperlink r:id="rId17" w:history="1">
        <w:r w:rsidRPr="004B3311">
          <w:rPr>
            <w:rStyle w:val="Hyperlink"/>
            <w:rFonts w:ascii="Arial" w:hAnsi="Arial" w:cs="Arial"/>
            <w:sz w:val="18"/>
            <w:szCs w:val="18"/>
          </w:rPr>
          <w:t>http://peacebuild.ca/documents/Fina-NGO-Report-EN.pdf</w:t>
        </w:r>
      </w:hyperlink>
      <w:r w:rsidRPr="004B3311">
        <w:rPr>
          <w:rFonts w:ascii="Arial" w:hAnsi="Arial" w:cs="Arial"/>
          <w:sz w:val="18"/>
          <w:szCs w:val="18"/>
        </w:rPr>
        <w:t>.</w:t>
      </w:r>
    </w:p>
    <w:p w:rsidR="0077718C" w:rsidRDefault="0077718C" w:rsidP="0077718C">
      <w:pPr>
        <w:autoSpaceDE w:val="0"/>
        <w:autoSpaceDN w:val="0"/>
        <w:adjustRightInd w:val="0"/>
        <w:rPr>
          <w:rFonts w:ascii="Arial" w:hAnsi="Arial" w:cs="Arial"/>
          <w:sz w:val="18"/>
          <w:szCs w:val="18"/>
        </w:rPr>
      </w:pPr>
    </w:p>
    <w:p w:rsidR="0077718C" w:rsidRPr="004B3311" w:rsidRDefault="0077718C" w:rsidP="0077718C">
      <w:pPr>
        <w:widowControl w:val="0"/>
        <w:ind w:right="-70"/>
        <w:rPr>
          <w:rFonts w:ascii="Arial" w:hAnsi="Arial" w:cs="Arial"/>
          <w:sz w:val="18"/>
          <w:szCs w:val="18"/>
        </w:rPr>
      </w:pPr>
      <w:r w:rsidRPr="004B3311">
        <w:rPr>
          <w:rFonts w:ascii="Arial" w:hAnsi="Arial" w:cs="Arial"/>
          <w:sz w:val="18"/>
          <w:szCs w:val="18"/>
        </w:rPr>
        <w:t xml:space="preserve">‘Assessing the progress made by </w:t>
      </w:r>
      <w:smartTag w:uri="urn:schemas-microsoft-com:office:smarttags" w:element="place">
        <w:r w:rsidRPr="004B3311">
          <w:rPr>
            <w:rFonts w:ascii="Arial" w:hAnsi="Arial" w:cs="Arial"/>
            <w:sz w:val="18"/>
            <w:szCs w:val="18"/>
          </w:rPr>
          <w:t>Southern Africa</w:t>
        </w:r>
      </w:smartTag>
      <w:r w:rsidRPr="004B3311">
        <w:rPr>
          <w:rFonts w:ascii="Arial" w:hAnsi="Arial" w:cs="Arial"/>
          <w:sz w:val="18"/>
          <w:szCs w:val="18"/>
        </w:rPr>
        <w:t xml:space="preserve"> in meeting the Millennium Development Goal target on drinking water and sanitation.’ </w:t>
      </w:r>
      <w:smartTag w:uri="urn:schemas-microsoft-com:office:smarttags" w:element="place">
        <w:r w:rsidRPr="004B3311">
          <w:rPr>
            <w:rFonts w:ascii="Arial" w:hAnsi="Arial" w:cs="Arial"/>
            <w:sz w:val="18"/>
            <w:szCs w:val="18"/>
          </w:rPr>
          <w:t>Africa</w:t>
        </w:r>
      </w:smartTag>
      <w:r w:rsidRPr="004B3311">
        <w:rPr>
          <w:rFonts w:ascii="Arial" w:hAnsi="Arial" w:cs="Arial"/>
          <w:sz w:val="18"/>
          <w:szCs w:val="18"/>
        </w:rPr>
        <w:t>’s Sustainable Development Bulletin 2005 (second author), March 2006.</w:t>
      </w:r>
    </w:p>
    <w:p w:rsidR="0077718C" w:rsidRDefault="0077718C" w:rsidP="0077718C">
      <w:pPr>
        <w:autoSpaceDE w:val="0"/>
        <w:autoSpaceDN w:val="0"/>
        <w:adjustRightInd w:val="0"/>
        <w:rPr>
          <w:rFonts w:ascii="Arial" w:hAnsi="Arial" w:cs="Arial"/>
          <w:sz w:val="18"/>
          <w:szCs w:val="18"/>
        </w:rPr>
      </w:pPr>
    </w:p>
    <w:p w:rsidR="0077718C" w:rsidRPr="004B3311" w:rsidRDefault="0077718C" w:rsidP="0077718C">
      <w:pPr>
        <w:autoSpaceDE w:val="0"/>
        <w:autoSpaceDN w:val="0"/>
        <w:adjustRightInd w:val="0"/>
        <w:rPr>
          <w:rFonts w:ascii="Arial" w:hAnsi="Arial" w:cs="Arial"/>
          <w:sz w:val="18"/>
          <w:szCs w:val="18"/>
        </w:rPr>
      </w:pPr>
      <w:r w:rsidRPr="004B3311">
        <w:rPr>
          <w:rFonts w:ascii="Arial" w:hAnsi="Arial" w:cs="Arial"/>
          <w:sz w:val="18"/>
          <w:szCs w:val="18"/>
        </w:rPr>
        <w:t xml:space="preserve">‘The importance of mainstreaming gender in water management in </w:t>
      </w:r>
      <w:smartTag w:uri="urn:schemas-microsoft-com:office:smarttags" w:element="place">
        <w:r w:rsidRPr="004B3311">
          <w:rPr>
            <w:rFonts w:ascii="Arial" w:hAnsi="Arial" w:cs="Arial"/>
            <w:sz w:val="18"/>
            <w:szCs w:val="18"/>
          </w:rPr>
          <w:t>Africa</w:t>
        </w:r>
      </w:smartTag>
      <w:r w:rsidRPr="004B3311">
        <w:rPr>
          <w:rFonts w:ascii="Arial" w:hAnsi="Arial" w:cs="Arial"/>
          <w:sz w:val="18"/>
          <w:szCs w:val="18"/>
        </w:rPr>
        <w:t xml:space="preserve">.’ </w:t>
      </w:r>
      <w:smartTag w:uri="urn:schemas-microsoft-com:office:smarttags" w:element="place">
        <w:r w:rsidRPr="004B3311">
          <w:rPr>
            <w:rFonts w:ascii="Arial" w:hAnsi="Arial" w:cs="Arial"/>
            <w:sz w:val="18"/>
            <w:szCs w:val="18"/>
          </w:rPr>
          <w:t>Africa</w:t>
        </w:r>
      </w:smartTag>
      <w:r w:rsidRPr="004B3311">
        <w:rPr>
          <w:rFonts w:ascii="Arial" w:hAnsi="Arial" w:cs="Arial"/>
          <w:sz w:val="18"/>
          <w:szCs w:val="18"/>
        </w:rPr>
        <w:t>’s Sustainable Development Bulletin 2004 (first author), July 2005.</w:t>
      </w:r>
    </w:p>
    <w:p w:rsidR="00A30963" w:rsidRPr="004B3311" w:rsidRDefault="00A30963" w:rsidP="004B3311">
      <w:pPr>
        <w:rPr>
          <w:rFonts w:ascii="Arial" w:hAnsi="Arial" w:cs="Arial"/>
          <w:sz w:val="18"/>
          <w:szCs w:val="18"/>
        </w:rPr>
      </w:pPr>
    </w:p>
    <w:sectPr w:rsidR="00A30963" w:rsidRPr="004B3311" w:rsidSect="007A48D5">
      <w:pgSz w:w="11906" w:h="16838" w:code="9"/>
      <w:pgMar w:top="1418" w:right="720" w:bottom="1418" w:left="1080"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38E" w:rsidRDefault="00B9038E">
      <w:r>
        <w:separator/>
      </w:r>
    </w:p>
  </w:endnote>
  <w:endnote w:type="continuationSeparator" w:id="0">
    <w:p w:rsidR="00B9038E" w:rsidRDefault="00B9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Optima">
    <w:altName w:val="Times New Roman"/>
    <w:panose1 w:val="00000000000000000000"/>
    <w:charset w:val="00"/>
    <w:family w:val="auto"/>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ouschka-Bold">
    <w:altName w:val="Houschk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31" w:rsidRDefault="00DA2F31" w:rsidP="00FA39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A2F31" w:rsidRDefault="00DA2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31" w:rsidRPr="0077718C" w:rsidRDefault="00DA2F31" w:rsidP="00FA398A">
    <w:pPr>
      <w:pStyle w:val="Footer"/>
      <w:framePr w:wrap="around" w:vAnchor="text" w:hAnchor="margin" w:xAlign="center" w:y="1"/>
      <w:rPr>
        <w:rStyle w:val="PageNumber"/>
        <w:rFonts w:ascii="Arial" w:hAnsi="Arial" w:cs="Arial"/>
        <w:sz w:val="16"/>
        <w:szCs w:val="16"/>
      </w:rPr>
    </w:pPr>
    <w:r w:rsidRPr="0077718C">
      <w:rPr>
        <w:rStyle w:val="PageNumber"/>
        <w:rFonts w:ascii="Arial" w:hAnsi="Arial" w:cs="Arial"/>
        <w:sz w:val="16"/>
        <w:szCs w:val="16"/>
      </w:rPr>
      <w:fldChar w:fldCharType="begin"/>
    </w:r>
    <w:r w:rsidRPr="0077718C">
      <w:rPr>
        <w:rStyle w:val="PageNumber"/>
        <w:rFonts w:ascii="Arial" w:hAnsi="Arial" w:cs="Arial"/>
        <w:sz w:val="16"/>
        <w:szCs w:val="16"/>
      </w:rPr>
      <w:instrText xml:space="preserve">PAGE  </w:instrText>
    </w:r>
    <w:r w:rsidRPr="0077718C">
      <w:rPr>
        <w:rStyle w:val="PageNumber"/>
        <w:rFonts w:ascii="Arial" w:hAnsi="Arial" w:cs="Arial"/>
        <w:sz w:val="16"/>
        <w:szCs w:val="16"/>
      </w:rPr>
      <w:fldChar w:fldCharType="separate"/>
    </w:r>
    <w:r w:rsidR="007D58E7">
      <w:rPr>
        <w:rStyle w:val="PageNumber"/>
        <w:rFonts w:ascii="Arial" w:hAnsi="Arial" w:cs="Arial"/>
        <w:noProof/>
        <w:sz w:val="16"/>
        <w:szCs w:val="16"/>
      </w:rPr>
      <w:t>11</w:t>
    </w:r>
    <w:r w:rsidRPr="0077718C">
      <w:rPr>
        <w:rStyle w:val="PageNumber"/>
        <w:rFonts w:ascii="Arial" w:hAnsi="Arial" w:cs="Arial"/>
        <w:sz w:val="16"/>
        <w:szCs w:val="16"/>
      </w:rPr>
      <w:fldChar w:fldCharType="end"/>
    </w:r>
  </w:p>
  <w:p w:rsidR="00DA2F31" w:rsidRDefault="00DA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38E" w:rsidRDefault="00B9038E">
      <w:r>
        <w:separator/>
      </w:r>
    </w:p>
  </w:footnote>
  <w:footnote w:type="continuationSeparator" w:id="0">
    <w:p w:rsidR="00B9038E" w:rsidRDefault="00B90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31" w:rsidRPr="003D54D4" w:rsidRDefault="00DA2F31" w:rsidP="00A30963">
    <w:pPr>
      <w:pStyle w:val="Header"/>
      <w:jc w:val="right"/>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336"/>
    <w:multiLevelType w:val="singleLevel"/>
    <w:tmpl w:val="00A644E0"/>
    <w:lvl w:ilvl="0">
      <w:start w:val="1"/>
      <w:numFmt w:val="decimal"/>
      <w:lvlText w:val="%1."/>
      <w:legacy w:legacy="1" w:legacySpace="0" w:legacyIndent="360"/>
      <w:lvlJc w:val="left"/>
      <w:pPr>
        <w:ind w:left="360" w:hanging="360"/>
      </w:pPr>
      <w:rPr>
        <w:b w:val="0"/>
      </w:rPr>
    </w:lvl>
  </w:abstractNum>
  <w:abstractNum w:abstractNumId="1" w15:restartNumberingAfterBreak="0">
    <w:nsid w:val="056E6C60"/>
    <w:multiLevelType w:val="multilevel"/>
    <w:tmpl w:val="B8E6E560"/>
    <w:lvl w:ilvl="0">
      <w:start w:val="1993"/>
      <w:numFmt w:val="none"/>
      <w:lvlText w:val="·"/>
      <w:legacy w:legacy="1" w:legacySpace="120" w:legacyIndent="227"/>
      <w:lvlJc w:val="left"/>
      <w:pPr>
        <w:ind w:left="227" w:hanging="227"/>
      </w:pPr>
    </w:lvl>
    <w:lvl w:ilvl="1">
      <w:start w:val="1"/>
      <w:numFmt w:val="none"/>
      <w:lvlText w:val="o"/>
      <w:legacy w:legacy="1" w:legacySpace="120" w:legacyIndent="360"/>
      <w:lvlJc w:val="left"/>
      <w:pPr>
        <w:ind w:left="587" w:hanging="360"/>
      </w:pPr>
      <w:rPr>
        <w:rFonts w:ascii="Courier New" w:hAnsi="Courier New" w:hint="default"/>
      </w:rPr>
    </w:lvl>
    <w:lvl w:ilvl="2">
      <w:start w:val="1"/>
      <w:numFmt w:val="none"/>
      <w:lvlText w:val=""/>
      <w:legacy w:legacy="1" w:legacySpace="120" w:legacyIndent="360"/>
      <w:lvlJc w:val="left"/>
      <w:pPr>
        <w:ind w:left="947" w:hanging="360"/>
      </w:pPr>
      <w:rPr>
        <w:rFonts w:ascii="Wingdings" w:hAnsi="Wingdings" w:hint="default"/>
      </w:rPr>
    </w:lvl>
    <w:lvl w:ilvl="3">
      <w:start w:val="1"/>
      <w:numFmt w:val="none"/>
      <w:lvlText w:val=""/>
      <w:legacy w:legacy="1" w:legacySpace="120" w:legacyIndent="360"/>
      <w:lvlJc w:val="left"/>
      <w:pPr>
        <w:ind w:left="1307" w:hanging="360"/>
      </w:pPr>
      <w:rPr>
        <w:rFonts w:ascii="Symbol" w:hAnsi="Symbol" w:hint="default"/>
      </w:rPr>
    </w:lvl>
    <w:lvl w:ilvl="4">
      <w:start w:val="1"/>
      <w:numFmt w:val="none"/>
      <w:lvlText w:val="o"/>
      <w:legacy w:legacy="1" w:legacySpace="120" w:legacyIndent="360"/>
      <w:lvlJc w:val="left"/>
      <w:pPr>
        <w:ind w:left="1667" w:hanging="360"/>
      </w:pPr>
      <w:rPr>
        <w:rFonts w:ascii="Courier New" w:hAnsi="Courier New" w:hint="default"/>
      </w:rPr>
    </w:lvl>
    <w:lvl w:ilvl="5">
      <w:start w:val="1"/>
      <w:numFmt w:val="none"/>
      <w:lvlText w:val=""/>
      <w:legacy w:legacy="1" w:legacySpace="120" w:legacyIndent="360"/>
      <w:lvlJc w:val="left"/>
      <w:pPr>
        <w:ind w:left="2027" w:hanging="360"/>
      </w:pPr>
      <w:rPr>
        <w:rFonts w:ascii="Wingdings" w:hAnsi="Wingdings" w:hint="default"/>
      </w:rPr>
    </w:lvl>
    <w:lvl w:ilvl="6">
      <w:start w:val="1"/>
      <w:numFmt w:val="none"/>
      <w:lvlText w:val=""/>
      <w:legacy w:legacy="1" w:legacySpace="120" w:legacyIndent="360"/>
      <w:lvlJc w:val="left"/>
      <w:pPr>
        <w:ind w:left="2387" w:hanging="360"/>
      </w:pPr>
      <w:rPr>
        <w:rFonts w:ascii="Symbol" w:hAnsi="Symbol" w:hint="default"/>
      </w:rPr>
    </w:lvl>
    <w:lvl w:ilvl="7">
      <w:start w:val="1"/>
      <w:numFmt w:val="none"/>
      <w:lvlText w:val="o"/>
      <w:legacy w:legacy="1" w:legacySpace="120" w:legacyIndent="360"/>
      <w:lvlJc w:val="left"/>
      <w:pPr>
        <w:ind w:left="2747" w:hanging="360"/>
      </w:pPr>
      <w:rPr>
        <w:rFonts w:ascii="Courier New" w:hAnsi="Courier New" w:hint="default"/>
      </w:rPr>
    </w:lvl>
    <w:lvl w:ilvl="8">
      <w:start w:val="1"/>
      <w:numFmt w:val="none"/>
      <w:lvlText w:val=""/>
      <w:legacy w:legacy="1" w:legacySpace="120" w:legacyIndent="360"/>
      <w:lvlJc w:val="left"/>
      <w:pPr>
        <w:ind w:left="3107" w:hanging="360"/>
      </w:pPr>
      <w:rPr>
        <w:rFonts w:ascii="Wingdings" w:hAnsi="Wingdings" w:hint="default"/>
      </w:rPr>
    </w:lvl>
  </w:abstractNum>
  <w:abstractNum w:abstractNumId="2" w15:restartNumberingAfterBreak="0">
    <w:nsid w:val="0A5641E3"/>
    <w:multiLevelType w:val="hybridMultilevel"/>
    <w:tmpl w:val="E8327CF2"/>
    <w:lvl w:ilvl="0" w:tplc="42865DDC">
      <w:numFmt w:val="bullet"/>
      <w:lvlText w:val="-"/>
      <w:lvlJc w:val="left"/>
      <w:pPr>
        <w:ind w:left="357" w:hanging="357"/>
      </w:pPr>
      <w:rPr>
        <w:rFonts w:ascii="Arial" w:eastAsia="Times New Roman" w:hAnsi="Arial" w:hint="default"/>
      </w:rPr>
    </w:lvl>
    <w:lvl w:ilvl="1" w:tplc="04130003" w:tentative="1">
      <w:start w:val="1"/>
      <w:numFmt w:val="bullet"/>
      <w:lvlText w:val="o"/>
      <w:lvlJc w:val="left"/>
      <w:pPr>
        <w:ind w:left="1250" w:hanging="360"/>
      </w:pPr>
      <w:rPr>
        <w:rFonts w:ascii="Courier New" w:hAnsi="Courier New" w:cs="Courier New" w:hint="default"/>
      </w:rPr>
    </w:lvl>
    <w:lvl w:ilvl="2" w:tplc="04130005" w:tentative="1">
      <w:start w:val="1"/>
      <w:numFmt w:val="bullet"/>
      <w:lvlText w:val=""/>
      <w:lvlJc w:val="left"/>
      <w:pPr>
        <w:ind w:left="1970" w:hanging="360"/>
      </w:pPr>
      <w:rPr>
        <w:rFonts w:ascii="Wingdings" w:hAnsi="Wingdings" w:hint="default"/>
      </w:rPr>
    </w:lvl>
    <w:lvl w:ilvl="3" w:tplc="04130001" w:tentative="1">
      <w:start w:val="1"/>
      <w:numFmt w:val="bullet"/>
      <w:lvlText w:val=""/>
      <w:lvlJc w:val="left"/>
      <w:pPr>
        <w:ind w:left="2690" w:hanging="360"/>
      </w:pPr>
      <w:rPr>
        <w:rFonts w:ascii="Symbol" w:hAnsi="Symbol" w:hint="default"/>
      </w:rPr>
    </w:lvl>
    <w:lvl w:ilvl="4" w:tplc="04130003" w:tentative="1">
      <w:start w:val="1"/>
      <w:numFmt w:val="bullet"/>
      <w:lvlText w:val="o"/>
      <w:lvlJc w:val="left"/>
      <w:pPr>
        <w:ind w:left="3410" w:hanging="360"/>
      </w:pPr>
      <w:rPr>
        <w:rFonts w:ascii="Courier New" w:hAnsi="Courier New" w:cs="Courier New" w:hint="default"/>
      </w:rPr>
    </w:lvl>
    <w:lvl w:ilvl="5" w:tplc="04130005" w:tentative="1">
      <w:start w:val="1"/>
      <w:numFmt w:val="bullet"/>
      <w:lvlText w:val=""/>
      <w:lvlJc w:val="left"/>
      <w:pPr>
        <w:ind w:left="4130" w:hanging="360"/>
      </w:pPr>
      <w:rPr>
        <w:rFonts w:ascii="Wingdings" w:hAnsi="Wingdings" w:hint="default"/>
      </w:rPr>
    </w:lvl>
    <w:lvl w:ilvl="6" w:tplc="04130001" w:tentative="1">
      <w:start w:val="1"/>
      <w:numFmt w:val="bullet"/>
      <w:lvlText w:val=""/>
      <w:lvlJc w:val="left"/>
      <w:pPr>
        <w:ind w:left="4850" w:hanging="360"/>
      </w:pPr>
      <w:rPr>
        <w:rFonts w:ascii="Symbol" w:hAnsi="Symbol" w:hint="default"/>
      </w:rPr>
    </w:lvl>
    <w:lvl w:ilvl="7" w:tplc="04130003" w:tentative="1">
      <w:start w:val="1"/>
      <w:numFmt w:val="bullet"/>
      <w:lvlText w:val="o"/>
      <w:lvlJc w:val="left"/>
      <w:pPr>
        <w:ind w:left="5570" w:hanging="360"/>
      </w:pPr>
      <w:rPr>
        <w:rFonts w:ascii="Courier New" w:hAnsi="Courier New" w:cs="Courier New" w:hint="default"/>
      </w:rPr>
    </w:lvl>
    <w:lvl w:ilvl="8" w:tplc="04130005" w:tentative="1">
      <w:start w:val="1"/>
      <w:numFmt w:val="bullet"/>
      <w:lvlText w:val=""/>
      <w:lvlJc w:val="left"/>
      <w:pPr>
        <w:ind w:left="6290" w:hanging="360"/>
      </w:pPr>
      <w:rPr>
        <w:rFonts w:ascii="Wingdings" w:hAnsi="Wingdings" w:hint="default"/>
      </w:rPr>
    </w:lvl>
  </w:abstractNum>
  <w:abstractNum w:abstractNumId="3" w15:restartNumberingAfterBreak="0">
    <w:nsid w:val="132D490D"/>
    <w:multiLevelType w:val="hybridMultilevel"/>
    <w:tmpl w:val="E5EAE4B6"/>
    <w:lvl w:ilvl="0" w:tplc="0C78D810">
      <w:numFmt w:val="bullet"/>
      <w:lvlText w:val="-"/>
      <w:lvlJc w:val="left"/>
      <w:pPr>
        <w:ind w:left="357" w:hanging="357"/>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741676"/>
    <w:multiLevelType w:val="hybridMultilevel"/>
    <w:tmpl w:val="70C0F7F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7D265D3"/>
    <w:multiLevelType w:val="hybridMultilevel"/>
    <w:tmpl w:val="B2644840"/>
    <w:lvl w:ilvl="0" w:tplc="241CBE7E">
      <w:numFmt w:val="bullet"/>
      <w:lvlText w:val="-"/>
      <w:lvlJc w:val="left"/>
      <w:pPr>
        <w:tabs>
          <w:tab w:val="num" w:pos="720"/>
        </w:tabs>
        <w:ind w:left="720" w:hanging="360"/>
      </w:pPr>
      <w:rPr>
        <w:rFonts w:ascii="Verdana" w:eastAsia="Times New Roman" w:hAnsi="Verdana" w:cs="Times New Roman" w:hint="default"/>
        <w:i w:val="0"/>
      </w:rPr>
    </w:lvl>
    <w:lvl w:ilvl="1" w:tplc="04090003">
      <w:start w:val="1"/>
      <w:numFmt w:val="bullet"/>
      <w:lvlText w:val="o"/>
      <w:lvlJc w:val="left"/>
      <w:pPr>
        <w:tabs>
          <w:tab w:val="num" w:pos="1440"/>
        </w:tabs>
        <w:ind w:left="1440" w:hanging="360"/>
      </w:pPr>
      <w:rPr>
        <w:rFonts w:ascii="Courier New" w:hAnsi="Courier New" w:cs="Courier New" w:hint="default"/>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CB6943"/>
    <w:multiLevelType w:val="hybridMultilevel"/>
    <w:tmpl w:val="51FA4810"/>
    <w:lvl w:ilvl="0" w:tplc="60C622D2">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32AD48C4"/>
    <w:multiLevelType w:val="hybridMultilevel"/>
    <w:tmpl w:val="BA6C72BE"/>
    <w:lvl w:ilvl="0" w:tplc="C2DAC850">
      <w:numFmt w:val="bullet"/>
      <w:lvlText w:val="-"/>
      <w:lvlJc w:val="left"/>
      <w:pPr>
        <w:ind w:left="170" w:hanging="360"/>
      </w:pPr>
      <w:rPr>
        <w:rFonts w:ascii="Arial" w:eastAsia="Times New Roman" w:hAnsi="Arial" w:hint="default"/>
      </w:rPr>
    </w:lvl>
    <w:lvl w:ilvl="1" w:tplc="04130003" w:tentative="1">
      <w:start w:val="1"/>
      <w:numFmt w:val="bullet"/>
      <w:lvlText w:val="o"/>
      <w:lvlJc w:val="left"/>
      <w:pPr>
        <w:ind w:left="1250" w:hanging="360"/>
      </w:pPr>
      <w:rPr>
        <w:rFonts w:ascii="Courier New" w:hAnsi="Courier New" w:cs="Courier New" w:hint="default"/>
      </w:rPr>
    </w:lvl>
    <w:lvl w:ilvl="2" w:tplc="04130005" w:tentative="1">
      <w:start w:val="1"/>
      <w:numFmt w:val="bullet"/>
      <w:lvlText w:val=""/>
      <w:lvlJc w:val="left"/>
      <w:pPr>
        <w:ind w:left="1970" w:hanging="360"/>
      </w:pPr>
      <w:rPr>
        <w:rFonts w:ascii="Wingdings" w:hAnsi="Wingdings" w:hint="default"/>
      </w:rPr>
    </w:lvl>
    <w:lvl w:ilvl="3" w:tplc="04130001" w:tentative="1">
      <w:start w:val="1"/>
      <w:numFmt w:val="bullet"/>
      <w:lvlText w:val=""/>
      <w:lvlJc w:val="left"/>
      <w:pPr>
        <w:ind w:left="2690" w:hanging="360"/>
      </w:pPr>
      <w:rPr>
        <w:rFonts w:ascii="Symbol" w:hAnsi="Symbol" w:hint="default"/>
      </w:rPr>
    </w:lvl>
    <w:lvl w:ilvl="4" w:tplc="04130003" w:tentative="1">
      <w:start w:val="1"/>
      <w:numFmt w:val="bullet"/>
      <w:lvlText w:val="o"/>
      <w:lvlJc w:val="left"/>
      <w:pPr>
        <w:ind w:left="3410" w:hanging="360"/>
      </w:pPr>
      <w:rPr>
        <w:rFonts w:ascii="Courier New" w:hAnsi="Courier New" w:cs="Courier New" w:hint="default"/>
      </w:rPr>
    </w:lvl>
    <w:lvl w:ilvl="5" w:tplc="04130005" w:tentative="1">
      <w:start w:val="1"/>
      <w:numFmt w:val="bullet"/>
      <w:lvlText w:val=""/>
      <w:lvlJc w:val="left"/>
      <w:pPr>
        <w:ind w:left="4130" w:hanging="360"/>
      </w:pPr>
      <w:rPr>
        <w:rFonts w:ascii="Wingdings" w:hAnsi="Wingdings" w:hint="default"/>
      </w:rPr>
    </w:lvl>
    <w:lvl w:ilvl="6" w:tplc="04130001" w:tentative="1">
      <w:start w:val="1"/>
      <w:numFmt w:val="bullet"/>
      <w:lvlText w:val=""/>
      <w:lvlJc w:val="left"/>
      <w:pPr>
        <w:ind w:left="4850" w:hanging="360"/>
      </w:pPr>
      <w:rPr>
        <w:rFonts w:ascii="Symbol" w:hAnsi="Symbol" w:hint="default"/>
      </w:rPr>
    </w:lvl>
    <w:lvl w:ilvl="7" w:tplc="04130003" w:tentative="1">
      <w:start w:val="1"/>
      <w:numFmt w:val="bullet"/>
      <w:lvlText w:val="o"/>
      <w:lvlJc w:val="left"/>
      <w:pPr>
        <w:ind w:left="5570" w:hanging="360"/>
      </w:pPr>
      <w:rPr>
        <w:rFonts w:ascii="Courier New" w:hAnsi="Courier New" w:cs="Courier New" w:hint="default"/>
      </w:rPr>
    </w:lvl>
    <w:lvl w:ilvl="8" w:tplc="04130005" w:tentative="1">
      <w:start w:val="1"/>
      <w:numFmt w:val="bullet"/>
      <w:lvlText w:val=""/>
      <w:lvlJc w:val="left"/>
      <w:pPr>
        <w:ind w:left="6290" w:hanging="360"/>
      </w:pPr>
      <w:rPr>
        <w:rFonts w:ascii="Wingdings" w:hAnsi="Wingdings" w:hint="default"/>
      </w:rPr>
    </w:lvl>
  </w:abstractNum>
  <w:abstractNum w:abstractNumId="8" w15:restartNumberingAfterBreak="0">
    <w:nsid w:val="3F8E7CAA"/>
    <w:multiLevelType w:val="hybridMultilevel"/>
    <w:tmpl w:val="D094746C"/>
    <w:lvl w:ilvl="0" w:tplc="0C78D810">
      <w:numFmt w:val="bullet"/>
      <w:lvlText w:val="-"/>
      <w:lvlJc w:val="left"/>
      <w:pPr>
        <w:ind w:left="357" w:hanging="357"/>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C53625"/>
    <w:multiLevelType w:val="hybridMultilevel"/>
    <w:tmpl w:val="D7DE0FA4"/>
    <w:lvl w:ilvl="0" w:tplc="0C78D810">
      <w:numFmt w:val="bullet"/>
      <w:lvlText w:val="-"/>
      <w:lvlJc w:val="left"/>
      <w:pPr>
        <w:ind w:left="357" w:hanging="357"/>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4FBE7441"/>
    <w:multiLevelType w:val="hybridMultilevel"/>
    <w:tmpl w:val="4FB693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2DB582E"/>
    <w:multiLevelType w:val="hybridMultilevel"/>
    <w:tmpl w:val="EFC63910"/>
    <w:lvl w:ilvl="0" w:tplc="4C886D90">
      <w:numFmt w:val="bullet"/>
      <w:lvlText w:val="-"/>
      <w:lvlJc w:val="left"/>
      <w:pPr>
        <w:ind w:left="360" w:hanging="360"/>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8DE133B"/>
    <w:multiLevelType w:val="multilevel"/>
    <w:tmpl w:val="F6B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B394C"/>
    <w:multiLevelType w:val="hybridMultilevel"/>
    <w:tmpl w:val="BDA64378"/>
    <w:lvl w:ilvl="0" w:tplc="C2DAC850">
      <w:numFmt w:val="bullet"/>
      <w:lvlText w:val="-"/>
      <w:lvlJc w:val="left"/>
      <w:pPr>
        <w:ind w:left="170" w:hanging="360"/>
      </w:pPr>
      <w:rPr>
        <w:rFonts w:ascii="Arial" w:eastAsia="Times New Roman" w:hAnsi="Arial" w:hint="default"/>
      </w:rPr>
    </w:lvl>
    <w:lvl w:ilvl="1" w:tplc="04130003" w:tentative="1">
      <w:start w:val="1"/>
      <w:numFmt w:val="bullet"/>
      <w:lvlText w:val="o"/>
      <w:lvlJc w:val="left"/>
      <w:pPr>
        <w:ind w:left="1250" w:hanging="360"/>
      </w:pPr>
      <w:rPr>
        <w:rFonts w:ascii="Courier New" w:hAnsi="Courier New" w:cs="Courier New" w:hint="default"/>
      </w:rPr>
    </w:lvl>
    <w:lvl w:ilvl="2" w:tplc="04130005" w:tentative="1">
      <w:start w:val="1"/>
      <w:numFmt w:val="bullet"/>
      <w:lvlText w:val=""/>
      <w:lvlJc w:val="left"/>
      <w:pPr>
        <w:ind w:left="1970" w:hanging="360"/>
      </w:pPr>
      <w:rPr>
        <w:rFonts w:ascii="Wingdings" w:hAnsi="Wingdings" w:hint="default"/>
      </w:rPr>
    </w:lvl>
    <w:lvl w:ilvl="3" w:tplc="04130001" w:tentative="1">
      <w:start w:val="1"/>
      <w:numFmt w:val="bullet"/>
      <w:lvlText w:val=""/>
      <w:lvlJc w:val="left"/>
      <w:pPr>
        <w:ind w:left="2690" w:hanging="360"/>
      </w:pPr>
      <w:rPr>
        <w:rFonts w:ascii="Symbol" w:hAnsi="Symbol" w:hint="default"/>
      </w:rPr>
    </w:lvl>
    <w:lvl w:ilvl="4" w:tplc="04130003" w:tentative="1">
      <w:start w:val="1"/>
      <w:numFmt w:val="bullet"/>
      <w:lvlText w:val="o"/>
      <w:lvlJc w:val="left"/>
      <w:pPr>
        <w:ind w:left="3410" w:hanging="360"/>
      </w:pPr>
      <w:rPr>
        <w:rFonts w:ascii="Courier New" w:hAnsi="Courier New" w:cs="Courier New" w:hint="default"/>
      </w:rPr>
    </w:lvl>
    <w:lvl w:ilvl="5" w:tplc="04130005" w:tentative="1">
      <w:start w:val="1"/>
      <w:numFmt w:val="bullet"/>
      <w:lvlText w:val=""/>
      <w:lvlJc w:val="left"/>
      <w:pPr>
        <w:ind w:left="4130" w:hanging="360"/>
      </w:pPr>
      <w:rPr>
        <w:rFonts w:ascii="Wingdings" w:hAnsi="Wingdings" w:hint="default"/>
      </w:rPr>
    </w:lvl>
    <w:lvl w:ilvl="6" w:tplc="04130001" w:tentative="1">
      <w:start w:val="1"/>
      <w:numFmt w:val="bullet"/>
      <w:lvlText w:val=""/>
      <w:lvlJc w:val="left"/>
      <w:pPr>
        <w:ind w:left="4850" w:hanging="360"/>
      </w:pPr>
      <w:rPr>
        <w:rFonts w:ascii="Symbol" w:hAnsi="Symbol" w:hint="default"/>
      </w:rPr>
    </w:lvl>
    <w:lvl w:ilvl="7" w:tplc="04130003" w:tentative="1">
      <w:start w:val="1"/>
      <w:numFmt w:val="bullet"/>
      <w:lvlText w:val="o"/>
      <w:lvlJc w:val="left"/>
      <w:pPr>
        <w:ind w:left="5570" w:hanging="360"/>
      </w:pPr>
      <w:rPr>
        <w:rFonts w:ascii="Courier New" w:hAnsi="Courier New" w:cs="Courier New" w:hint="default"/>
      </w:rPr>
    </w:lvl>
    <w:lvl w:ilvl="8" w:tplc="04130005" w:tentative="1">
      <w:start w:val="1"/>
      <w:numFmt w:val="bullet"/>
      <w:lvlText w:val=""/>
      <w:lvlJc w:val="left"/>
      <w:pPr>
        <w:ind w:left="6290" w:hanging="360"/>
      </w:pPr>
      <w:rPr>
        <w:rFonts w:ascii="Wingdings" w:hAnsi="Wingdings" w:hint="default"/>
      </w:rPr>
    </w:lvl>
  </w:abstractNum>
  <w:abstractNum w:abstractNumId="14" w15:restartNumberingAfterBreak="0">
    <w:nsid w:val="682F2904"/>
    <w:multiLevelType w:val="hybridMultilevel"/>
    <w:tmpl w:val="589CF176"/>
    <w:lvl w:ilvl="0" w:tplc="C2DAC850">
      <w:numFmt w:val="bullet"/>
      <w:lvlText w:val="-"/>
      <w:lvlJc w:val="left"/>
      <w:pPr>
        <w:ind w:left="170" w:hanging="360"/>
      </w:pPr>
      <w:rPr>
        <w:rFonts w:ascii="Arial" w:eastAsia="Times New Roman" w:hAnsi="Arial" w:hint="default"/>
      </w:rPr>
    </w:lvl>
    <w:lvl w:ilvl="1" w:tplc="04130003" w:tentative="1">
      <w:start w:val="1"/>
      <w:numFmt w:val="bullet"/>
      <w:lvlText w:val="o"/>
      <w:lvlJc w:val="left"/>
      <w:pPr>
        <w:ind w:left="1250" w:hanging="360"/>
      </w:pPr>
      <w:rPr>
        <w:rFonts w:ascii="Courier New" w:hAnsi="Courier New" w:cs="Courier New" w:hint="default"/>
      </w:rPr>
    </w:lvl>
    <w:lvl w:ilvl="2" w:tplc="04130005" w:tentative="1">
      <w:start w:val="1"/>
      <w:numFmt w:val="bullet"/>
      <w:lvlText w:val=""/>
      <w:lvlJc w:val="left"/>
      <w:pPr>
        <w:ind w:left="1970" w:hanging="360"/>
      </w:pPr>
      <w:rPr>
        <w:rFonts w:ascii="Wingdings" w:hAnsi="Wingdings" w:hint="default"/>
      </w:rPr>
    </w:lvl>
    <w:lvl w:ilvl="3" w:tplc="04130001" w:tentative="1">
      <w:start w:val="1"/>
      <w:numFmt w:val="bullet"/>
      <w:lvlText w:val=""/>
      <w:lvlJc w:val="left"/>
      <w:pPr>
        <w:ind w:left="2690" w:hanging="360"/>
      </w:pPr>
      <w:rPr>
        <w:rFonts w:ascii="Symbol" w:hAnsi="Symbol" w:hint="default"/>
      </w:rPr>
    </w:lvl>
    <w:lvl w:ilvl="4" w:tplc="04130003" w:tentative="1">
      <w:start w:val="1"/>
      <w:numFmt w:val="bullet"/>
      <w:lvlText w:val="o"/>
      <w:lvlJc w:val="left"/>
      <w:pPr>
        <w:ind w:left="3410" w:hanging="360"/>
      </w:pPr>
      <w:rPr>
        <w:rFonts w:ascii="Courier New" w:hAnsi="Courier New" w:cs="Courier New" w:hint="default"/>
      </w:rPr>
    </w:lvl>
    <w:lvl w:ilvl="5" w:tplc="04130005" w:tentative="1">
      <w:start w:val="1"/>
      <w:numFmt w:val="bullet"/>
      <w:lvlText w:val=""/>
      <w:lvlJc w:val="left"/>
      <w:pPr>
        <w:ind w:left="4130" w:hanging="360"/>
      </w:pPr>
      <w:rPr>
        <w:rFonts w:ascii="Wingdings" w:hAnsi="Wingdings" w:hint="default"/>
      </w:rPr>
    </w:lvl>
    <w:lvl w:ilvl="6" w:tplc="04130001" w:tentative="1">
      <w:start w:val="1"/>
      <w:numFmt w:val="bullet"/>
      <w:lvlText w:val=""/>
      <w:lvlJc w:val="left"/>
      <w:pPr>
        <w:ind w:left="4850" w:hanging="360"/>
      </w:pPr>
      <w:rPr>
        <w:rFonts w:ascii="Symbol" w:hAnsi="Symbol" w:hint="default"/>
      </w:rPr>
    </w:lvl>
    <w:lvl w:ilvl="7" w:tplc="04130003" w:tentative="1">
      <w:start w:val="1"/>
      <w:numFmt w:val="bullet"/>
      <w:lvlText w:val="o"/>
      <w:lvlJc w:val="left"/>
      <w:pPr>
        <w:ind w:left="5570" w:hanging="360"/>
      </w:pPr>
      <w:rPr>
        <w:rFonts w:ascii="Courier New" w:hAnsi="Courier New" w:cs="Courier New" w:hint="default"/>
      </w:rPr>
    </w:lvl>
    <w:lvl w:ilvl="8" w:tplc="04130005" w:tentative="1">
      <w:start w:val="1"/>
      <w:numFmt w:val="bullet"/>
      <w:lvlText w:val=""/>
      <w:lvlJc w:val="left"/>
      <w:pPr>
        <w:ind w:left="6290" w:hanging="360"/>
      </w:pPr>
      <w:rPr>
        <w:rFonts w:ascii="Wingdings" w:hAnsi="Wingdings" w:hint="default"/>
      </w:rPr>
    </w:lvl>
  </w:abstractNum>
  <w:abstractNum w:abstractNumId="15" w15:restartNumberingAfterBreak="0">
    <w:nsid w:val="70DB4ABA"/>
    <w:multiLevelType w:val="hybridMultilevel"/>
    <w:tmpl w:val="F64A3B94"/>
    <w:lvl w:ilvl="0" w:tplc="C2DAC850">
      <w:numFmt w:val="bullet"/>
      <w:lvlText w:val="-"/>
      <w:lvlJc w:val="left"/>
      <w:pPr>
        <w:ind w:left="360" w:hanging="360"/>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73044165"/>
    <w:multiLevelType w:val="hybridMultilevel"/>
    <w:tmpl w:val="E676BFEC"/>
    <w:lvl w:ilvl="0" w:tplc="22BCD550">
      <w:numFmt w:val="bullet"/>
      <w:lvlText w:val="-"/>
      <w:lvlJc w:val="left"/>
      <w:pPr>
        <w:ind w:left="360" w:hanging="360"/>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3FF4DC1"/>
    <w:multiLevelType w:val="singleLevel"/>
    <w:tmpl w:val="393AE156"/>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18" w15:restartNumberingAfterBreak="0">
    <w:nsid w:val="7AB11B3E"/>
    <w:multiLevelType w:val="hybridMultilevel"/>
    <w:tmpl w:val="8C6C6DE2"/>
    <w:lvl w:ilvl="0" w:tplc="45B6CA50">
      <w:numFmt w:val="bullet"/>
      <w:lvlText w:val="-"/>
      <w:lvlJc w:val="left"/>
      <w:pPr>
        <w:ind w:left="357" w:hanging="357"/>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7"/>
  </w:num>
  <w:num w:numId="4">
    <w:abstractNumId w:val="5"/>
  </w:num>
  <w:num w:numId="5">
    <w:abstractNumId w:val="10"/>
  </w:num>
  <w:num w:numId="6">
    <w:abstractNumId w:val="15"/>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3"/>
  </w:num>
  <w:num w:numId="12">
    <w:abstractNumId w:val="14"/>
  </w:num>
  <w:num w:numId="13">
    <w:abstractNumId w:val="2"/>
  </w:num>
  <w:num w:numId="14">
    <w:abstractNumId w:val="16"/>
  </w:num>
  <w:num w:numId="15">
    <w:abstractNumId w:val="11"/>
  </w:num>
  <w:num w:numId="16">
    <w:abstractNumId w:val="18"/>
  </w:num>
  <w:num w:numId="17">
    <w:abstractNumId w:val="9"/>
  </w:num>
  <w:num w:numId="18">
    <w:abstractNumId w:val="8"/>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A30963"/>
    <w:rsid w:val="000026B8"/>
    <w:rsid w:val="00002B66"/>
    <w:rsid w:val="00004001"/>
    <w:rsid w:val="000112FF"/>
    <w:rsid w:val="00014DF2"/>
    <w:rsid w:val="00025025"/>
    <w:rsid w:val="000251F9"/>
    <w:rsid w:val="00025505"/>
    <w:rsid w:val="00045932"/>
    <w:rsid w:val="00046838"/>
    <w:rsid w:val="000524E8"/>
    <w:rsid w:val="00053B62"/>
    <w:rsid w:val="00054662"/>
    <w:rsid w:val="00064290"/>
    <w:rsid w:val="0009032C"/>
    <w:rsid w:val="000A0448"/>
    <w:rsid w:val="000A35AD"/>
    <w:rsid w:val="000A62D1"/>
    <w:rsid w:val="000B08E8"/>
    <w:rsid w:val="000B3283"/>
    <w:rsid w:val="000B6958"/>
    <w:rsid w:val="000D67B7"/>
    <w:rsid w:val="000F57E4"/>
    <w:rsid w:val="001047C1"/>
    <w:rsid w:val="00105AEA"/>
    <w:rsid w:val="001133B2"/>
    <w:rsid w:val="00130E03"/>
    <w:rsid w:val="001351B5"/>
    <w:rsid w:val="00135B9E"/>
    <w:rsid w:val="00135C5C"/>
    <w:rsid w:val="00140AA3"/>
    <w:rsid w:val="00141226"/>
    <w:rsid w:val="0014400A"/>
    <w:rsid w:val="00145CA6"/>
    <w:rsid w:val="00156C7D"/>
    <w:rsid w:val="00160758"/>
    <w:rsid w:val="00164AF6"/>
    <w:rsid w:val="00165CCC"/>
    <w:rsid w:val="00166AE8"/>
    <w:rsid w:val="00177209"/>
    <w:rsid w:val="00180176"/>
    <w:rsid w:val="0018070D"/>
    <w:rsid w:val="00181D08"/>
    <w:rsid w:val="00183CD4"/>
    <w:rsid w:val="001865B8"/>
    <w:rsid w:val="001949B5"/>
    <w:rsid w:val="001971B8"/>
    <w:rsid w:val="001A30AD"/>
    <w:rsid w:val="001A77DB"/>
    <w:rsid w:val="001D11B2"/>
    <w:rsid w:val="001E7457"/>
    <w:rsid w:val="001F0F8B"/>
    <w:rsid w:val="001F1768"/>
    <w:rsid w:val="001F2245"/>
    <w:rsid w:val="001F4C70"/>
    <w:rsid w:val="001F5D5A"/>
    <w:rsid w:val="0020300B"/>
    <w:rsid w:val="00203943"/>
    <w:rsid w:val="00211572"/>
    <w:rsid w:val="00217095"/>
    <w:rsid w:val="0023090B"/>
    <w:rsid w:val="00233389"/>
    <w:rsid w:val="0023403E"/>
    <w:rsid w:val="0023482D"/>
    <w:rsid w:val="0023565F"/>
    <w:rsid w:val="00243929"/>
    <w:rsid w:val="00244ED2"/>
    <w:rsid w:val="00246DA5"/>
    <w:rsid w:val="0025184E"/>
    <w:rsid w:val="002719A2"/>
    <w:rsid w:val="002A16FB"/>
    <w:rsid w:val="002A5D60"/>
    <w:rsid w:val="002B0290"/>
    <w:rsid w:val="002B728D"/>
    <w:rsid w:val="002B7BF9"/>
    <w:rsid w:val="002C0E64"/>
    <w:rsid w:val="002E014C"/>
    <w:rsid w:val="002E1213"/>
    <w:rsid w:val="002F534E"/>
    <w:rsid w:val="00302AA6"/>
    <w:rsid w:val="00303F34"/>
    <w:rsid w:val="00311D1F"/>
    <w:rsid w:val="0032142F"/>
    <w:rsid w:val="003220B2"/>
    <w:rsid w:val="0032429D"/>
    <w:rsid w:val="00325454"/>
    <w:rsid w:val="00325467"/>
    <w:rsid w:val="00325FF0"/>
    <w:rsid w:val="003300C6"/>
    <w:rsid w:val="00336270"/>
    <w:rsid w:val="00336685"/>
    <w:rsid w:val="003441F2"/>
    <w:rsid w:val="00344294"/>
    <w:rsid w:val="0034473B"/>
    <w:rsid w:val="00355425"/>
    <w:rsid w:val="00362095"/>
    <w:rsid w:val="00367474"/>
    <w:rsid w:val="00367C81"/>
    <w:rsid w:val="003741C1"/>
    <w:rsid w:val="003776BE"/>
    <w:rsid w:val="0038121E"/>
    <w:rsid w:val="003843A9"/>
    <w:rsid w:val="00384A0F"/>
    <w:rsid w:val="00384BAA"/>
    <w:rsid w:val="003868A4"/>
    <w:rsid w:val="00392128"/>
    <w:rsid w:val="003933FB"/>
    <w:rsid w:val="003A2BCC"/>
    <w:rsid w:val="003A72DB"/>
    <w:rsid w:val="003A7BC4"/>
    <w:rsid w:val="003B2D30"/>
    <w:rsid w:val="003B4355"/>
    <w:rsid w:val="003C66F3"/>
    <w:rsid w:val="003C7020"/>
    <w:rsid w:val="003D333D"/>
    <w:rsid w:val="003E4B41"/>
    <w:rsid w:val="003E4E75"/>
    <w:rsid w:val="003F0474"/>
    <w:rsid w:val="003F3FC3"/>
    <w:rsid w:val="003F623A"/>
    <w:rsid w:val="0040311D"/>
    <w:rsid w:val="00403C39"/>
    <w:rsid w:val="004047B8"/>
    <w:rsid w:val="00407E7D"/>
    <w:rsid w:val="00417E6E"/>
    <w:rsid w:val="00423237"/>
    <w:rsid w:val="00423BB2"/>
    <w:rsid w:val="00427E06"/>
    <w:rsid w:val="00431F8C"/>
    <w:rsid w:val="004328FE"/>
    <w:rsid w:val="00434D40"/>
    <w:rsid w:val="00436FB6"/>
    <w:rsid w:val="0044105D"/>
    <w:rsid w:val="0045450D"/>
    <w:rsid w:val="00456A88"/>
    <w:rsid w:val="00461299"/>
    <w:rsid w:val="00462797"/>
    <w:rsid w:val="004744E4"/>
    <w:rsid w:val="0048424D"/>
    <w:rsid w:val="00493529"/>
    <w:rsid w:val="0049498D"/>
    <w:rsid w:val="004A0CCC"/>
    <w:rsid w:val="004A1421"/>
    <w:rsid w:val="004A5AF9"/>
    <w:rsid w:val="004B3311"/>
    <w:rsid w:val="004B5C7F"/>
    <w:rsid w:val="004C3959"/>
    <w:rsid w:val="004C5042"/>
    <w:rsid w:val="004C60D9"/>
    <w:rsid w:val="004D0600"/>
    <w:rsid w:val="004D096D"/>
    <w:rsid w:val="004D7B38"/>
    <w:rsid w:val="004E0DE2"/>
    <w:rsid w:val="004F0C05"/>
    <w:rsid w:val="00500D82"/>
    <w:rsid w:val="00507010"/>
    <w:rsid w:val="00512089"/>
    <w:rsid w:val="005128BC"/>
    <w:rsid w:val="005171C6"/>
    <w:rsid w:val="0051774D"/>
    <w:rsid w:val="00521B92"/>
    <w:rsid w:val="00521FE5"/>
    <w:rsid w:val="005229B8"/>
    <w:rsid w:val="00525A3E"/>
    <w:rsid w:val="00532807"/>
    <w:rsid w:val="00535C91"/>
    <w:rsid w:val="00536A0E"/>
    <w:rsid w:val="00557A8F"/>
    <w:rsid w:val="005657CF"/>
    <w:rsid w:val="00566986"/>
    <w:rsid w:val="0057338B"/>
    <w:rsid w:val="00577442"/>
    <w:rsid w:val="00583A65"/>
    <w:rsid w:val="00584DA5"/>
    <w:rsid w:val="005922C7"/>
    <w:rsid w:val="005A1EF8"/>
    <w:rsid w:val="005A4B1B"/>
    <w:rsid w:val="005A6814"/>
    <w:rsid w:val="005A7FFD"/>
    <w:rsid w:val="005B4008"/>
    <w:rsid w:val="005B52A0"/>
    <w:rsid w:val="005D09D9"/>
    <w:rsid w:val="005D278D"/>
    <w:rsid w:val="005D3E2E"/>
    <w:rsid w:val="006000B5"/>
    <w:rsid w:val="006074A2"/>
    <w:rsid w:val="00610542"/>
    <w:rsid w:val="00612E3B"/>
    <w:rsid w:val="0061317E"/>
    <w:rsid w:val="00615DD5"/>
    <w:rsid w:val="00617629"/>
    <w:rsid w:val="0062284A"/>
    <w:rsid w:val="00624698"/>
    <w:rsid w:val="00635B25"/>
    <w:rsid w:val="00641424"/>
    <w:rsid w:val="0064165C"/>
    <w:rsid w:val="00653997"/>
    <w:rsid w:val="00656515"/>
    <w:rsid w:val="00660806"/>
    <w:rsid w:val="0066405D"/>
    <w:rsid w:val="006653F0"/>
    <w:rsid w:val="00665B76"/>
    <w:rsid w:val="006667A6"/>
    <w:rsid w:val="00666966"/>
    <w:rsid w:val="006716EE"/>
    <w:rsid w:val="0067442F"/>
    <w:rsid w:val="006774DF"/>
    <w:rsid w:val="00683F34"/>
    <w:rsid w:val="00685614"/>
    <w:rsid w:val="00686A07"/>
    <w:rsid w:val="00695EF6"/>
    <w:rsid w:val="006A08D9"/>
    <w:rsid w:val="006A2AF6"/>
    <w:rsid w:val="006A4801"/>
    <w:rsid w:val="006A58B4"/>
    <w:rsid w:val="006A6DC0"/>
    <w:rsid w:val="006A7B5B"/>
    <w:rsid w:val="006B12F4"/>
    <w:rsid w:val="006B52D5"/>
    <w:rsid w:val="006C33E5"/>
    <w:rsid w:val="006C58CC"/>
    <w:rsid w:val="006D3B31"/>
    <w:rsid w:val="006D3CFC"/>
    <w:rsid w:val="006D4485"/>
    <w:rsid w:val="006D6857"/>
    <w:rsid w:val="006D6F2C"/>
    <w:rsid w:val="006D7D43"/>
    <w:rsid w:val="006E1562"/>
    <w:rsid w:val="006E1D6E"/>
    <w:rsid w:val="006F1E36"/>
    <w:rsid w:val="006F6A12"/>
    <w:rsid w:val="00701B77"/>
    <w:rsid w:val="00706672"/>
    <w:rsid w:val="00706D94"/>
    <w:rsid w:val="0071462A"/>
    <w:rsid w:val="007205E0"/>
    <w:rsid w:val="0072074E"/>
    <w:rsid w:val="007260AB"/>
    <w:rsid w:val="0073098D"/>
    <w:rsid w:val="00734195"/>
    <w:rsid w:val="007342B8"/>
    <w:rsid w:val="00741A02"/>
    <w:rsid w:val="00745C0C"/>
    <w:rsid w:val="00746832"/>
    <w:rsid w:val="00746EE5"/>
    <w:rsid w:val="007500BB"/>
    <w:rsid w:val="00753B93"/>
    <w:rsid w:val="0075487B"/>
    <w:rsid w:val="00761A3E"/>
    <w:rsid w:val="007647B9"/>
    <w:rsid w:val="007704AF"/>
    <w:rsid w:val="00771C15"/>
    <w:rsid w:val="00774158"/>
    <w:rsid w:val="0077718C"/>
    <w:rsid w:val="00784BA7"/>
    <w:rsid w:val="00786778"/>
    <w:rsid w:val="00793CAB"/>
    <w:rsid w:val="00794518"/>
    <w:rsid w:val="007A48D5"/>
    <w:rsid w:val="007A4CE8"/>
    <w:rsid w:val="007C6732"/>
    <w:rsid w:val="007C74C5"/>
    <w:rsid w:val="007D3BFD"/>
    <w:rsid w:val="007D4162"/>
    <w:rsid w:val="007D58E7"/>
    <w:rsid w:val="007E25E1"/>
    <w:rsid w:val="007E4769"/>
    <w:rsid w:val="007E711E"/>
    <w:rsid w:val="007F6A2C"/>
    <w:rsid w:val="00800EDF"/>
    <w:rsid w:val="00804494"/>
    <w:rsid w:val="00806ABF"/>
    <w:rsid w:val="00811340"/>
    <w:rsid w:val="008135AF"/>
    <w:rsid w:val="00817A04"/>
    <w:rsid w:val="00820881"/>
    <w:rsid w:val="00822192"/>
    <w:rsid w:val="00824A53"/>
    <w:rsid w:val="00854351"/>
    <w:rsid w:val="00872B44"/>
    <w:rsid w:val="00874A07"/>
    <w:rsid w:val="00874AC9"/>
    <w:rsid w:val="008775E5"/>
    <w:rsid w:val="00883589"/>
    <w:rsid w:val="00884309"/>
    <w:rsid w:val="00894E98"/>
    <w:rsid w:val="008954EB"/>
    <w:rsid w:val="00896FC8"/>
    <w:rsid w:val="008A3EA7"/>
    <w:rsid w:val="008A5527"/>
    <w:rsid w:val="008A7CE4"/>
    <w:rsid w:val="008B06C1"/>
    <w:rsid w:val="008B0B63"/>
    <w:rsid w:val="008B7C28"/>
    <w:rsid w:val="008B7E8D"/>
    <w:rsid w:val="008D1045"/>
    <w:rsid w:val="008D3530"/>
    <w:rsid w:val="008D591A"/>
    <w:rsid w:val="008D75E3"/>
    <w:rsid w:val="00902A77"/>
    <w:rsid w:val="00905512"/>
    <w:rsid w:val="00911248"/>
    <w:rsid w:val="00912C74"/>
    <w:rsid w:val="00917D5C"/>
    <w:rsid w:val="00932A79"/>
    <w:rsid w:val="009413A6"/>
    <w:rsid w:val="0095097B"/>
    <w:rsid w:val="00951583"/>
    <w:rsid w:val="00953041"/>
    <w:rsid w:val="0095576B"/>
    <w:rsid w:val="00957B95"/>
    <w:rsid w:val="009676AF"/>
    <w:rsid w:val="009A2FA0"/>
    <w:rsid w:val="009A3CC1"/>
    <w:rsid w:val="009A3EEB"/>
    <w:rsid w:val="009A7C16"/>
    <w:rsid w:val="009B7964"/>
    <w:rsid w:val="009C074C"/>
    <w:rsid w:val="009C5A60"/>
    <w:rsid w:val="009C793E"/>
    <w:rsid w:val="009D0468"/>
    <w:rsid w:val="009D3D70"/>
    <w:rsid w:val="009E3353"/>
    <w:rsid w:val="009E4BC9"/>
    <w:rsid w:val="00A0429F"/>
    <w:rsid w:val="00A14CB6"/>
    <w:rsid w:val="00A15479"/>
    <w:rsid w:val="00A1773E"/>
    <w:rsid w:val="00A23AA1"/>
    <w:rsid w:val="00A25183"/>
    <w:rsid w:val="00A259AB"/>
    <w:rsid w:val="00A26633"/>
    <w:rsid w:val="00A30963"/>
    <w:rsid w:val="00A32378"/>
    <w:rsid w:val="00A3389E"/>
    <w:rsid w:val="00A347F4"/>
    <w:rsid w:val="00A432F2"/>
    <w:rsid w:val="00A442D4"/>
    <w:rsid w:val="00A52E03"/>
    <w:rsid w:val="00A54414"/>
    <w:rsid w:val="00A54518"/>
    <w:rsid w:val="00A55DCE"/>
    <w:rsid w:val="00A56416"/>
    <w:rsid w:val="00A5776F"/>
    <w:rsid w:val="00A60F3B"/>
    <w:rsid w:val="00A63D3D"/>
    <w:rsid w:val="00A63E9F"/>
    <w:rsid w:val="00A81299"/>
    <w:rsid w:val="00A823B6"/>
    <w:rsid w:val="00A97460"/>
    <w:rsid w:val="00AA083D"/>
    <w:rsid w:val="00AA45E9"/>
    <w:rsid w:val="00AA5E47"/>
    <w:rsid w:val="00AB11D8"/>
    <w:rsid w:val="00AB1F11"/>
    <w:rsid w:val="00AB2189"/>
    <w:rsid w:val="00AB71F9"/>
    <w:rsid w:val="00AE0B7F"/>
    <w:rsid w:val="00B04286"/>
    <w:rsid w:val="00B05B25"/>
    <w:rsid w:val="00B06AE7"/>
    <w:rsid w:val="00B132A8"/>
    <w:rsid w:val="00B27931"/>
    <w:rsid w:val="00B337A9"/>
    <w:rsid w:val="00B360D4"/>
    <w:rsid w:val="00B46249"/>
    <w:rsid w:val="00B46B35"/>
    <w:rsid w:val="00B604BD"/>
    <w:rsid w:val="00B617FD"/>
    <w:rsid w:val="00B62988"/>
    <w:rsid w:val="00B64D7C"/>
    <w:rsid w:val="00B72BC7"/>
    <w:rsid w:val="00B7442A"/>
    <w:rsid w:val="00B749CB"/>
    <w:rsid w:val="00B802DA"/>
    <w:rsid w:val="00B84BE2"/>
    <w:rsid w:val="00B86188"/>
    <w:rsid w:val="00B9038E"/>
    <w:rsid w:val="00B919FA"/>
    <w:rsid w:val="00B96C52"/>
    <w:rsid w:val="00BA1754"/>
    <w:rsid w:val="00BB45DB"/>
    <w:rsid w:val="00BC77AD"/>
    <w:rsid w:val="00BC7CDE"/>
    <w:rsid w:val="00BF3E75"/>
    <w:rsid w:val="00BF5856"/>
    <w:rsid w:val="00C01490"/>
    <w:rsid w:val="00C018F4"/>
    <w:rsid w:val="00C05033"/>
    <w:rsid w:val="00C21BB3"/>
    <w:rsid w:val="00C24428"/>
    <w:rsid w:val="00C31A34"/>
    <w:rsid w:val="00C34DE2"/>
    <w:rsid w:val="00C43DB0"/>
    <w:rsid w:val="00C44764"/>
    <w:rsid w:val="00C44D4F"/>
    <w:rsid w:val="00C46934"/>
    <w:rsid w:val="00C47405"/>
    <w:rsid w:val="00C52452"/>
    <w:rsid w:val="00C52CDC"/>
    <w:rsid w:val="00C538B4"/>
    <w:rsid w:val="00C53932"/>
    <w:rsid w:val="00C61225"/>
    <w:rsid w:val="00C65E12"/>
    <w:rsid w:val="00C71081"/>
    <w:rsid w:val="00C71560"/>
    <w:rsid w:val="00C82A36"/>
    <w:rsid w:val="00C85084"/>
    <w:rsid w:val="00C851A9"/>
    <w:rsid w:val="00C92DB6"/>
    <w:rsid w:val="00C948EE"/>
    <w:rsid w:val="00C94BD0"/>
    <w:rsid w:val="00CA00C7"/>
    <w:rsid w:val="00CB382C"/>
    <w:rsid w:val="00CC2D7F"/>
    <w:rsid w:val="00CD6B73"/>
    <w:rsid w:val="00CE6EA6"/>
    <w:rsid w:val="00CF4642"/>
    <w:rsid w:val="00D000DF"/>
    <w:rsid w:val="00D039F5"/>
    <w:rsid w:val="00D06E00"/>
    <w:rsid w:val="00D07344"/>
    <w:rsid w:val="00D10780"/>
    <w:rsid w:val="00D12DFD"/>
    <w:rsid w:val="00D220B2"/>
    <w:rsid w:val="00D238AA"/>
    <w:rsid w:val="00D313C2"/>
    <w:rsid w:val="00D335A1"/>
    <w:rsid w:val="00D37788"/>
    <w:rsid w:val="00D40FEB"/>
    <w:rsid w:val="00D43C4D"/>
    <w:rsid w:val="00D43E9E"/>
    <w:rsid w:val="00D4434D"/>
    <w:rsid w:val="00D4471C"/>
    <w:rsid w:val="00D45235"/>
    <w:rsid w:val="00D506FD"/>
    <w:rsid w:val="00D55352"/>
    <w:rsid w:val="00D62EA3"/>
    <w:rsid w:val="00D702F7"/>
    <w:rsid w:val="00D73557"/>
    <w:rsid w:val="00D7435F"/>
    <w:rsid w:val="00D830B3"/>
    <w:rsid w:val="00D84C5E"/>
    <w:rsid w:val="00D87E68"/>
    <w:rsid w:val="00D96F70"/>
    <w:rsid w:val="00D975B6"/>
    <w:rsid w:val="00DA2F31"/>
    <w:rsid w:val="00DA517C"/>
    <w:rsid w:val="00DB0982"/>
    <w:rsid w:val="00DB0C9A"/>
    <w:rsid w:val="00DB4347"/>
    <w:rsid w:val="00DB73F4"/>
    <w:rsid w:val="00DC2CA4"/>
    <w:rsid w:val="00DC2F20"/>
    <w:rsid w:val="00DD0F79"/>
    <w:rsid w:val="00DD1398"/>
    <w:rsid w:val="00DD252C"/>
    <w:rsid w:val="00DE2181"/>
    <w:rsid w:val="00DE5167"/>
    <w:rsid w:val="00DF063A"/>
    <w:rsid w:val="00DF0A8A"/>
    <w:rsid w:val="00DF39CF"/>
    <w:rsid w:val="00DF4EC3"/>
    <w:rsid w:val="00DF75E8"/>
    <w:rsid w:val="00E017BC"/>
    <w:rsid w:val="00E05F7A"/>
    <w:rsid w:val="00E06700"/>
    <w:rsid w:val="00E10AC5"/>
    <w:rsid w:val="00E11BC1"/>
    <w:rsid w:val="00E12CBE"/>
    <w:rsid w:val="00E14E79"/>
    <w:rsid w:val="00E22748"/>
    <w:rsid w:val="00E27907"/>
    <w:rsid w:val="00E543DA"/>
    <w:rsid w:val="00E54453"/>
    <w:rsid w:val="00E549ED"/>
    <w:rsid w:val="00E55F63"/>
    <w:rsid w:val="00E56EB7"/>
    <w:rsid w:val="00E60B79"/>
    <w:rsid w:val="00E662DC"/>
    <w:rsid w:val="00E7273A"/>
    <w:rsid w:val="00E74C21"/>
    <w:rsid w:val="00E81357"/>
    <w:rsid w:val="00E840E8"/>
    <w:rsid w:val="00E87136"/>
    <w:rsid w:val="00E92EAA"/>
    <w:rsid w:val="00E948E1"/>
    <w:rsid w:val="00EA186F"/>
    <w:rsid w:val="00EA2778"/>
    <w:rsid w:val="00EA6524"/>
    <w:rsid w:val="00EC0898"/>
    <w:rsid w:val="00EC335E"/>
    <w:rsid w:val="00EC66CA"/>
    <w:rsid w:val="00ED609B"/>
    <w:rsid w:val="00ED7E4B"/>
    <w:rsid w:val="00EE1DCD"/>
    <w:rsid w:val="00EE43CA"/>
    <w:rsid w:val="00EE44CC"/>
    <w:rsid w:val="00EE5C7D"/>
    <w:rsid w:val="00EE69C9"/>
    <w:rsid w:val="00EF0641"/>
    <w:rsid w:val="00EF3AB4"/>
    <w:rsid w:val="00EF5D86"/>
    <w:rsid w:val="00EF6CD6"/>
    <w:rsid w:val="00EF7BCE"/>
    <w:rsid w:val="00F01059"/>
    <w:rsid w:val="00F02323"/>
    <w:rsid w:val="00F05668"/>
    <w:rsid w:val="00F14871"/>
    <w:rsid w:val="00F21980"/>
    <w:rsid w:val="00F2518E"/>
    <w:rsid w:val="00F34774"/>
    <w:rsid w:val="00F34849"/>
    <w:rsid w:val="00F47F09"/>
    <w:rsid w:val="00F50B5B"/>
    <w:rsid w:val="00F55248"/>
    <w:rsid w:val="00F55955"/>
    <w:rsid w:val="00F55AF6"/>
    <w:rsid w:val="00F573B1"/>
    <w:rsid w:val="00F65743"/>
    <w:rsid w:val="00F675FB"/>
    <w:rsid w:val="00F72D21"/>
    <w:rsid w:val="00F81F33"/>
    <w:rsid w:val="00F862CA"/>
    <w:rsid w:val="00F91ECC"/>
    <w:rsid w:val="00F942FD"/>
    <w:rsid w:val="00F96783"/>
    <w:rsid w:val="00F968FF"/>
    <w:rsid w:val="00FA398A"/>
    <w:rsid w:val="00FA5822"/>
    <w:rsid w:val="00FB0BDD"/>
    <w:rsid w:val="00FB3697"/>
    <w:rsid w:val="00FC125E"/>
    <w:rsid w:val="00FD0846"/>
    <w:rsid w:val="00FE4576"/>
    <w:rsid w:val="00FE4936"/>
    <w:rsid w:val="00FE4DA8"/>
    <w:rsid w:val="00FE4E01"/>
    <w:rsid w:val="00FF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178CDAD6"/>
  <w15:docId w15:val="{9728D2EF-8A85-4CDA-9173-447356A1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uiPriority w:val="9"/>
    <w:qFormat/>
    <w:rsid w:val="00243929"/>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902A77"/>
    <w:pPr>
      <w:keepNext/>
      <w:spacing w:before="240" w:after="60"/>
      <w:outlineLvl w:val="2"/>
    </w:pPr>
    <w:rPr>
      <w:b/>
      <w:szCs w:val="20"/>
      <w:lang w:val="nl-NL" w:eastAsia="nl-NL"/>
    </w:rPr>
  </w:style>
  <w:style w:type="paragraph" w:styleId="Heading5">
    <w:name w:val="heading 5"/>
    <w:basedOn w:val="Normal"/>
    <w:next w:val="Normal"/>
    <w:link w:val="Heading5Char"/>
    <w:uiPriority w:val="9"/>
    <w:semiHidden/>
    <w:unhideWhenUsed/>
    <w:qFormat/>
    <w:rsid w:val="00A2663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30963"/>
    <w:pPr>
      <w:tabs>
        <w:tab w:val="center" w:pos="4153"/>
        <w:tab w:val="right" w:pos="8306"/>
      </w:tabs>
    </w:pPr>
    <w:rPr>
      <w:szCs w:val="20"/>
    </w:rPr>
  </w:style>
  <w:style w:type="paragraph" w:styleId="Header">
    <w:name w:val="header"/>
    <w:basedOn w:val="Normal"/>
    <w:rsid w:val="00A30963"/>
    <w:pPr>
      <w:tabs>
        <w:tab w:val="center" w:pos="4320"/>
        <w:tab w:val="right" w:pos="8640"/>
      </w:tabs>
      <w:jc w:val="both"/>
    </w:pPr>
    <w:rPr>
      <w:rFonts w:ascii="Arial" w:hAnsi="Arial"/>
      <w:sz w:val="22"/>
      <w:szCs w:val="20"/>
    </w:rPr>
  </w:style>
  <w:style w:type="paragraph" w:customStyle="1" w:styleId="normaltableau">
    <w:name w:val="normal_tableau"/>
    <w:basedOn w:val="Normal"/>
    <w:rsid w:val="00A30963"/>
    <w:pPr>
      <w:spacing w:before="120" w:after="120"/>
      <w:jc w:val="both"/>
    </w:pPr>
    <w:rPr>
      <w:rFonts w:ascii="Optima" w:hAnsi="Optima"/>
      <w:sz w:val="22"/>
      <w:szCs w:val="20"/>
    </w:rPr>
  </w:style>
  <w:style w:type="character" w:styleId="Hyperlink">
    <w:name w:val="Hyperlink"/>
    <w:rsid w:val="005D278D"/>
    <w:rPr>
      <w:color w:val="0000FF"/>
      <w:u w:val="single"/>
    </w:rPr>
  </w:style>
  <w:style w:type="paragraph" w:customStyle="1" w:styleId="StandaardArial">
    <w:name w:val="Standaard + Arial"/>
    <w:aliases w:val="Rechts:  -0.12 cm"/>
    <w:basedOn w:val="normaltableau"/>
    <w:rsid w:val="0048424D"/>
    <w:pPr>
      <w:keepNext/>
      <w:keepLines/>
      <w:jc w:val="left"/>
    </w:pPr>
    <w:rPr>
      <w:rFonts w:ascii="Arial" w:hAnsi="Arial" w:cs="Arial"/>
      <w:sz w:val="24"/>
      <w:szCs w:val="24"/>
    </w:rPr>
  </w:style>
  <w:style w:type="character" w:styleId="Strong">
    <w:name w:val="Strong"/>
    <w:qFormat/>
    <w:rsid w:val="00B919FA"/>
    <w:rPr>
      <w:b/>
      <w:bCs/>
    </w:rPr>
  </w:style>
  <w:style w:type="table" w:styleId="TableGrid">
    <w:name w:val="Table Grid"/>
    <w:basedOn w:val="TableNormal"/>
    <w:rsid w:val="00392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A52E03"/>
    <w:rPr>
      <w:i/>
      <w:iCs/>
    </w:rPr>
  </w:style>
  <w:style w:type="paragraph" w:customStyle="1" w:styleId="Level1">
    <w:name w:val="Level 1"/>
    <w:rsid w:val="004744E4"/>
    <w:pPr>
      <w:widowControl w:val="0"/>
      <w:autoSpaceDE w:val="0"/>
      <w:autoSpaceDN w:val="0"/>
      <w:adjustRightInd w:val="0"/>
      <w:ind w:left="720"/>
      <w:jc w:val="both"/>
    </w:pPr>
    <w:rPr>
      <w:sz w:val="24"/>
      <w:szCs w:val="24"/>
      <w:lang w:val="en-US" w:eastAsia="en-US"/>
    </w:rPr>
  </w:style>
  <w:style w:type="character" w:styleId="PageNumber">
    <w:name w:val="page number"/>
    <w:basedOn w:val="DefaultParagraphFont"/>
    <w:rsid w:val="007E711E"/>
  </w:style>
  <w:style w:type="paragraph" w:styleId="FootnoteText">
    <w:name w:val="footnote text"/>
    <w:basedOn w:val="Normal"/>
    <w:semiHidden/>
    <w:rsid w:val="00617629"/>
    <w:pPr>
      <w:spacing w:after="240"/>
      <w:ind w:left="357" w:hanging="357"/>
      <w:jc w:val="both"/>
    </w:pPr>
    <w:rPr>
      <w:sz w:val="20"/>
      <w:szCs w:val="20"/>
    </w:rPr>
  </w:style>
  <w:style w:type="character" w:styleId="FootnoteReference">
    <w:name w:val="footnote reference"/>
    <w:semiHidden/>
    <w:rsid w:val="00617629"/>
    <w:rPr>
      <w:rFonts w:ascii="TimesNewRomanPS" w:hAnsi="TimesNewRomanPS"/>
      <w:position w:val="6"/>
      <w:sz w:val="16"/>
    </w:rPr>
  </w:style>
  <w:style w:type="character" w:customStyle="1" w:styleId="apple-converted-space">
    <w:name w:val="apple-converted-space"/>
    <w:basedOn w:val="DefaultParagraphFont"/>
    <w:rsid w:val="00521FE5"/>
  </w:style>
  <w:style w:type="character" w:customStyle="1" w:styleId="Heading1Char">
    <w:name w:val="Heading 1 Char"/>
    <w:link w:val="Heading1"/>
    <w:uiPriority w:val="9"/>
    <w:rsid w:val="00243929"/>
    <w:rPr>
      <w:rFonts w:ascii="Cambria" w:eastAsia="Times New Roman" w:hAnsi="Cambria" w:cs="Times New Roman"/>
      <w:b/>
      <w:bCs/>
      <w:kern w:val="32"/>
      <w:sz w:val="32"/>
      <w:szCs w:val="32"/>
      <w:lang w:val="en-GB" w:eastAsia="en-GB"/>
    </w:rPr>
  </w:style>
  <w:style w:type="character" w:styleId="FollowedHyperlink">
    <w:name w:val="FollowedHyperlink"/>
    <w:uiPriority w:val="99"/>
    <w:semiHidden/>
    <w:unhideWhenUsed/>
    <w:rsid w:val="008D591A"/>
    <w:rPr>
      <w:color w:val="800080"/>
      <w:u w:val="single"/>
    </w:rPr>
  </w:style>
  <w:style w:type="paragraph" w:styleId="BalloonText">
    <w:name w:val="Balloon Text"/>
    <w:basedOn w:val="Normal"/>
    <w:link w:val="BalloonTextChar"/>
    <w:uiPriority w:val="99"/>
    <w:semiHidden/>
    <w:unhideWhenUsed/>
    <w:rsid w:val="00CC2D7F"/>
    <w:rPr>
      <w:rFonts w:ascii="Tahoma" w:hAnsi="Tahoma" w:cs="Tahoma"/>
      <w:sz w:val="16"/>
      <w:szCs w:val="16"/>
    </w:rPr>
  </w:style>
  <w:style w:type="character" w:customStyle="1" w:styleId="BalloonTextChar">
    <w:name w:val="Balloon Text Char"/>
    <w:link w:val="BalloonText"/>
    <w:uiPriority w:val="99"/>
    <w:semiHidden/>
    <w:rsid w:val="00CC2D7F"/>
    <w:rPr>
      <w:rFonts w:ascii="Tahoma" w:hAnsi="Tahoma" w:cs="Tahoma"/>
      <w:sz w:val="16"/>
      <w:szCs w:val="16"/>
      <w:lang w:val="en-GB" w:eastAsia="en-GB"/>
    </w:rPr>
  </w:style>
  <w:style w:type="paragraph" w:styleId="Revision">
    <w:name w:val="Revision"/>
    <w:hidden/>
    <w:uiPriority w:val="99"/>
    <w:semiHidden/>
    <w:rsid w:val="00461299"/>
    <w:rPr>
      <w:sz w:val="24"/>
      <w:szCs w:val="24"/>
      <w:lang w:val="en-GB" w:eastAsia="en-GB"/>
    </w:rPr>
  </w:style>
  <w:style w:type="paragraph" w:customStyle="1" w:styleId="Default">
    <w:name w:val="Default"/>
    <w:rsid w:val="00362095"/>
    <w:pPr>
      <w:autoSpaceDE w:val="0"/>
      <w:autoSpaceDN w:val="0"/>
      <w:adjustRightInd w:val="0"/>
    </w:pPr>
    <w:rPr>
      <w:rFonts w:ascii="Houschka-Bold" w:hAnsi="Houschka-Bold" w:cs="Houschka-Bold"/>
      <w:color w:val="000000"/>
      <w:sz w:val="24"/>
      <w:szCs w:val="24"/>
    </w:rPr>
  </w:style>
  <w:style w:type="character" w:customStyle="1" w:styleId="A4">
    <w:name w:val="A4"/>
    <w:uiPriority w:val="99"/>
    <w:rsid w:val="00362095"/>
    <w:rPr>
      <w:rFonts w:cs="Houschka-Bold"/>
      <w:b/>
      <w:bCs/>
      <w:color w:val="000000"/>
      <w:sz w:val="36"/>
      <w:szCs w:val="36"/>
    </w:rPr>
  </w:style>
  <w:style w:type="paragraph" w:styleId="ListParagraph">
    <w:name w:val="List Paragraph"/>
    <w:basedOn w:val="Normal"/>
    <w:uiPriority w:val="34"/>
    <w:qFormat/>
    <w:rsid w:val="00820881"/>
    <w:pPr>
      <w:ind w:left="720"/>
      <w:contextualSpacing/>
    </w:pPr>
  </w:style>
  <w:style w:type="character" w:styleId="Emphasis">
    <w:name w:val="Emphasis"/>
    <w:basedOn w:val="DefaultParagraphFont"/>
    <w:uiPriority w:val="20"/>
    <w:qFormat/>
    <w:rsid w:val="000524E8"/>
    <w:rPr>
      <w:i/>
      <w:iCs/>
    </w:rPr>
  </w:style>
  <w:style w:type="paragraph" w:customStyle="1" w:styleId="TitelRapport">
    <w:name w:val="TitelRapport"/>
    <w:basedOn w:val="Normal"/>
    <w:next w:val="Normal"/>
    <w:rsid w:val="00E92EAA"/>
    <w:pPr>
      <w:spacing w:line="360" w:lineRule="atLeast"/>
    </w:pPr>
    <w:rPr>
      <w:rFonts w:ascii="Verdana" w:hAnsi="Verdana"/>
      <w:b/>
      <w:sz w:val="20"/>
      <w:lang w:val="nl-NL" w:eastAsia="nl-NL"/>
    </w:rPr>
  </w:style>
  <w:style w:type="character" w:customStyle="1" w:styleId="Heading5Char">
    <w:name w:val="Heading 5 Char"/>
    <w:basedOn w:val="DefaultParagraphFont"/>
    <w:link w:val="Heading5"/>
    <w:uiPriority w:val="9"/>
    <w:semiHidden/>
    <w:rsid w:val="00A26633"/>
    <w:rPr>
      <w:rFonts w:asciiTheme="majorHAnsi" w:eastAsiaTheme="majorEastAsia" w:hAnsiTheme="majorHAnsi" w:cstheme="majorBidi"/>
      <w:color w:val="2E74B5" w:themeColor="accent1" w:themeShade="B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87844">
      <w:bodyDiv w:val="1"/>
      <w:marLeft w:val="0"/>
      <w:marRight w:val="0"/>
      <w:marTop w:val="0"/>
      <w:marBottom w:val="0"/>
      <w:divBdr>
        <w:top w:val="none" w:sz="0" w:space="0" w:color="auto"/>
        <w:left w:val="none" w:sz="0" w:space="0" w:color="auto"/>
        <w:bottom w:val="none" w:sz="0" w:space="0" w:color="auto"/>
        <w:right w:val="none" w:sz="0" w:space="0" w:color="auto"/>
      </w:divBdr>
    </w:div>
    <w:div w:id="813716045">
      <w:bodyDiv w:val="1"/>
      <w:marLeft w:val="0"/>
      <w:marRight w:val="0"/>
      <w:marTop w:val="0"/>
      <w:marBottom w:val="0"/>
      <w:divBdr>
        <w:top w:val="none" w:sz="0" w:space="0" w:color="auto"/>
        <w:left w:val="none" w:sz="0" w:space="0" w:color="auto"/>
        <w:bottom w:val="none" w:sz="0" w:space="0" w:color="auto"/>
        <w:right w:val="none" w:sz="0" w:space="0" w:color="auto"/>
      </w:divBdr>
    </w:div>
    <w:div w:id="826556629">
      <w:bodyDiv w:val="1"/>
      <w:marLeft w:val="0"/>
      <w:marRight w:val="0"/>
      <w:marTop w:val="0"/>
      <w:marBottom w:val="0"/>
      <w:divBdr>
        <w:top w:val="none" w:sz="0" w:space="0" w:color="auto"/>
        <w:left w:val="none" w:sz="0" w:space="0" w:color="auto"/>
        <w:bottom w:val="none" w:sz="0" w:space="0" w:color="auto"/>
        <w:right w:val="none" w:sz="0" w:space="0" w:color="auto"/>
      </w:divBdr>
    </w:div>
    <w:div w:id="1061633574">
      <w:bodyDiv w:val="1"/>
      <w:marLeft w:val="0"/>
      <w:marRight w:val="0"/>
      <w:marTop w:val="0"/>
      <w:marBottom w:val="0"/>
      <w:divBdr>
        <w:top w:val="none" w:sz="0" w:space="0" w:color="auto"/>
        <w:left w:val="none" w:sz="0" w:space="0" w:color="auto"/>
        <w:bottom w:val="none" w:sz="0" w:space="0" w:color="auto"/>
        <w:right w:val="none" w:sz="0" w:space="0" w:color="auto"/>
      </w:divBdr>
    </w:div>
    <w:div w:id="1830559405">
      <w:bodyDiv w:val="1"/>
      <w:marLeft w:val="0"/>
      <w:marRight w:val="0"/>
      <w:marTop w:val="0"/>
      <w:marBottom w:val="0"/>
      <w:divBdr>
        <w:top w:val="none" w:sz="0" w:space="0" w:color="auto"/>
        <w:left w:val="none" w:sz="0" w:space="0" w:color="auto"/>
        <w:bottom w:val="none" w:sz="0" w:space="0" w:color="auto"/>
        <w:right w:val="none" w:sz="0" w:space="0" w:color="auto"/>
      </w:divBdr>
    </w:div>
    <w:div w:id="2025667294">
      <w:bodyDiv w:val="1"/>
      <w:marLeft w:val="0"/>
      <w:marRight w:val="0"/>
      <w:marTop w:val="0"/>
      <w:marBottom w:val="0"/>
      <w:divBdr>
        <w:top w:val="none" w:sz="0" w:space="0" w:color="auto"/>
        <w:left w:val="none" w:sz="0" w:space="0" w:color="auto"/>
        <w:bottom w:val="none" w:sz="0" w:space="0" w:color="auto"/>
        <w:right w:val="none" w:sz="0" w:space="0" w:color="auto"/>
      </w:divBdr>
    </w:div>
    <w:div w:id="2050302904">
      <w:bodyDiv w:val="1"/>
      <w:marLeft w:val="0"/>
      <w:marRight w:val="0"/>
      <w:marTop w:val="0"/>
      <w:marBottom w:val="0"/>
      <w:divBdr>
        <w:top w:val="none" w:sz="0" w:space="0" w:color="auto"/>
        <w:left w:val="none" w:sz="0" w:space="0" w:color="auto"/>
        <w:bottom w:val="none" w:sz="0" w:space="0" w:color="auto"/>
        <w:right w:val="none" w:sz="0" w:space="0" w:color="auto"/>
      </w:divBdr>
      <w:divsChild>
        <w:div w:id="1971132851">
          <w:marLeft w:val="0"/>
          <w:marRight w:val="0"/>
          <w:marTop w:val="0"/>
          <w:marBottom w:val="0"/>
          <w:divBdr>
            <w:top w:val="none" w:sz="0" w:space="0" w:color="auto"/>
            <w:left w:val="none" w:sz="0" w:space="0" w:color="auto"/>
            <w:bottom w:val="none" w:sz="0" w:space="0" w:color="auto"/>
            <w:right w:val="none" w:sz="0" w:space="0" w:color="auto"/>
          </w:divBdr>
        </w:div>
      </w:divsChild>
    </w:div>
    <w:div w:id="21455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mailto:justinedodgen@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pi.commissiemer.nl/docs/os/i71/i7111/def_guide-gender_climate_change_20_march_2014.pdf" TargetMode="External"/><Relationship Id="rId17" Type="http://schemas.openxmlformats.org/officeDocument/2006/relationships/hyperlink" Target="http://peacebuild.ca/documents/Fina-NGO-Report-EN.pdf" TargetMode="External"/><Relationship Id="rId2" Type="http://schemas.openxmlformats.org/officeDocument/2006/relationships/styles" Target="styles.xml"/><Relationship Id="rId16" Type="http://schemas.openxmlformats.org/officeDocument/2006/relationships/hyperlink" Target="http://www.palgrave-journals.com/development/journal/v51/n1/full/1100458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commissiemer.nl/docs/os/i01/i0101/final_advice_on_tor_bagan_ncea.pdf" TargetMode="External"/><Relationship Id="rId5" Type="http://schemas.openxmlformats.org/officeDocument/2006/relationships/footnotes" Target="footnotes.xml"/><Relationship Id="rId15" Type="http://schemas.openxmlformats.org/officeDocument/2006/relationships/hyperlink" Target="https://dec.usaid.gov/dec/content/Detail.aspx?ctID=ODVhZjk4NWQtM2YyMi00YjRmLTkxNjktZTcxMjM2NDBmY2Uy&amp;rID=MzM3MzEy" TargetMode="External"/><Relationship Id="rId10" Type="http://schemas.openxmlformats.org/officeDocument/2006/relationships/hyperlink" Target="https://www.linkedin.com/company/31218?trk=prof-exp-company-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ec.usaid.gov/dec/content/Detail.aspx?ctID=ODVhZjk4NWQtM2YyMi00YjRmLTkxNjktZTcxMjM2NDBmY2Uy&amp;rID=MzM3MzE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5914</Words>
  <Characters>32533</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CURRICULUM VITAE</vt:lpstr>
      <vt:lpstr>CURRICULUM VITAE</vt:lpstr>
    </vt:vector>
  </TitlesOfParts>
  <Company>European Commission</Company>
  <LinksUpToDate>false</LinksUpToDate>
  <CharactersWithSpaces>38371</CharactersWithSpaces>
  <SharedDoc>false</SharedDoc>
  <HLinks>
    <vt:vector size="24" baseType="variant">
      <vt:variant>
        <vt:i4>4194370</vt:i4>
      </vt:variant>
      <vt:variant>
        <vt:i4>9</vt:i4>
      </vt:variant>
      <vt:variant>
        <vt:i4>0</vt:i4>
      </vt:variant>
      <vt:variant>
        <vt:i4>5</vt:i4>
      </vt:variant>
      <vt:variant>
        <vt:lpwstr>http://peacebuild.ca/documents/Fina-NGO-Report-EN.pdf</vt:lpwstr>
      </vt:variant>
      <vt:variant>
        <vt:lpwstr/>
      </vt:variant>
      <vt:variant>
        <vt:i4>3735663</vt:i4>
      </vt:variant>
      <vt:variant>
        <vt:i4>6</vt:i4>
      </vt:variant>
      <vt:variant>
        <vt:i4>0</vt:i4>
      </vt:variant>
      <vt:variant>
        <vt:i4>5</vt:i4>
      </vt:variant>
      <vt:variant>
        <vt:lpwstr>http://www.palgrave-journals.com/development/journal/v51/n1/full/1100458a.html</vt:lpwstr>
      </vt:variant>
      <vt:variant>
        <vt:lpwstr/>
      </vt:variant>
      <vt:variant>
        <vt:i4>1966088</vt:i4>
      </vt:variant>
      <vt:variant>
        <vt:i4>3</vt:i4>
      </vt:variant>
      <vt:variant>
        <vt:i4>0</vt:i4>
      </vt:variant>
      <vt:variant>
        <vt:i4>5</vt:i4>
      </vt:variant>
      <vt:variant>
        <vt:lpwstr>https://dec.usaid.gov/dec/content/Detail.aspx?ctID=ODVhZjk4NWQtM2YyMi00YjRmLTkxNjktZTcxMjM2NDBmY2Uy&amp;rID=MzM3MzEy</vt:lpwstr>
      </vt:variant>
      <vt:variant>
        <vt:lpwstr/>
      </vt:variant>
      <vt:variant>
        <vt:i4>1966088</vt:i4>
      </vt:variant>
      <vt:variant>
        <vt:i4>0</vt:i4>
      </vt:variant>
      <vt:variant>
        <vt:i4>0</vt:i4>
      </vt:variant>
      <vt:variant>
        <vt:i4>5</vt:i4>
      </vt:variant>
      <vt:variant>
        <vt:lpwstr>https://dec.usaid.gov/dec/content/Detail.aspx?ctID=ODVhZjk4NWQtM2YyMi00YjRmLTkxNjktZTcxMjM2NDBmY2Uy&amp;rID=MzM3MzEy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Ivens</dc:creator>
  <cp:keywords/>
  <dc:description/>
  <cp:lastModifiedBy>Saskia Ivens</cp:lastModifiedBy>
  <cp:revision>3</cp:revision>
  <dcterms:created xsi:type="dcterms:W3CDTF">2016-10-21T16:06:00Z</dcterms:created>
  <dcterms:modified xsi:type="dcterms:W3CDTF">2016-10-21T16:07:00Z</dcterms:modified>
</cp:coreProperties>
</file>