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758" w:rsidRPr="00C53758" w:rsidRDefault="00C53758" w:rsidP="00C53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Thierry Grandin </w:t>
      </w:r>
      <w:r w:rsidR="001A26D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3758">
        <w:rPr>
          <w:rFonts w:ascii="Times New Roman" w:hAnsi="Times New Roman" w:cs="Times New Roman"/>
          <w:sz w:val="28"/>
          <w:szCs w:val="28"/>
        </w:rPr>
        <w:t>Arch. DPLG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3758">
        <w:rPr>
          <w:rFonts w:ascii="Times New Roman" w:hAnsi="Times New Roman" w:cs="Times New Roman"/>
          <w:sz w:val="28"/>
          <w:szCs w:val="28"/>
        </w:rPr>
        <w:t>Profile</w:t>
      </w:r>
    </w:p>
    <w:p w:rsidR="00C53758" w:rsidRPr="005A4D6B" w:rsidRDefault="00C53758" w:rsidP="00C53758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sz w:val="24"/>
          <w:szCs w:val="24"/>
        </w:rPr>
      </w:pPr>
    </w:p>
    <w:p w:rsidR="00917419" w:rsidRPr="005A4D6B" w:rsidRDefault="00917419" w:rsidP="00C53758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sz w:val="24"/>
          <w:szCs w:val="24"/>
        </w:rPr>
      </w:pPr>
    </w:p>
    <w:p w:rsidR="00C53758" w:rsidRPr="00854095" w:rsidRDefault="00C53758" w:rsidP="00C53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095">
        <w:rPr>
          <w:rFonts w:ascii="Times New Roman" w:hAnsi="Times New Roman" w:cs="Times New Roman"/>
          <w:sz w:val="24"/>
          <w:szCs w:val="24"/>
        </w:rPr>
        <w:t>P. O. Box 768, Aleppo, Syria</w:t>
      </w:r>
    </w:p>
    <w:p w:rsidR="002D4282" w:rsidRPr="00906546" w:rsidRDefault="002D4282" w:rsidP="00B97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06546">
        <w:rPr>
          <w:rFonts w:ascii="Times New Roman" w:hAnsi="Times New Roman" w:cs="Times New Roman"/>
          <w:sz w:val="24"/>
          <w:szCs w:val="24"/>
          <w:lang w:val="fr-FR"/>
        </w:rPr>
        <w:t>3, Al</w:t>
      </w:r>
      <w:r w:rsidR="006327C3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B97C11" w:rsidRPr="00906546">
        <w:rPr>
          <w:rFonts w:asciiTheme="majorBidi" w:hAnsiTheme="majorBidi" w:cstheme="majorBidi"/>
          <w:color w:val="231F20"/>
          <w:sz w:val="24"/>
          <w:szCs w:val="24"/>
          <w:lang w:val="fr-FR"/>
        </w:rPr>
        <w:t>é</w:t>
      </w:r>
      <w:r w:rsidRPr="00906546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r w:rsidR="00B97C11" w:rsidRPr="00906546">
        <w:rPr>
          <w:rFonts w:ascii="Times New Roman" w:hAnsi="Times New Roman" w:cs="Times New Roman"/>
          <w:sz w:val="24"/>
          <w:szCs w:val="24"/>
          <w:lang w:val="fr-FR"/>
        </w:rPr>
        <w:t>traversière</w:t>
      </w:r>
      <w:r w:rsidRPr="00906546">
        <w:rPr>
          <w:rFonts w:ascii="Times New Roman" w:hAnsi="Times New Roman" w:cs="Times New Roman"/>
          <w:sz w:val="24"/>
          <w:szCs w:val="24"/>
          <w:lang w:val="fr-FR"/>
        </w:rPr>
        <w:t>, Fresnes, 94260, France</w:t>
      </w:r>
    </w:p>
    <w:p w:rsidR="002D4282" w:rsidRPr="00854095" w:rsidRDefault="00906546" w:rsidP="00C53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54095">
        <w:rPr>
          <w:rFonts w:ascii="Times New Roman" w:hAnsi="Times New Roman" w:cs="Times New Roman"/>
          <w:sz w:val="24"/>
          <w:szCs w:val="24"/>
          <w:lang w:val="fr-FR"/>
        </w:rPr>
        <w:t>Sehitkamil</w:t>
      </w:r>
      <w:proofErr w:type="spellEnd"/>
      <w:r w:rsidR="002D4282" w:rsidRPr="00854095">
        <w:rPr>
          <w:rFonts w:ascii="Times New Roman" w:hAnsi="Times New Roman" w:cs="Times New Roman"/>
          <w:sz w:val="24"/>
          <w:szCs w:val="24"/>
          <w:lang w:val="fr-FR"/>
        </w:rPr>
        <w:t xml:space="preserve">, Gaziantep, </w:t>
      </w:r>
      <w:r w:rsidR="007179E6">
        <w:rPr>
          <w:rFonts w:ascii="Times New Roman" w:hAnsi="Times New Roman" w:cs="Times New Roman"/>
          <w:sz w:val="24"/>
          <w:szCs w:val="24"/>
          <w:lang w:val="fr-FR"/>
        </w:rPr>
        <w:t>27000,</w:t>
      </w:r>
      <w:r w:rsidR="007179E6" w:rsidRPr="009065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D4282" w:rsidRPr="00854095">
        <w:rPr>
          <w:rFonts w:ascii="Times New Roman" w:hAnsi="Times New Roman" w:cs="Times New Roman"/>
          <w:sz w:val="24"/>
          <w:szCs w:val="24"/>
          <w:lang w:val="fr-FR"/>
        </w:rPr>
        <w:t>Turkey</w:t>
      </w:r>
      <w:proofErr w:type="spellEnd"/>
    </w:p>
    <w:p w:rsidR="00C53758" w:rsidRPr="00854095" w:rsidRDefault="006327C3" w:rsidP="006327C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TEL: +90 (0) 53</w:t>
      </w:r>
      <w:r w:rsidR="002D4282" w:rsidRPr="00854095">
        <w:rPr>
          <w:rFonts w:ascii="Times New Roman" w:hAnsi="Times New Roman" w:cs="Times New Roman"/>
          <w:sz w:val="24"/>
          <w:szCs w:val="24"/>
          <w:lang w:val="fr-FR"/>
        </w:rPr>
        <w:t xml:space="preserve">7 </w:t>
      </w:r>
      <w:r>
        <w:rPr>
          <w:rFonts w:ascii="Times New Roman" w:hAnsi="Times New Roman" w:cs="Times New Roman"/>
          <w:sz w:val="24"/>
          <w:szCs w:val="24"/>
          <w:lang w:val="fr-FR"/>
        </w:rPr>
        <w:t>425</w:t>
      </w:r>
      <w:r w:rsidR="002D4282" w:rsidRPr="008540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38</w:t>
      </w:r>
      <w:r w:rsidR="002D4282" w:rsidRPr="008540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76</w:t>
      </w:r>
    </w:p>
    <w:p w:rsidR="00C53758" w:rsidRPr="00854095" w:rsidRDefault="00C53758" w:rsidP="00D75AE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854095">
        <w:rPr>
          <w:rFonts w:asciiTheme="majorBidi" w:hAnsiTheme="majorBidi" w:cstheme="majorBidi"/>
          <w:sz w:val="24"/>
          <w:szCs w:val="24"/>
          <w:lang w:val="fr-FR"/>
        </w:rPr>
        <w:t xml:space="preserve">E-MAIL: </w:t>
      </w:r>
      <w:hyperlink r:id="rId5" w:history="1">
        <w:r w:rsidR="002D4282" w:rsidRPr="00854095">
          <w:rPr>
            <w:rStyle w:val="Hyperlink"/>
            <w:rFonts w:asciiTheme="majorBidi" w:hAnsiTheme="majorBidi" w:cstheme="majorBidi"/>
            <w:sz w:val="24"/>
            <w:szCs w:val="24"/>
            <w:lang w:val="fr-FR"/>
          </w:rPr>
          <w:t>grandinth@gmail.com</w:t>
        </w:r>
      </w:hyperlink>
    </w:p>
    <w:p w:rsidR="00D75AED" w:rsidRPr="00854095" w:rsidRDefault="00D75AED" w:rsidP="00D75AE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917419" w:rsidRPr="00854095" w:rsidRDefault="00917419" w:rsidP="00D75AED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266F20" w:rsidRPr="008D4E3D" w:rsidRDefault="00C53758" w:rsidP="006B6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4E3D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:rsidR="00783EFE" w:rsidRPr="008D4E3D" w:rsidRDefault="00783EFE" w:rsidP="006B6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2E6" w:rsidRPr="003F02E6" w:rsidRDefault="003F02E6" w:rsidP="003F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2E6">
        <w:rPr>
          <w:rFonts w:ascii="Times New Roman" w:hAnsi="Times New Roman" w:cs="Times New Roman"/>
          <w:sz w:val="24"/>
          <w:szCs w:val="24"/>
        </w:rPr>
        <w:t xml:space="preserve">Thierry </w:t>
      </w:r>
      <w:proofErr w:type="spellStart"/>
      <w:r w:rsidRPr="003F02E6">
        <w:rPr>
          <w:rFonts w:ascii="Times New Roman" w:hAnsi="Times New Roman" w:cs="Times New Roman"/>
          <w:sz w:val="24"/>
          <w:szCs w:val="24"/>
        </w:rPr>
        <w:t>Grandin</w:t>
      </w:r>
      <w:proofErr w:type="spellEnd"/>
      <w:r w:rsidRPr="003F02E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s an architect </w:t>
      </w:r>
      <w:r w:rsidR="00E11682">
        <w:rPr>
          <w:rFonts w:ascii="Times New Roman" w:hAnsi="Times New Roman" w:cs="Times New Roman"/>
          <w:sz w:val="24"/>
          <w:szCs w:val="24"/>
        </w:rPr>
        <w:t xml:space="preserve">(who was) </w:t>
      </w:r>
      <w:r>
        <w:rPr>
          <w:rFonts w:ascii="Times New Roman" w:hAnsi="Times New Roman" w:cs="Times New Roman"/>
          <w:sz w:val="24"/>
          <w:szCs w:val="24"/>
        </w:rPr>
        <w:t xml:space="preserve">based in Aleppo, </w:t>
      </w:r>
      <w:r w:rsidRPr="003F02E6">
        <w:rPr>
          <w:rFonts w:ascii="Times New Roman" w:hAnsi="Times New Roman" w:cs="Times New Roman"/>
          <w:sz w:val="24"/>
          <w:szCs w:val="24"/>
        </w:rPr>
        <w:t>Syria, si</w:t>
      </w:r>
      <w:r>
        <w:rPr>
          <w:rFonts w:ascii="Times New Roman" w:hAnsi="Times New Roman" w:cs="Times New Roman"/>
          <w:sz w:val="24"/>
          <w:szCs w:val="24"/>
        </w:rPr>
        <w:t>nce 1982 and regist</w:t>
      </w:r>
      <w:r w:rsidR="001014B2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ed to the Syrian </w:t>
      </w:r>
      <w:r w:rsidRPr="003F02E6">
        <w:rPr>
          <w:rFonts w:ascii="Times New Roman" w:hAnsi="Times New Roman" w:cs="Times New Roman"/>
          <w:sz w:val="24"/>
          <w:szCs w:val="24"/>
        </w:rPr>
        <w:t>Ord</w:t>
      </w:r>
      <w:r>
        <w:rPr>
          <w:rFonts w:ascii="Times New Roman" w:hAnsi="Times New Roman" w:cs="Times New Roman"/>
          <w:sz w:val="24"/>
          <w:szCs w:val="24"/>
        </w:rPr>
        <w:t xml:space="preserve">er of Architects and Engineers. </w:t>
      </w:r>
      <w:r w:rsidR="001014B2">
        <w:rPr>
          <w:rFonts w:ascii="Times New Roman" w:hAnsi="Times New Roman" w:cs="Times New Roman"/>
          <w:sz w:val="24"/>
          <w:szCs w:val="24"/>
        </w:rPr>
        <w:t>Over the years, the company has</w:t>
      </w:r>
      <w:r>
        <w:rPr>
          <w:rFonts w:ascii="Times New Roman" w:hAnsi="Times New Roman" w:cs="Times New Roman"/>
          <w:sz w:val="24"/>
          <w:szCs w:val="24"/>
        </w:rPr>
        <w:t xml:space="preserve"> executed various projects </w:t>
      </w:r>
      <w:r w:rsidRPr="003F02E6">
        <w:rPr>
          <w:rFonts w:ascii="Times New Roman" w:hAnsi="Times New Roman" w:cs="Times New Roman"/>
          <w:sz w:val="24"/>
          <w:szCs w:val="24"/>
        </w:rPr>
        <w:t>within the scop</w:t>
      </w:r>
      <w:r w:rsidR="001014B2">
        <w:rPr>
          <w:rFonts w:ascii="Times New Roman" w:hAnsi="Times New Roman" w:cs="Times New Roman"/>
          <w:sz w:val="24"/>
          <w:szCs w:val="24"/>
        </w:rPr>
        <w:t>e of our activities,</w:t>
      </w:r>
      <w:r>
        <w:rPr>
          <w:rFonts w:ascii="Times New Roman" w:hAnsi="Times New Roman" w:cs="Times New Roman"/>
          <w:sz w:val="24"/>
          <w:szCs w:val="24"/>
        </w:rPr>
        <w:t xml:space="preserve"> through an </w:t>
      </w:r>
      <w:r w:rsidRPr="003F02E6">
        <w:rPr>
          <w:rFonts w:ascii="Times New Roman" w:hAnsi="Times New Roman" w:cs="Times New Roman"/>
          <w:sz w:val="24"/>
          <w:szCs w:val="24"/>
        </w:rPr>
        <w:t>association with high calib</w:t>
      </w:r>
      <w:r>
        <w:rPr>
          <w:rFonts w:ascii="Times New Roman" w:hAnsi="Times New Roman" w:cs="Times New Roman"/>
          <w:sz w:val="24"/>
          <w:szCs w:val="24"/>
        </w:rPr>
        <w:t xml:space="preserve">er international </w:t>
      </w:r>
      <w:r w:rsidR="001014B2">
        <w:rPr>
          <w:rFonts w:ascii="Times New Roman" w:hAnsi="Times New Roman" w:cs="Times New Roman"/>
          <w:sz w:val="24"/>
          <w:szCs w:val="24"/>
        </w:rPr>
        <w:t>partners. The company has</w:t>
      </w:r>
      <w:r>
        <w:rPr>
          <w:rFonts w:ascii="Times New Roman" w:hAnsi="Times New Roman" w:cs="Times New Roman"/>
          <w:sz w:val="24"/>
          <w:szCs w:val="24"/>
        </w:rPr>
        <w:t xml:space="preserve"> developed a professional </w:t>
      </w:r>
      <w:r w:rsidRPr="003F02E6">
        <w:rPr>
          <w:rFonts w:ascii="Times New Roman" w:hAnsi="Times New Roman" w:cs="Times New Roman"/>
          <w:sz w:val="24"/>
          <w:szCs w:val="24"/>
        </w:rPr>
        <w:t>team of expert wi</w:t>
      </w:r>
      <w:r>
        <w:rPr>
          <w:rFonts w:ascii="Times New Roman" w:hAnsi="Times New Roman" w:cs="Times New Roman"/>
          <w:sz w:val="24"/>
          <w:szCs w:val="24"/>
        </w:rPr>
        <w:t xml:space="preserve">th vast experience in planning, </w:t>
      </w:r>
      <w:r w:rsidRPr="003F02E6">
        <w:rPr>
          <w:rFonts w:ascii="Times New Roman" w:hAnsi="Times New Roman" w:cs="Times New Roman"/>
          <w:sz w:val="24"/>
          <w:szCs w:val="24"/>
        </w:rPr>
        <w:t>architecture, res</w:t>
      </w:r>
      <w:r>
        <w:rPr>
          <w:rFonts w:ascii="Times New Roman" w:hAnsi="Times New Roman" w:cs="Times New Roman"/>
          <w:sz w:val="24"/>
          <w:szCs w:val="24"/>
        </w:rPr>
        <w:t xml:space="preserve">toration and rehabilitation and </w:t>
      </w:r>
      <w:r w:rsidRPr="003F02E6">
        <w:rPr>
          <w:rFonts w:ascii="Times New Roman" w:hAnsi="Times New Roman" w:cs="Times New Roman"/>
          <w:sz w:val="24"/>
          <w:szCs w:val="24"/>
        </w:rPr>
        <w:t>urban area development.</w:t>
      </w:r>
    </w:p>
    <w:p w:rsidR="003F02E6" w:rsidRDefault="003F02E6" w:rsidP="003F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2E6" w:rsidRPr="003F02E6" w:rsidRDefault="003F02E6" w:rsidP="003F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2E6">
        <w:rPr>
          <w:rFonts w:ascii="Times New Roman" w:hAnsi="Times New Roman" w:cs="Times New Roman"/>
          <w:sz w:val="24"/>
          <w:szCs w:val="24"/>
        </w:rPr>
        <w:t>Our interna</w:t>
      </w:r>
      <w:r>
        <w:rPr>
          <w:rFonts w:ascii="Times New Roman" w:hAnsi="Times New Roman" w:cs="Times New Roman"/>
          <w:sz w:val="24"/>
          <w:szCs w:val="24"/>
        </w:rPr>
        <w:t xml:space="preserve">tional experience and knowledge </w:t>
      </w:r>
      <w:r w:rsidRPr="003F02E6">
        <w:rPr>
          <w:rFonts w:ascii="Times New Roman" w:hAnsi="Times New Roman" w:cs="Times New Roman"/>
          <w:sz w:val="24"/>
          <w:szCs w:val="24"/>
        </w:rPr>
        <w:t>in these fields gives us an edge in taking up</w:t>
      </w:r>
    </w:p>
    <w:p w:rsidR="003F02E6" w:rsidRDefault="003F02E6" w:rsidP="003F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F02E6">
        <w:rPr>
          <w:rFonts w:ascii="Times New Roman" w:hAnsi="Times New Roman" w:cs="Times New Roman"/>
          <w:sz w:val="24"/>
          <w:szCs w:val="24"/>
        </w:rPr>
        <w:t>assignments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Syria, other Middle Eastern </w:t>
      </w:r>
      <w:r w:rsidRPr="003F02E6">
        <w:rPr>
          <w:rFonts w:ascii="Times New Roman" w:hAnsi="Times New Roman" w:cs="Times New Roman"/>
          <w:sz w:val="24"/>
          <w:szCs w:val="24"/>
        </w:rPr>
        <w:t>countr</w:t>
      </w:r>
      <w:r>
        <w:rPr>
          <w:rFonts w:ascii="Times New Roman" w:hAnsi="Times New Roman" w:cs="Times New Roman"/>
          <w:sz w:val="24"/>
          <w:szCs w:val="24"/>
        </w:rPr>
        <w:t xml:space="preserve">ies and beyond in line with our capabilities </w:t>
      </w:r>
      <w:r w:rsidRPr="003F02E6">
        <w:rPr>
          <w:rFonts w:ascii="Times New Roman" w:hAnsi="Times New Roman" w:cs="Times New Roman"/>
          <w:sz w:val="24"/>
          <w:szCs w:val="24"/>
        </w:rPr>
        <w:t>and expertise.</w:t>
      </w:r>
    </w:p>
    <w:p w:rsidR="004B7B66" w:rsidRDefault="004B7B66" w:rsidP="003F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CB3" w:rsidRDefault="00B75CB3" w:rsidP="003F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F20" w:rsidRPr="00936CD5" w:rsidRDefault="004B7B66" w:rsidP="006B6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6CD5">
        <w:rPr>
          <w:rFonts w:ascii="Times New Roman" w:hAnsi="Times New Roman" w:cs="Times New Roman"/>
          <w:b/>
          <w:bCs/>
          <w:sz w:val="28"/>
          <w:szCs w:val="28"/>
        </w:rPr>
        <w:t>Expertise &amp; Specialization:</w:t>
      </w:r>
    </w:p>
    <w:p w:rsidR="00783EFE" w:rsidRPr="00783EFE" w:rsidRDefault="00783EFE" w:rsidP="006B6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B66" w:rsidRPr="004B7B66" w:rsidRDefault="004B7B66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B66">
        <w:rPr>
          <w:rFonts w:ascii="Times New Roman" w:hAnsi="Times New Roman" w:cs="Times New Roman"/>
          <w:sz w:val="24"/>
          <w:szCs w:val="24"/>
        </w:rPr>
        <w:t>Our expertise and</w:t>
      </w:r>
      <w:r>
        <w:rPr>
          <w:rFonts w:ascii="Times New Roman" w:hAnsi="Times New Roman" w:cs="Times New Roman"/>
          <w:sz w:val="24"/>
          <w:szCs w:val="24"/>
        </w:rPr>
        <w:t xml:space="preserve"> specialization includes but is </w:t>
      </w:r>
      <w:r w:rsidRPr="004B7B66">
        <w:rPr>
          <w:rFonts w:ascii="Times New Roman" w:hAnsi="Times New Roman" w:cs="Times New Roman"/>
          <w:sz w:val="24"/>
          <w:szCs w:val="24"/>
        </w:rPr>
        <w:t>not limited to:</w:t>
      </w:r>
    </w:p>
    <w:p w:rsidR="004B7B66" w:rsidRPr="004B7B66" w:rsidRDefault="004B7B66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B66">
        <w:rPr>
          <w:rFonts w:ascii="Times New Roman" w:hAnsi="Times New Roman" w:cs="Times New Roman"/>
          <w:sz w:val="24"/>
          <w:szCs w:val="24"/>
        </w:rPr>
        <w:t>• Urban Planning and Development</w:t>
      </w:r>
      <w:r w:rsidR="006B6EC1">
        <w:rPr>
          <w:rFonts w:ascii="Times New Roman" w:hAnsi="Times New Roman" w:cs="Times New Roman"/>
          <w:sz w:val="24"/>
          <w:szCs w:val="24"/>
        </w:rPr>
        <w:t>,</w:t>
      </w:r>
    </w:p>
    <w:p w:rsidR="004B7B66" w:rsidRPr="004B7B66" w:rsidRDefault="004B7B66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B66">
        <w:rPr>
          <w:rFonts w:ascii="Times New Roman" w:hAnsi="Times New Roman" w:cs="Times New Roman"/>
          <w:sz w:val="24"/>
          <w:szCs w:val="24"/>
        </w:rPr>
        <w:t>• Architectural &amp; Engineering Design</w:t>
      </w:r>
      <w:r w:rsidR="006B6EC1">
        <w:rPr>
          <w:rFonts w:ascii="Times New Roman" w:hAnsi="Times New Roman" w:cs="Times New Roman"/>
          <w:sz w:val="24"/>
          <w:szCs w:val="24"/>
        </w:rPr>
        <w:t>,</w:t>
      </w:r>
    </w:p>
    <w:p w:rsidR="004B7B66" w:rsidRPr="004B7B66" w:rsidRDefault="004B7B66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B66">
        <w:rPr>
          <w:rFonts w:ascii="Times New Roman" w:hAnsi="Times New Roman" w:cs="Times New Roman"/>
          <w:sz w:val="24"/>
          <w:szCs w:val="24"/>
        </w:rPr>
        <w:t>• Construction Management and Supervision</w:t>
      </w:r>
      <w:r w:rsidR="006B6EC1">
        <w:rPr>
          <w:rFonts w:ascii="Times New Roman" w:hAnsi="Times New Roman" w:cs="Times New Roman"/>
          <w:sz w:val="24"/>
          <w:szCs w:val="24"/>
        </w:rPr>
        <w:t>,</w:t>
      </w:r>
    </w:p>
    <w:p w:rsidR="004B7B66" w:rsidRPr="004B7B66" w:rsidRDefault="004B7B66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B66">
        <w:rPr>
          <w:rFonts w:ascii="Times New Roman" w:hAnsi="Times New Roman" w:cs="Times New Roman"/>
          <w:sz w:val="24"/>
          <w:szCs w:val="24"/>
        </w:rPr>
        <w:t>• Restoration &amp; Rehabilitation of Historical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B66">
        <w:rPr>
          <w:rFonts w:ascii="Times New Roman" w:hAnsi="Times New Roman" w:cs="Times New Roman"/>
          <w:sz w:val="24"/>
          <w:szCs w:val="24"/>
        </w:rPr>
        <w:t>Structures and Sites</w:t>
      </w:r>
      <w:r w:rsidR="006B6EC1">
        <w:rPr>
          <w:rFonts w:ascii="Times New Roman" w:hAnsi="Times New Roman" w:cs="Times New Roman"/>
          <w:sz w:val="24"/>
          <w:szCs w:val="24"/>
        </w:rPr>
        <w:t>,</w:t>
      </w:r>
    </w:p>
    <w:p w:rsidR="004B7B66" w:rsidRPr="004B7B66" w:rsidRDefault="004B7B66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B66">
        <w:rPr>
          <w:rFonts w:ascii="Times New Roman" w:hAnsi="Times New Roman" w:cs="Times New Roman"/>
          <w:sz w:val="24"/>
          <w:szCs w:val="24"/>
        </w:rPr>
        <w:t>• Conservati</w:t>
      </w:r>
      <w:r>
        <w:rPr>
          <w:rFonts w:ascii="Times New Roman" w:hAnsi="Times New Roman" w:cs="Times New Roman"/>
          <w:sz w:val="24"/>
          <w:szCs w:val="24"/>
        </w:rPr>
        <w:t xml:space="preserve">on of the Traditional Fabric of </w:t>
      </w:r>
      <w:r w:rsidRPr="004B7B66">
        <w:rPr>
          <w:rFonts w:ascii="Times New Roman" w:hAnsi="Times New Roman" w:cs="Times New Roman"/>
          <w:sz w:val="24"/>
          <w:szCs w:val="24"/>
        </w:rPr>
        <w:t>Islamic Cities</w:t>
      </w:r>
      <w:r w:rsidR="006B6EC1">
        <w:rPr>
          <w:rFonts w:ascii="Times New Roman" w:hAnsi="Times New Roman" w:cs="Times New Roman"/>
          <w:sz w:val="24"/>
          <w:szCs w:val="24"/>
        </w:rPr>
        <w:t>,</w:t>
      </w:r>
    </w:p>
    <w:p w:rsidR="004B7B66" w:rsidRDefault="004B7B66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B66">
        <w:rPr>
          <w:rFonts w:ascii="Times New Roman" w:hAnsi="Times New Roman" w:cs="Times New Roman"/>
          <w:sz w:val="24"/>
          <w:szCs w:val="24"/>
        </w:rPr>
        <w:t>• Physi</w:t>
      </w:r>
      <w:r>
        <w:rPr>
          <w:rFonts w:ascii="Times New Roman" w:hAnsi="Times New Roman" w:cs="Times New Roman"/>
          <w:sz w:val="24"/>
          <w:szCs w:val="24"/>
        </w:rPr>
        <w:t xml:space="preserve">cal and Socio-Economic Surveys, </w:t>
      </w:r>
      <w:r w:rsidRPr="004B7B66">
        <w:rPr>
          <w:rFonts w:ascii="Times New Roman" w:hAnsi="Times New Roman" w:cs="Times New Roman"/>
          <w:sz w:val="24"/>
          <w:szCs w:val="24"/>
        </w:rPr>
        <w:t>Documentation and Studies</w:t>
      </w:r>
      <w:r w:rsidR="006B6EC1">
        <w:rPr>
          <w:rFonts w:ascii="Times New Roman" w:hAnsi="Times New Roman" w:cs="Times New Roman"/>
          <w:sz w:val="24"/>
          <w:szCs w:val="24"/>
        </w:rPr>
        <w:t>.</w:t>
      </w:r>
    </w:p>
    <w:p w:rsidR="00F44559" w:rsidRDefault="00F44559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CB3" w:rsidRDefault="00B75CB3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F20" w:rsidRPr="00936CD5" w:rsidRDefault="00F44559" w:rsidP="006B6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6CD5">
        <w:rPr>
          <w:rFonts w:ascii="Times New Roman" w:hAnsi="Times New Roman" w:cs="Times New Roman"/>
          <w:b/>
          <w:bCs/>
          <w:sz w:val="28"/>
          <w:szCs w:val="28"/>
        </w:rPr>
        <w:t>Areas of strength:</w:t>
      </w:r>
    </w:p>
    <w:p w:rsidR="00783EFE" w:rsidRPr="00783EFE" w:rsidRDefault="00783EFE" w:rsidP="006B6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559" w:rsidRDefault="00F44559" w:rsidP="00F44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559">
        <w:rPr>
          <w:rFonts w:ascii="Times New Roman" w:hAnsi="Times New Roman" w:cs="Times New Roman"/>
          <w:sz w:val="24"/>
          <w:szCs w:val="24"/>
        </w:rPr>
        <w:t>We have the proven</w:t>
      </w:r>
      <w:r>
        <w:rPr>
          <w:rFonts w:ascii="Times New Roman" w:hAnsi="Times New Roman" w:cs="Times New Roman"/>
          <w:sz w:val="24"/>
          <w:szCs w:val="24"/>
        </w:rPr>
        <w:t xml:space="preserve"> ability and high experience in design, planning, restoration &amp; </w:t>
      </w:r>
      <w:r w:rsidRPr="00F44559">
        <w:rPr>
          <w:rFonts w:ascii="Times New Roman" w:hAnsi="Times New Roman" w:cs="Times New Roman"/>
          <w:sz w:val="24"/>
          <w:szCs w:val="24"/>
        </w:rPr>
        <w:t>rehabilitation</w:t>
      </w:r>
      <w:r w:rsidR="006B6EC1">
        <w:rPr>
          <w:rFonts w:ascii="Times New Roman" w:hAnsi="Times New Roman" w:cs="Times New Roman"/>
          <w:sz w:val="24"/>
          <w:szCs w:val="24"/>
        </w:rPr>
        <w:t xml:space="preserve"> and supervision</w:t>
      </w:r>
      <w:r w:rsidRPr="00F44559">
        <w:rPr>
          <w:rFonts w:ascii="Times New Roman" w:hAnsi="Times New Roman" w:cs="Times New Roman"/>
          <w:sz w:val="24"/>
          <w:szCs w:val="24"/>
        </w:rPr>
        <w:t>.</w:t>
      </w:r>
    </w:p>
    <w:p w:rsidR="00F44559" w:rsidRPr="00F44559" w:rsidRDefault="00F44559" w:rsidP="00F44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559" w:rsidRPr="00F44559" w:rsidRDefault="00F44559" w:rsidP="00F44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559">
        <w:rPr>
          <w:rFonts w:ascii="Times New Roman" w:hAnsi="Times New Roman" w:cs="Times New Roman"/>
          <w:sz w:val="24"/>
          <w:szCs w:val="24"/>
        </w:rPr>
        <w:t>We have con</w:t>
      </w:r>
      <w:r>
        <w:rPr>
          <w:rFonts w:ascii="Times New Roman" w:hAnsi="Times New Roman" w:cs="Times New Roman"/>
          <w:sz w:val="24"/>
          <w:szCs w:val="24"/>
        </w:rPr>
        <w:t xml:space="preserve">ducted various physical, social </w:t>
      </w:r>
      <w:r w:rsidRPr="00F44559">
        <w:rPr>
          <w:rFonts w:ascii="Times New Roman" w:hAnsi="Times New Roman" w:cs="Times New Roman"/>
          <w:sz w:val="24"/>
          <w:szCs w:val="24"/>
        </w:rPr>
        <w:t>and economic surveys, feasibility studies &amp;</w:t>
      </w:r>
    </w:p>
    <w:p w:rsidR="00F44559" w:rsidRPr="00F44559" w:rsidRDefault="00F44559" w:rsidP="00F44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4559">
        <w:rPr>
          <w:rFonts w:ascii="Times New Roman" w:hAnsi="Times New Roman" w:cs="Times New Roman"/>
          <w:sz w:val="24"/>
          <w:szCs w:val="24"/>
        </w:rPr>
        <w:t>documentation</w:t>
      </w:r>
      <w:proofErr w:type="gramEnd"/>
      <w:r w:rsidRPr="00F4455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nd prepared designs and studies </w:t>
      </w:r>
      <w:r w:rsidRPr="00F44559">
        <w:rPr>
          <w:rFonts w:ascii="Times New Roman" w:hAnsi="Times New Roman" w:cs="Times New Roman"/>
          <w:sz w:val="24"/>
          <w:szCs w:val="24"/>
        </w:rPr>
        <w:t>as consultants for i</w:t>
      </w:r>
      <w:r>
        <w:rPr>
          <w:rFonts w:ascii="Times New Roman" w:hAnsi="Times New Roman" w:cs="Times New Roman"/>
          <w:sz w:val="24"/>
          <w:szCs w:val="24"/>
        </w:rPr>
        <w:t xml:space="preserve">nternationally funded technical </w:t>
      </w:r>
      <w:r w:rsidRPr="00F44559">
        <w:rPr>
          <w:rFonts w:ascii="Times New Roman" w:hAnsi="Times New Roman" w:cs="Times New Roman"/>
          <w:sz w:val="24"/>
          <w:szCs w:val="24"/>
        </w:rPr>
        <w:t>cooperation projects.</w:t>
      </w:r>
    </w:p>
    <w:p w:rsidR="00F44559" w:rsidRPr="005A4D6B" w:rsidRDefault="00F44559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CB3" w:rsidRDefault="00B75CB3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099" w:rsidRDefault="00986099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099" w:rsidRDefault="00986099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099" w:rsidRPr="005A4D6B" w:rsidRDefault="00986099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1FC" w:rsidRDefault="000B51FC" w:rsidP="006B6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51FC" w:rsidRDefault="000B51FC" w:rsidP="006B6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F20" w:rsidRDefault="001032B7" w:rsidP="006B6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6CD5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Accomplishments:</w:t>
      </w:r>
    </w:p>
    <w:p w:rsidR="00783EFE" w:rsidRPr="00D33054" w:rsidRDefault="00783EFE" w:rsidP="006B6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D75AED" w:rsidRPr="00D75AED" w:rsidRDefault="00D75AED" w:rsidP="00D7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ED">
        <w:rPr>
          <w:rFonts w:ascii="Times New Roman" w:hAnsi="Times New Roman" w:cs="Times New Roman"/>
          <w:sz w:val="24"/>
          <w:szCs w:val="24"/>
        </w:rPr>
        <w:t>• Acted as Con</w:t>
      </w:r>
      <w:r>
        <w:rPr>
          <w:rFonts w:ascii="Times New Roman" w:hAnsi="Times New Roman" w:cs="Times New Roman"/>
          <w:sz w:val="24"/>
          <w:szCs w:val="24"/>
        </w:rPr>
        <w:t xml:space="preserve">sultants for the City of Aleppo </w:t>
      </w:r>
      <w:r w:rsidRPr="00D75AED">
        <w:rPr>
          <w:rFonts w:ascii="Times New Roman" w:hAnsi="Times New Roman" w:cs="Times New Roman"/>
          <w:sz w:val="24"/>
          <w:szCs w:val="24"/>
        </w:rPr>
        <w:t xml:space="preserve">and GTZ </w:t>
      </w:r>
      <w:r w:rsidR="00E11682">
        <w:rPr>
          <w:rFonts w:ascii="Times New Roman" w:hAnsi="Times New Roman" w:cs="Times New Roman"/>
          <w:sz w:val="24"/>
          <w:szCs w:val="24"/>
        </w:rPr>
        <w:t xml:space="preserve">(actually GIZ) </w:t>
      </w:r>
      <w:r w:rsidRPr="00D75AED">
        <w:rPr>
          <w:rFonts w:ascii="Times New Roman" w:hAnsi="Times New Roman" w:cs="Times New Roman"/>
          <w:sz w:val="24"/>
          <w:szCs w:val="24"/>
        </w:rPr>
        <w:t>participating in consultancy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1682">
        <w:rPr>
          <w:rFonts w:ascii="Times New Roman" w:hAnsi="Times New Roman" w:cs="Times New Roman"/>
          <w:sz w:val="24"/>
          <w:szCs w:val="24"/>
        </w:rPr>
        <w:t>“</w:t>
      </w:r>
      <w:r w:rsidRPr="00D75AED">
        <w:rPr>
          <w:rFonts w:ascii="Times New Roman" w:hAnsi="Times New Roman" w:cs="Times New Roman"/>
          <w:sz w:val="24"/>
          <w:szCs w:val="24"/>
        </w:rPr>
        <w:t xml:space="preserve">Project for the Rehabilitation of </w:t>
      </w:r>
      <w:r w:rsidR="00292D6E">
        <w:rPr>
          <w:rFonts w:ascii="Times New Roman" w:hAnsi="Times New Roman" w:cs="Times New Roman"/>
          <w:sz w:val="24"/>
          <w:szCs w:val="24"/>
        </w:rPr>
        <w:t xml:space="preserve">the </w:t>
      </w:r>
      <w:r w:rsidRPr="00D75AED">
        <w:rPr>
          <w:rFonts w:ascii="Times New Roman" w:hAnsi="Times New Roman" w:cs="Times New Roman"/>
          <w:sz w:val="24"/>
          <w:szCs w:val="24"/>
        </w:rPr>
        <w:t>Old Aleppo</w:t>
      </w:r>
      <w:r w:rsidR="00E1168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AED" w:rsidRPr="00D75AED" w:rsidRDefault="00D75AED" w:rsidP="000D5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ED">
        <w:rPr>
          <w:rFonts w:ascii="Times New Roman" w:hAnsi="Times New Roman" w:cs="Times New Roman"/>
          <w:sz w:val="24"/>
          <w:szCs w:val="24"/>
        </w:rPr>
        <w:t>• Carryi</w:t>
      </w:r>
      <w:r>
        <w:rPr>
          <w:rFonts w:ascii="Times New Roman" w:hAnsi="Times New Roman" w:cs="Times New Roman"/>
          <w:sz w:val="24"/>
          <w:szCs w:val="24"/>
        </w:rPr>
        <w:t xml:space="preserve">ng out works </w:t>
      </w:r>
      <w:r w:rsidR="000D5310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AED">
        <w:rPr>
          <w:rFonts w:ascii="Times New Roman" w:hAnsi="Times New Roman" w:cs="Times New Roman"/>
          <w:sz w:val="24"/>
          <w:szCs w:val="24"/>
        </w:rPr>
        <w:t>consult</w:t>
      </w:r>
      <w:r>
        <w:rPr>
          <w:rFonts w:ascii="Times New Roman" w:hAnsi="Times New Roman" w:cs="Times New Roman"/>
          <w:sz w:val="24"/>
          <w:szCs w:val="24"/>
        </w:rPr>
        <w:t xml:space="preserve">ants for the </w:t>
      </w:r>
      <w:proofErr w:type="spellStart"/>
      <w:r w:rsidR="00AD5C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D5C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 Khan Trust for </w:t>
      </w:r>
      <w:r w:rsidR="00A26889" w:rsidRPr="00D75AED">
        <w:rPr>
          <w:rFonts w:ascii="Times New Roman" w:hAnsi="Times New Roman" w:cs="Times New Roman"/>
          <w:sz w:val="24"/>
          <w:szCs w:val="24"/>
        </w:rPr>
        <w:t>Culture</w:t>
      </w:r>
      <w:r w:rsidR="00E11682">
        <w:rPr>
          <w:rFonts w:ascii="Times New Roman" w:hAnsi="Times New Roman" w:cs="Times New Roman"/>
          <w:sz w:val="24"/>
          <w:szCs w:val="24"/>
        </w:rPr>
        <w:t xml:space="preserve"> as well as for</w:t>
      </w:r>
      <w:r w:rsidR="00AD5C7E">
        <w:rPr>
          <w:rFonts w:ascii="Times New Roman" w:hAnsi="Times New Roman" w:cs="Times New Roman"/>
          <w:sz w:val="24"/>
          <w:szCs w:val="24"/>
        </w:rPr>
        <w:t xml:space="preserve"> Tourism Promotion Services</w:t>
      </w:r>
      <w:r w:rsidRPr="00D75AED">
        <w:rPr>
          <w:rFonts w:ascii="Times New Roman" w:hAnsi="Times New Roman" w:cs="Times New Roman"/>
          <w:sz w:val="24"/>
          <w:szCs w:val="24"/>
        </w:rPr>
        <w:t xml:space="preserve"> </w:t>
      </w:r>
      <w:r w:rsidR="000D5310">
        <w:rPr>
          <w:rFonts w:ascii="Times New Roman" w:hAnsi="Times New Roman" w:cs="Times New Roman"/>
          <w:sz w:val="24"/>
          <w:szCs w:val="24"/>
        </w:rPr>
        <w:t>(AKTC and TPS,</w:t>
      </w:r>
      <w:r w:rsidR="00292D6E">
        <w:rPr>
          <w:rFonts w:ascii="Times New Roman" w:hAnsi="Times New Roman" w:cs="Times New Roman"/>
          <w:sz w:val="24"/>
          <w:szCs w:val="24"/>
        </w:rPr>
        <w:t xml:space="preserve"> </w:t>
      </w:r>
      <w:r w:rsidR="00AD5C7E">
        <w:rPr>
          <w:rFonts w:ascii="Times New Roman" w:hAnsi="Times New Roman" w:cs="Times New Roman"/>
          <w:sz w:val="24"/>
          <w:szCs w:val="24"/>
        </w:rPr>
        <w:t xml:space="preserve">divisions of AKDN) </w:t>
      </w:r>
      <w:r w:rsidRPr="00D75AED">
        <w:rPr>
          <w:rFonts w:ascii="Times New Roman" w:hAnsi="Times New Roman" w:cs="Times New Roman"/>
          <w:sz w:val="24"/>
          <w:szCs w:val="24"/>
        </w:rPr>
        <w:t>in Syr</w:t>
      </w:r>
      <w:r>
        <w:rPr>
          <w:rFonts w:ascii="Times New Roman" w:hAnsi="Times New Roman" w:cs="Times New Roman"/>
          <w:sz w:val="24"/>
          <w:szCs w:val="24"/>
        </w:rPr>
        <w:t xml:space="preserve">ia with the responsibilities of </w:t>
      </w:r>
      <w:r w:rsidR="000D5310">
        <w:rPr>
          <w:rFonts w:ascii="Times New Roman" w:hAnsi="Times New Roman" w:cs="Times New Roman"/>
          <w:sz w:val="24"/>
          <w:szCs w:val="24"/>
        </w:rPr>
        <w:t>D</w:t>
      </w:r>
      <w:r w:rsidRPr="00D75AED">
        <w:rPr>
          <w:rFonts w:ascii="Times New Roman" w:hAnsi="Times New Roman" w:cs="Times New Roman"/>
          <w:sz w:val="24"/>
          <w:szCs w:val="24"/>
        </w:rPr>
        <w:t>esign and</w:t>
      </w:r>
      <w:r>
        <w:rPr>
          <w:rFonts w:ascii="Times New Roman" w:hAnsi="Times New Roman" w:cs="Times New Roman"/>
          <w:sz w:val="24"/>
          <w:szCs w:val="24"/>
        </w:rPr>
        <w:t xml:space="preserve"> Project Management services of </w:t>
      </w:r>
      <w:r w:rsidRPr="00D75AED">
        <w:rPr>
          <w:rFonts w:ascii="Times New Roman" w:hAnsi="Times New Roman" w:cs="Times New Roman"/>
          <w:sz w:val="24"/>
          <w:szCs w:val="24"/>
        </w:rPr>
        <w:t>the grand projec</w:t>
      </w:r>
      <w:r>
        <w:rPr>
          <w:rFonts w:ascii="Times New Roman" w:hAnsi="Times New Roman" w:cs="Times New Roman"/>
          <w:sz w:val="24"/>
          <w:szCs w:val="24"/>
        </w:rPr>
        <w:t xml:space="preserve">ts for the rehabilitation works </w:t>
      </w:r>
      <w:r w:rsidRPr="00D75AED">
        <w:rPr>
          <w:rFonts w:ascii="Times New Roman" w:hAnsi="Times New Roman" w:cs="Times New Roman"/>
          <w:sz w:val="24"/>
          <w:szCs w:val="24"/>
        </w:rPr>
        <w:t>since the year 1999</w:t>
      </w:r>
      <w:r w:rsidR="00E11682">
        <w:rPr>
          <w:rFonts w:ascii="Times New Roman" w:hAnsi="Times New Roman" w:cs="Times New Roman"/>
          <w:sz w:val="24"/>
          <w:szCs w:val="24"/>
        </w:rPr>
        <w:t xml:space="preserve">: Citadels of Aleppo, </w:t>
      </w:r>
      <w:proofErr w:type="spellStart"/>
      <w:r w:rsidR="00E11682">
        <w:rPr>
          <w:rFonts w:ascii="Times New Roman" w:hAnsi="Times New Roman" w:cs="Times New Roman"/>
          <w:sz w:val="24"/>
          <w:szCs w:val="24"/>
        </w:rPr>
        <w:t>Masyaf</w:t>
      </w:r>
      <w:proofErr w:type="spellEnd"/>
      <w:r w:rsidR="00E11682">
        <w:rPr>
          <w:rFonts w:ascii="Times New Roman" w:hAnsi="Times New Roman" w:cs="Times New Roman"/>
          <w:sz w:val="24"/>
          <w:szCs w:val="24"/>
        </w:rPr>
        <w:t xml:space="preserve"> and Salah Ad-Din, the Old center of the city of </w:t>
      </w:r>
      <w:proofErr w:type="spellStart"/>
      <w:r w:rsidR="00E11682">
        <w:rPr>
          <w:rFonts w:ascii="Times New Roman" w:hAnsi="Times New Roman" w:cs="Times New Roman"/>
          <w:sz w:val="24"/>
          <w:szCs w:val="24"/>
        </w:rPr>
        <w:t>Masyaf</w:t>
      </w:r>
      <w:proofErr w:type="spellEnd"/>
      <w:r w:rsidR="00E11682">
        <w:rPr>
          <w:rFonts w:ascii="Times New Roman" w:hAnsi="Times New Roman" w:cs="Times New Roman"/>
          <w:sz w:val="24"/>
          <w:szCs w:val="24"/>
        </w:rPr>
        <w:t xml:space="preserve">, the Aleppo Citadel Perimeter, the rehabilitation of the Grand </w:t>
      </w:r>
      <w:proofErr w:type="spellStart"/>
      <w:r w:rsidR="00E11682">
        <w:rPr>
          <w:rFonts w:ascii="Times New Roman" w:hAnsi="Times New Roman" w:cs="Times New Roman"/>
          <w:sz w:val="24"/>
          <w:szCs w:val="24"/>
        </w:rPr>
        <w:t>Seray</w:t>
      </w:r>
      <w:proofErr w:type="spellEnd"/>
      <w:r w:rsidR="00E11682">
        <w:rPr>
          <w:rFonts w:ascii="Times New Roman" w:hAnsi="Times New Roman" w:cs="Times New Roman"/>
          <w:sz w:val="24"/>
          <w:szCs w:val="24"/>
        </w:rPr>
        <w:t xml:space="preserve"> in Aleppo, </w:t>
      </w:r>
      <w:r w:rsidR="00292D6E">
        <w:rPr>
          <w:rFonts w:ascii="Times New Roman" w:hAnsi="Times New Roman" w:cs="Times New Roman"/>
          <w:sz w:val="24"/>
          <w:szCs w:val="24"/>
        </w:rPr>
        <w:t xml:space="preserve">rehabilitation of a kindergarten,  design of a school,  </w:t>
      </w:r>
      <w:r w:rsidR="00E11682">
        <w:rPr>
          <w:rFonts w:ascii="Times New Roman" w:hAnsi="Times New Roman" w:cs="Times New Roman"/>
          <w:sz w:val="24"/>
          <w:szCs w:val="24"/>
        </w:rPr>
        <w:t xml:space="preserve">as well as the rehabilitation of the </w:t>
      </w:r>
      <w:proofErr w:type="spellStart"/>
      <w:r w:rsidR="00E11682">
        <w:rPr>
          <w:rFonts w:ascii="Times New Roman" w:hAnsi="Times New Roman" w:cs="Times New Roman"/>
          <w:sz w:val="24"/>
          <w:szCs w:val="24"/>
        </w:rPr>
        <w:t>Mamlouk</w:t>
      </w:r>
      <w:proofErr w:type="spellEnd"/>
      <w:r w:rsidR="00E1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82">
        <w:rPr>
          <w:rFonts w:ascii="Times New Roman" w:hAnsi="Times New Roman" w:cs="Times New Roman"/>
          <w:sz w:val="24"/>
          <w:szCs w:val="24"/>
        </w:rPr>
        <w:t>Hammam</w:t>
      </w:r>
      <w:proofErr w:type="spellEnd"/>
      <w:r w:rsidR="00E1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82">
        <w:rPr>
          <w:rFonts w:ascii="Times New Roman" w:hAnsi="Times New Roman" w:cs="Times New Roman"/>
          <w:sz w:val="24"/>
          <w:szCs w:val="24"/>
        </w:rPr>
        <w:t>Yalbogha</w:t>
      </w:r>
      <w:proofErr w:type="spellEnd"/>
      <w:r w:rsidR="00E11682">
        <w:rPr>
          <w:rFonts w:ascii="Times New Roman" w:hAnsi="Times New Roman" w:cs="Times New Roman"/>
          <w:sz w:val="24"/>
          <w:szCs w:val="24"/>
        </w:rPr>
        <w:t xml:space="preserve"> An-</w:t>
      </w:r>
      <w:proofErr w:type="spellStart"/>
      <w:r w:rsidR="00E11682">
        <w:rPr>
          <w:rFonts w:ascii="Times New Roman" w:hAnsi="Times New Roman" w:cs="Times New Roman"/>
          <w:sz w:val="24"/>
          <w:szCs w:val="24"/>
        </w:rPr>
        <w:t>Nasri</w:t>
      </w:r>
      <w:proofErr w:type="spellEnd"/>
      <w:r w:rsidR="00E11682">
        <w:rPr>
          <w:rFonts w:ascii="Times New Roman" w:hAnsi="Times New Roman" w:cs="Times New Roman"/>
          <w:sz w:val="24"/>
          <w:szCs w:val="24"/>
        </w:rPr>
        <w:t>.</w:t>
      </w:r>
    </w:p>
    <w:p w:rsidR="001032B7" w:rsidRDefault="00D75AED" w:rsidP="00D7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ED">
        <w:rPr>
          <w:rFonts w:ascii="Times New Roman" w:hAnsi="Times New Roman" w:cs="Times New Roman"/>
          <w:sz w:val="24"/>
          <w:szCs w:val="24"/>
        </w:rPr>
        <w:t>• Carried out the design &amp; execution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AED">
        <w:rPr>
          <w:rFonts w:ascii="Times New Roman" w:hAnsi="Times New Roman" w:cs="Times New Roman"/>
          <w:sz w:val="24"/>
          <w:szCs w:val="24"/>
        </w:rPr>
        <w:t>supervision of various commercial buildings,</w:t>
      </w:r>
      <w:r w:rsidR="00AD5C7E">
        <w:rPr>
          <w:rFonts w:ascii="Times New Roman" w:hAnsi="Times New Roman" w:cs="Times New Roman"/>
          <w:sz w:val="24"/>
          <w:szCs w:val="24"/>
        </w:rPr>
        <w:t xml:space="preserve"> universities</w:t>
      </w:r>
      <w:r w:rsidRPr="00D75AED">
        <w:rPr>
          <w:rFonts w:ascii="Times New Roman" w:hAnsi="Times New Roman" w:cs="Times New Roman"/>
          <w:sz w:val="24"/>
          <w:szCs w:val="24"/>
        </w:rPr>
        <w:t>, hotels, residential buildings,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51FC" w:rsidRDefault="000B51FC" w:rsidP="0029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ED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Carri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out the design and th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execution sup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rvision for the r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habilitation of various traditional r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sid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nc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in the Old City of Al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ppo </w:t>
      </w:r>
      <w:r w:rsidR="00292D6E">
        <w:rPr>
          <w:rFonts w:ascii="Times New Roman" w:hAnsi="Times New Roman" w:cs="Times New Roman"/>
          <w:sz w:val="24"/>
          <w:szCs w:val="24"/>
        </w:rPr>
        <w:t xml:space="preserve">and in the region </w:t>
      </w:r>
      <w:r>
        <w:rPr>
          <w:rFonts w:ascii="Times New Roman" w:hAnsi="Times New Roman" w:cs="Times New Roman"/>
          <w:sz w:val="24"/>
          <w:szCs w:val="24"/>
        </w:rPr>
        <w:t xml:space="preserve">for: 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ikha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Hussah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As-Sabah As-Sal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 (Al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ppo and Damascus), 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Achkar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Charrier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(Aleppo), Mr. Christian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Louboutin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(Aleppo), 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Mikati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(Tripoli-</w:t>
      </w:r>
      <w:proofErr w:type="spellStart"/>
      <w:r>
        <w:rPr>
          <w:rFonts w:ascii="Times New Roman" w:hAnsi="Times New Roman" w:cs="Times New Roman"/>
          <w:sz w:val="24"/>
          <w:szCs w:val="24"/>
        </w:rPr>
        <w:t>Liban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Mansouriya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Palac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xt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nsion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Salahi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292D6E">
        <w:rPr>
          <w:rFonts w:ascii="Times New Roman" w:hAnsi="Times New Roman" w:cs="Times New Roman"/>
          <w:sz w:val="24"/>
          <w:szCs w:val="24"/>
        </w:rPr>
        <w:t>, hotel in Damascus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5C7E" w:rsidRDefault="00AD5C7E" w:rsidP="00D7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ED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Consultant for World Monuments Fund (WMF) for Projects in Libya</w:t>
      </w:r>
      <w:r w:rsidR="00E11682">
        <w:rPr>
          <w:rFonts w:ascii="Times New Roman" w:hAnsi="Times New Roman" w:cs="Times New Roman"/>
          <w:sz w:val="24"/>
          <w:szCs w:val="24"/>
        </w:rPr>
        <w:t xml:space="preserve"> (Cyr</w:t>
      </w:r>
      <w:r w:rsidR="00E11682" w:rsidRPr="00D75AED">
        <w:rPr>
          <w:rFonts w:ascii="Times New Roman" w:hAnsi="Times New Roman" w:cs="Times New Roman"/>
          <w:sz w:val="24"/>
          <w:szCs w:val="24"/>
        </w:rPr>
        <w:t>e</w:t>
      </w:r>
      <w:r w:rsidR="00E11682">
        <w:rPr>
          <w:rFonts w:ascii="Times New Roman" w:hAnsi="Times New Roman" w:cs="Times New Roman"/>
          <w:sz w:val="24"/>
          <w:szCs w:val="24"/>
        </w:rPr>
        <w:t>n</w:t>
      </w:r>
      <w:r w:rsidR="00E11682" w:rsidRPr="00D75AED">
        <w:rPr>
          <w:rFonts w:ascii="Times New Roman" w:hAnsi="Times New Roman" w:cs="Times New Roman"/>
          <w:sz w:val="24"/>
          <w:szCs w:val="24"/>
        </w:rPr>
        <w:t>e</w:t>
      </w:r>
      <w:r w:rsidR="00E116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Iraq </w:t>
      </w:r>
      <w:r w:rsidR="00E11682">
        <w:rPr>
          <w:rFonts w:ascii="Times New Roman" w:hAnsi="Times New Roman" w:cs="Times New Roman"/>
          <w:sz w:val="24"/>
          <w:szCs w:val="24"/>
        </w:rPr>
        <w:t xml:space="preserve">(Babylon) </w:t>
      </w:r>
      <w:r>
        <w:rPr>
          <w:rFonts w:ascii="Times New Roman" w:hAnsi="Times New Roman" w:cs="Times New Roman"/>
          <w:sz w:val="24"/>
          <w:szCs w:val="24"/>
        </w:rPr>
        <w:t>and Tunisia</w:t>
      </w:r>
      <w:r w:rsidR="00E11682">
        <w:rPr>
          <w:rFonts w:ascii="Times New Roman" w:hAnsi="Times New Roman" w:cs="Times New Roman"/>
          <w:sz w:val="24"/>
          <w:szCs w:val="24"/>
        </w:rPr>
        <w:t xml:space="preserve"> (Bulla</w:t>
      </w:r>
      <w:r w:rsidR="000B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82">
        <w:rPr>
          <w:rFonts w:ascii="Times New Roman" w:hAnsi="Times New Roman" w:cs="Times New Roman"/>
          <w:sz w:val="24"/>
          <w:szCs w:val="24"/>
        </w:rPr>
        <w:t>R</w:t>
      </w:r>
      <w:r w:rsidR="000B51FC" w:rsidRPr="00D75AED">
        <w:rPr>
          <w:rFonts w:ascii="Times New Roman" w:hAnsi="Times New Roman" w:cs="Times New Roman"/>
          <w:sz w:val="24"/>
          <w:szCs w:val="24"/>
        </w:rPr>
        <w:t>e</w:t>
      </w:r>
      <w:r w:rsidR="00E11682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E116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3A4D" w:rsidRPr="00CC3A4D" w:rsidRDefault="00CC3A4D" w:rsidP="00CC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ED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3A4D">
        <w:rPr>
          <w:rFonts w:ascii="Times New Roman" w:hAnsi="Times New Roman" w:cs="Times New Roman"/>
          <w:sz w:val="24"/>
          <w:szCs w:val="24"/>
        </w:rPr>
        <w:t xml:space="preserve">Created a </w:t>
      </w:r>
      <w:r>
        <w:rPr>
          <w:rFonts w:ascii="Times New Roman" w:hAnsi="Times New Roman" w:cs="Times New Roman"/>
          <w:sz w:val="24"/>
          <w:szCs w:val="24"/>
        </w:rPr>
        <w:t xml:space="preserve">modern office in Syria that can </w:t>
      </w:r>
      <w:r w:rsidRPr="00CC3A4D">
        <w:rPr>
          <w:rFonts w:ascii="Times New Roman" w:hAnsi="Times New Roman" w:cs="Times New Roman"/>
          <w:sz w:val="24"/>
          <w:szCs w:val="24"/>
        </w:rPr>
        <w:t>successfully and properly apply the methods</w:t>
      </w:r>
    </w:p>
    <w:p w:rsidR="00CC3A4D" w:rsidRPr="00CC3A4D" w:rsidRDefault="00CC3A4D" w:rsidP="00CC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A4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C3A4D">
        <w:rPr>
          <w:rFonts w:ascii="Times New Roman" w:hAnsi="Times New Roman" w:cs="Times New Roman"/>
          <w:sz w:val="24"/>
          <w:szCs w:val="24"/>
        </w:rPr>
        <w:t xml:space="preserve"> means required to con</w:t>
      </w:r>
      <w:r>
        <w:rPr>
          <w:rFonts w:ascii="Times New Roman" w:hAnsi="Times New Roman" w:cs="Times New Roman"/>
          <w:sz w:val="24"/>
          <w:szCs w:val="24"/>
        </w:rPr>
        <w:t xml:space="preserve">serve, reuse or </w:t>
      </w:r>
      <w:r w:rsidRPr="00CC3A4D">
        <w:rPr>
          <w:rFonts w:ascii="Times New Roman" w:hAnsi="Times New Roman" w:cs="Times New Roman"/>
          <w:sz w:val="24"/>
          <w:szCs w:val="24"/>
        </w:rPr>
        <w:t>transform historical structures and spaces</w:t>
      </w:r>
    </w:p>
    <w:p w:rsidR="00CC3A4D" w:rsidRDefault="00CC3A4D" w:rsidP="00CC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A4D">
        <w:rPr>
          <w:rFonts w:ascii="Times New Roman" w:hAnsi="Times New Roman" w:cs="Times New Roman"/>
          <w:sz w:val="24"/>
          <w:szCs w:val="24"/>
        </w:rPr>
        <w:t>according</w:t>
      </w:r>
      <w:proofErr w:type="gramEnd"/>
      <w:r w:rsidRPr="00CC3A4D">
        <w:rPr>
          <w:rFonts w:ascii="Times New Roman" w:hAnsi="Times New Roman" w:cs="Times New Roman"/>
          <w:sz w:val="24"/>
          <w:szCs w:val="24"/>
        </w:rPr>
        <w:t xml:space="preserve"> to t</w:t>
      </w:r>
      <w:r>
        <w:rPr>
          <w:rFonts w:ascii="Times New Roman" w:hAnsi="Times New Roman" w:cs="Times New Roman"/>
          <w:sz w:val="24"/>
          <w:szCs w:val="24"/>
        </w:rPr>
        <w:t xml:space="preserve">he high international standards </w:t>
      </w:r>
      <w:r w:rsidRPr="00CC3A4D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d requirement within the proper </w:t>
      </w:r>
      <w:r w:rsidRPr="00CC3A4D">
        <w:rPr>
          <w:rFonts w:ascii="Times New Roman" w:hAnsi="Times New Roman" w:cs="Times New Roman"/>
          <w:sz w:val="24"/>
          <w:szCs w:val="24"/>
        </w:rPr>
        <w:t>environment for that special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3A4D" w:rsidRPr="00CC3A4D" w:rsidRDefault="00CC3A4D" w:rsidP="00CC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ED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3A4D">
        <w:rPr>
          <w:rFonts w:ascii="Times New Roman" w:hAnsi="Times New Roman" w:cs="Times New Roman"/>
          <w:sz w:val="24"/>
          <w:szCs w:val="24"/>
        </w:rPr>
        <w:t>Fashi</w:t>
      </w:r>
      <w:r w:rsidR="000D5310">
        <w:rPr>
          <w:rFonts w:ascii="Times New Roman" w:hAnsi="Times New Roman" w:cs="Times New Roman"/>
          <w:sz w:val="24"/>
          <w:szCs w:val="24"/>
        </w:rPr>
        <w:t>oned</w:t>
      </w:r>
      <w:r>
        <w:rPr>
          <w:rFonts w:ascii="Times New Roman" w:hAnsi="Times New Roman" w:cs="Times New Roman"/>
          <w:sz w:val="24"/>
          <w:szCs w:val="24"/>
        </w:rPr>
        <w:t xml:space="preserve"> designs of complex new </w:t>
      </w:r>
      <w:r w:rsidRPr="00CC3A4D">
        <w:rPr>
          <w:rFonts w:ascii="Times New Roman" w:hAnsi="Times New Roman" w:cs="Times New Roman"/>
          <w:sz w:val="24"/>
          <w:szCs w:val="24"/>
        </w:rPr>
        <w:t>structures in Syria to reflect the material,</w:t>
      </w:r>
    </w:p>
    <w:p w:rsidR="00CC3A4D" w:rsidRPr="00CC3A4D" w:rsidRDefault="00CC3A4D" w:rsidP="00CC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A4D">
        <w:rPr>
          <w:rFonts w:ascii="Times New Roman" w:hAnsi="Times New Roman" w:cs="Times New Roman"/>
          <w:sz w:val="24"/>
          <w:szCs w:val="24"/>
        </w:rPr>
        <w:t>environmental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historical characteristics </w:t>
      </w:r>
      <w:r w:rsidRPr="00CC3A4D">
        <w:rPr>
          <w:rFonts w:ascii="Times New Roman" w:hAnsi="Times New Roman" w:cs="Times New Roman"/>
          <w:sz w:val="24"/>
          <w:szCs w:val="24"/>
        </w:rPr>
        <w:t>of the country without compromising</w:t>
      </w:r>
    </w:p>
    <w:p w:rsidR="00CC3A4D" w:rsidRDefault="00CC3A4D" w:rsidP="00CC3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A4D">
        <w:rPr>
          <w:rFonts w:ascii="Times New Roman" w:hAnsi="Times New Roman" w:cs="Times New Roman"/>
          <w:sz w:val="24"/>
          <w:szCs w:val="24"/>
        </w:rPr>
        <w:t>efficiency</w:t>
      </w:r>
      <w:proofErr w:type="gramEnd"/>
      <w:r w:rsidRPr="00CC3A4D">
        <w:rPr>
          <w:rFonts w:ascii="Times New Roman" w:hAnsi="Times New Roman" w:cs="Times New Roman"/>
          <w:sz w:val="24"/>
          <w:szCs w:val="24"/>
        </w:rPr>
        <w:t xml:space="preserve"> or modernity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49F1" w:rsidRDefault="00DB49F1" w:rsidP="00DB4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ED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Nominator for the 2013 and 2016 Cycle of the AKAA. </w:t>
      </w:r>
    </w:p>
    <w:p w:rsidR="00D33054" w:rsidRDefault="00D33054" w:rsidP="00D33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ED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Expert in mission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Unesco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in 2015.</w:t>
      </w:r>
    </w:p>
    <w:p w:rsidR="000D5310" w:rsidRPr="000D5310" w:rsidRDefault="000D5310" w:rsidP="00D33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CC3A4D" w:rsidRPr="00D33054" w:rsidRDefault="00CC3A4D" w:rsidP="00D7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6A6AA0" w:rsidRPr="00936CD5" w:rsidRDefault="006A6AA0" w:rsidP="00B7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6CD5">
        <w:rPr>
          <w:rFonts w:ascii="Times New Roman" w:hAnsi="Times New Roman" w:cs="Times New Roman"/>
          <w:b/>
          <w:bCs/>
          <w:sz w:val="28"/>
          <w:szCs w:val="28"/>
        </w:rPr>
        <w:t>Key Profile:</w:t>
      </w:r>
    </w:p>
    <w:p w:rsidR="00783EFE" w:rsidRPr="00DB49F1" w:rsidRDefault="00783EFE" w:rsidP="00B75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4D0247" w:rsidRPr="00917419" w:rsidRDefault="004D0247" w:rsidP="004D02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Family </w:t>
      </w:r>
      <w:r w:rsidR="00B42BCD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Name: </w:t>
      </w:r>
      <w:r w:rsidR="00B42BCD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B42BCD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Grandin</w:t>
      </w:r>
      <w:r w:rsidR="00CF6B6D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</w:p>
    <w:p w:rsidR="006A6AA0" w:rsidRPr="00917419" w:rsidRDefault="00917419" w:rsidP="004D02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First name</w:t>
      </w:r>
      <w:r w:rsidR="004D0247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: </w:t>
      </w:r>
      <w:r w:rsidR="004D0247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4D0247" w:rsidRPr="00917419">
        <w:rPr>
          <w:rFonts w:asciiTheme="majorBidi" w:hAnsiTheme="majorBidi" w:cstheme="majorBidi"/>
          <w:color w:val="231F20"/>
          <w:sz w:val="24"/>
          <w:szCs w:val="24"/>
        </w:rPr>
        <w:tab/>
        <w:t>Thierry</w:t>
      </w:r>
      <w:r w:rsidR="00B42BCD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</w:p>
    <w:p w:rsidR="00B42BCD" w:rsidRPr="00917419" w:rsidRDefault="00B42BCD" w:rsidP="00B42B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Date of Birth: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CF6B6D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December 21, 1956</w:t>
      </w:r>
      <w:r w:rsidR="001D78B1"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917419" w:rsidRPr="00917419" w:rsidRDefault="00917419" w:rsidP="00B42B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Place of birth: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  <w:t>Paris, France.</w:t>
      </w:r>
    </w:p>
    <w:p w:rsidR="00B42BCD" w:rsidRDefault="00B42BCD" w:rsidP="00B42B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Nationality: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CF6B6D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French</w:t>
      </w:r>
      <w:r w:rsidR="00917419"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E85941" w:rsidRPr="00917419" w:rsidRDefault="00E85941" w:rsidP="00B42B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Gender: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  <w:t>Male.</w:t>
      </w:r>
    </w:p>
    <w:p w:rsidR="001D78B1" w:rsidRPr="00E85941" w:rsidRDefault="001D78B1" w:rsidP="00B42B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E85941">
        <w:rPr>
          <w:rFonts w:asciiTheme="majorBidi" w:hAnsiTheme="majorBidi" w:cstheme="majorBidi"/>
          <w:color w:val="231F20"/>
          <w:sz w:val="24"/>
          <w:szCs w:val="24"/>
        </w:rPr>
        <w:t xml:space="preserve">Civil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status</w:t>
      </w:r>
      <w:r w:rsidRPr="00E85941">
        <w:rPr>
          <w:rFonts w:asciiTheme="majorBidi" w:hAnsiTheme="majorBidi" w:cstheme="majorBidi"/>
          <w:color w:val="231F20"/>
          <w:sz w:val="24"/>
          <w:szCs w:val="24"/>
        </w:rPr>
        <w:t xml:space="preserve">: </w:t>
      </w:r>
      <w:r w:rsidRPr="00E85941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E85941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Married</w:t>
      </w:r>
      <w:r w:rsidR="00917419"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B54F23" w:rsidRPr="00E85941" w:rsidRDefault="00B42BCD" w:rsidP="00CF6B6D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 w:rsidRPr="00E85941">
        <w:rPr>
          <w:rFonts w:asciiTheme="majorBidi" w:hAnsiTheme="majorBidi" w:cstheme="majorBidi"/>
          <w:color w:val="231F20"/>
          <w:sz w:val="24"/>
          <w:szCs w:val="24"/>
        </w:rPr>
        <w:t xml:space="preserve">Education: </w:t>
      </w:r>
      <w:r w:rsidRPr="00E85941">
        <w:rPr>
          <w:rFonts w:asciiTheme="majorBidi" w:hAnsiTheme="majorBidi" w:cstheme="majorBidi"/>
          <w:color w:val="231F20"/>
          <w:sz w:val="24"/>
          <w:szCs w:val="24"/>
        </w:rPr>
        <w:tab/>
      </w:r>
      <w:r w:rsidR="00B54F23" w:rsidRPr="00E85941">
        <w:rPr>
          <w:rFonts w:asciiTheme="majorBidi" w:hAnsiTheme="majorBidi" w:cstheme="majorBidi"/>
          <w:color w:val="231F20"/>
          <w:sz w:val="24"/>
          <w:szCs w:val="24"/>
        </w:rPr>
        <w:t xml:space="preserve">1974, </w:t>
      </w:r>
      <w:proofErr w:type="spellStart"/>
      <w:r w:rsidR="00B54F23" w:rsidRPr="00986099">
        <w:rPr>
          <w:rFonts w:asciiTheme="majorBidi" w:hAnsiTheme="majorBidi" w:cstheme="majorBidi"/>
          <w:color w:val="231F20"/>
          <w:sz w:val="24"/>
          <w:szCs w:val="24"/>
        </w:rPr>
        <w:t>Baccalauréat</w:t>
      </w:r>
      <w:proofErr w:type="spellEnd"/>
      <w:r w:rsidR="00B54F23" w:rsidRPr="00E85941">
        <w:rPr>
          <w:rFonts w:asciiTheme="majorBidi" w:hAnsiTheme="majorBidi" w:cstheme="majorBidi"/>
          <w:color w:val="231F20"/>
          <w:sz w:val="24"/>
          <w:szCs w:val="24"/>
        </w:rPr>
        <w:t>, Antony, France.</w:t>
      </w:r>
    </w:p>
    <w:p w:rsidR="00B42BCD" w:rsidRPr="00E85941" w:rsidRDefault="00B42BCD" w:rsidP="00965853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231F20"/>
          <w:sz w:val="24"/>
          <w:szCs w:val="24"/>
        </w:rPr>
      </w:pPr>
      <w:r w:rsidRPr="00E85941">
        <w:rPr>
          <w:rFonts w:asciiTheme="majorBidi" w:hAnsiTheme="majorBidi" w:cstheme="majorBidi"/>
          <w:color w:val="231F20"/>
          <w:sz w:val="24"/>
          <w:szCs w:val="24"/>
        </w:rPr>
        <w:t xml:space="preserve">1980, Bachelor of Architecture, </w:t>
      </w:r>
      <w:proofErr w:type="spellStart"/>
      <w:r w:rsidRPr="00986099">
        <w:rPr>
          <w:rFonts w:asciiTheme="majorBidi" w:hAnsiTheme="majorBidi" w:cstheme="majorBidi"/>
          <w:color w:val="231F20"/>
          <w:sz w:val="24"/>
          <w:szCs w:val="24"/>
        </w:rPr>
        <w:t>Unit</w:t>
      </w:r>
      <w:r w:rsidR="00965853" w:rsidRPr="00986099">
        <w:rPr>
          <w:rFonts w:asciiTheme="majorBidi" w:hAnsiTheme="majorBidi" w:cstheme="majorBidi"/>
          <w:color w:val="231F20"/>
          <w:sz w:val="24"/>
          <w:szCs w:val="24"/>
        </w:rPr>
        <w:t>é</w:t>
      </w:r>
      <w:proofErr w:type="spellEnd"/>
      <w:r w:rsidRPr="00E85941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proofErr w:type="spellStart"/>
      <w:r w:rsidR="00965853" w:rsidRPr="00986099">
        <w:rPr>
          <w:rFonts w:asciiTheme="majorBidi" w:hAnsiTheme="majorBidi" w:cstheme="majorBidi"/>
          <w:color w:val="231F20"/>
          <w:sz w:val="24"/>
          <w:szCs w:val="24"/>
        </w:rPr>
        <w:t>Pédagogique</w:t>
      </w:r>
      <w:proofErr w:type="spellEnd"/>
      <w:r w:rsidR="007179E6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proofErr w:type="spellStart"/>
      <w:r w:rsidR="007179E6">
        <w:rPr>
          <w:rFonts w:asciiTheme="majorBidi" w:hAnsiTheme="majorBidi" w:cstheme="majorBidi"/>
          <w:color w:val="231F20"/>
          <w:sz w:val="24"/>
          <w:szCs w:val="24"/>
        </w:rPr>
        <w:t>d’</w:t>
      </w:r>
      <w:r w:rsidRPr="00E85941">
        <w:rPr>
          <w:rFonts w:asciiTheme="majorBidi" w:hAnsiTheme="majorBidi" w:cstheme="majorBidi"/>
          <w:color w:val="231F20"/>
          <w:sz w:val="24"/>
          <w:szCs w:val="24"/>
        </w:rPr>
        <w:t>Architecture</w:t>
      </w:r>
      <w:proofErr w:type="spellEnd"/>
      <w:r w:rsidR="00965853" w:rsidRPr="00E85941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proofErr w:type="gramStart"/>
      <w:r w:rsidR="00965853" w:rsidRPr="00E85941">
        <w:rPr>
          <w:rFonts w:asciiTheme="majorBidi" w:hAnsiTheme="majorBidi" w:cstheme="majorBidi"/>
          <w:color w:val="231F20"/>
          <w:sz w:val="24"/>
          <w:szCs w:val="24"/>
        </w:rPr>
        <w:t>et</w:t>
      </w:r>
      <w:proofErr w:type="gramEnd"/>
      <w:r w:rsidR="00965853" w:rsidRPr="00E85941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proofErr w:type="spellStart"/>
      <w:r w:rsidR="007179E6">
        <w:rPr>
          <w:rFonts w:asciiTheme="majorBidi" w:hAnsiTheme="majorBidi" w:cstheme="majorBidi"/>
          <w:color w:val="231F20"/>
          <w:sz w:val="24"/>
          <w:szCs w:val="24"/>
        </w:rPr>
        <w:t>d’U</w:t>
      </w:r>
      <w:r w:rsidR="00965853" w:rsidRPr="00986099">
        <w:rPr>
          <w:rFonts w:asciiTheme="majorBidi" w:hAnsiTheme="majorBidi" w:cstheme="majorBidi"/>
          <w:color w:val="231F20"/>
          <w:sz w:val="24"/>
          <w:szCs w:val="24"/>
        </w:rPr>
        <w:t>rbanisme</w:t>
      </w:r>
      <w:proofErr w:type="spellEnd"/>
      <w:r w:rsidR="00965853" w:rsidRPr="00E85941">
        <w:rPr>
          <w:rFonts w:asciiTheme="majorBidi" w:hAnsiTheme="majorBidi" w:cstheme="majorBidi"/>
          <w:color w:val="231F20"/>
          <w:sz w:val="24"/>
          <w:szCs w:val="24"/>
        </w:rPr>
        <w:t xml:space="preserve"> No.</w:t>
      </w:r>
      <w:r w:rsidRPr="00E85941">
        <w:rPr>
          <w:rFonts w:asciiTheme="majorBidi" w:hAnsiTheme="majorBidi" w:cstheme="majorBidi"/>
          <w:color w:val="231F20"/>
          <w:sz w:val="24"/>
          <w:szCs w:val="24"/>
        </w:rPr>
        <w:t>7</w:t>
      </w:r>
      <w:r w:rsidR="00965853" w:rsidRPr="00E85941">
        <w:rPr>
          <w:rFonts w:asciiTheme="majorBidi" w:hAnsiTheme="majorBidi" w:cstheme="majorBidi"/>
          <w:color w:val="231F20"/>
          <w:sz w:val="24"/>
          <w:szCs w:val="24"/>
        </w:rPr>
        <w:t>,</w:t>
      </w:r>
      <w:r w:rsidRPr="00E85941">
        <w:rPr>
          <w:rFonts w:asciiTheme="majorBidi" w:hAnsiTheme="majorBidi" w:cstheme="majorBidi"/>
          <w:color w:val="231F20"/>
          <w:sz w:val="24"/>
          <w:szCs w:val="24"/>
        </w:rPr>
        <w:t xml:space="preserve"> Paris, France</w:t>
      </w:r>
      <w:r w:rsidR="00965853" w:rsidRPr="00E85941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1D78B1" w:rsidRPr="00917419" w:rsidRDefault="001D78B1" w:rsidP="00965853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1981, Architect DPLG.</w:t>
      </w:r>
    </w:p>
    <w:p w:rsidR="00CF6B6D" w:rsidRPr="00917419" w:rsidRDefault="00965853" w:rsidP="00B75CB3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1977, </w:t>
      </w:r>
      <w:proofErr w:type="spellStart"/>
      <w:r w:rsidRPr="00986099">
        <w:rPr>
          <w:rFonts w:asciiTheme="majorBidi" w:hAnsiTheme="majorBidi" w:cstheme="majorBidi"/>
          <w:color w:val="231F20"/>
          <w:sz w:val="24"/>
          <w:szCs w:val="24"/>
        </w:rPr>
        <w:t>Ancien</w:t>
      </w:r>
      <w:proofErr w:type="spellEnd"/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proofErr w:type="spellStart"/>
      <w:r w:rsidRPr="00986099">
        <w:rPr>
          <w:rFonts w:asciiTheme="majorBidi" w:hAnsiTheme="majorBidi" w:cstheme="majorBidi"/>
          <w:color w:val="231F20"/>
          <w:sz w:val="24"/>
          <w:szCs w:val="24"/>
        </w:rPr>
        <w:t>élève</w:t>
      </w:r>
      <w:proofErr w:type="spellEnd"/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de </w:t>
      </w:r>
      <w:proofErr w:type="spellStart"/>
      <w:r w:rsidRPr="00986099">
        <w:rPr>
          <w:rFonts w:asciiTheme="majorBidi" w:hAnsiTheme="majorBidi" w:cstheme="majorBidi"/>
          <w:color w:val="231F20"/>
          <w:sz w:val="24"/>
          <w:szCs w:val="24"/>
        </w:rPr>
        <w:t>l’Ecole</w:t>
      </w:r>
      <w:proofErr w:type="spellEnd"/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du </w:t>
      </w:r>
      <w:proofErr w:type="spellStart"/>
      <w:r w:rsidRPr="00986099">
        <w:rPr>
          <w:rFonts w:asciiTheme="majorBidi" w:hAnsiTheme="majorBidi" w:cstheme="majorBidi"/>
          <w:color w:val="231F20"/>
          <w:sz w:val="24"/>
          <w:szCs w:val="24"/>
        </w:rPr>
        <w:t>Musée</w:t>
      </w:r>
      <w:proofErr w:type="spellEnd"/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du Louvre, Paris, </w:t>
      </w:r>
      <w:r w:rsidR="00277690" w:rsidRPr="00917419">
        <w:rPr>
          <w:rFonts w:asciiTheme="majorBidi" w:hAnsiTheme="majorBidi" w:cstheme="majorBidi"/>
          <w:color w:val="231F20"/>
          <w:sz w:val="24"/>
          <w:szCs w:val="24"/>
        </w:rPr>
        <w:t>France General Course of History of Art and Architecture, Rural Arch</w:t>
      </w:r>
      <w:r w:rsidR="00965846">
        <w:rPr>
          <w:rFonts w:asciiTheme="majorBidi" w:hAnsiTheme="majorBidi" w:cstheme="majorBidi"/>
          <w:color w:val="231F20"/>
          <w:sz w:val="24"/>
          <w:szCs w:val="24"/>
        </w:rPr>
        <w:t>itecture and French Ethnography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B42BCD" w:rsidRPr="00917419" w:rsidRDefault="00B42BCD" w:rsidP="00B42B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Language Skills: </w:t>
      </w:r>
      <w:r w:rsidR="00CF6B6D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French</w:t>
      </w:r>
      <w:r w:rsidR="00126B61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(mother language)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, Arabic</w:t>
      </w:r>
      <w:r w:rsidR="00126B61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(fluent)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, English</w:t>
      </w:r>
      <w:r w:rsidR="00126B61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(fluent).</w:t>
      </w:r>
    </w:p>
    <w:p w:rsidR="00B42BCD" w:rsidRPr="00917419" w:rsidRDefault="00B42BCD" w:rsidP="00B42B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Contact Address: </w:t>
      </w:r>
      <w:r w:rsidR="00CF6B6D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P.O. Box 768, Aleppo, Syria.</w:t>
      </w:r>
    </w:p>
    <w:p w:rsidR="00CF6B6D" w:rsidRPr="00E85941" w:rsidRDefault="00145AD1" w:rsidP="00145A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sz w:val="24"/>
          <w:szCs w:val="24"/>
          <w:lang w:val="fr-FR"/>
        </w:rPr>
      </w:pPr>
      <w:r w:rsidRPr="00E85941">
        <w:rPr>
          <w:rFonts w:asciiTheme="majorBidi" w:hAnsiTheme="majorBidi" w:cstheme="majorBidi"/>
          <w:sz w:val="24"/>
          <w:szCs w:val="24"/>
          <w:lang w:val="fr-FR"/>
        </w:rPr>
        <w:t xml:space="preserve">3, </w:t>
      </w:r>
      <w:r w:rsidRPr="00917419">
        <w:rPr>
          <w:rFonts w:asciiTheme="majorBidi" w:hAnsiTheme="majorBidi" w:cstheme="majorBidi"/>
          <w:sz w:val="24"/>
          <w:szCs w:val="24"/>
          <w:lang w:val="fr-FR"/>
        </w:rPr>
        <w:t>Allée</w:t>
      </w:r>
      <w:r w:rsidR="00CF6B6D" w:rsidRPr="00E8594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B54F23" w:rsidRPr="00917419">
        <w:rPr>
          <w:rFonts w:asciiTheme="majorBidi" w:hAnsiTheme="majorBidi" w:cstheme="majorBidi"/>
          <w:sz w:val="24"/>
          <w:szCs w:val="24"/>
          <w:lang w:val="fr-FR"/>
        </w:rPr>
        <w:t>traversière</w:t>
      </w:r>
      <w:r w:rsidR="00CF6B6D" w:rsidRPr="00E85941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="00CF6B6D" w:rsidRPr="00917419">
        <w:rPr>
          <w:rFonts w:asciiTheme="majorBidi" w:hAnsiTheme="majorBidi" w:cstheme="majorBidi"/>
          <w:sz w:val="24"/>
          <w:szCs w:val="24"/>
          <w:lang w:val="fr-FR"/>
        </w:rPr>
        <w:t>Fresnes</w:t>
      </w:r>
      <w:r w:rsidR="00CF6B6D" w:rsidRPr="00E85941">
        <w:rPr>
          <w:rFonts w:asciiTheme="majorBidi" w:hAnsiTheme="majorBidi" w:cstheme="majorBidi"/>
          <w:sz w:val="24"/>
          <w:szCs w:val="24"/>
          <w:lang w:val="fr-FR"/>
        </w:rPr>
        <w:t>, 94260, France</w:t>
      </w:r>
    </w:p>
    <w:p w:rsidR="00CF6B6D" w:rsidRPr="00E85941" w:rsidRDefault="006327C3" w:rsidP="00CF6B6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54095">
        <w:rPr>
          <w:rFonts w:ascii="Times New Roman" w:hAnsi="Times New Roman" w:cs="Times New Roman"/>
          <w:sz w:val="24"/>
          <w:szCs w:val="24"/>
          <w:lang w:val="fr-FR"/>
        </w:rPr>
        <w:t>Sehitkamil</w:t>
      </w:r>
      <w:proofErr w:type="spellEnd"/>
      <w:r w:rsidR="00CF6B6D" w:rsidRPr="00E85941">
        <w:rPr>
          <w:rFonts w:asciiTheme="majorBidi" w:hAnsiTheme="majorBidi" w:cstheme="majorBidi"/>
          <w:sz w:val="24"/>
          <w:szCs w:val="24"/>
          <w:lang w:val="fr-FR"/>
        </w:rPr>
        <w:t xml:space="preserve">, Gaziantep, </w:t>
      </w:r>
      <w:r w:rsidR="007179E6">
        <w:rPr>
          <w:rFonts w:asciiTheme="majorBidi" w:hAnsiTheme="majorBidi" w:cstheme="majorBidi"/>
          <w:sz w:val="24"/>
          <w:szCs w:val="24"/>
          <w:lang w:val="fr-FR"/>
        </w:rPr>
        <w:t>27000,</w:t>
      </w:r>
      <w:r w:rsidR="007179E6" w:rsidRPr="009065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F6B6D" w:rsidRPr="00986099">
        <w:rPr>
          <w:rFonts w:asciiTheme="majorBidi" w:hAnsiTheme="majorBidi" w:cstheme="majorBidi"/>
          <w:sz w:val="24"/>
          <w:szCs w:val="24"/>
          <w:lang w:val="fr-FR"/>
        </w:rPr>
        <w:t>Turkey</w:t>
      </w:r>
      <w:proofErr w:type="spellEnd"/>
    </w:p>
    <w:p w:rsidR="00B42BCD" w:rsidRPr="00E85941" w:rsidRDefault="00B42BCD" w:rsidP="006327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E85941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Tel.: </w:t>
      </w:r>
      <w:r w:rsidR="00CF6B6D" w:rsidRPr="00E85941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CF6B6D" w:rsidRPr="00E85941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CF6B6D" w:rsidRPr="00E85941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CF6B6D" w:rsidRPr="00E85941">
        <w:rPr>
          <w:rFonts w:asciiTheme="majorBidi" w:hAnsiTheme="majorBidi" w:cstheme="majorBidi"/>
          <w:sz w:val="24"/>
          <w:szCs w:val="24"/>
          <w:lang w:val="fr-FR"/>
        </w:rPr>
        <w:t>+90 (0) 5</w:t>
      </w:r>
      <w:r w:rsidR="006327C3">
        <w:rPr>
          <w:rFonts w:asciiTheme="majorBidi" w:hAnsiTheme="majorBidi" w:cstheme="majorBidi"/>
          <w:sz w:val="24"/>
          <w:szCs w:val="24"/>
          <w:lang w:val="fr-FR"/>
        </w:rPr>
        <w:t>3</w:t>
      </w:r>
      <w:r w:rsidR="00CF6B6D" w:rsidRPr="00E85941">
        <w:rPr>
          <w:rFonts w:asciiTheme="majorBidi" w:hAnsiTheme="majorBidi" w:cstheme="majorBidi"/>
          <w:sz w:val="24"/>
          <w:szCs w:val="24"/>
          <w:lang w:val="fr-FR"/>
        </w:rPr>
        <w:t xml:space="preserve">7 </w:t>
      </w:r>
      <w:r w:rsidR="006327C3">
        <w:rPr>
          <w:rFonts w:asciiTheme="majorBidi" w:hAnsiTheme="majorBidi" w:cstheme="majorBidi"/>
          <w:sz w:val="24"/>
          <w:szCs w:val="24"/>
          <w:lang w:val="fr-FR"/>
        </w:rPr>
        <w:t>425</w:t>
      </w:r>
      <w:r w:rsidR="00CF6B6D" w:rsidRPr="00E8594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6327C3">
        <w:rPr>
          <w:rFonts w:asciiTheme="majorBidi" w:hAnsiTheme="majorBidi" w:cstheme="majorBidi"/>
          <w:sz w:val="24"/>
          <w:szCs w:val="24"/>
          <w:lang w:val="fr-FR"/>
        </w:rPr>
        <w:t>38</w:t>
      </w:r>
      <w:r w:rsidR="00CF6B6D" w:rsidRPr="00E8594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6327C3">
        <w:rPr>
          <w:rFonts w:asciiTheme="majorBidi" w:hAnsiTheme="majorBidi" w:cstheme="majorBidi"/>
          <w:sz w:val="24"/>
          <w:szCs w:val="24"/>
          <w:lang w:val="fr-FR"/>
        </w:rPr>
        <w:t>76</w:t>
      </w:r>
    </w:p>
    <w:p w:rsidR="006A6AA0" w:rsidRPr="00E85941" w:rsidRDefault="00B42BCD" w:rsidP="00B42B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3"/>
          <w:szCs w:val="23"/>
          <w:lang w:val="fr-FR"/>
        </w:rPr>
      </w:pPr>
      <w:r w:rsidRPr="00E85941">
        <w:rPr>
          <w:rFonts w:asciiTheme="majorBidi" w:hAnsiTheme="majorBidi" w:cstheme="majorBidi"/>
          <w:color w:val="231F20"/>
          <w:sz w:val="23"/>
          <w:szCs w:val="23"/>
          <w:lang w:val="fr-FR"/>
        </w:rPr>
        <w:t xml:space="preserve">E-mail: </w:t>
      </w:r>
      <w:r w:rsidR="00CF6B6D" w:rsidRPr="00E85941">
        <w:rPr>
          <w:rFonts w:asciiTheme="majorBidi" w:hAnsiTheme="majorBidi" w:cstheme="majorBidi"/>
          <w:color w:val="231F20"/>
          <w:sz w:val="23"/>
          <w:szCs w:val="23"/>
          <w:lang w:val="fr-FR"/>
        </w:rPr>
        <w:tab/>
      </w:r>
      <w:r w:rsidR="00CF6B6D" w:rsidRPr="00E85941">
        <w:rPr>
          <w:rFonts w:asciiTheme="majorBidi" w:hAnsiTheme="majorBidi" w:cstheme="majorBidi"/>
          <w:color w:val="231F20"/>
          <w:sz w:val="23"/>
          <w:szCs w:val="23"/>
          <w:lang w:val="fr-FR"/>
        </w:rPr>
        <w:tab/>
      </w:r>
      <w:hyperlink r:id="rId6" w:history="1">
        <w:r w:rsidR="00CF6B6D" w:rsidRPr="00E85941">
          <w:rPr>
            <w:rStyle w:val="Hyperlink"/>
            <w:rFonts w:asciiTheme="majorBidi" w:hAnsiTheme="majorBidi" w:cstheme="majorBidi"/>
            <w:sz w:val="23"/>
            <w:szCs w:val="23"/>
            <w:lang w:val="fr-FR"/>
          </w:rPr>
          <w:t>grandinth@gmail.com</w:t>
        </w:r>
      </w:hyperlink>
    </w:p>
    <w:p w:rsidR="001C2229" w:rsidRPr="00936CD5" w:rsidRDefault="001C2229" w:rsidP="00B42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6CD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Professional Experience:</w:t>
      </w:r>
    </w:p>
    <w:p w:rsidR="00917419" w:rsidRPr="00AF56F6" w:rsidRDefault="00917419" w:rsidP="00B42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65846" w:rsidRPr="000D5310" w:rsidRDefault="00947F52" w:rsidP="000D5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EFE">
        <w:rPr>
          <w:rFonts w:ascii="Times New Roman" w:hAnsi="Times New Roman" w:cs="Times New Roman"/>
          <w:sz w:val="28"/>
          <w:szCs w:val="28"/>
        </w:rPr>
        <w:t>Current</w:t>
      </w:r>
      <w:r w:rsidR="00783EFE">
        <w:rPr>
          <w:rFonts w:ascii="Times New Roman" w:hAnsi="Times New Roman" w:cs="Times New Roman"/>
          <w:sz w:val="28"/>
          <w:szCs w:val="28"/>
        </w:rPr>
        <w:t xml:space="preserve"> </w:t>
      </w:r>
      <w:r w:rsidRPr="00783EFE">
        <w:rPr>
          <w:rFonts w:ascii="Times New Roman" w:hAnsi="Times New Roman" w:cs="Times New Roman"/>
          <w:sz w:val="28"/>
          <w:szCs w:val="28"/>
        </w:rPr>
        <w:t>position:</w:t>
      </w:r>
    </w:p>
    <w:p w:rsidR="00965846" w:rsidRDefault="00965846" w:rsidP="00936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846">
        <w:rPr>
          <w:rFonts w:ascii="Times New Roman" w:hAnsi="Times New Roman" w:cs="Times New Roman"/>
          <w:sz w:val="24"/>
          <w:szCs w:val="24"/>
        </w:rPr>
        <w:t>Prof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65846">
        <w:rPr>
          <w:rFonts w:ascii="Times New Roman" w:hAnsi="Times New Roman" w:cs="Times New Roman"/>
          <w:sz w:val="24"/>
          <w:szCs w:val="24"/>
        </w:rPr>
        <w:t>ssor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846">
        <w:rPr>
          <w:rFonts w:ascii="Times New Roman" w:hAnsi="Times New Roman" w:cs="Times New Roman"/>
          <w:sz w:val="24"/>
          <w:szCs w:val="24"/>
        </w:rPr>
        <w:t>Zirve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846">
        <w:rPr>
          <w:rFonts w:ascii="Times New Roman" w:hAnsi="Times New Roman" w:cs="Times New Roman"/>
          <w:sz w:val="24"/>
          <w:szCs w:val="24"/>
        </w:rPr>
        <w:t>University</w:t>
      </w:r>
    </w:p>
    <w:p w:rsidR="00965846" w:rsidRDefault="00965846" w:rsidP="0096584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83EF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Architecture design</w:t>
      </w:r>
      <w:r w:rsidR="007179E6">
        <w:rPr>
          <w:rFonts w:ascii="Times New Roman" w:hAnsi="Times New Roman" w:cs="Times New Roman"/>
          <w:sz w:val="24"/>
          <w:szCs w:val="24"/>
        </w:rPr>
        <w:t xml:space="preserve"> (401)</w:t>
      </w:r>
      <w:r>
        <w:rPr>
          <w:rFonts w:ascii="Times New Roman" w:hAnsi="Times New Roman" w:cs="Times New Roman"/>
          <w:sz w:val="24"/>
          <w:szCs w:val="24"/>
        </w:rPr>
        <w:t>, 4</w:t>
      </w:r>
      <w:r w:rsidRPr="0096584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year.</w:t>
      </w:r>
    </w:p>
    <w:p w:rsidR="007179E6" w:rsidRDefault="007179E6" w:rsidP="007179E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83EF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Architecture design (201-202),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year.</w:t>
      </w:r>
    </w:p>
    <w:p w:rsidR="00783EFE" w:rsidRPr="000E5A2F" w:rsidRDefault="00783EFE" w:rsidP="00783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7F52" w:rsidRPr="00936CD5" w:rsidRDefault="00947F52" w:rsidP="00936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EFE">
        <w:rPr>
          <w:rFonts w:ascii="Times New Roman" w:hAnsi="Times New Roman" w:cs="Times New Roman"/>
          <w:sz w:val="24"/>
          <w:szCs w:val="24"/>
        </w:rPr>
        <w:t>Architect Consultant</w:t>
      </w:r>
      <w:r w:rsidR="00783EFE" w:rsidRPr="00783EFE">
        <w:rPr>
          <w:rFonts w:ascii="Times New Roman" w:hAnsi="Times New Roman" w:cs="Times New Roman"/>
          <w:sz w:val="24"/>
          <w:szCs w:val="24"/>
        </w:rPr>
        <w:t xml:space="preserve"> for </w:t>
      </w:r>
      <w:r w:rsidRPr="00783EFE">
        <w:rPr>
          <w:rFonts w:ascii="Times New Roman" w:hAnsi="Times New Roman" w:cs="Times New Roman"/>
          <w:sz w:val="24"/>
          <w:szCs w:val="24"/>
        </w:rPr>
        <w:t>WMF (World Monuments Fund)</w:t>
      </w:r>
      <w:r w:rsidR="00783EFE" w:rsidRPr="00783EFE">
        <w:rPr>
          <w:rFonts w:ascii="Times New Roman" w:hAnsi="Times New Roman" w:cs="Times New Roman"/>
          <w:sz w:val="24"/>
          <w:szCs w:val="24"/>
        </w:rPr>
        <w:t xml:space="preserve">, for projects in Iraq, </w:t>
      </w:r>
      <w:r w:rsidR="0070003C">
        <w:rPr>
          <w:rFonts w:ascii="Times New Roman" w:hAnsi="Times New Roman" w:cs="Times New Roman"/>
          <w:sz w:val="24"/>
          <w:szCs w:val="24"/>
        </w:rPr>
        <w:t xml:space="preserve">Myanmar, </w:t>
      </w:r>
      <w:r w:rsidR="00783EFE" w:rsidRPr="00783EFE">
        <w:rPr>
          <w:rFonts w:ascii="Times New Roman" w:hAnsi="Times New Roman" w:cs="Times New Roman"/>
          <w:sz w:val="24"/>
          <w:szCs w:val="24"/>
        </w:rPr>
        <w:t>Tunisia and Libya.</w:t>
      </w:r>
    </w:p>
    <w:p w:rsidR="00947F52" w:rsidRPr="00783EFE" w:rsidRDefault="00783EFE" w:rsidP="00783EF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85941">
        <w:rPr>
          <w:rFonts w:ascii="Times New Roman" w:hAnsi="Times New Roman" w:cs="Times New Roman"/>
          <w:sz w:val="24"/>
          <w:szCs w:val="24"/>
        </w:rPr>
        <w:t xml:space="preserve">• </w:t>
      </w:r>
      <w:r w:rsidR="00947F52" w:rsidRPr="00E85941">
        <w:rPr>
          <w:rFonts w:ascii="Times New Roman" w:hAnsi="Times New Roman" w:cs="Times New Roman"/>
          <w:sz w:val="24"/>
          <w:szCs w:val="24"/>
        </w:rPr>
        <w:t>Iraq, Architect, conservation of t</w:t>
      </w:r>
      <w:r w:rsidRPr="00E85941">
        <w:rPr>
          <w:rFonts w:ascii="Times New Roman" w:hAnsi="Times New Roman" w:cs="Times New Roman"/>
          <w:sz w:val="24"/>
          <w:szCs w:val="24"/>
        </w:rPr>
        <w:t>he Babylon Archaeological Site.</w:t>
      </w:r>
      <w:r w:rsidR="00947F52" w:rsidRPr="00E85941">
        <w:rPr>
          <w:rFonts w:ascii="Times New Roman" w:hAnsi="Times New Roman" w:cs="Times New Roman"/>
          <w:sz w:val="24"/>
          <w:szCs w:val="24"/>
        </w:rPr>
        <w:t xml:space="preserve"> </w:t>
      </w:r>
      <w:r w:rsidR="00947F52" w:rsidRPr="00783EFE">
        <w:rPr>
          <w:rFonts w:ascii="Times New Roman" w:hAnsi="Times New Roman" w:cs="Times New Roman"/>
          <w:sz w:val="24"/>
          <w:szCs w:val="24"/>
        </w:rPr>
        <w:t>Participation</w:t>
      </w:r>
      <w:r w:rsidR="00A26889">
        <w:rPr>
          <w:rFonts w:ascii="Times New Roman" w:hAnsi="Times New Roman" w:cs="Times New Roman"/>
          <w:sz w:val="24"/>
          <w:szCs w:val="24"/>
        </w:rPr>
        <w:t xml:space="preserve"> in the Management Plan for the</w:t>
      </w:r>
      <w:r w:rsidR="00947F52" w:rsidRPr="00783EFE">
        <w:rPr>
          <w:rFonts w:ascii="Times New Roman" w:hAnsi="Times New Roman" w:cs="Times New Roman"/>
          <w:sz w:val="24"/>
          <w:szCs w:val="24"/>
        </w:rPr>
        <w:t xml:space="preserve"> “BABYLON CULTURAL LANDSCAPE AND ARCHAEOLOGICAL CITY – </w:t>
      </w:r>
      <w:r w:rsidRPr="00783EFE">
        <w:rPr>
          <w:rFonts w:ascii="Times New Roman" w:hAnsi="Times New Roman" w:cs="Times New Roman"/>
          <w:sz w:val="24"/>
          <w:szCs w:val="24"/>
        </w:rPr>
        <w:t>BSMP, Volume 2, Management</w:t>
      </w:r>
      <w:r w:rsidR="00947F52" w:rsidRPr="00783EFE">
        <w:rPr>
          <w:rFonts w:ascii="Times New Roman" w:hAnsi="Times New Roman" w:cs="Times New Roman"/>
          <w:sz w:val="24"/>
          <w:szCs w:val="24"/>
        </w:rPr>
        <w:t xml:space="preserve"> Objectives and Strategies”, expected to be presented next year for the WHS nomination in February.</w:t>
      </w:r>
      <w:r w:rsidR="007179E6">
        <w:rPr>
          <w:rFonts w:ascii="Times New Roman" w:hAnsi="Times New Roman" w:cs="Times New Roman"/>
          <w:sz w:val="24"/>
          <w:szCs w:val="24"/>
        </w:rPr>
        <w:t xml:space="preserve"> In-process.</w:t>
      </w:r>
      <w:r w:rsidR="00947F52" w:rsidRPr="00783E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7F52" w:rsidRPr="00783EFE" w:rsidRDefault="00783EFE" w:rsidP="000E5A2F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83EFE">
        <w:rPr>
          <w:rFonts w:ascii="Times New Roman" w:hAnsi="Times New Roman" w:cs="Times New Roman"/>
          <w:sz w:val="24"/>
          <w:szCs w:val="24"/>
        </w:rPr>
        <w:t xml:space="preserve">• </w:t>
      </w:r>
      <w:r w:rsidR="00947F52" w:rsidRPr="00783EFE">
        <w:rPr>
          <w:rFonts w:ascii="Times New Roman" w:hAnsi="Times New Roman" w:cs="Times New Roman"/>
          <w:sz w:val="24"/>
          <w:szCs w:val="24"/>
        </w:rPr>
        <w:t>Libya, Architect, conservation of the retaining wall of the Sanctuary of Demeter and Persephone, Cyrene Archaeological Site, a WHS</w:t>
      </w:r>
      <w:r w:rsidR="000E5A2F">
        <w:rPr>
          <w:rFonts w:ascii="Times New Roman" w:hAnsi="Times New Roman" w:cs="Times New Roman"/>
          <w:sz w:val="24"/>
          <w:szCs w:val="24"/>
        </w:rPr>
        <w:t xml:space="preserve"> (currently frieze project)</w:t>
      </w:r>
      <w:r w:rsidR="00947F52" w:rsidRPr="00783EFE">
        <w:rPr>
          <w:rFonts w:ascii="Times New Roman" w:hAnsi="Times New Roman" w:cs="Times New Roman"/>
          <w:sz w:val="24"/>
          <w:szCs w:val="24"/>
        </w:rPr>
        <w:t>.</w:t>
      </w:r>
    </w:p>
    <w:p w:rsidR="00947F52" w:rsidRDefault="00A26889" w:rsidP="00783EF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83EFE">
        <w:rPr>
          <w:rFonts w:ascii="Times New Roman" w:hAnsi="Times New Roman" w:cs="Times New Roman"/>
          <w:sz w:val="24"/>
          <w:szCs w:val="24"/>
        </w:rPr>
        <w:t>• Tunisia</w:t>
      </w:r>
      <w:r w:rsidR="00947F52" w:rsidRPr="00783EFE">
        <w:rPr>
          <w:rFonts w:ascii="Times New Roman" w:hAnsi="Times New Roman" w:cs="Times New Roman"/>
          <w:sz w:val="24"/>
          <w:szCs w:val="24"/>
        </w:rPr>
        <w:t xml:space="preserve">, Architect, campaign of survey for some houses in the Bulla </w:t>
      </w:r>
      <w:proofErr w:type="spellStart"/>
      <w:r w:rsidR="00947F52" w:rsidRPr="00783EFE">
        <w:rPr>
          <w:rFonts w:ascii="Times New Roman" w:hAnsi="Times New Roman" w:cs="Times New Roman"/>
          <w:sz w:val="24"/>
          <w:szCs w:val="24"/>
        </w:rPr>
        <w:t>Regia</w:t>
      </w:r>
      <w:proofErr w:type="spellEnd"/>
      <w:r w:rsidR="00947F52" w:rsidRPr="00783EFE">
        <w:rPr>
          <w:rFonts w:ascii="Times New Roman" w:hAnsi="Times New Roman" w:cs="Times New Roman"/>
          <w:sz w:val="24"/>
          <w:szCs w:val="24"/>
        </w:rPr>
        <w:t xml:space="preserve"> Archaeological Site.</w:t>
      </w:r>
      <w:r w:rsidR="007179E6">
        <w:rPr>
          <w:rFonts w:ascii="Times New Roman" w:hAnsi="Times New Roman" w:cs="Times New Roman"/>
          <w:sz w:val="24"/>
          <w:szCs w:val="24"/>
        </w:rPr>
        <w:t xml:space="preserve"> Completed</w:t>
      </w:r>
      <w:r w:rsidR="007179E6" w:rsidRPr="00783EFE">
        <w:rPr>
          <w:rFonts w:ascii="Times New Roman" w:hAnsi="Times New Roman" w:cs="Times New Roman"/>
          <w:sz w:val="24"/>
          <w:szCs w:val="24"/>
        </w:rPr>
        <w:t xml:space="preserve"> </w:t>
      </w:r>
      <w:r w:rsidR="007179E6">
        <w:rPr>
          <w:rFonts w:ascii="Times New Roman" w:hAnsi="Times New Roman" w:cs="Times New Roman"/>
          <w:sz w:val="24"/>
          <w:szCs w:val="24"/>
        </w:rPr>
        <w:t>in</w:t>
      </w:r>
      <w:r w:rsidR="007179E6" w:rsidRPr="00783EFE">
        <w:rPr>
          <w:rFonts w:ascii="Times New Roman" w:hAnsi="Times New Roman" w:cs="Times New Roman"/>
          <w:sz w:val="24"/>
          <w:szCs w:val="24"/>
        </w:rPr>
        <w:t xml:space="preserve"> </w:t>
      </w:r>
      <w:r w:rsidR="007179E6">
        <w:rPr>
          <w:rFonts w:ascii="Times New Roman" w:hAnsi="Times New Roman" w:cs="Times New Roman"/>
          <w:sz w:val="24"/>
          <w:szCs w:val="24"/>
        </w:rPr>
        <w:t>2015.</w:t>
      </w:r>
    </w:p>
    <w:p w:rsidR="007179E6" w:rsidRDefault="007179E6" w:rsidP="007179E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Myanmar</w:t>
      </w:r>
      <w:r w:rsidRPr="00783EFE">
        <w:rPr>
          <w:rFonts w:ascii="Times New Roman" w:hAnsi="Times New Roman" w:cs="Times New Roman"/>
          <w:sz w:val="24"/>
          <w:szCs w:val="24"/>
        </w:rPr>
        <w:t xml:space="preserve">, Architect, </w:t>
      </w:r>
      <w:r w:rsidRPr="007179E6">
        <w:rPr>
          <w:rFonts w:ascii="Times New Roman" w:hAnsi="Times New Roman" w:cs="Times New Roman"/>
          <w:sz w:val="24"/>
          <w:szCs w:val="24"/>
        </w:rPr>
        <w:t>ascertain current conditions of First Baptist Church</w:t>
      </w:r>
      <w:r w:rsidRPr="00783EFE">
        <w:rPr>
          <w:rFonts w:ascii="Times New Roman" w:hAnsi="Times New Roman" w:cs="Times New Roman"/>
          <w:sz w:val="24"/>
          <w:szCs w:val="24"/>
        </w:rPr>
        <w:t>.</w:t>
      </w:r>
      <w:r w:rsidRPr="007179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In-process.</w:t>
      </w:r>
    </w:p>
    <w:p w:rsidR="00292D6E" w:rsidRPr="000E5A2F" w:rsidRDefault="00292D6E" w:rsidP="00783EF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16"/>
          <w:szCs w:val="16"/>
        </w:rPr>
      </w:pPr>
    </w:p>
    <w:p w:rsidR="00292D6E" w:rsidRDefault="00D33054" w:rsidP="00717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 in mission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Unesco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in 2015, for a damage assessment </w:t>
      </w:r>
      <w:r w:rsidR="007179E6">
        <w:rPr>
          <w:rFonts w:ascii="Times New Roman" w:hAnsi="Times New Roman" w:cs="Times New Roman"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7179E6">
        <w:rPr>
          <w:rFonts w:ascii="Times New Roman" w:hAnsi="Times New Roman" w:cs="Times New Roman"/>
          <w:sz w:val="24"/>
          <w:szCs w:val="24"/>
        </w:rPr>
        <w:t xml:space="preserve">the Ancient (old) City of </w:t>
      </w:r>
      <w:r>
        <w:rPr>
          <w:rFonts w:ascii="Times New Roman" w:hAnsi="Times New Roman" w:cs="Times New Roman"/>
          <w:sz w:val="24"/>
          <w:szCs w:val="24"/>
        </w:rPr>
        <w:t>Aleppo, Syria</w:t>
      </w:r>
      <w:r w:rsidR="00292D6E" w:rsidRPr="00783EFE">
        <w:rPr>
          <w:rFonts w:ascii="Times New Roman" w:hAnsi="Times New Roman" w:cs="Times New Roman"/>
          <w:sz w:val="24"/>
          <w:szCs w:val="24"/>
        </w:rPr>
        <w:t>.</w:t>
      </w:r>
      <w:r w:rsidR="007179E6">
        <w:rPr>
          <w:rFonts w:ascii="Times New Roman" w:hAnsi="Times New Roman" w:cs="Times New Roman"/>
          <w:sz w:val="24"/>
          <w:szCs w:val="24"/>
        </w:rPr>
        <w:t xml:space="preserve"> Publication in-process.</w:t>
      </w:r>
    </w:p>
    <w:p w:rsidR="000E5A2F" w:rsidRPr="000E5A2F" w:rsidRDefault="000E5A2F" w:rsidP="0029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E5A2F" w:rsidRPr="00936CD5" w:rsidRDefault="000E5A2F" w:rsidP="0029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Nominator for the 2016 Cycle of the AKAA (AKDN).</w:t>
      </w:r>
    </w:p>
    <w:p w:rsidR="00292D6E" w:rsidRPr="00292D6E" w:rsidRDefault="00292D6E" w:rsidP="0029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17419" w:rsidRPr="00292D6E" w:rsidRDefault="00917419" w:rsidP="0029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83EFE" w:rsidRDefault="00401CAD" w:rsidP="00936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Thierry </w:t>
      </w:r>
      <w:proofErr w:type="spellStart"/>
      <w:r>
        <w:rPr>
          <w:rFonts w:ascii="Times New Roman" w:hAnsi="Times New Roman" w:cs="Times New Roman"/>
          <w:sz w:val="28"/>
          <w:szCs w:val="28"/>
        </w:rPr>
        <w:t>Grandin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Architect as Owner, Design and Project Manager</w:t>
      </w:r>
      <w:r w:rsidRPr="001C2229">
        <w:rPr>
          <w:rFonts w:ascii="Times New Roman" w:hAnsi="Times New Roman" w:cs="Times New Roman"/>
          <w:sz w:val="28"/>
          <w:szCs w:val="28"/>
        </w:rPr>
        <w:t>:</w:t>
      </w:r>
    </w:p>
    <w:p w:rsidR="00936CD5" w:rsidRPr="00292D6E" w:rsidRDefault="00936CD5" w:rsidP="00936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75CB3" w:rsidRPr="00917419" w:rsidRDefault="0048505B" w:rsidP="0048505B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2003 to 2007: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  <w:t>-     Rehabilitation of a traditional house, part of the former</w:t>
      </w:r>
    </w:p>
    <w:p w:rsidR="0048505B" w:rsidRPr="00917419" w:rsidRDefault="0048505B" w:rsidP="00AF56F6">
      <w:pPr>
        <w:autoSpaceDE w:val="0"/>
        <w:autoSpaceDN w:val="0"/>
        <w:adjustRightInd w:val="0"/>
        <w:spacing w:after="0" w:line="240" w:lineRule="auto"/>
        <w:ind w:left="2520"/>
        <w:rPr>
          <w:rFonts w:asciiTheme="majorBidi" w:hAnsiTheme="majorBidi" w:cstheme="majorBidi"/>
          <w:color w:val="231F20"/>
          <w:sz w:val="24"/>
          <w:szCs w:val="24"/>
        </w:rPr>
      </w:pPr>
      <w:proofErr w:type="spellStart"/>
      <w:r w:rsidRPr="00917419">
        <w:rPr>
          <w:rFonts w:asciiTheme="majorBidi" w:hAnsiTheme="majorBidi" w:cstheme="majorBidi"/>
          <w:color w:val="231F20"/>
          <w:sz w:val="24"/>
          <w:szCs w:val="24"/>
        </w:rPr>
        <w:t>Jumbulat</w:t>
      </w:r>
      <w:proofErr w:type="spellEnd"/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Palace </w:t>
      </w:r>
      <w:r w:rsidR="00AF56F6">
        <w:rPr>
          <w:rFonts w:asciiTheme="majorBidi" w:hAnsiTheme="majorBidi" w:cstheme="majorBidi"/>
          <w:color w:val="231F20"/>
          <w:sz w:val="24"/>
          <w:szCs w:val="24"/>
        </w:rPr>
        <w:t xml:space="preserve">in the Old City of Aleppo,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(early Otto</w:t>
      </w:r>
      <w:r w:rsidR="00AF56F6">
        <w:rPr>
          <w:rFonts w:asciiTheme="majorBidi" w:hAnsiTheme="majorBidi" w:cstheme="majorBidi"/>
          <w:color w:val="231F20"/>
          <w:sz w:val="24"/>
          <w:szCs w:val="24"/>
        </w:rPr>
        <w:t xml:space="preserve">man period buildings), nominated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for the Aga</w:t>
      </w:r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Khan Award for Architecture (AKAA) </w:t>
      </w:r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>–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session</w:t>
      </w:r>
      <w:r w:rsidR="00AF56F6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2010 (Client:</w:t>
      </w:r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proofErr w:type="spellStart"/>
      <w:r w:rsidRPr="00917419">
        <w:rPr>
          <w:rFonts w:asciiTheme="majorBidi" w:hAnsiTheme="majorBidi" w:cstheme="majorBidi"/>
          <w:color w:val="231F20"/>
          <w:sz w:val="24"/>
          <w:szCs w:val="24"/>
        </w:rPr>
        <w:t>Sheikha</w:t>
      </w:r>
      <w:proofErr w:type="spellEnd"/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proofErr w:type="spellStart"/>
      <w:r w:rsidRPr="00917419">
        <w:rPr>
          <w:rFonts w:asciiTheme="majorBidi" w:hAnsiTheme="majorBidi" w:cstheme="majorBidi"/>
          <w:color w:val="231F20"/>
          <w:sz w:val="24"/>
          <w:szCs w:val="24"/>
        </w:rPr>
        <w:t>Hussah</w:t>
      </w:r>
      <w:proofErr w:type="spellEnd"/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al-Sabah)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B75CB3" w:rsidRPr="00917419" w:rsidRDefault="0048505B" w:rsidP="004850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Since 2008: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  <w:t>-     Design and supervision of several luxury traditional houses in</w:t>
      </w:r>
    </w:p>
    <w:p w:rsidR="0048505B" w:rsidRPr="00AF56F6" w:rsidRDefault="00B75CB3" w:rsidP="00AF56F6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T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he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Old City of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Aleppo</w:t>
      </w:r>
      <w:r w:rsidR="00AF56F6">
        <w:rPr>
          <w:rFonts w:asciiTheme="majorBidi" w:hAnsiTheme="majorBidi" w:cstheme="majorBidi"/>
          <w:color w:val="231F20"/>
          <w:sz w:val="24"/>
          <w:szCs w:val="24"/>
        </w:rPr>
        <w:t>:</w:t>
      </w:r>
      <w:r w:rsidR="00AF56F6" w:rsidRPr="00AF5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6F6">
        <w:rPr>
          <w:rFonts w:ascii="Times New Roman" w:hAnsi="Times New Roman" w:cs="Times New Roman"/>
          <w:sz w:val="24"/>
          <w:szCs w:val="24"/>
        </w:rPr>
        <w:t>Sh</w:t>
      </w:r>
      <w:r w:rsidR="00AF56F6" w:rsidRPr="00D75AED">
        <w:rPr>
          <w:rFonts w:ascii="Times New Roman" w:hAnsi="Times New Roman" w:cs="Times New Roman"/>
          <w:sz w:val="24"/>
          <w:szCs w:val="24"/>
        </w:rPr>
        <w:t>e</w:t>
      </w:r>
      <w:r w:rsidR="00AF56F6">
        <w:rPr>
          <w:rFonts w:ascii="Times New Roman" w:hAnsi="Times New Roman" w:cs="Times New Roman"/>
          <w:sz w:val="24"/>
          <w:szCs w:val="24"/>
        </w:rPr>
        <w:t>ikha</w:t>
      </w:r>
      <w:proofErr w:type="spellEnd"/>
      <w:r w:rsidR="00AF5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6F6">
        <w:rPr>
          <w:rFonts w:ascii="Times New Roman" w:hAnsi="Times New Roman" w:cs="Times New Roman"/>
          <w:sz w:val="24"/>
          <w:szCs w:val="24"/>
        </w:rPr>
        <w:t>Hussah</w:t>
      </w:r>
      <w:proofErr w:type="spellEnd"/>
      <w:r w:rsidR="00AF56F6">
        <w:rPr>
          <w:rFonts w:ascii="Times New Roman" w:hAnsi="Times New Roman" w:cs="Times New Roman"/>
          <w:sz w:val="24"/>
          <w:szCs w:val="24"/>
        </w:rPr>
        <w:t xml:space="preserve"> As-Sabah As-Sal</w:t>
      </w:r>
      <w:r w:rsidR="00AF56F6" w:rsidRPr="00D75AED">
        <w:rPr>
          <w:rFonts w:ascii="Times New Roman" w:hAnsi="Times New Roman" w:cs="Times New Roman"/>
          <w:sz w:val="24"/>
          <w:szCs w:val="24"/>
        </w:rPr>
        <w:t>e</w:t>
      </w:r>
      <w:r w:rsidR="00AF56F6">
        <w:rPr>
          <w:rFonts w:ascii="Times New Roman" w:hAnsi="Times New Roman" w:cs="Times New Roman"/>
          <w:sz w:val="24"/>
          <w:szCs w:val="24"/>
        </w:rPr>
        <w:t xml:space="preserve">m (Damascus), Mrs. </w:t>
      </w:r>
      <w:proofErr w:type="spellStart"/>
      <w:r w:rsidR="00AF56F6">
        <w:rPr>
          <w:rFonts w:ascii="Times New Roman" w:hAnsi="Times New Roman" w:cs="Times New Roman"/>
          <w:sz w:val="24"/>
          <w:szCs w:val="24"/>
        </w:rPr>
        <w:t>Achkar</w:t>
      </w:r>
      <w:proofErr w:type="spellEnd"/>
      <w:r w:rsidR="00AF56F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F56F6">
        <w:rPr>
          <w:rFonts w:ascii="Times New Roman" w:hAnsi="Times New Roman" w:cs="Times New Roman"/>
          <w:sz w:val="24"/>
          <w:szCs w:val="24"/>
        </w:rPr>
        <w:t>Charrier</w:t>
      </w:r>
      <w:r w:rsidR="00AF56F6" w:rsidRPr="00D75AE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F56F6">
        <w:rPr>
          <w:rFonts w:ascii="Times New Roman" w:hAnsi="Times New Roman" w:cs="Times New Roman"/>
          <w:sz w:val="24"/>
          <w:szCs w:val="24"/>
        </w:rPr>
        <w:t xml:space="preserve"> (Aleppo), Mr. Christian </w:t>
      </w:r>
      <w:proofErr w:type="spellStart"/>
      <w:r w:rsidR="00AF56F6">
        <w:rPr>
          <w:rFonts w:ascii="Times New Roman" w:hAnsi="Times New Roman" w:cs="Times New Roman"/>
          <w:sz w:val="24"/>
          <w:szCs w:val="24"/>
        </w:rPr>
        <w:t>Louboutin</w:t>
      </w:r>
      <w:proofErr w:type="spellEnd"/>
      <w:r w:rsidR="00AF56F6">
        <w:rPr>
          <w:rFonts w:ascii="Times New Roman" w:hAnsi="Times New Roman" w:cs="Times New Roman"/>
          <w:sz w:val="24"/>
          <w:szCs w:val="24"/>
        </w:rPr>
        <w:t xml:space="preserve"> (Aleppo), Mrs. </w:t>
      </w:r>
      <w:proofErr w:type="spellStart"/>
      <w:r w:rsidR="00AF56F6">
        <w:rPr>
          <w:rFonts w:ascii="Times New Roman" w:hAnsi="Times New Roman" w:cs="Times New Roman"/>
          <w:sz w:val="24"/>
          <w:szCs w:val="24"/>
        </w:rPr>
        <w:t>Mikati</w:t>
      </w:r>
      <w:proofErr w:type="spellEnd"/>
      <w:r w:rsidR="00AF56F6">
        <w:rPr>
          <w:rFonts w:ascii="Times New Roman" w:hAnsi="Times New Roman" w:cs="Times New Roman"/>
          <w:sz w:val="24"/>
          <w:szCs w:val="24"/>
        </w:rPr>
        <w:t xml:space="preserve"> (Tripoli-</w:t>
      </w:r>
      <w:proofErr w:type="spellStart"/>
      <w:r w:rsidR="00AF56F6">
        <w:rPr>
          <w:rFonts w:ascii="Times New Roman" w:hAnsi="Times New Roman" w:cs="Times New Roman"/>
          <w:sz w:val="24"/>
          <w:szCs w:val="24"/>
        </w:rPr>
        <w:t>Liban</w:t>
      </w:r>
      <w:proofErr w:type="spellEnd"/>
      <w:r w:rsidR="00AF56F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D3FD0" w:rsidRPr="00917419" w:rsidRDefault="0048505B" w:rsidP="007D3F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2010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>: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-    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Design of a Mud Domes House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Pilot Project as Support to the</w:t>
      </w:r>
    </w:p>
    <w:p w:rsidR="00B75CB3" w:rsidRPr="00917419" w:rsidRDefault="0048505B" w:rsidP="007D3F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     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Rural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Communities of Tell Mardikh 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>–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Ebla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for the Firdo</w:t>
      </w:r>
      <w:r w:rsidR="00A26889">
        <w:rPr>
          <w:rFonts w:asciiTheme="majorBidi" w:hAnsiTheme="majorBidi" w:cstheme="majorBidi"/>
          <w:color w:val="231F20"/>
          <w:sz w:val="24"/>
          <w:szCs w:val="24"/>
        </w:rPr>
        <w:t>w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s</w:t>
      </w:r>
    </w:p>
    <w:p w:rsidR="00B75CB3" w:rsidRPr="00917419" w:rsidRDefault="0048505B" w:rsidP="00B75C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     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Agency</w:t>
      </w:r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and the Italian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Government (University of Bari), the</w:t>
      </w:r>
    </w:p>
    <w:p w:rsidR="0048505B" w:rsidRPr="00917419" w:rsidRDefault="007D3FD0" w:rsidP="00B75C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      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Idleb</w:t>
      </w:r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Governorate and the Ministry of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Tourism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7D3FD0" w:rsidRPr="00917419" w:rsidRDefault="0048505B" w:rsidP="007D3F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Since 2000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>: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-    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Design and internal design of several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residences and villas in</w:t>
      </w:r>
    </w:p>
    <w:p w:rsidR="0048505B" w:rsidRPr="00917419" w:rsidRDefault="0048505B" w:rsidP="007D3F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     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Syria and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Lebanon</w:t>
      </w:r>
    </w:p>
    <w:p w:rsidR="007D3FD0" w:rsidRPr="00917419" w:rsidRDefault="0048505B" w:rsidP="007D3F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Since 2010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>: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-    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Design of an educational structure on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the plot 1488 in the Old</w:t>
      </w:r>
    </w:p>
    <w:p w:rsidR="00B75CB3" w:rsidRPr="00917419" w:rsidRDefault="0048505B" w:rsidP="007D3F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     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City of Aleppo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(client: The Aga Khan Cultural Services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B75CB3" w:rsidRPr="00917419">
        <w:rPr>
          <w:rFonts w:asciiTheme="majorBidi" w:hAnsiTheme="majorBidi" w:cstheme="majorBidi"/>
          <w:color w:val="231F20"/>
          <w:sz w:val="24"/>
          <w:szCs w:val="24"/>
        </w:rPr>
        <w:t>–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</w:p>
    <w:p w:rsidR="0048505B" w:rsidRPr="00917419" w:rsidRDefault="0048505B" w:rsidP="00B75CB3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Syria)</w:t>
      </w:r>
    </w:p>
    <w:p w:rsidR="007D3FD0" w:rsidRDefault="0048505B" w:rsidP="00783E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Supervision of the rehabilitation of the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783EFE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Mamluk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Hammam Yalbogha al-Nasri and the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former governorate building in the Old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City of Aleppo to a 72-room </w:t>
      </w:r>
      <w:r w:rsidR="00783EFE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5 stars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hotel for the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Serena </w:t>
      </w:r>
      <w:r w:rsidR="007D3FD0" w:rsidRPr="00917419">
        <w:rPr>
          <w:rFonts w:asciiTheme="majorBidi" w:hAnsiTheme="majorBidi" w:cstheme="majorBidi"/>
          <w:color w:val="231F20"/>
          <w:sz w:val="24"/>
          <w:szCs w:val="24"/>
        </w:rPr>
        <w:lastRenderedPageBreak/>
        <w:t>Hotels and Resorts</w:t>
      </w:r>
      <w:r w:rsidR="00783EFE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Company, an Aga Khan Foundation for the Economic Development division, as </w:t>
      </w:r>
      <w:r w:rsidR="00DA1270" w:rsidRPr="00917419">
        <w:rPr>
          <w:rFonts w:asciiTheme="majorBidi" w:hAnsiTheme="majorBidi" w:cstheme="majorBidi"/>
          <w:color w:val="231F20"/>
          <w:sz w:val="24"/>
          <w:szCs w:val="24"/>
        </w:rPr>
        <w:t>Project Manager and Architect of Record</w:t>
      </w:r>
      <w:r w:rsidR="00AF56F6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965846" w:rsidRDefault="00AF56F6" w:rsidP="009658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Design of the visitors’ center on the site of Ugarit, including proposal for tourism trails and local upgrading of the site and the area.</w:t>
      </w:r>
    </w:p>
    <w:p w:rsidR="00893053" w:rsidRDefault="00965846" w:rsidP="00893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Since 2013: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  <w:t xml:space="preserve">-    </w:t>
      </w:r>
      <w:r w:rsidR="00893053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Design of a private apartment, </w:t>
      </w:r>
      <w:proofErr w:type="spellStart"/>
      <w:r w:rsidRPr="00965846">
        <w:rPr>
          <w:rFonts w:asciiTheme="majorBidi" w:hAnsiTheme="majorBidi" w:cstheme="majorBidi"/>
          <w:color w:val="231F20"/>
          <w:sz w:val="24"/>
          <w:szCs w:val="24"/>
        </w:rPr>
        <w:t>Hochar</w:t>
      </w:r>
      <w:proofErr w:type="spellEnd"/>
      <w:r w:rsidRPr="00965846">
        <w:rPr>
          <w:rFonts w:asciiTheme="majorBidi" w:hAnsiTheme="majorBidi" w:cstheme="majorBidi"/>
          <w:color w:val="231F20"/>
          <w:sz w:val="24"/>
          <w:szCs w:val="24"/>
        </w:rPr>
        <w:t xml:space="preserve"> Tower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, Beirut, </w:t>
      </w:r>
    </w:p>
    <w:p w:rsidR="00965846" w:rsidRDefault="00893053" w:rsidP="00893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  <w:t xml:space="preserve">      </w:t>
      </w:r>
      <w:r w:rsidR="00965846">
        <w:rPr>
          <w:rFonts w:asciiTheme="majorBidi" w:hAnsiTheme="majorBidi" w:cstheme="majorBidi"/>
          <w:color w:val="231F20"/>
          <w:sz w:val="24"/>
          <w:szCs w:val="24"/>
        </w:rPr>
        <w:t xml:space="preserve">Lebanon. </w:t>
      </w:r>
    </w:p>
    <w:p w:rsidR="0035598F" w:rsidRDefault="00965846" w:rsidP="0035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 xml:space="preserve">Design of the </w:t>
      </w:r>
      <w:r w:rsidRPr="00965846">
        <w:rPr>
          <w:rFonts w:asciiTheme="majorBidi" w:hAnsiTheme="majorBidi" w:cstheme="majorBidi"/>
          <w:color w:val="231F20"/>
          <w:sz w:val="24"/>
          <w:szCs w:val="24"/>
        </w:rPr>
        <w:t>MDTC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Center of radiology, Bliss Street, Beirut, Lebanon.</w:t>
      </w:r>
    </w:p>
    <w:p w:rsidR="0035598F" w:rsidRDefault="0035598F" w:rsidP="0035598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2013: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  <w:t>-</w:t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 xml:space="preserve">    Nominator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>for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>th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e </w:t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>AKAA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>(Aga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>Khan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>Award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>for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>Archit</w:t>
      </w:r>
      <w:r>
        <w:rPr>
          <w:rFonts w:asciiTheme="majorBidi" w:hAnsiTheme="majorBidi" w:cstheme="majorBidi"/>
          <w:color w:val="231F20"/>
          <w:sz w:val="24"/>
          <w:szCs w:val="24"/>
        </w:rPr>
        <w:t>e</w:t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>ctur</w:t>
      </w:r>
      <w:r>
        <w:rPr>
          <w:rFonts w:asciiTheme="majorBidi" w:hAnsiTheme="majorBidi" w:cstheme="majorBidi"/>
          <w:color w:val="231F20"/>
          <w:sz w:val="24"/>
          <w:szCs w:val="24"/>
        </w:rPr>
        <w:t>e</w:t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>),</w:t>
      </w:r>
    </w:p>
    <w:p w:rsidR="0035598F" w:rsidRPr="0035598F" w:rsidRDefault="0035598F" w:rsidP="0035598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292D6E">
        <w:rPr>
          <w:rFonts w:asciiTheme="majorBidi" w:hAnsiTheme="majorBidi" w:cstheme="majorBidi"/>
          <w:color w:val="231F20"/>
          <w:sz w:val="24"/>
          <w:szCs w:val="24"/>
        </w:rPr>
        <w:t xml:space="preserve">  </w:t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 xml:space="preserve">  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  </w:t>
      </w:r>
      <w:r w:rsidRPr="0035598F">
        <w:rPr>
          <w:rFonts w:asciiTheme="majorBidi" w:hAnsiTheme="majorBidi" w:cstheme="majorBidi"/>
          <w:color w:val="231F20"/>
          <w:sz w:val="24"/>
          <w:szCs w:val="24"/>
        </w:rPr>
        <w:t>AKTC (Aga Khan Trust for Culture.</w:t>
      </w:r>
    </w:p>
    <w:p w:rsidR="002F5CD7" w:rsidRDefault="00965846" w:rsidP="002F5CD7">
      <w:pPr>
        <w:pStyle w:val="Default"/>
        <w:ind w:left="720" w:hanging="720"/>
        <w:rPr>
          <w:rFonts w:asciiTheme="majorBidi" w:hAnsiTheme="majorBidi" w:cstheme="majorBidi"/>
          <w:color w:val="231F20"/>
          <w:lang w:val="fr-FR"/>
        </w:rPr>
      </w:pPr>
      <w:r w:rsidRPr="00893053">
        <w:rPr>
          <w:rFonts w:asciiTheme="majorBidi" w:hAnsiTheme="majorBidi" w:cstheme="majorBidi"/>
          <w:color w:val="231F20"/>
          <w:lang w:val="fr-FR"/>
        </w:rPr>
        <w:t xml:space="preserve">2014: </w:t>
      </w:r>
      <w:r w:rsidR="002F5CD7">
        <w:rPr>
          <w:rFonts w:asciiTheme="majorBidi" w:hAnsiTheme="majorBidi" w:cstheme="majorBidi"/>
          <w:color w:val="231F20"/>
          <w:lang w:val="fr-FR"/>
        </w:rPr>
        <w:tab/>
      </w:r>
      <w:r w:rsidR="002F5CD7">
        <w:rPr>
          <w:rFonts w:asciiTheme="majorBidi" w:hAnsiTheme="majorBidi" w:cstheme="majorBidi"/>
          <w:color w:val="231F20"/>
          <w:lang w:val="fr-FR"/>
        </w:rPr>
        <w:tab/>
      </w:r>
      <w:r w:rsidR="002F5CD7">
        <w:rPr>
          <w:rFonts w:asciiTheme="majorBidi" w:hAnsiTheme="majorBidi" w:cstheme="majorBidi"/>
          <w:color w:val="231F20"/>
          <w:lang w:val="fr-FR"/>
        </w:rPr>
        <w:tab/>
      </w:r>
      <w:r w:rsidR="00893053" w:rsidRPr="00893053">
        <w:rPr>
          <w:rFonts w:asciiTheme="majorBidi" w:hAnsiTheme="majorBidi" w:cstheme="majorBidi"/>
          <w:color w:val="231F20"/>
          <w:lang w:val="fr-FR"/>
        </w:rPr>
        <w:t xml:space="preserve">-    </w:t>
      </w:r>
      <w:proofErr w:type="spellStart"/>
      <w:r w:rsidR="00893053" w:rsidRPr="00893053">
        <w:rPr>
          <w:rFonts w:asciiTheme="majorBidi" w:hAnsiTheme="majorBidi" w:cstheme="majorBidi"/>
          <w:color w:val="231F20"/>
          <w:lang w:val="fr-FR"/>
        </w:rPr>
        <w:t>Competition</w:t>
      </w:r>
      <w:proofErr w:type="spellEnd"/>
      <w:r w:rsidR="00893053" w:rsidRPr="00893053">
        <w:rPr>
          <w:rFonts w:asciiTheme="majorBidi" w:hAnsiTheme="majorBidi" w:cstheme="majorBidi"/>
          <w:color w:val="231F20"/>
          <w:lang w:val="fr-FR"/>
        </w:rPr>
        <w:t xml:space="preserve">, for </w:t>
      </w:r>
      <w:r w:rsidR="002F5CD7">
        <w:rPr>
          <w:rFonts w:asciiTheme="majorBidi" w:hAnsiTheme="majorBidi" w:cstheme="majorBidi"/>
          <w:color w:val="231F20"/>
          <w:lang w:val="fr-FR"/>
        </w:rPr>
        <w:t xml:space="preserve">a </w:t>
      </w:r>
      <w:r w:rsidR="00893053" w:rsidRPr="00893053">
        <w:rPr>
          <w:rFonts w:asciiTheme="majorBidi" w:hAnsiTheme="majorBidi" w:cstheme="majorBidi"/>
          <w:color w:val="231F20"/>
          <w:lang w:val="fr-FR"/>
        </w:rPr>
        <w:t>Projet de reconversion de trois kasbah en</w:t>
      </w:r>
    </w:p>
    <w:p w:rsidR="00DA1270" w:rsidRDefault="00893053" w:rsidP="002F5CD7">
      <w:pPr>
        <w:pStyle w:val="Default"/>
        <w:ind w:left="720" w:hanging="720"/>
        <w:rPr>
          <w:rFonts w:asciiTheme="majorBidi" w:hAnsiTheme="majorBidi" w:cstheme="majorBidi"/>
          <w:color w:val="231F20"/>
          <w:lang w:val="fr-FR"/>
        </w:rPr>
      </w:pPr>
      <w:r w:rsidRPr="00893053">
        <w:rPr>
          <w:rFonts w:asciiTheme="majorBidi" w:hAnsiTheme="majorBidi" w:cstheme="majorBidi"/>
          <w:color w:val="231F20"/>
          <w:lang w:val="fr-FR"/>
        </w:rPr>
        <w:t xml:space="preserve"> </w:t>
      </w:r>
      <w:r w:rsidR="002F5CD7">
        <w:rPr>
          <w:rFonts w:asciiTheme="majorBidi" w:hAnsiTheme="majorBidi" w:cstheme="majorBidi"/>
          <w:color w:val="231F20"/>
          <w:lang w:val="fr-FR"/>
        </w:rPr>
        <w:tab/>
      </w:r>
      <w:r w:rsidR="002F5CD7">
        <w:rPr>
          <w:rFonts w:asciiTheme="majorBidi" w:hAnsiTheme="majorBidi" w:cstheme="majorBidi"/>
          <w:color w:val="231F20"/>
          <w:lang w:val="fr-FR"/>
        </w:rPr>
        <w:tab/>
      </w:r>
      <w:r w:rsidR="002F5CD7">
        <w:rPr>
          <w:rFonts w:asciiTheme="majorBidi" w:hAnsiTheme="majorBidi" w:cstheme="majorBidi"/>
          <w:color w:val="231F20"/>
          <w:lang w:val="fr-FR"/>
        </w:rPr>
        <w:tab/>
        <w:t xml:space="preserve">     </w:t>
      </w:r>
      <w:r w:rsidR="002F5CD7" w:rsidRPr="00893053">
        <w:rPr>
          <w:rFonts w:asciiTheme="majorBidi" w:hAnsiTheme="majorBidi" w:cstheme="majorBidi"/>
          <w:color w:val="231F20"/>
          <w:lang w:val="fr-FR"/>
        </w:rPr>
        <w:t>E</w:t>
      </w:r>
      <w:r w:rsidRPr="00893053">
        <w:rPr>
          <w:rFonts w:asciiTheme="majorBidi" w:hAnsiTheme="majorBidi" w:cstheme="majorBidi"/>
          <w:color w:val="231F20"/>
          <w:lang w:val="fr-FR"/>
        </w:rPr>
        <w:t>tablissement</w:t>
      </w:r>
      <w:r w:rsidR="002F5CD7">
        <w:rPr>
          <w:rFonts w:asciiTheme="majorBidi" w:hAnsiTheme="majorBidi" w:cstheme="majorBidi"/>
          <w:color w:val="231F20"/>
          <w:lang w:val="fr-FR"/>
        </w:rPr>
        <w:t xml:space="preserve"> </w:t>
      </w:r>
      <w:r w:rsidRPr="00893053">
        <w:rPr>
          <w:rFonts w:asciiTheme="majorBidi" w:hAnsiTheme="majorBidi" w:cstheme="majorBidi"/>
          <w:color w:val="231F20"/>
          <w:lang w:val="fr-FR"/>
        </w:rPr>
        <w:t>d’hébergement touristique de luxe</w:t>
      </w:r>
      <w:r w:rsidR="002F5CD7">
        <w:rPr>
          <w:rFonts w:asciiTheme="majorBidi" w:hAnsiTheme="majorBidi" w:cstheme="majorBidi"/>
          <w:color w:val="231F20"/>
          <w:lang w:val="fr-FR"/>
        </w:rPr>
        <w:t xml:space="preserve">, for the </w:t>
      </w:r>
    </w:p>
    <w:p w:rsidR="002F5CD7" w:rsidRPr="00292D6E" w:rsidRDefault="002F5CD7" w:rsidP="002F5CD7">
      <w:pPr>
        <w:pStyle w:val="Default"/>
        <w:ind w:left="2160"/>
        <w:rPr>
          <w:rFonts w:asciiTheme="majorBidi" w:hAnsiTheme="majorBidi" w:cstheme="majorBidi"/>
          <w:color w:val="231F20"/>
        </w:rPr>
      </w:pPr>
      <w:r>
        <w:rPr>
          <w:rFonts w:asciiTheme="majorBidi" w:hAnsiTheme="majorBidi" w:cstheme="majorBidi"/>
          <w:color w:val="231F20"/>
          <w:lang w:val="fr-FR"/>
        </w:rPr>
        <w:t xml:space="preserve">     </w:t>
      </w:r>
      <w:r w:rsidRPr="00292D6E">
        <w:rPr>
          <w:rFonts w:asciiTheme="majorBidi" w:hAnsiTheme="majorBidi" w:cstheme="majorBidi"/>
          <w:color w:val="231F20"/>
        </w:rPr>
        <w:t>SOCIETE MAROCAINE DE VALORISATION DES</w:t>
      </w:r>
    </w:p>
    <w:p w:rsidR="002F5CD7" w:rsidRPr="002F5CD7" w:rsidRDefault="002F5CD7" w:rsidP="002F5CD7">
      <w:pPr>
        <w:pStyle w:val="Default"/>
        <w:ind w:left="2160"/>
      </w:pPr>
      <w:r w:rsidRPr="002F5CD7">
        <w:rPr>
          <w:rFonts w:asciiTheme="majorBidi" w:hAnsiTheme="majorBidi" w:cstheme="majorBidi"/>
          <w:color w:val="231F20"/>
        </w:rPr>
        <w:t xml:space="preserve">     KASBAHS, the SMVK, South Morocco.</w:t>
      </w:r>
    </w:p>
    <w:p w:rsidR="002F5CD7" w:rsidRPr="00292D6E" w:rsidRDefault="002F5CD7" w:rsidP="002F5CD7">
      <w:pPr>
        <w:pStyle w:val="Default"/>
        <w:ind w:left="720" w:hanging="720"/>
        <w:rPr>
          <w:rFonts w:asciiTheme="majorBidi" w:hAnsiTheme="majorBidi" w:cstheme="majorBidi"/>
          <w:color w:val="231F20"/>
          <w:sz w:val="20"/>
          <w:szCs w:val="20"/>
        </w:rPr>
      </w:pPr>
    </w:p>
    <w:p w:rsidR="00917419" w:rsidRPr="00292D6E" w:rsidRDefault="00917419" w:rsidP="00B42B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1C2229" w:rsidRPr="00936CD5" w:rsidRDefault="001C2229" w:rsidP="00B42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CD5">
        <w:rPr>
          <w:rFonts w:ascii="Times New Roman" w:hAnsi="Times New Roman" w:cs="Times New Roman"/>
          <w:sz w:val="28"/>
          <w:szCs w:val="28"/>
        </w:rPr>
        <w:t>Conception &amp; Construction Consultants</w:t>
      </w:r>
      <w:r w:rsidR="00401CAD" w:rsidRPr="00936CD5">
        <w:rPr>
          <w:rFonts w:ascii="Times New Roman" w:hAnsi="Times New Roman" w:cs="Times New Roman"/>
          <w:sz w:val="28"/>
          <w:szCs w:val="28"/>
        </w:rPr>
        <w:t xml:space="preserve"> as Partner, Design and Project Manager</w:t>
      </w:r>
      <w:r w:rsidRPr="00936CD5">
        <w:rPr>
          <w:rFonts w:ascii="Times New Roman" w:hAnsi="Times New Roman" w:cs="Times New Roman"/>
          <w:sz w:val="28"/>
          <w:szCs w:val="28"/>
        </w:rPr>
        <w:t>:</w:t>
      </w:r>
    </w:p>
    <w:p w:rsidR="00783EFE" w:rsidRPr="00292D6E" w:rsidRDefault="00783EFE" w:rsidP="00B42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A1E64" w:rsidRPr="00917419" w:rsidRDefault="00BA1E64" w:rsidP="00BA1E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292D6E">
        <w:rPr>
          <w:rFonts w:asciiTheme="majorBidi" w:hAnsiTheme="majorBidi" w:cstheme="majorBidi"/>
          <w:color w:val="231F20"/>
          <w:sz w:val="24"/>
          <w:szCs w:val="24"/>
        </w:rPr>
        <w:t>Sinc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e 1987: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  <w:t>Partner, Design and Project Manager:</w:t>
      </w:r>
    </w:p>
    <w:p w:rsidR="00BA1E64" w:rsidRPr="00917419" w:rsidRDefault="00BA1E64" w:rsidP="00BA1E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Planning &amp; urban rehabilitation conservation &amp; restoration, Design and supervision, Project and staff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management.</w:t>
      </w:r>
    </w:p>
    <w:p w:rsidR="00BA1E64" w:rsidRPr="00917419" w:rsidRDefault="00BA1E64" w:rsidP="00BA1E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Consultations in Municipal affairs.</w:t>
      </w:r>
    </w:p>
    <w:p w:rsidR="009B7DFB" w:rsidRPr="00917419" w:rsidRDefault="00BA1E64" w:rsidP="00BA1E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1987-1991:  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  <w:t>Design of a 35000-meter square residential-commercial complex</w:t>
      </w:r>
    </w:p>
    <w:p w:rsidR="00BA1E64" w:rsidRPr="00917419" w:rsidRDefault="00BA1E64" w:rsidP="009B7D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9B7DFB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9B7DFB"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="009B7DFB"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In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Aleppo for the Ministry of Awqaf.</w:t>
      </w:r>
    </w:p>
    <w:p w:rsidR="00BA1E64" w:rsidRPr="00917419" w:rsidRDefault="00BA1E64" w:rsidP="00BA1E6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1994-1999: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  <w:t>Planning &amp; urban rehabilitation for the Old City of Aleppo, (Clients: City of Aleppo, GTZ &amp; Arab Fund):</w:t>
      </w:r>
    </w:p>
    <w:p w:rsidR="00BA1E64" w:rsidRPr="00917419" w:rsidRDefault="00AF56F6" w:rsidP="00BA1E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</w:rPr>
        <w:t>Tallet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</w:rPr>
        <w:t xml:space="preserve"> Al-</w:t>
      </w:r>
      <w:proofErr w:type="spellStart"/>
      <w:r w:rsidR="00BA1E64" w:rsidRPr="00917419">
        <w:rPr>
          <w:rFonts w:asciiTheme="majorBidi" w:hAnsiTheme="majorBidi" w:cstheme="majorBidi"/>
          <w:color w:val="231F20"/>
          <w:sz w:val="24"/>
          <w:szCs w:val="24"/>
        </w:rPr>
        <w:t>Soudah</w:t>
      </w:r>
      <w:proofErr w:type="spellEnd"/>
      <w:r w:rsidR="00BA1E64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Park and services for the use of the adjacent surrounding random housing areas.</w:t>
      </w:r>
    </w:p>
    <w:p w:rsidR="00BA1E64" w:rsidRPr="00917419" w:rsidRDefault="00BA1E64" w:rsidP="00BA1E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The Jdeideh area with extensive baseline survey work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D4385A" w:rsidRPr="00917419" w:rsidRDefault="00BA1E64" w:rsidP="00D438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Sections of the Medina souk.</w:t>
      </w:r>
    </w:p>
    <w:p w:rsidR="00150460" w:rsidRPr="00917419" w:rsidRDefault="00150460" w:rsidP="00D438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Al Hatab Square, urban design.</w:t>
      </w:r>
    </w:p>
    <w:p w:rsidR="00D4385A" w:rsidRPr="00917419" w:rsidRDefault="00D4385A" w:rsidP="00D4385A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Since 2000: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  <w:t>Documentation, conservation and rehabilitation of the historical structures and the upgrade of tourist functions (tourist paths, visitor centers, museums, cafeterias, etc</w:t>
      </w:r>
      <w:r w:rsidR="00B97C11">
        <w:rPr>
          <w:rFonts w:asciiTheme="majorBidi" w:hAnsiTheme="majorBidi" w:cstheme="majorBidi"/>
          <w:color w:val="231F20"/>
          <w:sz w:val="24"/>
          <w:szCs w:val="24"/>
        </w:rPr>
        <w:t>.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) in the Castle of Salah Ad-Din and the Citadel of Aleppo (Clients: The Aga Khan Trust for Culture for the Directorate General of Antiquities and Museums)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783EFE" w:rsidRPr="00917419" w:rsidRDefault="009F39D2" w:rsidP="00783EFE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Conservation of citadels within the: “Project for the Conservation of Citadels in Syria”, in partnership with the General Directorate of Antiquities and Museums, including that of Aleppo.</w:t>
      </w:r>
    </w:p>
    <w:p w:rsidR="009F39D2" w:rsidRPr="00917419" w:rsidRDefault="009F39D2" w:rsidP="00783E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Project Manager, AKTC, from 11/1999 to 12/2006, Conservation of the Castle of Salah Ad-Din within the: “Project for the Conservation of Citadels in Syria”, in partnership with the General Directorate of Antiquities and Museums, conservation projects, WHS.</w:t>
      </w:r>
    </w:p>
    <w:p w:rsidR="009F39D2" w:rsidRPr="00917419" w:rsidRDefault="009F39D2" w:rsidP="00783E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Project Manager, AKTC, from 11/1999 to 12/2008, Conservation of the Citadel of Aleppo within the: “Project for the Conservation of Citadels in Syria”, in partnership with the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lastRenderedPageBreak/>
        <w:t>General Directorate of Antiquities and Museums, conservation projects, WHS.</w:t>
      </w:r>
    </w:p>
    <w:p w:rsidR="00D4385A" w:rsidRPr="00917419" w:rsidRDefault="00D4385A" w:rsidP="00D4385A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Since 2001:  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  <w:t>Planning and urban rehabilitation for the Old City of Masyaf, codes zoning, baseline surveys, tourist enhancement (Client: The Aga Khan Trust for Culture for the City of Masyaf)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210C36" w:rsidRPr="00917419" w:rsidRDefault="00D4385A" w:rsidP="00D4385A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Since 2003: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- </w:t>
      </w:r>
      <w:r w:rsidR="00210C36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  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Planning the rehabilitation of the Perimeter of the Citadel of </w:t>
      </w:r>
    </w:p>
    <w:p w:rsidR="00210C36" w:rsidRPr="00917419" w:rsidRDefault="00210C36" w:rsidP="00D4385A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      </w:t>
      </w:r>
      <w:r w:rsidR="00D4385A" w:rsidRPr="00917419">
        <w:rPr>
          <w:rFonts w:asciiTheme="majorBidi" w:hAnsiTheme="majorBidi" w:cstheme="majorBidi"/>
          <w:color w:val="231F20"/>
          <w:sz w:val="24"/>
          <w:szCs w:val="24"/>
        </w:rPr>
        <w:t>Aleppo, baseline surveys, traffic, landscaping, tourist function</w:t>
      </w:r>
    </w:p>
    <w:p w:rsidR="00210C36" w:rsidRPr="00917419" w:rsidRDefault="00D4385A" w:rsidP="00D4385A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210C36"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      </w:t>
      </w:r>
      <w:proofErr w:type="gramStart"/>
      <w:r w:rsidRPr="00917419">
        <w:rPr>
          <w:rFonts w:asciiTheme="majorBidi" w:hAnsiTheme="majorBidi" w:cstheme="majorBidi"/>
          <w:color w:val="231F20"/>
          <w:sz w:val="24"/>
          <w:szCs w:val="24"/>
        </w:rPr>
        <w:t>enhancement</w:t>
      </w:r>
      <w:proofErr w:type="gramEnd"/>
      <w:r w:rsidRPr="00917419">
        <w:rPr>
          <w:rFonts w:asciiTheme="majorBidi" w:hAnsiTheme="majorBidi" w:cstheme="majorBidi"/>
          <w:color w:val="231F20"/>
          <w:sz w:val="24"/>
          <w:szCs w:val="24"/>
        </w:rPr>
        <w:t>. (Client: The Aga Khan Trust for Culture for the</w:t>
      </w:r>
    </w:p>
    <w:p w:rsidR="00D4385A" w:rsidRPr="00917419" w:rsidRDefault="00D4385A" w:rsidP="00210C36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210C36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210C36"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     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City</w:t>
      </w:r>
      <w:r w:rsidR="00210C36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of Aleppo)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D4385A" w:rsidRPr="00917419" w:rsidRDefault="00D4385A" w:rsidP="00210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Design of Schools in the countryside of</w:t>
      </w:r>
      <w:r w:rsidR="00210C36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Aleppo (Client: Agency for Combating</w:t>
      </w:r>
      <w:r w:rsidR="00210C36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Unemployment and the General Agency</w:t>
      </w:r>
      <w:r w:rsidR="00210C36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for Educational Buildings)</w:t>
      </w:r>
    </w:p>
    <w:p w:rsidR="00D4385A" w:rsidRPr="00917419" w:rsidRDefault="00D4385A" w:rsidP="004C3E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A Study for the Region of Tell Mardikh</w:t>
      </w:r>
      <w:r w:rsidR="004C3E3C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– Ebla: Protection of an h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istorical</w:t>
      </w:r>
      <w:r w:rsidR="004C3E3C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site, upgrade of tourist facilities and</w:t>
      </w:r>
      <w:r w:rsidR="004C3E3C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enhancement of the local economy</w:t>
      </w:r>
      <w:r w:rsidR="004C3E3C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(Client: Agency for Combating</w:t>
      </w:r>
      <w:r w:rsidR="004C3E3C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Unemployment)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1C5B9F" w:rsidRPr="00917419" w:rsidRDefault="00D4385A" w:rsidP="004C3E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Master Planning, Design and execution</w:t>
      </w:r>
      <w:r w:rsidR="004C3E3C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documents of the Al Jazeerah University</w:t>
      </w:r>
      <w:r w:rsidR="004C3E3C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B97C11">
        <w:rPr>
          <w:rFonts w:asciiTheme="majorBidi" w:hAnsiTheme="majorBidi" w:cstheme="majorBidi"/>
          <w:color w:val="231F20"/>
          <w:sz w:val="24"/>
          <w:szCs w:val="24"/>
        </w:rPr>
        <w:t>in Deir Al-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Zohr, Syria (private</w:t>
      </w:r>
      <w:r w:rsidR="00383DFA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project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)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48505B" w:rsidRPr="002F3F42" w:rsidRDefault="0048505B" w:rsidP="002F3F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Project management, detail and supervision for the execution of</w:t>
      </w:r>
      <w:r w:rsidR="002F3F42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2F3F42">
        <w:rPr>
          <w:rFonts w:asciiTheme="majorBidi" w:hAnsiTheme="majorBidi" w:cstheme="majorBidi"/>
          <w:color w:val="231F20"/>
          <w:sz w:val="24"/>
          <w:szCs w:val="24"/>
        </w:rPr>
        <w:t>the Aleppo Citadel Perimeter Project (Client: AKTC – City of</w:t>
      </w:r>
      <w:r w:rsidR="002F3F42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2F3F42">
        <w:rPr>
          <w:rFonts w:asciiTheme="majorBidi" w:hAnsiTheme="majorBidi" w:cstheme="majorBidi"/>
          <w:color w:val="231F20"/>
          <w:sz w:val="24"/>
          <w:szCs w:val="24"/>
        </w:rPr>
        <w:t>Aleppo).</w:t>
      </w:r>
    </w:p>
    <w:p w:rsidR="009B7DFB" w:rsidRPr="00917419" w:rsidRDefault="0048505B" w:rsidP="004850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2005 to 2008: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-     </w:t>
      </w:r>
      <w:r w:rsidR="00711B2A" w:rsidRPr="00917419">
        <w:rPr>
          <w:rFonts w:asciiTheme="majorBidi" w:hAnsiTheme="majorBidi" w:cstheme="majorBidi"/>
          <w:color w:val="231F20"/>
          <w:sz w:val="24"/>
          <w:szCs w:val="24"/>
        </w:rPr>
        <w:t>Project management, detail and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711B2A" w:rsidRPr="00917419">
        <w:rPr>
          <w:rFonts w:asciiTheme="majorBidi" w:hAnsiTheme="majorBidi" w:cstheme="majorBidi"/>
          <w:color w:val="231F20"/>
          <w:sz w:val="24"/>
          <w:szCs w:val="24"/>
        </w:rPr>
        <w:t>supervision for the execution</w:t>
      </w:r>
    </w:p>
    <w:p w:rsidR="009B7DFB" w:rsidRPr="00917419" w:rsidRDefault="00711B2A" w:rsidP="009B7D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2F3F42">
        <w:rPr>
          <w:rFonts w:asciiTheme="majorBidi" w:hAnsiTheme="majorBidi" w:cstheme="majorBidi"/>
          <w:color w:val="231F20"/>
          <w:sz w:val="24"/>
          <w:szCs w:val="24"/>
        </w:rPr>
        <w:tab/>
      </w:r>
      <w:r w:rsidR="002F3F42">
        <w:rPr>
          <w:rFonts w:asciiTheme="majorBidi" w:hAnsiTheme="majorBidi" w:cstheme="majorBidi"/>
          <w:color w:val="231F20"/>
          <w:sz w:val="24"/>
          <w:szCs w:val="24"/>
        </w:rPr>
        <w:tab/>
      </w:r>
      <w:r w:rsidR="002F3F42">
        <w:rPr>
          <w:rFonts w:asciiTheme="majorBidi" w:hAnsiTheme="majorBidi" w:cstheme="majorBidi"/>
          <w:color w:val="231F20"/>
          <w:sz w:val="24"/>
          <w:szCs w:val="24"/>
        </w:rPr>
        <w:tab/>
        <w:t xml:space="preserve">      </w:t>
      </w:r>
      <w:proofErr w:type="gramStart"/>
      <w:r w:rsidR="002F3F42">
        <w:rPr>
          <w:rFonts w:asciiTheme="majorBidi" w:hAnsiTheme="majorBidi" w:cstheme="majorBidi"/>
          <w:color w:val="231F20"/>
          <w:sz w:val="24"/>
          <w:szCs w:val="24"/>
        </w:rPr>
        <w:t>o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f</w:t>
      </w:r>
      <w:proofErr w:type="gramEnd"/>
      <w:r w:rsidR="009B7DFB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the Aleppo Citadel Perimeter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Project (Client: AKT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C – City</w:t>
      </w:r>
    </w:p>
    <w:p w:rsidR="00711B2A" w:rsidRPr="00917419" w:rsidRDefault="0048505B" w:rsidP="009B7D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2F3F42">
        <w:rPr>
          <w:rFonts w:asciiTheme="majorBidi" w:hAnsiTheme="majorBidi" w:cstheme="majorBidi"/>
          <w:color w:val="231F20"/>
          <w:sz w:val="24"/>
          <w:szCs w:val="24"/>
        </w:rPr>
        <w:tab/>
      </w:r>
      <w:r w:rsidR="002F3F42">
        <w:rPr>
          <w:rFonts w:asciiTheme="majorBidi" w:hAnsiTheme="majorBidi" w:cstheme="majorBidi"/>
          <w:color w:val="231F20"/>
          <w:sz w:val="24"/>
          <w:szCs w:val="24"/>
        </w:rPr>
        <w:tab/>
      </w:r>
      <w:r w:rsidR="002F3F42">
        <w:rPr>
          <w:rFonts w:asciiTheme="majorBidi" w:hAnsiTheme="majorBidi" w:cstheme="majorBidi"/>
          <w:color w:val="231F20"/>
          <w:sz w:val="24"/>
          <w:szCs w:val="24"/>
        </w:rPr>
        <w:tab/>
        <w:t xml:space="preserve">      </w:t>
      </w:r>
      <w:proofErr w:type="gramStart"/>
      <w:r w:rsidR="002F3F42">
        <w:rPr>
          <w:rFonts w:asciiTheme="majorBidi" w:hAnsiTheme="majorBidi" w:cstheme="majorBidi"/>
          <w:color w:val="231F20"/>
          <w:sz w:val="24"/>
          <w:szCs w:val="24"/>
        </w:rPr>
        <w:t>o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f</w:t>
      </w:r>
      <w:proofErr w:type="gramEnd"/>
      <w:r w:rsidR="009B7DFB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711B2A" w:rsidRPr="00917419">
        <w:rPr>
          <w:rFonts w:asciiTheme="majorBidi" w:hAnsiTheme="majorBidi" w:cstheme="majorBidi"/>
          <w:color w:val="231F20"/>
          <w:sz w:val="24"/>
          <w:szCs w:val="24"/>
        </w:rPr>
        <w:t>Aleppo)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9B7DFB" w:rsidRPr="00917419" w:rsidRDefault="00711B2A" w:rsidP="0048505B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2007 to 2010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: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-    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Design and supervision of the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rehabilitation of 3 historical</w:t>
      </w:r>
    </w:p>
    <w:p w:rsidR="00711B2A" w:rsidRDefault="00AF56F6" w:rsidP="00AF56F6">
      <w:pPr>
        <w:autoSpaceDE w:val="0"/>
        <w:autoSpaceDN w:val="0"/>
        <w:adjustRightInd w:val="0"/>
        <w:spacing w:after="0" w:line="240" w:lineRule="auto"/>
        <w:ind w:left="252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H</w:t>
      </w:r>
      <w:r w:rsidR="00711B2A" w:rsidRPr="00917419">
        <w:rPr>
          <w:rFonts w:asciiTheme="majorBidi" w:hAnsiTheme="majorBidi" w:cstheme="majorBidi"/>
          <w:color w:val="231F20"/>
          <w:sz w:val="24"/>
          <w:szCs w:val="24"/>
        </w:rPr>
        <w:t>ouses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Salahi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711B2A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Hotel, </w:t>
      </w:r>
      <w:r w:rsidR="00711B2A" w:rsidRPr="00917419">
        <w:rPr>
          <w:rFonts w:asciiTheme="majorBidi" w:hAnsiTheme="majorBidi" w:cstheme="majorBidi"/>
          <w:color w:val="231F20"/>
          <w:sz w:val="24"/>
          <w:szCs w:val="24"/>
        </w:rPr>
        <w:t>in the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711B2A" w:rsidRPr="00917419">
        <w:rPr>
          <w:rFonts w:asciiTheme="majorBidi" w:hAnsiTheme="majorBidi" w:cstheme="majorBidi"/>
          <w:color w:val="231F20"/>
          <w:sz w:val="24"/>
          <w:szCs w:val="24"/>
        </w:rPr>
        <w:t>Old City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of Aleppo to a 41-room hotel </w:t>
      </w:r>
      <w:r w:rsidR="00711B2A" w:rsidRPr="00917419">
        <w:rPr>
          <w:rFonts w:asciiTheme="majorBidi" w:hAnsiTheme="majorBidi" w:cstheme="majorBidi"/>
          <w:color w:val="231F20"/>
          <w:sz w:val="24"/>
          <w:szCs w:val="24"/>
        </w:rPr>
        <w:t>for the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proofErr w:type="spellStart"/>
      <w:r w:rsidR="00711B2A" w:rsidRPr="00917419">
        <w:rPr>
          <w:rFonts w:asciiTheme="majorBidi" w:hAnsiTheme="majorBidi" w:cstheme="majorBidi"/>
          <w:color w:val="231F20"/>
          <w:sz w:val="24"/>
          <w:szCs w:val="24"/>
        </w:rPr>
        <w:t>Bilad</w:t>
      </w:r>
      <w:proofErr w:type="spellEnd"/>
      <w:r w:rsidR="00711B2A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al</w:t>
      </w:r>
      <w:r w:rsidR="009B7DFB"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711B2A" w:rsidRPr="00917419">
        <w:rPr>
          <w:rFonts w:asciiTheme="majorBidi" w:hAnsiTheme="majorBidi" w:cstheme="majorBidi"/>
          <w:color w:val="231F20"/>
          <w:sz w:val="24"/>
          <w:szCs w:val="24"/>
        </w:rPr>
        <w:t>Sham Hotel Company</w:t>
      </w:r>
      <w:r w:rsidR="0048505B" w:rsidRPr="00917419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AF56F6" w:rsidRPr="00917419" w:rsidRDefault="00AF56F6" w:rsidP="00AF56F6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2008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to 2010: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ab/>
        <w:t xml:space="preserve">-     Design and supervision of the rehabilitation of </w:t>
      </w:r>
      <w:r>
        <w:rPr>
          <w:rFonts w:asciiTheme="majorBidi" w:hAnsiTheme="majorBidi" w:cstheme="majorBidi"/>
          <w:color w:val="231F20"/>
          <w:sz w:val="24"/>
          <w:szCs w:val="24"/>
        </w:rPr>
        <w:t>1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historical</w:t>
      </w:r>
    </w:p>
    <w:p w:rsidR="00AF56F6" w:rsidRPr="00917419" w:rsidRDefault="00AF56F6" w:rsidP="00AF56F6">
      <w:pPr>
        <w:autoSpaceDE w:val="0"/>
        <w:autoSpaceDN w:val="0"/>
        <w:adjustRightInd w:val="0"/>
        <w:spacing w:after="0" w:line="240" w:lineRule="auto"/>
        <w:ind w:left="2520"/>
        <w:rPr>
          <w:rFonts w:asciiTheme="majorBidi" w:hAnsiTheme="majorBidi" w:cstheme="majorBidi"/>
          <w:color w:val="231F20"/>
          <w:sz w:val="24"/>
          <w:szCs w:val="24"/>
        </w:rPr>
      </w:pPr>
      <w:r w:rsidRPr="00917419">
        <w:rPr>
          <w:rFonts w:asciiTheme="majorBidi" w:hAnsiTheme="majorBidi" w:cstheme="majorBidi"/>
          <w:color w:val="231F20"/>
          <w:sz w:val="24"/>
          <w:szCs w:val="24"/>
        </w:rPr>
        <w:t>H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ouse, as extension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Mansouriya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Palac</w:t>
      </w:r>
      <w:r w:rsidRPr="00D75AED">
        <w:rPr>
          <w:rFonts w:ascii="Times New Roman" w:hAnsi="Times New Roman" w:cs="Times New Roman"/>
          <w:sz w:val="24"/>
          <w:szCs w:val="24"/>
        </w:rPr>
        <w:t>e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Hotel,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in the Old City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of Aleppo to a new 6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-room 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extension of the </w:t>
      </w:r>
      <w:r w:rsidRPr="00917419">
        <w:rPr>
          <w:rFonts w:asciiTheme="majorBidi" w:hAnsiTheme="majorBidi" w:cstheme="majorBidi"/>
          <w:color w:val="231F20"/>
          <w:sz w:val="24"/>
          <w:szCs w:val="24"/>
        </w:rPr>
        <w:t>hotel for the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proofErr w:type="spellStart"/>
      <w:r w:rsidRPr="00917419">
        <w:rPr>
          <w:rFonts w:asciiTheme="majorBidi" w:hAnsiTheme="majorBidi" w:cstheme="majorBidi"/>
          <w:color w:val="231F20"/>
          <w:sz w:val="24"/>
          <w:szCs w:val="24"/>
        </w:rPr>
        <w:t>Bilad</w:t>
      </w:r>
      <w:proofErr w:type="spellEnd"/>
      <w:r w:rsidRPr="00917419">
        <w:rPr>
          <w:rFonts w:asciiTheme="majorBidi" w:hAnsiTheme="majorBidi" w:cstheme="majorBidi"/>
          <w:color w:val="231F20"/>
          <w:sz w:val="24"/>
          <w:szCs w:val="24"/>
        </w:rPr>
        <w:t xml:space="preserve"> al Sham Hotel Company.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05B" w:rsidRPr="00E631B8" w:rsidRDefault="0048505B" w:rsidP="0048505B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0"/>
          <w:szCs w:val="20"/>
        </w:rPr>
      </w:pPr>
    </w:p>
    <w:p w:rsidR="009B7DFB" w:rsidRPr="00E631B8" w:rsidRDefault="009B7DFB" w:rsidP="0048505B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0"/>
          <w:szCs w:val="20"/>
        </w:rPr>
      </w:pPr>
    </w:p>
    <w:p w:rsidR="00841061" w:rsidRDefault="00841061" w:rsidP="00841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061">
        <w:rPr>
          <w:rFonts w:ascii="Times New Roman" w:hAnsi="Times New Roman" w:cs="Times New Roman"/>
          <w:sz w:val="28"/>
          <w:szCs w:val="28"/>
        </w:rPr>
        <w:t>Other Professional Experience:</w:t>
      </w:r>
    </w:p>
    <w:p w:rsidR="00783EFE" w:rsidRPr="00292D6E" w:rsidRDefault="00783EFE" w:rsidP="00841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7DFB" w:rsidRPr="007339B4" w:rsidRDefault="002620B6" w:rsidP="002620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1984-1987: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>Project Manager for Military Housing Establishment, Aleppo,</w:t>
      </w:r>
    </w:p>
    <w:p w:rsidR="009B7DFB" w:rsidRPr="007339B4" w:rsidRDefault="002620B6" w:rsidP="009B7D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Syria</w:t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2F3F42">
        <w:rPr>
          <w:rFonts w:asciiTheme="majorBidi" w:hAnsiTheme="majorBidi" w:cstheme="majorBidi"/>
          <w:color w:val="231F20"/>
          <w:sz w:val="24"/>
          <w:szCs w:val="24"/>
        </w:rPr>
        <w:t>f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or Planning, programming, detailing and coordination of </w:t>
      </w:r>
    </w:p>
    <w:p w:rsidR="002620B6" w:rsidRPr="007339B4" w:rsidRDefault="009B7DFB" w:rsidP="009B7D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proofErr w:type="gramStart"/>
      <w:r w:rsidR="002620B6" w:rsidRPr="007339B4">
        <w:rPr>
          <w:rFonts w:asciiTheme="majorBidi" w:hAnsiTheme="majorBidi" w:cstheme="majorBidi"/>
          <w:color w:val="231F20"/>
          <w:sz w:val="24"/>
          <w:szCs w:val="24"/>
        </w:rPr>
        <w:t>the</w:t>
      </w:r>
      <w:proofErr w:type="gramEnd"/>
      <w:r w:rsidR="002620B6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Bab Al-Faraj city center for the City of Aleppo.</w:t>
      </w:r>
    </w:p>
    <w:p w:rsidR="009B7DFB" w:rsidRPr="007339B4" w:rsidRDefault="002620B6" w:rsidP="006E29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1982-1984: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6E293B" w:rsidRPr="007339B4">
        <w:rPr>
          <w:rFonts w:asciiTheme="majorBidi" w:hAnsiTheme="majorBidi" w:cstheme="majorBidi"/>
          <w:color w:val="231F20"/>
          <w:sz w:val="24"/>
          <w:szCs w:val="24"/>
        </w:rPr>
        <w:t>Professor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of Architectural Design: Aleppo University, Aleppo,</w:t>
      </w:r>
    </w:p>
    <w:p w:rsidR="002620B6" w:rsidRPr="007339B4" w:rsidRDefault="002620B6" w:rsidP="006E29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Syria.</w:t>
      </w:r>
    </w:p>
    <w:p w:rsidR="002620B6" w:rsidRPr="007339B4" w:rsidRDefault="002620B6" w:rsidP="002620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1980-1982: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>Architect: Marc le Caisne, Architect, Paris, France for design and</w:t>
      </w:r>
    </w:p>
    <w:p w:rsidR="009B7DFB" w:rsidRPr="007339B4" w:rsidRDefault="002620B6" w:rsidP="002620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proofErr w:type="gramStart"/>
      <w:r w:rsidR="0038413B" w:rsidRPr="007339B4">
        <w:rPr>
          <w:rFonts w:asciiTheme="majorBidi" w:hAnsiTheme="majorBidi" w:cstheme="majorBidi"/>
          <w:color w:val="231F20"/>
          <w:sz w:val="24"/>
          <w:szCs w:val="24"/>
        </w:rPr>
        <w:t>d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esign</w:t>
      </w:r>
      <w:proofErr w:type="gramEnd"/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development of the Convention Center (with hotel</w:t>
      </w:r>
    </w:p>
    <w:p w:rsidR="002620B6" w:rsidRPr="007339B4" w:rsidRDefault="002620B6" w:rsidP="009B7D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proofErr w:type="gramStart"/>
      <w:r w:rsidRPr="007339B4">
        <w:rPr>
          <w:rFonts w:asciiTheme="majorBidi" w:hAnsiTheme="majorBidi" w:cstheme="majorBidi"/>
          <w:color w:val="231F20"/>
          <w:sz w:val="24"/>
          <w:szCs w:val="24"/>
        </w:rPr>
        <w:t>complex</w:t>
      </w:r>
      <w:proofErr w:type="gramEnd"/>
      <w:r w:rsidRPr="007339B4">
        <w:rPr>
          <w:rFonts w:asciiTheme="majorBidi" w:hAnsiTheme="majorBidi" w:cstheme="majorBidi"/>
          <w:color w:val="231F20"/>
          <w:sz w:val="24"/>
          <w:szCs w:val="24"/>
        </w:rPr>
        <w:t>)</w:t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in Damascus, Syria</w:t>
      </w:r>
    </w:p>
    <w:p w:rsidR="009B7DFB" w:rsidRPr="007339B4" w:rsidRDefault="002620B6" w:rsidP="009F7A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1975-1980: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>Design Assistant</w:t>
      </w:r>
      <w:r w:rsidR="009F7A40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(Prior to graduation)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: Several offices, Paris,</w:t>
      </w:r>
    </w:p>
    <w:p w:rsidR="002620B6" w:rsidRPr="007339B4" w:rsidRDefault="002620B6" w:rsidP="009F7A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9B7DFB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France: </w:t>
      </w:r>
    </w:p>
    <w:p w:rsidR="009F7A40" w:rsidRPr="007339B4" w:rsidRDefault="002620B6" w:rsidP="00603D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>Participated in modification design of UNESCO Congress Center</w:t>
      </w:r>
      <w:r w:rsidR="00603D03">
        <w:rPr>
          <w:rFonts w:asciiTheme="majorBidi" w:hAnsiTheme="majorBidi" w:cstheme="majorBidi"/>
          <w:color w:val="231F20"/>
          <w:sz w:val="24"/>
          <w:szCs w:val="24"/>
        </w:rPr>
        <w:t xml:space="preserve"> in the</w:t>
      </w:r>
      <w:r w:rsidR="009F7A40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Marcel Breu</w:t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9F7A40" w:rsidRPr="007339B4">
        <w:rPr>
          <w:rFonts w:asciiTheme="majorBidi" w:hAnsiTheme="majorBidi" w:cstheme="majorBidi"/>
          <w:color w:val="231F20"/>
          <w:sz w:val="24"/>
          <w:szCs w:val="24"/>
        </w:rPr>
        <w:t>r</w:t>
      </w:r>
      <w:r w:rsidR="00603D03" w:rsidRPr="00603D03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603D03" w:rsidRPr="007339B4">
        <w:rPr>
          <w:rFonts w:asciiTheme="majorBidi" w:hAnsiTheme="majorBidi" w:cstheme="majorBidi"/>
          <w:color w:val="231F20"/>
          <w:sz w:val="24"/>
          <w:szCs w:val="24"/>
        </w:rPr>
        <w:t>Office</w:t>
      </w:r>
      <w:r w:rsidR="009F7A40" w:rsidRPr="007339B4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841061" w:rsidRPr="007339B4" w:rsidRDefault="009F7A40" w:rsidP="009F7A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>Cabinet Trouvin</w:t>
      </w:r>
      <w:r w:rsidR="00187073" w:rsidRPr="007339B4">
        <w:rPr>
          <w:rFonts w:asciiTheme="majorBidi" w:hAnsiTheme="majorBidi" w:cstheme="majorBidi"/>
          <w:color w:val="231F20"/>
          <w:sz w:val="24"/>
          <w:szCs w:val="24"/>
        </w:rPr>
        <w:t>, industrial buildings and rehabilitation projects</w:t>
      </w:r>
      <w:r w:rsidR="002620B6" w:rsidRPr="007339B4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E631B8" w:rsidRPr="00E631B8" w:rsidRDefault="00187073" w:rsidP="00E63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>Archiplus, Housing and educational buildings.</w:t>
      </w:r>
    </w:p>
    <w:p w:rsidR="001032B7" w:rsidRPr="00E631B8" w:rsidRDefault="001032B7" w:rsidP="004B7B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5A4D6B" w:rsidRPr="00E631B8" w:rsidRDefault="005A4D6B" w:rsidP="004B7B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211299" w:rsidRDefault="00986099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Major</w:t>
      </w:r>
      <w:r w:rsidR="00211299" w:rsidRPr="004D0247">
        <w:rPr>
          <w:rFonts w:ascii="Times New Roman" w:hAnsi="Times New Roman" w:cs="Times New Roman"/>
          <w:sz w:val="28"/>
          <w:szCs w:val="28"/>
          <w:lang w:val="fr-FR"/>
        </w:rPr>
        <w:t xml:space="preserve"> Publications:</w:t>
      </w:r>
    </w:p>
    <w:p w:rsidR="00783EFE" w:rsidRPr="00655D97" w:rsidRDefault="00783EFE" w:rsidP="004B7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  <w:lang w:val="fr-FR"/>
        </w:rPr>
      </w:pPr>
    </w:p>
    <w:p w:rsidR="00206269" w:rsidRPr="007339B4" w:rsidRDefault="00206269" w:rsidP="00206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1986 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  <w:t>La Savonnerie Tra</w:t>
      </w:r>
      <w:r w:rsidR="002F3F42">
        <w:rPr>
          <w:rFonts w:asciiTheme="majorBidi" w:hAnsiTheme="majorBidi" w:cstheme="majorBidi"/>
          <w:color w:val="231F20"/>
          <w:sz w:val="24"/>
          <w:szCs w:val="24"/>
          <w:lang w:val="fr-FR"/>
        </w:rPr>
        <w:t>ditionnelle à Alep, Bulletin d’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Etudes Orientales,</w:t>
      </w:r>
    </w:p>
    <w:p w:rsidR="00086F88" w:rsidRPr="007339B4" w:rsidRDefault="00206269" w:rsidP="00206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  <w:t xml:space="preserve">Institut </w:t>
      </w:r>
      <w:r w:rsidR="00C42827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Français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d’Etudes Arabes de Damas, Tome XXXVI, </w:t>
      </w:r>
    </w:p>
    <w:p w:rsidR="00206269" w:rsidRPr="007339B4" w:rsidRDefault="00086F88" w:rsidP="00206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206269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Damas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, 1986</w:t>
      </w:r>
      <w:r w:rsidR="00206269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.</w:t>
      </w:r>
    </w:p>
    <w:p w:rsidR="00086F88" w:rsidRPr="007339B4" w:rsidRDefault="002F3F42" w:rsidP="00206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1994 </w:t>
      </w:r>
      <w:r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  <w:t>L’</w:t>
      </w:r>
      <w:r w:rsidR="00206269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habitat permanent des grands </w:t>
      </w:r>
      <w:r w:rsidR="00C42827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commerçants</w:t>
      </w:r>
      <w:r w:rsidR="00206269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dans les khans</w:t>
      </w:r>
    </w:p>
    <w:p w:rsidR="00206269" w:rsidRPr="007339B4" w:rsidRDefault="00206269" w:rsidP="00086F8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231F20"/>
          <w:sz w:val="24"/>
          <w:szCs w:val="24"/>
        </w:rPr>
      </w:pPr>
      <w:proofErr w:type="gramStart"/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d’Alep</w:t>
      </w:r>
      <w:proofErr w:type="gramEnd"/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à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l’Epoque Ottomane. In, Les villes dans l’</w:t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e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mpire ottoman: activités et sociétés.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Tome 2, CNRS, 1994, in cooperation with Dr. J-C. David.</w:t>
      </w:r>
    </w:p>
    <w:p w:rsidR="00086F88" w:rsidRPr="007339B4" w:rsidRDefault="00206269" w:rsidP="00206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1998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 xml:space="preserve">La Suwaiqa Ali, with Dr. J-C. 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David, Fondation Van Berschen</w:t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, </w:t>
      </w:r>
    </w:p>
    <w:p w:rsidR="00206269" w:rsidRPr="007339B4" w:rsidRDefault="00086F88" w:rsidP="00206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  <w:t>1998</w:t>
      </w:r>
      <w:r w:rsidR="00206269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.</w:t>
      </w:r>
    </w:p>
    <w:p w:rsidR="00206269" w:rsidRPr="007339B4" w:rsidRDefault="00206269" w:rsidP="00206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2005 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  <w:t>Le palais fortifié médiéval de Muazzara (Syrie), in Annales</w:t>
      </w:r>
    </w:p>
    <w:p w:rsidR="00206269" w:rsidRPr="007339B4" w:rsidRDefault="00206269" w:rsidP="00206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  <w:t>Islamologiques, 39, Institut français d’archéologie orientale, 2005,</w:t>
      </w:r>
    </w:p>
    <w:p w:rsidR="00211299" w:rsidRPr="007339B4" w:rsidRDefault="00206269" w:rsidP="00206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proofErr w:type="gramStart"/>
      <w:r w:rsidRPr="007339B4">
        <w:rPr>
          <w:rFonts w:asciiTheme="majorBidi" w:hAnsiTheme="majorBidi" w:cstheme="majorBidi"/>
          <w:color w:val="231F20"/>
          <w:sz w:val="24"/>
          <w:szCs w:val="24"/>
        </w:rPr>
        <w:t>participation</w:t>
      </w:r>
      <w:proofErr w:type="gramEnd"/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in the documentation process.</w:t>
      </w:r>
    </w:p>
    <w:p w:rsidR="001C2BB9" w:rsidRPr="007339B4" w:rsidRDefault="001C2BB9" w:rsidP="001C2B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2007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>Introduction in the Citadel of Salah Al Din, in Syria – Medieval</w:t>
      </w:r>
    </w:p>
    <w:p w:rsidR="00086F88" w:rsidRPr="007339B4" w:rsidRDefault="001C2BB9" w:rsidP="001C2B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 xml:space="preserve">Citadels between East and West, Aga Khan Trust for Culture, </w:t>
      </w:r>
    </w:p>
    <w:p w:rsidR="001C2BB9" w:rsidRPr="007339B4" w:rsidRDefault="00086F88" w:rsidP="001C2B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1C2BB9" w:rsidRPr="007339B4">
        <w:rPr>
          <w:rFonts w:asciiTheme="majorBidi" w:hAnsiTheme="majorBidi" w:cstheme="majorBidi"/>
          <w:color w:val="231F20"/>
          <w:sz w:val="24"/>
          <w:szCs w:val="24"/>
        </w:rPr>
        <w:t>Turin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, 2007</w:t>
      </w:r>
      <w:r w:rsidR="001C2BB9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. </w:t>
      </w:r>
    </w:p>
    <w:p w:rsidR="001C2BB9" w:rsidRPr="007339B4" w:rsidRDefault="001C2BB9" w:rsidP="001C2B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2008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>The Castle of Salah Al Din, Description, History, Site Plan and</w:t>
      </w:r>
    </w:p>
    <w:p w:rsidR="001C2BB9" w:rsidRPr="007339B4" w:rsidRDefault="001C2BB9" w:rsidP="001C2B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>Visitor Tour, Guidebook, English version, Damascus, 2008.</w:t>
      </w:r>
    </w:p>
    <w:p w:rsidR="001C2BB9" w:rsidRPr="007339B4" w:rsidRDefault="001C2BB9" w:rsidP="001C2B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2010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 xml:space="preserve">The Aga Khan Historic Cities </w:t>
      </w:r>
      <w:proofErr w:type="spellStart"/>
      <w:r w:rsidRPr="00986099">
        <w:rPr>
          <w:rFonts w:asciiTheme="majorBidi" w:hAnsiTheme="majorBidi" w:cstheme="majorBidi"/>
          <w:color w:val="231F20"/>
          <w:sz w:val="24"/>
          <w:szCs w:val="24"/>
        </w:rPr>
        <w:t>Programme</w:t>
      </w:r>
      <w:proofErr w:type="spellEnd"/>
      <w:r w:rsidRPr="007339B4">
        <w:rPr>
          <w:rFonts w:asciiTheme="majorBidi" w:hAnsiTheme="majorBidi" w:cstheme="majorBidi"/>
          <w:color w:val="231F20"/>
          <w:sz w:val="24"/>
          <w:szCs w:val="24"/>
        </w:rPr>
        <w:t>, Strategies for Urban</w:t>
      </w:r>
    </w:p>
    <w:p w:rsidR="00211299" w:rsidRDefault="001C2BB9" w:rsidP="001C2B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>Regeneration, Geneva, 2010, Participation for the Syrian Projects.</w:t>
      </w:r>
    </w:p>
    <w:p w:rsidR="00486056" w:rsidRPr="00486056" w:rsidRDefault="00486056" w:rsidP="004860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2011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="00844B02">
        <w:rPr>
          <w:rFonts w:asciiTheme="majorBidi" w:hAnsiTheme="majorBidi" w:cstheme="majorBidi"/>
          <w:color w:val="231F20"/>
          <w:sz w:val="24"/>
          <w:szCs w:val="24"/>
        </w:rPr>
        <w:t xml:space="preserve">One article, in </w:t>
      </w:r>
      <w:r w:rsidRPr="00486056">
        <w:rPr>
          <w:rFonts w:asciiTheme="majorBidi" w:hAnsiTheme="majorBidi" w:cstheme="majorBidi"/>
          <w:color w:val="231F20"/>
          <w:sz w:val="24"/>
          <w:szCs w:val="24"/>
        </w:rPr>
        <w:t>MYAL</w:t>
      </w:r>
      <w:r>
        <w:rPr>
          <w:rFonts w:asciiTheme="majorBidi" w:hAnsiTheme="majorBidi" w:cstheme="majorBidi"/>
          <w:color w:val="231F20"/>
          <w:sz w:val="24"/>
          <w:szCs w:val="24"/>
        </w:rPr>
        <w:t>, Mein A</w:t>
      </w:r>
      <w:r w:rsidRPr="00486056">
        <w:rPr>
          <w:rFonts w:asciiTheme="majorBidi" w:hAnsiTheme="majorBidi" w:cstheme="majorBidi"/>
          <w:color w:val="231F20"/>
          <w:sz w:val="24"/>
          <w:szCs w:val="24"/>
        </w:rPr>
        <w:t>leppo, My Aleppo,</w:t>
      </w:r>
      <w:r w:rsidR="00844B02">
        <w:rPr>
          <w:rFonts w:asciiTheme="majorBidi" w:hAnsiTheme="majorBidi" w:cstheme="majorBidi"/>
          <w:color w:val="231F20"/>
          <w:sz w:val="24"/>
          <w:szCs w:val="24"/>
        </w:rPr>
        <w:t xml:space="preserve"> 2011.</w:t>
      </w:r>
    </w:p>
    <w:p w:rsidR="00486056" w:rsidRDefault="00486056" w:rsidP="004860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2012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="00844B02">
        <w:rPr>
          <w:rFonts w:asciiTheme="majorBidi" w:hAnsiTheme="majorBidi" w:cstheme="majorBidi"/>
          <w:color w:val="231F20"/>
          <w:sz w:val="24"/>
          <w:szCs w:val="24"/>
        </w:rPr>
        <w:t>Citadel</w:t>
      </w:r>
      <w:r w:rsidRPr="00486056">
        <w:rPr>
          <w:rFonts w:asciiTheme="majorBidi" w:hAnsiTheme="majorBidi" w:cstheme="majorBidi"/>
          <w:color w:val="231F20"/>
          <w:sz w:val="24"/>
          <w:szCs w:val="24"/>
        </w:rPr>
        <w:t xml:space="preserve">, 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in </w:t>
      </w:r>
      <w:r w:rsidRPr="00486056">
        <w:rPr>
          <w:rFonts w:asciiTheme="majorBidi" w:hAnsiTheme="majorBidi" w:cstheme="majorBidi"/>
          <w:color w:val="231F20"/>
          <w:sz w:val="24"/>
          <w:szCs w:val="24"/>
        </w:rPr>
        <w:t>The Aleppo Archive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, </w:t>
      </w:r>
      <w:r w:rsidRPr="00486056">
        <w:rPr>
          <w:rFonts w:asciiTheme="majorBidi" w:hAnsiTheme="majorBidi" w:cstheme="majorBidi"/>
          <w:color w:val="231F20"/>
          <w:sz w:val="24"/>
          <w:szCs w:val="24"/>
        </w:rPr>
        <w:t>A place for Memory of Urban</w:t>
      </w:r>
    </w:p>
    <w:p w:rsidR="00486056" w:rsidRPr="00B74530" w:rsidRDefault="00486056" w:rsidP="004860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844B02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844B02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844B02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844B02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B74530">
        <w:rPr>
          <w:rFonts w:asciiTheme="majorBidi" w:hAnsiTheme="majorBidi" w:cstheme="majorBidi"/>
          <w:color w:val="231F20"/>
          <w:sz w:val="24"/>
          <w:szCs w:val="24"/>
        </w:rPr>
        <w:t>History, Advance copy, 2012.</w:t>
      </w:r>
    </w:p>
    <w:p w:rsidR="004C703B" w:rsidRDefault="00292D6E" w:rsidP="004860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292D6E">
        <w:rPr>
          <w:rFonts w:asciiTheme="majorBidi" w:hAnsiTheme="majorBidi" w:cstheme="majorBidi"/>
          <w:color w:val="231F20"/>
          <w:sz w:val="24"/>
          <w:szCs w:val="24"/>
        </w:rPr>
        <w:t>2012</w:t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ab/>
        <w:t>Archit</w:t>
      </w:r>
      <w:r w:rsidR="004C703B" w:rsidRPr="00486056">
        <w:rPr>
          <w:rFonts w:asciiTheme="majorBidi" w:hAnsiTheme="majorBidi" w:cstheme="majorBidi"/>
          <w:color w:val="231F20"/>
          <w:sz w:val="24"/>
          <w:szCs w:val="24"/>
        </w:rPr>
        <w:t>e</w:t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>ctural</w:t>
      </w:r>
      <w:r w:rsidRPr="00783EFE">
        <w:rPr>
          <w:rFonts w:ascii="Times New Roman" w:hAnsi="Times New Roman" w:cs="Times New Roman"/>
          <w:sz w:val="24"/>
          <w:szCs w:val="24"/>
        </w:rPr>
        <w:t xml:space="preserve"> </w:t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>plans</w:t>
      </w:r>
      <w:r w:rsidRPr="00783EFE">
        <w:rPr>
          <w:rFonts w:ascii="Times New Roman" w:hAnsi="Times New Roman" w:cs="Times New Roman"/>
          <w:sz w:val="24"/>
          <w:szCs w:val="24"/>
        </w:rPr>
        <w:t xml:space="preserve"> </w:t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>of</w:t>
      </w:r>
      <w:r w:rsidRPr="0078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6E">
        <w:rPr>
          <w:rFonts w:asciiTheme="majorBidi" w:hAnsiTheme="majorBidi" w:cstheme="majorBidi"/>
          <w:color w:val="231F20"/>
          <w:sz w:val="24"/>
          <w:szCs w:val="24"/>
        </w:rPr>
        <w:t>Ghazal</w:t>
      </w:r>
      <w:r w:rsidR="00423848">
        <w:rPr>
          <w:rFonts w:asciiTheme="majorBidi" w:hAnsiTheme="majorBidi" w:cstheme="majorBidi"/>
          <w:color w:val="231F20"/>
          <w:sz w:val="24"/>
          <w:szCs w:val="24"/>
        </w:rPr>
        <w:t>e</w:t>
      </w:r>
      <w:proofErr w:type="spellEnd"/>
      <w:r w:rsidRPr="00783EFE">
        <w:rPr>
          <w:rFonts w:ascii="Times New Roman" w:hAnsi="Times New Roman" w:cs="Times New Roman"/>
          <w:sz w:val="24"/>
          <w:szCs w:val="24"/>
        </w:rPr>
        <w:t xml:space="preserve"> </w:t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>Hous</w:t>
      </w:r>
      <w:r w:rsidRPr="00486056">
        <w:rPr>
          <w:rFonts w:asciiTheme="majorBidi" w:hAnsiTheme="majorBidi" w:cstheme="majorBidi"/>
          <w:color w:val="231F20"/>
          <w:sz w:val="24"/>
          <w:szCs w:val="24"/>
        </w:rPr>
        <w:t>e</w:t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>, Al</w:t>
      </w:r>
      <w:r w:rsidRPr="00486056">
        <w:rPr>
          <w:rFonts w:asciiTheme="majorBidi" w:hAnsiTheme="majorBidi" w:cstheme="majorBidi"/>
          <w:color w:val="231F20"/>
          <w:sz w:val="24"/>
          <w:szCs w:val="24"/>
        </w:rPr>
        <w:t>e</w:t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>ppo,</w:t>
      </w:r>
      <w:r w:rsidR="004C703B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>for</w:t>
      </w:r>
      <w:r w:rsidR="004C703B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>an</w:t>
      </w:r>
      <w:r w:rsidR="004C703B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292D6E">
        <w:rPr>
          <w:rFonts w:asciiTheme="majorBidi" w:hAnsiTheme="majorBidi" w:cstheme="majorBidi"/>
          <w:color w:val="231F20"/>
          <w:sz w:val="24"/>
          <w:szCs w:val="24"/>
        </w:rPr>
        <w:t>on-lin</w:t>
      </w:r>
      <w:r w:rsidR="004C703B" w:rsidRPr="00486056">
        <w:rPr>
          <w:rFonts w:asciiTheme="majorBidi" w:hAnsiTheme="majorBidi" w:cstheme="majorBidi"/>
          <w:color w:val="231F20"/>
          <w:sz w:val="24"/>
          <w:szCs w:val="24"/>
        </w:rPr>
        <w:t>e</w:t>
      </w:r>
    </w:p>
    <w:p w:rsidR="00292D6E" w:rsidRPr="004C703B" w:rsidRDefault="004C703B" w:rsidP="004860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proofErr w:type="gramStart"/>
      <w:r w:rsidR="00292D6E" w:rsidRPr="004C703B">
        <w:rPr>
          <w:rFonts w:asciiTheme="majorBidi" w:hAnsiTheme="majorBidi" w:cstheme="majorBidi"/>
          <w:color w:val="231F20"/>
          <w:sz w:val="24"/>
          <w:szCs w:val="24"/>
          <w:lang w:val="fr-FR"/>
        </w:rPr>
        <w:t>publication</w:t>
      </w:r>
      <w:proofErr w:type="gramEnd"/>
      <w:r w:rsidR="00292D6E" w:rsidRPr="004C703B">
        <w:rPr>
          <w:rFonts w:asciiTheme="majorBidi" w:hAnsiTheme="majorBidi" w:cstheme="majorBidi"/>
          <w:color w:val="231F20"/>
          <w:sz w:val="24"/>
          <w:szCs w:val="24"/>
          <w:lang w:val="fr-FR"/>
        </w:rPr>
        <w:t>.</w:t>
      </w:r>
    </w:p>
    <w:p w:rsidR="00C42827" w:rsidRPr="007339B4" w:rsidRDefault="00086F88" w:rsidP="004C70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486056">
        <w:rPr>
          <w:rFonts w:asciiTheme="majorBidi" w:hAnsiTheme="majorBidi" w:cstheme="majorBidi"/>
          <w:color w:val="231F20"/>
          <w:sz w:val="24"/>
          <w:szCs w:val="24"/>
          <w:lang w:val="fr-FR"/>
        </w:rPr>
        <w:t>201</w:t>
      </w:r>
      <w:r w:rsidR="0073539E">
        <w:rPr>
          <w:rFonts w:asciiTheme="majorBidi" w:hAnsiTheme="majorBidi" w:cstheme="majorBidi"/>
          <w:color w:val="231F20"/>
          <w:sz w:val="24"/>
          <w:szCs w:val="24"/>
          <w:lang w:val="fr-FR"/>
        </w:rPr>
        <w:t>4</w:t>
      </w:r>
      <w:r w:rsidR="001C2BB9" w:rsidRPr="00486056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1C2BB9" w:rsidRPr="00486056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1C2BB9" w:rsidRPr="00486056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C42827" w:rsidRPr="00486056">
        <w:rPr>
          <w:rFonts w:asciiTheme="majorBidi" w:hAnsiTheme="majorBidi" w:cstheme="majorBidi"/>
          <w:color w:val="231F20"/>
          <w:sz w:val="24"/>
          <w:szCs w:val="24"/>
          <w:lang w:val="fr-FR"/>
        </w:rPr>
        <w:t>Alep, Espoirs et désillusions, in Act</w:t>
      </w:r>
      <w:r w:rsidR="00C42827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es du colloque Ilasouria.01, </w:t>
      </w:r>
    </w:p>
    <w:p w:rsidR="00086F88" w:rsidRPr="007339B4" w:rsidRDefault="00C42827" w:rsidP="00C428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  <w:t>Syrie : reconstructions, immatérielles et matériels ?</w:t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, Paris, Janvier</w:t>
      </w:r>
    </w:p>
    <w:p w:rsidR="001C2BB9" w:rsidRDefault="00086F88" w:rsidP="00C428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  <w:t>2014.</w:t>
      </w:r>
    </w:p>
    <w:p w:rsidR="00086F88" w:rsidRPr="007339B4" w:rsidRDefault="001C2BB9" w:rsidP="001C2B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2014</w:t>
      </w:r>
      <w:r w:rsidR="00C42827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C42827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C42827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B925DD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Les problèmes de réhabilitation privée des monuments du</w:t>
      </w:r>
    </w:p>
    <w:p w:rsidR="00086F88" w:rsidRPr="007339B4" w:rsidRDefault="00B925DD" w:rsidP="00086F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</w:t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  <w:t>P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atrimoine</w:t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alépin : le cas des demeures traditionnelles, in </w:t>
      </w:r>
      <w:r w:rsidR="0085783D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Alep et</w:t>
      </w:r>
    </w:p>
    <w:p w:rsidR="00086F88" w:rsidRPr="007339B4" w:rsidRDefault="0085783D" w:rsidP="00086F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</w:t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proofErr w:type="gramStart"/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ses</w:t>
      </w:r>
      <w:proofErr w:type="gramEnd"/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territoires,</w:t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</w:t>
      </w:r>
      <w:r w:rsidR="0099696D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Fabrique et politique d'une ville (1868-2011), </w:t>
      </w: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>IFPO,</w:t>
      </w:r>
    </w:p>
    <w:p w:rsidR="0099696D" w:rsidRDefault="0085783D" w:rsidP="00086F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</w:t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086F88" w:rsidRPr="007339B4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="004F3FAA" w:rsidRPr="00E85941">
        <w:rPr>
          <w:rFonts w:asciiTheme="majorBidi" w:hAnsiTheme="majorBidi" w:cstheme="majorBidi"/>
          <w:color w:val="231F20"/>
          <w:sz w:val="24"/>
          <w:szCs w:val="24"/>
        </w:rPr>
        <w:t xml:space="preserve">Paris, </w:t>
      </w:r>
      <w:r w:rsidRPr="00E85941">
        <w:rPr>
          <w:rFonts w:asciiTheme="majorBidi" w:hAnsiTheme="majorBidi" w:cstheme="majorBidi"/>
          <w:color w:val="231F20"/>
          <w:sz w:val="24"/>
          <w:szCs w:val="24"/>
        </w:rPr>
        <w:t>2014.</w:t>
      </w:r>
    </w:p>
    <w:p w:rsidR="006A47D4" w:rsidRDefault="007179E6" w:rsidP="0008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2015-2016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  <w:t>Report</w:t>
      </w:r>
      <w:r w:rsidRPr="007179E6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Unesco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6A47D4">
        <w:rPr>
          <w:rFonts w:ascii="Times New Roman" w:hAnsi="Times New Roman" w:cs="Times New Roman"/>
          <w:sz w:val="24"/>
          <w:szCs w:val="24"/>
        </w:rPr>
        <w:t xml:space="preserve"> Damage Assessment of</w:t>
      </w:r>
      <w:r>
        <w:rPr>
          <w:rFonts w:ascii="Times New Roman" w:hAnsi="Times New Roman" w:cs="Times New Roman"/>
          <w:sz w:val="24"/>
          <w:szCs w:val="24"/>
        </w:rPr>
        <w:t xml:space="preserve"> the Ancient (old) City</w:t>
      </w:r>
    </w:p>
    <w:p w:rsidR="007179E6" w:rsidRPr="00E85941" w:rsidRDefault="007179E6" w:rsidP="006A47D4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Aleppo, Syria</w:t>
      </w:r>
      <w:r w:rsidRPr="00783E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7D4">
        <w:rPr>
          <w:rFonts w:ascii="Times New Roman" w:hAnsi="Times New Roman" w:cs="Times New Roman"/>
          <w:sz w:val="24"/>
          <w:szCs w:val="24"/>
        </w:rPr>
        <w:t>“</w:t>
      </w:r>
      <w:r w:rsidR="006A47D4" w:rsidRPr="00BB5A77">
        <w:rPr>
          <w:rFonts w:asciiTheme="majorBidi" w:hAnsiTheme="majorBidi" w:cstheme="majorBidi"/>
          <w:color w:val="231F20"/>
          <w:sz w:val="24"/>
          <w:szCs w:val="24"/>
        </w:rPr>
        <w:t>A World Heritage Site in Danger</w:t>
      </w:r>
      <w:r w:rsidR="006A47D4">
        <w:rPr>
          <w:rFonts w:asciiTheme="majorBidi" w:hAnsiTheme="majorBidi" w:cstheme="majorBidi"/>
          <w:color w:val="231F20"/>
          <w:sz w:val="24"/>
          <w:szCs w:val="24"/>
        </w:rPr>
        <w:t>,</w:t>
      </w:r>
      <w:r w:rsidR="006A47D4" w:rsidRPr="00BB5A77">
        <w:rPr>
          <w:rFonts w:asciiTheme="majorBidi" w:hAnsiTheme="majorBidi" w:cstheme="majorBidi"/>
          <w:color w:val="231F20"/>
          <w:sz w:val="24"/>
          <w:szCs w:val="24"/>
        </w:rPr>
        <w:t xml:space="preserve"> Context, conditions and prospective actions</w:t>
      </w:r>
      <w:r w:rsidR="006A47D4">
        <w:rPr>
          <w:rFonts w:asciiTheme="majorBidi" w:hAnsiTheme="majorBidi" w:cstheme="majorBidi"/>
          <w:color w:val="231F20"/>
          <w:sz w:val="24"/>
          <w:szCs w:val="24"/>
        </w:rPr>
        <w:t>”.</w:t>
      </w:r>
      <w:r w:rsidR="006A47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Publication in-proc</w:t>
      </w:r>
      <w:r w:rsidR="006A47D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ss.</w:t>
      </w:r>
    </w:p>
    <w:p w:rsidR="0089111F" w:rsidRPr="00655D97" w:rsidRDefault="0089111F" w:rsidP="00086F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14"/>
          <w:szCs w:val="14"/>
        </w:rPr>
      </w:pPr>
    </w:p>
    <w:p w:rsidR="00174388" w:rsidRPr="00655D97" w:rsidRDefault="00174388" w:rsidP="00086F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14"/>
          <w:szCs w:val="14"/>
        </w:rPr>
      </w:pPr>
    </w:p>
    <w:p w:rsidR="00174388" w:rsidRPr="00783EFE" w:rsidRDefault="00783EFE" w:rsidP="0008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Conferences, </w:t>
      </w:r>
      <w:r w:rsidR="00E631B8">
        <w:rPr>
          <w:rFonts w:ascii="Times New Roman" w:hAnsi="Times New Roman" w:cs="Times New Roman"/>
          <w:sz w:val="28"/>
          <w:szCs w:val="28"/>
        </w:rPr>
        <w:t xml:space="preserve">Seminars, </w:t>
      </w:r>
      <w:r w:rsidR="00174388" w:rsidRPr="00783EFE">
        <w:rPr>
          <w:rFonts w:ascii="Times New Roman" w:hAnsi="Times New Roman" w:cs="Times New Roman"/>
          <w:sz w:val="28"/>
          <w:szCs w:val="28"/>
        </w:rPr>
        <w:t>Workshops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174388" w:rsidRPr="00783EFE">
        <w:rPr>
          <w:rFonts w:ascii="Times New Roman" w:hAnsi="Times New Roman" w:cs="Times New Roman"/>
          <w:sz w:val="28"/>
          <w:szCs w:val="28"/>
        </w:rPr>
        <w:t>Training</w:t>
      </w:r>
      <w:r>
        <w:rPr>
          <w:rFonts w:ascii="Times New Roman" w:hAnsi="Times New Roman" w:cs="Times New Roman"/>
          <w:sz w:val="28"/>
          <w:szCs w:val="28"/>
        </w:rPr>
        <w:t>s:</w:t>
      </w:r>
    </w:p>
    <w:p w:rsidR="00174388" w:rsidRPr="00655D97" w:rsidRDefault="00174388" w:rsidP="00086F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12"/>
          <w:szCs w:val="12"/>
        </w:rPr>
      </w:pPr>
    </w:p>
    <w:p w:rsidR="003A4778" w:rsidRPr="007339B4" w:rsidRDefault="003A4778" w:rsidP="00086F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>From 2000 to 2010:</w:t>
      </w:r>
      <w:r w:rsidR="00783EFE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>S</w:t>
      </w:r>
      <w:r w:rsidR="00783EFE" w:rsidRPr="007339B4">
        <w:rPr>
          <w:rFonts w:asciiTheme="majorBidi" w:hAnsiTheme="majorBidi" w:cstheme="majorBidi"/>
          <w:color w:val="231F20"/>
          <w:sz w:val="24"/>
          <w:szCs w:val="24"/>
        </w:rPr>
        <w:t>everal conferences in France (</w:t>
      </w:r>
      <w:proofErr w:type="spellStart"/>
      <w:r w:rsidR="00783EFE" w:rsidRPr="00986099">
        <w:rPr>
          <w:rFonts w:asciiTheme="majorBidi" w:hAnsiTheme="majorBidi" w:cstheme="majorBidi"/>
          <w:color w:val="231F20"/>
          <w:sz w:val="24"/>
          <w:szCs w:val="24"/>
        </w:rPr>
        <w:t>Aiglemont</w:t>
      </w:r>
      <w:proofErr w:type="spellEnd"/>
      <w:r w:rsidR="00783EFE" w:rsidRPr="007339B4">
        <w:rPr>
          <w:rFonts w:asciiTheme="majorBidi" w:hAnsiTheme="majorBidi" w:cstheme="majorBidi"/>
          <w:color w:val="231F20"/>
          <w:sz w:val="24"/>
          <w:szCs w:val="24"/>
        </w:rPr>
        <w:t>, AKDN)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, Aleppo and</w:t>
      </w:r>
    </w:p>
    <w:p w:rsidR="00783EFE" w:rsidRPr="007339B4" w:rsidRDefault="003A4778" w:rsidP="00655D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>Damascus</w:t>
      </w:r>
      <w:r w:rsidR="00783EFE" w:rsidRPr="007339B4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3A4778" w:rsidRPr="007339B4" w:rsidRDefault="003A4778" w:rsidP="00783E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>From 2000 to 2010:</w:t>
      </w:r>
      <w:r w:rsidR="00783EFE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>S</w:t>
      </w:r>
      <w:r w:rsidR="00783EFE" w:rsidRPr="007339B4">
        <w:rPr>
          <w:rFonts w:asciiTheme="majorBidi" w:hAnsiTheme="majorBidi" w:cstheme="majorBidi"/>
          <w:color w:val="231F20"/>
          <w:sz w:val="24"/>
          <w:szCs w:val="24"/>
        </w:rPr>
        <w:t>everal trainings to the DGAM staff, to local contractors and</w:t>
      </w:r>
    </w:p>
    <w:p w:rsidR="004A5240" w:rsidRPr="00486056" w:rsidRDefault="00783EFE" w:rsidP="00783E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3A4778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3A4778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3A4778"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655D97" w:rsidRPr="004A5240">
        <w:rPr>
          <w:rFonts w:asciiTheme="majorBidi" w:hAnsiTheme="majorBidi" w:cstheme="majorBidi"/>
          <w:color w:val="231F20"/>
          <w:sz w:val="24"/>
          <w:szCs w:val="24"/>
        </w:rPr>
        <w:t>W</w:t>
      </w:r>
      <w:r w:rsidRPr="004A5240">
        <w:rPr>
          <w:rFonts w:asciiTheme="majorBidi" w:hAnsiTheme="majorBidi" w:cstheme="majorBidi"/>
          <w:color w:val="231F20"/>
          <w:sz w:val="24"/>
          <w:szCs w:val="24"/>
        </w:rPr>
        <w:t>orkers</w:t>
      </w:r>
      <w:r w:rsidR="00655D97">
        <w:rPr>
          <w:rFonts w:asciiTheme="majorBidi" w:hAnsiTheme="majorBidi" w:cstheme="majorBidi"/>
          <w:color w:val="231F20"/>
          <w:sz w:val="24"/>
          <w:szCs w:val="24"/>
        </w:rPr>
        <w:t>, Aleppo, Syria</w:t>
      </w:r>
      <w:r w:rsidRPr="00486056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4A5240" w:rsidRDefault="004A5240" w:rsidP="00783E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4A5240">
        <w:rPr>
          <w:rFonts w:asciiTheme="majorBidi" w:hAnsiTheme="majorBidi" w:cstheme="majorBidi"/>
          <w:color w:val="231F20"/>
          <w:sz w:val="24"/>
          <w:szCs w:val="24"/>
        </w:rPr>
        <w:t>2003:</w:t>
      </w:r>
      <w:r w:rsidR="00783EFE" w:rsidRPr="004A5240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4A5240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4A5240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4A5240">
        <w:rPr>
          <w:rFonts w:asciiTheme="majorBidi" w:hAnsiTheme="majorBidi" w:cstheme="majorBidi"/>
          <w:color w:val="231F20"/>
          <w:sz w:val="24"/>
          <w:szCs w:val="24"/>
        </w:rPr>
        <w:tab/>
        <w:t xml:space="preserve">Conference on restoration experiences in the Citadel of Aleppo, </w:t>
      </w:r>
    </w:p>
    <w:p w:rsidR="003A4778" w:rsidRDefault="004A5240" w:rsidP="00783E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Pr="004A5240">
        <w:rPr>
          <w:rFonts w:asciiTheme="majorBidi" w:hAnsiTheme="majorBidi" w:cstheme="majorBidi"/>
          <w:color w:val="231F20"/>
          <w:sz w:val="24"/>
          <w:szCs w:val="24"/>
        </w:rPr>
        <w:t>French Cultural Center, Damascu</w:t>
      </w:r>
      <w:r w:rsidR="00B97C11">
        <w:rPr>
          <w:rFonts w:asciiTheme="majorBidi" w:hAnsiTheme="majorBidi" w:cstheme="majorBidi"/>
          <w:color w:val="231F20"/>
          <w:sz w:val="24"/>
          <w:szCs w:val="24"/>
        </w:rPr>
        <w:t>s</w:t>
      </w:r>
      <w:r w:rsidRPr="004A5240">
        <w:rPr>
          <w:rFonts w:asciiTheme="majorBidi" w:hAnsiTheme="majorBidi" w:cstheme="majorBidi"/>
          <w:color w:val="231F20"/>
          <w:sz w:val="24"/>
          <w:szCs w:val="24"/>
        </w:rPr>
        <w:t>, Syria.</w:t>
      </w:r>
    </w:p>
    <w:p w:rsidR="004A5240" w:rsidRDefault="004A5240" w:rsidP="00783E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2003-2006: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  <w:t>Annual workshops on Conservation and Restoration Projects in</w:t>
      </w:r>
    </w:p>
    <w:p w:rsidR="004A5240" w:rsidRDefault="004A5240" w:rsidP="00783E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  <w:t xml:space="preserve">Syria, German Agency for Technical Cooperation, Formerly GTZ, </w:t>
      </w:r>
    </w:p>
    <w:p w:rsidR="004A5240" w:rsidRDefault="004A5240" w:rsidP="00783E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color w:val="231F20"/>
          <w:sz w:val="24"/>
          <w:szCs w:val="24"/>
        </w:rPr>
        <w:t>now</w:t>
      </w:r>
      <w:proofErr w:type="gramEnd"/>
      <w:r>
        <w:rPr>
          <w:rFonts w:asciiTheme="majorBidi" w:hAnsiTheme="majorBidi" w:cstheme="majorBidi"/>
          <w:color w:val="231F20"/>
          <w:sz w:val="24"/>
          <w:szCs w:val="24"/>
        </w:rPr>
        <w:t xml:space="preserve"> GIZ)</w:t>
      </w:r>
      <w:r w:rsidR="00C3598A">
        <w:rPr>
          <w:rFonts w:asciiTheme="majorBidi" w:hAnsiTheme="majorBidi" w:cstheme="majorBidi"/>
          <w:color w:val="231F20"/>
          <w:sz w:val="24"/>
          <w:szCs w:val="24"/>
        </w:rPr>
        <w:t>, Aleppo, Syria.</w:t>
      </w:r>
    </w:p>
    <w:p w:rsidR="003B4781" w:rsidRDefault="000C6FFE" w:rsidP="00783E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2003: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="003B4781">
        <w:rPr>
          <w:rFonts w:asciiTheme="majorBidi" w:hAnsiTheme="majorBidi" w:cstheme="majorBidi"/>
          <w:color w:val="231F20"/>
          <w:sz w:val="24"/>
          <w:szCs w:val="24"/>
        </w:rPr>
        <w:t xml:space="preserve">One-week training course on Documentation Processes, Aleppo, </w:t>
      </w:r>
    </w:p>
    <w:p w:rsidR="00C3598A" w:rsidRDefault="003B4781" w:rsidP="003B47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Syria</w:t>
      </w:r>
      <w:r w:rsidR="00655D97">
        <w:rPr>
          <w:rFonts w:asciiTheme="majorBidi" w:hAnsiTheme="majorBidi" w:cstheme="majorBidi"/>
          <w:color w:val="231F20"/>
          <w:sz w:val="24"/>
          <w:szCs w:val="24"/>
        </w:rPr>
        <w:t>.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</w:p>
    <w:p w:rsidR="003B4781" w:rsidRDefault="003B4781" w:rsidP="00783E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2004: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  <w:t xml:space="preserve">12-days training course in restoration works on Islamic </w:t>
      </w:r>
    </w:p>
    <w:p w:rsidR="003B4781" w:rsidRDefault="003B4781" w:rsidP="003B47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231F2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231F20"/>
          <w:sz w:val="24"/>
          <w:szCs w:val="24"/>
        </w:rPr>
        <w:t>monuments</w:t>
      </w:r>
      <w:proofErr w:type="gramEnd"/>
      <w:r>
        <w:rPr>
          <w:rFonts w:asciiTheme="majorBidi" w:hAnsiTheme="majorBidi" w:cstheme="majorBidi"/>
          <w:color w:val="231F20"/>
          <w:sz w:val="24"/>
          <w:szCs w:val="24"/>
        </w:rPr>
        <w:t>, Cairo, Egypt.</w:t>
      </w:r>
    </w:p>
    <w:p w:rsidR="002C2A7D" w:rsidRDefault="003B4781" w:rsidP="003B47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lastRenderedPageBreak/>
        <w:t>2005: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="002C2A7D">
        <w:rPr>
          <w:rFonts w:asciiTheme="majorBidi" w:hAnsiTheme="majorBidi" w:cstheme="majorBidi"/>
          <w:color w:val="231F20"/>
          <w:sz w:val="24"/>
          <w:szCs w:val="24"/>
        </w:rPr>
        <w:t xml:space="preserve">2-days workshop on the Temple of the Storm God, in the Citadel </w:t>
      </w:r>
    </w:p>
    <w:p w:rsidR="003B4781" w:rsidRDefault="002C2A7D" w:rsidP="003B47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color w:val="231F20"/>
          <w:sz w:val="24"/>
          <w:szCs w:val="24"/>
        </w:rPr>
        <w:t>of</w:t>
      </w:r>
      <w:proofErr w:type="gramEnd"/>
      <w:r>
        <w:rPr>
          <w:rFonts w:asciiTheme="majorBidi" w:hAnsiTheme="majorBidi" w:cstheme="majorBidi"/>
          <w:color w:val="231F20"/>
          <w:sz w:val="24"/>
          <w:szCs w:val="24"/>
        </w:rPr>
        <w:t xml:space="preserve"> Aleppo, Aleppo, Syria.</w:t>
      </w:r>
    </w:p>
    <w:p w:rsidR="002F5CD7" w:rsidRDefault="002F5CD7" w:rsidP="003B47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2006: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  <w:t>Conference Aleppo Citadel, Dar Al-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</w:rPr>
        <w:t>Athar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</w:rPr>
        <w:t xml:space="preserve"> Al-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</w:rPr>
        <w:t>Islamiy</w:t>
      </w:r>
      <w:r w:rsidR="0035598F">
        <w:rPr>
          <w:rFonts w:asciiTheme="majorBidi" w:hAnsiTheme="majorBidi" w:cstheme="majorBidi"/>
          <w:color w:val="231F20"/>
          <w:sz w:val="24"/>
          <w:szCs w:val="24"/>
        </w:rPr>
        <w:t>yah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</w:rPr>
        <w:t>, Kuwait</w:t>
      </w:r>
    </w:p>
    <w:p w:rsidR="002F5CD7" w:rsidRPr="00292D6E" w:rsidRDefault="002F5CD7" w:rsidP="0035598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City, Kuwait.</w:t>
      </w:r>
    </w:p>
    <w:p w:rsidR="005C4D41" w:rsidRPr="00292D6E" w:rsidRDefault="003A4778" w:rsidP="00655D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r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2013:</w:t>
      </w:r>
      <w:r w:rsidR="00783EFE"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</w:t>
      </w:r>
      <w:r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r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ab/>
      </w:r>
      <w:proofErr w:type="spellStart"/>
      <w:r w:rsidR="006C31A4"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Conf</w:t>
      </w:r>
      <w:r w:rsidR="00655D97"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e</w:t>
      </w:r>
      <w:r w:rsidR="006C31A4"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rence</w:t>
      </w:r>
      <w:proofErr w:type="spellEnd"/>
      <w:r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</w:t>
      </w:r>
      <w:proofErr w:type="spellStart"/>
      <w:r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at</w:t>
      </w:r>
      <w:proofErr w:type="spellEnd"/>
      <w:r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the IMA (Institut du monde arabe), </w:t>
      </w:r>
      <w:r w:rsidR="005C4D41"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“</w:t>
      </w:r>
      <w:r w:rsidR="00B97C11"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Alep, e</w:t>
      </w:r>
      <w:r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spoirs </w:t>
      </w:r>
    </w:p>
    <w:p w:rsidR="00783EFE" w:rsidRPr="00292D6E" w:rsidRDefault="00B97C11" w:rsidP="00B74530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231F20"/>
          <w:sz w:val="24"/>
          <w:szCs w:val="24"/>
          <w:lang w:val="fr-FR"/>
        </w:rPr>
      </w:pPr>
      <w:proofErr w:type="gramStart"/>
      <w:r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e</w:t>
      </w:r>
      <w:r w:rsidR="003A4778"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t</w:t>
      </w:r>
      <w:proofErr w:type="gramEnd"/>
      <w:r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d</w:t>
      </w:r>
      <w:r w:rsidR="003A4778"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ésillusions</w:t>
      </w:r>
      <w:r w:rsidR="005C4D41"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”</w:t>
      </w:r>
      <w:r w:rsidR="003A4778" w:rsidRPr="00292D6E">
        <w:rPr>
          <w:rFonts w:asciiTheme="majorBidi" w:hAnsiTheme="majorBidi" w:cstheme="majorBidi"/>
          <w:color w:val="231F20"/>
          <w:sz w:val="24"/>
          <w:szCs w:val="24"/>
          <w:lang w:val="fr-FR"/>
        </w:rPr>
        <w:t>, colloque Ilasouria.01.</w:t>
      </w:r>
      <w:r w:rsidR="00B74530">
        <w:rPr>
          <w:rFonts w:asciiTheme="majorBidi" w:hAnsiTheme="majorBidi" w:cstheme="majorBidi"/>
          <w:color w:val="231F20"/>
          <w:sz w:val="24"/>
          <w:szCs w:val="24"/>
          <w:lang w:val="fr-FR"/>
        </w:rPr>
        <w:t xml:space="preserve"> </w:t>
      </w:r>
      <w:r w:rsidR="00B74530" w:rsidRPr="00B74530">
        <w:rPr>
          <w:rFonts w:asciiTheme="majorBidi" w:hAnsiTheme="majorBidi" w:cstheme="majorBidi"/>
          <w:color w:val="231F20"/>
          <w:sz w:val="24"/>
          <w:szCs w:val="24"/>
          <w:lang w:val="fr-FR"/>
        </w:rPr>
        <w:t>http://www.youtube.com/watch?v=jlPK7Z69PGg</w:t>
      </w:r>
    </w:p>
    <w:p w:rsidR="005C4D41" w:rsidRPr="007339B4" w:rsidRDefault="003A4778" w:rsidP="00BD31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>2014: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 xml:space="preserve">Conference at the Library of Cottbus University, </w:t>
      </w:r>
      <w:r w:rsidR="005C4D41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in Germany, </w:t>
      </w:r>
    </w:p>
    <w:p w:rsidR="005C4D41" w:rsidRPr="007339B4" w:rsidRDefault="005C4D41" w:rsidP="005C4D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BD31C4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Aleppo: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“</w:t>
      </w:r>
      <w:r w:rsidR="00BD31C4" w:rsidRPr="007339B4">
        <w:rPr>
          <w:rFonts w:asciiTheme="majorBidi" w:hAnsiTheme="majorBidi" w:cstheme="majorBidi"/>
          <w:color w:val="231F20"/>
          <w:sz w:val="24"/>
          <w:szCs w:val="24"/>
        </w:rPr>
        <w:t>Hope,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BD31C4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Fleeting Dreams, and Disillusionment of a Bitter </w:t>
      </w:r>
    </w:p>
    <w:p w:rsidR="003A4778" w:rsidRPr="007339B4" w:rsidRDefault="005C4D41" w:rsidP="005C4D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BD31C4" w:rsidRPr="007339B4">
        <w:rPr>
          <w:rFonts w:asciiTheme="majorBidi" w:hAnsiTheme="majorBidi" w:cstheme="majorBidi"/>
          <w:color w:val="231F20"/>
          <w:sz w:val="24"/>
          <w:szCs w:val="24"/>
        </w:rPr>
        <w:t>Reality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”</w:t>
      </w:r>
      <w:r w:rsidR="00BD31C4" w:rsidRPr="007339B4">
        <w:rPr>
          <w:rFonts w:asciiTheme="majorBidi" w:hAnsiTheme="majorBidi" w:cstheme="majorBidi"/>
          <w:color w:val="231F20"/>
          <w:sz w:val="24"/>
          <w:szCs w:val="24"/>
        </w:rPr>
        <w:t>, within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BD31C4" w:rsidRPr="007339B4">
        <w:rPr>
          <w:rFonts w:asciiTheme="majorBidi" w:hAnsiTheme="majorBidi" w:cstheme="majorBidi"/>
          <w:color w:val="231F20"/>
          <w:sz w:val="24"/>
          <w:szCs w:val="24"/>
        </w:rPr>
        <w:t>the seminar, Aleppo Archive in Exile</w:t>
      </w:r>
      <w:r w:rsidR="002553BD" w:rsidRPr="007339B4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5C4D41" w:rsidRPr="007339B4" w:rsidRDefault="002553BD" w:rsidP="00BD31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2014: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  <w:t xml:space="preserve">Training to some Syrian </w:t>
      </w:r>
      <w:r w:rsidR="005C4D41" w:rsidRPr="007339B4">
        <w:rPr>
          <w:rFonts w:asciiTheme="majorBidi" w:hAnsiTheme="majorBidi" w:cstheme="majorBidi"/>
          <w:color w:val="231F20"/>
          <w:sz w:val="24"/>
          <w:szCs w:val="24"/>
        </w:rPr>
        <w:t>staff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, </w:t>
      </w:r>
      <w:r w:rsidR="005C4D41" w:rsidRPr="007339B4">
        <w:rPr>
          <w:rFonts w:asciiTheme="majorBidi" w:hAnsiTheme="majorBidi" w:cstheme="majorBidi"/>
          <w:color w:val="231F20"/>
          <w:sz w:val="24"/>
          <w:szCs w:val="24"/>
        </w:rPr>
        <w:t>and a conference, “</w:t>
      </w:r>
      <w:r w:rsidR="00B20BF2" w:rsidRPr="007339B4">
        <w:rPr>
          <w:rFonts w:asciiTheme="majorBidi" w:hAnsiTheme="majorBidi" w:cstheme="majorBidi"/>
          <w:color w:val="231F20"/>
          <w:sz w:val="24"/>
          <w:szCs w:val="24"/>
        </w:rPr>
        <w:t>Patrimony and</w:t>
      </w:r>
      <w:r w:rsidR="005C4D41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</w:p>
    <w:p w:rsidR="002553BD" w:rsidRDefault="005C4D41" w:rsidP="00BD31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B20BF2" w:rsidRPr="007339B4">
        <w:rPr>
          <w:rFonts w:asciiTheme="majorBidi" w:hAnsiTheme="majorBidi" w:cstheme="majorBidi"/>
          <w:color w:val="231F20"/>
          <w:sz w:val="24"/>
          <w:szCs w:val="24"/>
        </w:rPr>
        <w:t>Identity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”, in Gaziantep, Turkey.</w:t>
      </w:r>
    </w:p>
    <w:p w:rsidR="00986099" w:rsidRPr="00986099" w:rsidRDefault="00986099" w:rsidP="00986099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2014: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Pr="00986099">
        <w:rPr>
          <w:rFonts w:asciiTheme="majorBidi" w:hAnsiTheme="majorBidi" w:cstheme="majorBidi"/>
          <w:color w:val="231F20"/>
          <w:sz w:val="24"/>
          <w:szCs w:val="24"/>
        </w:rPr>
        <w:t>Rallying the international Community to safe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guard </w:t>
      </w:r>
      <w:r w:rsidR="004C703B">
        <w:rPr>
          <w:rFonts w:asciiTheme="majorBidi" w:hAnsiTheme="majorBidi" w:cstheme="majorBidi"/>
          <w:color w:val="231F20"/>
          <w:sz w:val="24"/>
          <w:szCs w:val="24"/>
        </w:rPr>
        <w:t>Syria’s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cultural heritage, </w:t>
      </w:r>
      <w:r w:rsidRPr="00986099">
        <w:rPr>
          <w:rFonts w:asciiTheme="majorBidi" w:hAnsiTheme="majorBidi" w:cstheme="majorBidi"/>
          <w:color w:val="231F20"/>
          <w:sz w:val="24"/>
          <w:szCs w:val="24"/>
        </w:rPr>
        <w:t>international experts meeting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, </w:t>
      </w:r>
      <w:r w:rsidR="00854095">
        <w:rPr>
          <w:rFonts w:asciiTheme="majorBidi" w:hAnsiTheme="majorBidi" w:cstheme="majorBidi"/>
          <w:color w:val="231F20"/>
          <w:sz w:val="24"/>
          <w:szCs w:val="24"/>
        </w:rPr>
        <w:t>i</w:t>
      </w:r>
      <w:r w:rsidRPr="00986099">
        <w:rPr>
          <w:rFonts w:asciiTheme="majorBidi" w:hAnsiTheme="majorBidi" w:cstheme="majorBidi"/>
          <w:color w:val="231F20"/>
          <w:sz w:val="24"/>
          <w:szCs w:val="24"/>
        </w:rPr>
        <w:t>n the framework of the project: Emergency Safeguarding of the Syrian Cultural Heritage</w:t>
      </w:r>
    </w:p>
    <w:p w:rsidR="00986099" w:rsidRDefault="00986099" w:rsidP="009860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231F20"/>
          <w:sz w:val="24"/>
          <w:szCs w:val="24"/>
        </w:rPr>
      </w:pPr>
      <w:r w:rsidRPr="00986099">
        <w:rPr>
          <w:rFonts w:asciiTheme="majorBidi" w:hAnsiTheme="majorBidi" w:cstheme="majorBidi"/>
          <w:color w:val="231F20"/>
          <w:sz w:val="24"/>
          <w:szCs w:val="24"/>
        </w:rPr>
        <w:t>UNESCO Headquarters, Paris, France</w:t>
      </w:r>
      <w:r w:rsidR="004C703B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854095" w:rsidRDefault="00854095" w:rsidP="0085409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2015: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="00655D97">
        <w:rPr>
          <w:rFonts w:asciiTheme="majorBidi" w:hAnsiTheme="majorBidi" w:cstheme="majorBidi"/>
          <w:color w:val="231F20"/>
          <w:sz w:val="24"/>
          <w:szCs w:val="24"/>
        </w:rPr>
        <w:t>Conference,</w:t>
      </w:r>
      <w:r w:rsidR="00655D97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31F20"/>
          <w:sz w:val="24"/>
          <w:szCs w:val="24"/>
        </w:rPr>
        <w:t>Aleppo, an Old City in Danger, i</w:t>
      </w:r>
      <w:r w:rsidRPr="00986099">
        <w:rPr>
          <w:rFonts w:asciiTheme="majorBidi" w:hAnsiTheme="majorBidi" w:cstheme="majorBidi"/>
          <w:color w:val="231F20"/>
          <w:sz w:val="24"/>
          <w:szCs w:val="24"/>
        </w:rPr>
        <w:t xml:space="preserve">n the framework of </w:t>
      </w:r>
      <w:r>
        <w:rPr>
          <w:rFonts w:asciiTheme="majorBidi" w:hAnsiTheme="majorBidi" w:cstheme="majorBidi"/>
          <w:color w:val="231F20"/>
          <w:sz w:val="24"/>
          <w:szCs w:val="24"/>
        </w:rPr>
        <w:t>a pre-event, “Supporting Civil Society in Syria”, organized by the American</w:t>
      </w:r>
      <w:r w:rsidRPr="00986099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31F20"/>
          <w:sz w:val="24"/>
          <w:szCs w:val="24"/>
        </w:rPr>
        <w:t>University</w:t>
      </w:r>
      <w:r w:rsidRPr="00986099">
        <w:rPr>
          <w:rFonts w:asciiTheme="majorBidi" w:hAnsiTheme="majorBidi" w:cstheme="majorBidi"/>
          <w:color w:val="231F20"/>
          <w:sz w:val="24"/>
          <w:szCs w:val="24"/>
        </w:rPr>
        <w:t xml:space="preserve"> of </w:t>
      </w:r>
      <w:r>
        <w:rPr>
          <w:rFonts w:asciiTheme="majorBidi" w:hAnsiTheme="majorBidi" w:cstheme="majorBidi"/>
          <w:color w:val="231F20"/>
          <w:sz w:val="24"/>
          <w:szCs w:val="24"/>
        </w:rPr>
        <w:t>Cairo, the Institute for Integrated Transitions and EFC, during the 26</w:t>
      </w:r>
      <w:r w:rsidRPr="00854095">
        <w:rPr>
          <w:rFonts w:asciiTheme="majorBidi" w:hAnsiTheme="majorBidi" w:cstheme="majorBidi"/>
          <w:color w:val="231F20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EFC Annual Assembly and Conference, 19-22 May 2015, Milan.</w:t>
      </w:r>
    </w:p>
    <w:p w:rsidR="003A41A4" w:rsidRDefault="002E6BBE" w:rsidP="002E6BB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2015: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Pr="002E6BBE">
        <w:rPr>
          <w:rFonts w:asciiTheme="majorBidi" w:hAnsiTheme="majorBidi" w:cstheme="majorBidi"/>
          <w:color w:val="231F20"/>
          <w:sz w:val="24"/>
          <w:szCs w:val="24"/>
        </w:rPr>
        <w:t>Materials and Considerations related on the Matter of the Reconstruction of the Ancient City of Aleppo - Context, Consequences and Potential Tasks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, conference in the field of the </w:t>
      </w:r>
      <w:r w:rsidR="00671844">
        <w:rPr>
          <w:rFonts w:asciiTheme="majorBidi" w:hAnsiTheme="majorBidi" w:cstheme="majorBidi"/>
          <w:color w:val="231F20"/>
          <w:sz w:val="24"/>
          <w:szCs w:val="24"/>
        </w:rPr>
        <w:t>expert meeting “Post-conflict Reconstruction in the Context of the Middle-East and in the Ancient City of Aleppo, in particular”, organized by UNESCO in Paris, the 18 and 19 June 2015.</w:t>
      </w:r>
    </w:p>
    <w:p w:rsidR="00BB5A77" w:rsidRDefault="003A41A4" w:rsidP="00BB5A77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2015: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="00BB5A77" w:rsidRPr="00BB5A77">
        <w:rPr>
          <w:rFonts w:asciiTheme="majorBidi" w:hAnsiTheme="majorBidi" w:cstheme="majorBidi"/>
          <w:color w:val="231F20"/>
          <w:sz w:val="24"/>
          <w:szCs w:val="24"/>
        </w:rPr>
        <w:t>The Ancient City of Aleppo</w:t>
      </w:r>
      <w:r w:rsidR="00BB5A77">
        <w:rPr>
          <w:rFonts w:asciiTheme="majorBidi" w:hAnsiTheme="majorBidi" w:cstheme="majorBidi"/>
          <w:color w:val="231F20"/>
          <w:sz w:val="24"/>
          <w:szCs w:val="24"/>
        </w:rPr>
        <w:t>,</w:t>
      </w:r>
      <w:r w:rsidR="00BB5A77" w:rsidRPr="00BB5A77">
        <w:rPr>
          <w:rFonts w:asciiTheme="majorBidi" w:hAnsiTheme="majorBidi" w:cstheme="majorBidi"/>
          <w:color w:val="231F20"/>
          <w:sz w:val="24"/>
          <w:szCs w:val="24"/>
        </w:rPr>
        <w:t xml:space="preserve"> A World Heritage Site in Danger</w:t>
      </w:r>
      <w:r w:rsidR="00BB5A77">
        <w:rPr>
          <w:rFonts w:asciiTheme="majorBidi" w:hAnsiTheme="majorBidi" w:cstheme="majorBidi"/>
          <w:color w:val="231F20"/>
          <w:sz w:val="24"/>
          <w:szCs w:val="24"/>
        </w:rPr>
        <w:t>,</w:t>
      </w:r>
      <w:r w:rsidR="00BB5A77" w:rsidRPr="00BB5A77">
        <w:rPr>
          <w:rFonts w:asciiTheme="majorBidi" w:hAnsiTheme="majorBidi" w:cstheme="majorBidi"/>
          <w:color w:val="231F20"/>
          <w:sz w:val="24"/>
          <w:szCs w:val="24"/>
        </w:rPr>
        <w:t xml:space="preserve"> Context, conditions and prospective actions</w:t>
      </w:r>
      <w:r w:rsidR="00BB5A77">
        <w:rPr>
          <w:rFonts w:asciiTheme="majorBidi" w:hAnsiTheme="majorBidi" w:cstheme="majorBidi"/>
          <w:color w:val="231F20"/>
          <w:sz w:val="24"/>
          <w:szCs w:val="24"/>
        </w:rPr>
        <w:t xml:space="preserve"> UNESCO,</w:t>
      </w:r>
      <w:r w:rsidR="00BB5A77" w:rsidRPr="00BB5A77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BB5A77">
        <w:rPr>
          <w:rFonts w:asciiTheme="majorBidi" w:hAnsiTheme="majorBidi" w:cstheme="majorBidi"/>
          <w:color w:val="231F20"/>
          <w:sz w:val="24"/>
          <w:szCs w:val="24"/>
        </w:rPr>
        <w:t>Paris</w:t>
      </w:r>
      <w:r w:rsidR="00BB5A77" w:rsidRPr="00BB5A77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BB5A77">
        <w:rPr>
          <w:rFonts w:asciiTheme="majorBidi" w:hAnsiTheme="majorBidi" w:cstheme="majorBidi"/>
          <w:color w:val="231F20"/>
          <w:sz w:val="24"/>
          <w:szCs w:val="24"/>
        </w:rPr>
        <w:t>(</w:t>
      </w:r>
      <w:r w:rsidR="006A47D4">
        <w:rPr>
          <w:rFonts w:asciiTheme="majorBidi" w:hAnsiTheme="majorBidi" w:cstheme="majorBidi"/>
          <w:color w:val="231F20"/>
          <w:sz w:val="24"/>
          <w:szCs w:val="24"/>
        </w:rPr>
        <w:t>Report</w:t>
      </w:r>
      <w:r w:rsidR="006A47D4" w:rsidRPr="00BB5A77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BB5A77">
        <w:rPr>
          <w:rFonts w:asciiTheme="majorBidi" w:hAnsiTheme="majorBidi" w:cstheme="majorBidi"/>
          <w:color w:val="231F20"/>
          <w:sz w:val="24"/>
          <w:szCs w:val="24"/>
        </w:rPr>
        <w:t>in</w:t>
      </w:r>
      <w:r w:rsidR="00BB5A77" w:rsidRPr="00BB5A77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BB5A77">
        <w:rPr>
          <w:rFonts w:asciiTheme="majorBidi" w:hAnsiTheme="majorBidi" w:cstheme="majorBidi"/>
          <w:color w:val="231F20"/>
          <w:sz w:val="24"/>
          <w:szCs w:val="24"/>
        </w:rPr>
        <w:t>preparation).</w:t>
      </w:r>
    </w:p>
    <w:p w:rsidR="00AD1E40" w:rsidRPr="00AD1E40" w:rsidRDefault="00AD1E40" w:rsidP="00AD1E40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2015: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Pr="00AD1E40">
        <w:rPr>
          <w:rFonts w:asciiTheme="majorBidi" w:hAnsiTheme="majorBidi" w:cstheme="majorBidi"/>
          <w:color w:val="231F20"/>
          <w:sz w:val="24"/>
          <w:szCs w:val="24"/>
        </w:rPr>
        <w:t>ASOR Syrian Heritage Initiative</w:t>
      </w:r>
      <w:r>
        <w:rPr>
          <w:rFonts w:asciiTheme="majorBidi" w:hAnsiTheme="majorBidi" w:cstheme="majorBidi"/>
          <w:color w:val="231F20"/>
          <w:sz w:val="24"/>
          <w:szCs w:val="24"/>
        </w:rPr>
        <w:t>,</w:t>
      </w:r>
      <w:r w:rsidRPr="00AD1E40">
        <w:rPr>
          <w:rFonts w:asciiTheme="majorBidi" w:hAnsiTheme="majorBidi" w:cstheme="majorBidi"/>
          <w:color w:val="231F20"/>
          <w:sz w:val="24"/>
          <w:szCs w:val="24"/>
        </w:rPr>
        <w:t xml:space="preserve"> Proposals for Post-Conflict Preservation Projects at Heritage Sites in Syria</w:t>
      </w:r>
      <w:r>
        <w:rPr>
          <w:rFonts w:asciiTheme="majorBidi" w:hAnsiTheme="majorBidi" w:cstheme="majorBidi"/>
          <w:color w:val="231F20"/>
          <w:sz w:val="24"/>
          <w:szCs w:val="24"/>
        </w:rPr>
        <w:t>,</w:t>
      </w:r>
      <w:r w:rsidRPr="00AD1E40">
        <w:rPr>
          <w:rFonts w:asciiTheme="majorBidi" w:hAnsiTheme="majorBidi" w:cstheme="majorBidi"/>
          <w:color w:val="231F20"/>
          <w:sz w:val="24"/>
          <w:szCs w:val="24"/>
        </w:rPr>
        <w:t xml:space="preserve"> 180-Day Report for Activity 13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, </w:t>
      </w:r>
      <w:r w:rsidRPr="00AD1E40">
        <w:rPr>
          <w:rFonts w:asciiTheme="majorBidi" w:hAnsiTheme="majorBidi" w:cstheme="majorBidi"/>
          <w:color w:val="231F20"/>
          <w:sz w:val="24"/>
          <w:szCs w:val="24"/>
        </w:rPr>
        <w:t>February 27, 2015</w:t>
      </w:r>
    </w:p>
    <w:p w:rsidR="0070003C" w:rsidRDefault="0070003C" w:rsidP="000D5310">
      <w:pPr>
        <w:shd w:val="clear" w:color="auto" w:fill="FFFFFF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2016: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="000D5310" w:rsidRPr="000D5310">
        <w:rPr>
          <w:rFonts w:asciiTheme="majorBidi" w:hAnsiTheme="majorBidi" w:cstheme="majorBidi"/>
          <w:color w:val="231F20"/>
          <w:sz w:val="24"/>
          <w:szCs w:val="24"/>
        </w:rPr>
        <w:t>Training courses in Arabic</w:t>
      </w:r>
      <w:r w:rsidR="000D5310">
        <w:rPr>
          <w:rFonts w:asciiTheme="majorBidi" w:hAnsiTheme="majorBidi" w:cstheme="majorBidi"/>
          <w:color w:val="231F20"/>
          <w:sz w:val="24"/>
          <w:szCs w:val="24"/>
        </w:rPr>
        <w:t xml:space="preserve"> for “</w:t>
      </w:r>
      <w:proofErr w:type="spellStart"/>
      <w:r w:rsidRPr="0070003C">
        <w:rPr>
          <w:rFonts w:asciiTheme="majorBidi" w:hAnsiTheme="majorBidi" w:cstheme="majorBidi"/>
          <w:color w:val="231F20"/>
          <w:sz w:val="24"/>
          <w:szCs w:val="24"/>
        </w:rPr>
        <w:t>Tahdir</w:t>
      </w:r>
      <w:proofErr w:type="spellEnd"/>
      <w:r w:rsidRPr="0070003C">
        <w:rPr>
          <w:rFonts w:asciiTheme="majorBidi" w:hAnsiTheme="majorBidi" w:cstheme="majorBidi"/>
          <w:color w:val="231F20"/>
          <w:sz w:val="24"/>
          <w:szCs w:val="24"/>
        </w:rPr>
        <w:t>-Architecture-Urban Planning: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Pr="0070003C">
        <w:rPr>
          <w:rFonts w:asciiTheme="majorBidi" w:hAnsiTheme="majorBidi" w:cstheme="majorBidi"/>
          <w:color w:val="231F20"/>
          <w:sz w:val="24"/>
          <w:szCs w:val="24"/>
        </w:rPr>
        <w:t>Sustainable reconstruction</w:t>
      </w:r>
      <w:r w:rsidR="000D5310">
        <w:rPr>
          <w:rFonts w:asciiTheme="majorBidi" w:hAnsiTheme="majorBidi" w:cstheme="majorBidi"/>
          <w:color w:val="231F20"/>
          <w:sz w:val="24"/>
          <w:szCs w:val="24"/>
        </w:rPr>
        <w:t>”.</w:t>
      </w:r>
      <w:r w:rsidR="000D5310" w:rsidRPr="000D5310">
        <w:rPr>
          <w:rFonts w:ascii="Helvetica" w:hAnsi="Helvetic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D5310" w:rsidRPr="000D5310">
        <w:rPr>
          <w:rFonts w:asciiTheme="majorBidi" w:hAnsiTheme="majorBidi" w:cstheme="majorBidi"/>
          <w:color w:val="231F20"/>
          <w:sz w:val="24"/>
          <w:szCs w:val="24"/>
        </w:rPr>
        <w:t>Tahdir</w:t>
      </w:r>
      <w:proofErr w:type="spellEnd"/>
      <w:r w:rsidR="000D5310" w:rsidRPr="000D5310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proofErr w:type="spellStart"/>
      <w:r w:rsidR="000D5310" w:rsidRPr="000D5310">
        <w:rPr>
          <w:rFonts w:asciiTheme="majorBidi" w:hAnsiTheme="majorBidi" w:cstheme="majorBidi"/>
          <w:color w:val="231F20"/>
          <w:sz w:val="24"/>
          <w:szCs w:val="24"/>
        </w:rPr>
        <w:t>programme</w:t>
      </w:r>
      <w:proofErr w:type="spellEnd"/>
      <w:r w:rsidR="000D5310" w:rsidRPr="000D5310">
        <w:rPr>
          <w:rFonts w:asciiTheme="majorBidi" w:hAnsiTheme="majorBidi" w:cstheme="majorBidi"/>
          <w:color w:val="231F20"/>
          <w:sz w:val="24"/>
          <w:szCs w:val="24"/>
        </w:rPr>
        <w:t xml:space="preserve"> is managed by ARI and Palme International Center in collaboration with </w:t>
      </w:r>
      <w:proofErr w:type="spellStart"/>
      <w:r w:rsidR="000D5310" w:rsidRPr="000D5310">
        <w:rPr>
          <w:rFonts w:asciiTheme="majorBidi" w:hAnsiTheme="majorBidi" w:cstheme="majorBidi"/>
          <w:color w:val="231F20"/>
          <w:sz w:val="24"/>
          <w:szCs w:val="24"/>
        </w:rPr>
        <w:t>Ila</w:t>
      </w:r>
      <w:proofErr w:type="spellEnd"/>
      <w:r w:rsidR="000D5310" w:rsidRPr="000D5310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proofErr w:type="spellStart"/>
      <w:r w:rsidR="000D5310" w:rsidRPr="000D5310">
        <w:rPr>
          <w:rFonts w:asciiTheme="majorBidi" w:hAnsiTheme="majorBidi" w:cstheme="majorBidi"/>
          <w:color w:val="231F20"/>
          <w:sz w:val="24"/>
          <w:szCs w:val="24"/>
        </w:rPr>
        <w:t>Souria</w:t>
      </w:r>
      <w:proofErr w:type="spellEnd"/>
      <w:r w:rsidR="000D5310" w:rsidRPr="000D5310">
        <w:rPr>
          <w:rFonts w:asciiTheme="majorBidi" w:hAnsiTheme="majorBidi" w:cstheme="majorBidi"/>
          <w:color w:val="231F20"/>
          <w:sz w:val="24"/>
          <w:szCs w:val="24"/>
        </w:rPr>
        <w:t xml:space="preserve"> with the support of the European Union and the Swedish International Development Cooperation Agency (</w:t>
      </w:r>
      <w:proofErr w:type="spellStart"/>
      <w:r w:rsidR="000D5310" w:rsidRPr="000D5310">
        <w:rPr>
          <w:rFonts w:asciiTheme="majorBidi" w:hAnsiTheme="majorBidi" w:cstheme="majorBidi"/>
          <w:color w:val="231F20"/>
          <w:sz w:val="24"/>
          <w:szCs w:val="24"/>
        </w:rPr>
        <w:t>Sida</w:t>
      </w:r>
      <w:proofErr w:type="spellEnd"/>
      <w:r w:rsidR="000D5310" w:rsidRPr="000D5310">
        <w:rPr>
          <w:rFonts w:asciiTheme="majorBidi" w:hAnsiTheme="majorBidi" w:cstheme="majorBidi"/>
          <w:color w:val="231F20"/>
          <w:sz w:val="24"/>
          <w:szCs w:val="24"/>
        </w:rPr>
        <w:t>). </w:t>
      </w:r>
    </w:p>
    <w:p w:rsidR="00CD2391" w:rsidRPr="0070003C" w:rsidRDefault="00CD2391" w:rsidP="00655D97">
      <w:pPr>
        <w:shd w:val="clear" w:color="auto" w:fill="FFFFFF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2016: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="008768E0" w:rsidRPr="008768E0">
        <w:rPr>
          <w:rFonts w:asciiTheme="majorBidi" w:hAnsiTheme="majorBidi" w:cstheme="majorBidi"/>
          <w:color w:val="231F20"/>
          <w:sz w:val="24"/>
          <w:szCs w:val="24"/>
        </w:rPr>
        <w:t>Call for Ideas: Post-War Housing in Syria</w:t>
      </w:r>
      <w:r w:rsidR="008768E0">
        <w:rPr>
          <w:rFonts w:asciiTheme="majorBidi" w:hAnsiTheme="majorBidi" w:cstheme="majorBidi"/>
          <w:color w:val="231F20"/>
          <w:sz w:val="24"/>
          <w:szCs w:val="24"/>
        </w:rPr>
        <w:t>,</w:t>
      </w:r>
      <w:r w:rsidR="008768E0" w:rsidRPr="008768E0">
        <w:rPr>
          <w:rFonts w:asciiTheme="majorBidi" w:hAnsiTheme="majorBidi" w:cstheme="majorBidi"/>
          <w:color w:val="231F20"/>
          <w:sz w:val="24"/>
          <w:szCs w:val="24"/>
        </w:rPr>
        <w:t xml:space="preserve"> POST-WAR HOUSING COMPETITION</w:t>
      </w:r>
      <w:r w:rsidR="008768E0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8768E0" w:rsidRPr="008768E0">
        <w:rPr>
          <w:rFonts w:asciiTheme="majorBidi" w:hAnsiTheme="majorBidi" w:cstheme="majorBidi"/>
          <w:color w:val="231F20"/>
          <w:sz w:val="24"/>
          <w:szCs w:val="24"/>
        </w:rPr>
        <w:t>OPEN-IDEAS</w:t>
      </w:r>
      <w:r w:rsidR="008768E0">
        <w:rPr>
          <w:rFonts w:asciiTheme="majorBidi" w:hAnsiTheme="majorBidi" w:cstheme="majorBidi"/>
          <w:color w:val="231F20"/>
          <w:sz w:val="24"/>
          <w:szCs w:val="24"/>
        </w:rPr>
        <w:t>,</w:t>
      </w:r>
      <w:r w:rsidR="008768E0" w:rsidRPr="008768E0">
        <w:rPr>
          <w:rFonts w:asciiTheme="majorBidi" w:hAnsiTheme="majorBidi" w:cstheme="majorBidi"/>
          <w:color w:val="231F20"/>
          <w:sz w:val="24"/>
          <w:szCs w:val="24"/>
        </w:rPr>
        <w:t xml:space="preserve"> initiated by </w:t>
      </w:r>
      <w:hyperlink r:id="rId7" w:tgtFrame="_blank" w:history="1">
        <w:r w:rsidR="008768E0" w:rsidRPr="008768E0">
          <w:rPr>
            <w:rFonts w:asciiTheme="majorBidi" w:hAnsiTheme="majorBidi" w:cstheme="majorBidi"/>
            <w:color w:val="231F20"/>
            <w:sz w:val="24"/>
            <w:szCs w:val="24"/>
          </w:rPr>
          <w:t>matterbetter.com</w:t>
        </w:r>
      </w:hyperlink>
      <w:r w:rsidR="00655D97">
        <w:rPr>
          <w:rFonts w:asciiTheme="majorBidi" w:hAnsiTheme="majorBidi" w:cstheme="majorBidi"/>
          <w:color w:val="231F20"/>
          <w:sz w:val="24"/>
          <w:szCs w:val="24"/>
        </w:rPr>
        <w:t>,</w:t>
      </w:r>
      <w:r w:rsidR="00655D97" w:rsidRPr="00655D97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655D97">
        <w:rPr>
          <w:rFonts w:asciiTheme="majorBidi" w:hAnsiTheme="majorBidi" w:cstheme="majorBidi"/>
          <w:color w:val="231F20"/>
          <w:sz w:val="24"/>
          <w:szCs w:val="24"/>
        </w:rPr>
        <w:t>contest</w:t>
      </w:r>
      <w:r w:rsidR="008768E0" w:rsidRPr="008768E0">
        <w:rPr>
          <w:rFonts w:asciiTheme="majorBidi" w:hAnsiTheme="majorBidi" w:cstheme="majorBidi"/>
          <w:color w:val="231F20"/>
          <w:sz w:val="24"/>
          <w:szCs w:val="24"/>
        </w:rPr>
        <w:t>. </w:t>
      </w:r>
    </w:p>
    <w:p w:rsidR="00BB2027" w:rsidRDefault="00BB2027" w:rsidP="00133C9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2016: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Follow-up to th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 xml:space="preserve"> Impl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m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ntation of th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31F20"/>
          <w:sz w:val="24"/>
          <w:szCs w:val="24"/>
        </w:rPr>
        <w:t>UNESCO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 xml:space="preserve"> Action Plan for th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 xml:space="preserve"> Em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rg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ncy Saf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guard of Syria’s Cultural H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ritag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>
        <w:rPr>
          <w:rFonts w:asciiTheme="majorBidi" w:hAnsiTheme="majorBidi" w:cstheme="majorBidi"/>
          <w:color w:val="231F20"/>
          <w:sz w:val="24"/>
          <w:szCs w:val="24"/>
        </w:rPr>
        <w:t>,</w:t>
      </w:r>
      <w:r w:rsidRPr="00BB5A77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Int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rnational Exp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rt M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ting, 2-4 Jun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 xml:space="preserve"> 2016, B</w:t>
      </w:r>
      <w:r w:rsidR="00133C9E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rlin</w:t>
      </w:r>
      <w:r w:rsidR="00655D97">
        <w:rPr>
          <w:rFonts w:asciiTheme="majorBidi" w:hAnsiTheme="majorBidi" w:cstheme="majorBidi"/>
          <w:color w:val="231F20"/>
          <w:sz w:val="24"/>
          <w:szCs w:val="24"/>
        </w:rPr>
        <w:t>, participation</w:t>
      </w:r>
      <w:r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CD2391" w:rsidRDefault="00BB2027" w:rsidP="00CD2391">
      <w:pPr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</w:t>
      </w:r>
      <w:r w:rsidR="00133C9E">
        <w:rPr>
          <w:rFonts w:asciiTheme="majorBidi" w:hAnsiTheme="majorBidi" w:cstheme="majorBidi"/>
          <w:color w:val="231F20"/>
          <w:sz w:val="24"/>
          <w:szCs w:val="24"/>
        </w:rPr>
        <w:t>6</w:t>
      </w:r>
      <w:r>
        <w:rPr>
          <w:rFonts w:asciiTheme="majorBidi" w:hAnsiTheme="majorBidi" w:cstheme="majorBidi"/>
          <w:color w:val="231F20"/>
          <w:sz w:val="24"/>
          <w:szCs w:val="24"/>
        </w:rPr>
        <w:t>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="00CD2391" w:rsidRPr="00CD2391">
        <w:rPr>
          <w:rFonts w:asciiTheme="majorBidi" w:hAnsiTheme="majorBidi" w:cstheme="majorBidi"/>
          <w:color w:val="231F20"/>
          <w:sz w:val="24"/>
          <w:szCs w:val="24"/>
        </w:rPr>
        <w:t>Workshop "Scenarios for Post-War Reconstruction in Aleppo"</w:t>
      </w:r>
      <w:r w:rsidR="00CD2391">
        <w:rPr>
          <w:rFonts w:asciiTheme="majorBidi" w:hAnsiTheme="majorBidi" w:cstheme="majorBidi"/>
          <w:color w:val="231F20"/>
          <w:sz w:val="24"/>
          <w:szCs w:val="24"/>
        </w:rPr>
        <w:t xml:space="preserve">, </w:t>
      </w:r>
      <w:r w:rsidR="00CD2391" w:rsidRPr="00CD2391">
        <w:rPr>
          <w:rFonts w:asciiTheme="majorBidi" w:hAnsiTheme="majorBidi" w:cstheme="majorBidi"/>
          <w:color w:val="231F20"/>
          <w:sz w:val="24"/>
          <w:szCs w:val="24"/>
        </w:rPr>
        <w:t xml:space="preserve">IUSD Lab Stuttgart - </w:t>
      </w:r>
      <w:r w:rsidR="004D32E2">
        <w:rPr>
          <w:rFonts w:asciiTheme="majorBidi" w:hAnsiTheme="majorBidi" w:cstheme="majorBidi"/>
          <w:color w:val="231F20"/>
          <w:sz w:val="24"/>
          <w:szCs w:val="24"/>
        </w:rPr>
        <w:t>15-18</w:t>
      </w:r>
      <w:r w:rsidR="004D32E2">
        <w:rPr>
          <w:rFonts w:asciiTheme="majorBidi" w:hAnsiTheme="majorBidi" w:cstheme="majorBidi"/>
          <w:color w:val="231F20"/>
          <w:sz w:val="24"/>
          <w:szCs w:val="24"/>
        </w:rPr>
        <w:t xml:space="preserve"> Jun</w:t>
      </w:r>
      <w:r w:rsidR="004D32E2" w:rsidRPr="0070003C">
        <w:rPr>
          <w:rFonts w:asciiTheme="majorBidi" w:hAnsiTheme="majorBidi" w:cstheme="majorBidi"/>
          <w:color w:val="231F20"/>
          <w:sz w:val="24"/>
          <w:szCs w:val="24"/>
        </w:rPr>
        <w:t>e</w:t>
      </w:r>
      <w:r w:rsidR="004D32E2">
        <w:rPr>
          <w:rFonts w:asciiTheme="majorBidi" w:hAnsiTheme="majorBidi" w:cstheme="majorBidi"/>
          <w:color w:val="231F20"/>
          <w:sz w:val="24"/>
          <w:szCs w:val="24"/>
        </w:rPr>
        <w:t xml:space="preserve"> 2016</w:t>
      </w:r>
      <w:r w:rsidR="004D32E2">
        <w:rPr>
          <w:rFonts w:asciiTheme="majorBidi" w:hAnsiTheme="majorBidi" w:cstheme="majorBidi"/>
          <w:color w:val="231F20"/>
          <w:sz w:val="24"/>
          <w:szCs w:val="24"/>
        </w:rPr>
        <w:t xml:space="preserve">, </w:t>
      </w:r>
      <w:r w:rsidR="00CD2391" w:rsidRPr="00CD2391">
        <w:rPr>
          <w:rFonts w:asciiTheme="majorBidi" w:hAnsiTheme="majorBidi" w:cstheme="majorBidi"/>
          <w:color w:val="231F20"/>
          <w:sz w:val="24"/>
          <w:szCs w:val="24"/>
        </w:rPr>
        <w:t>University of Stuttgart</w:t>
      </w:r>
      <w:r w:rsidR="0021783C">
        <w:rPr>
          <w:rFonts w:asciiTheme="majorBidi" w:hAnsiTheme="majorBidi" w:cstheme="majorBidi"/>
          <w:color w:val="231F20"/>
          <w:sz w:val="24"/>
          <w:szCs w:val="24"/>
        </w:rPr>
        <w:t>.</w:t>
      </w:r>
      <w:r w:rsidR="00CD2391" w:rsidRPr="00CD2391">
        <w:rPr>
          <w:rFonts w:asciiTheme="majorBidi" w:hAnsiTheme="majorBidi" w:cstheme="majorBidi"/>
          <w:color w:val="231F20"/>
          <w:sz w:val="24"/>
          <w:szCs w:val="24"/>
        </w:rPr>
        <w:t xml:space="preserve"> Conference</w:t>
      </w:r>
      <w:r w:rsidR="00CD2391">
        <w:rPr>
          <w:rFonts w:asciiTheme="majorBidi" w:hAnsiTheme="majorBidi" w:cstheme="majorBidi"/>
          <w:color w:val="231F20"/>
          <w:sz w:val="24"/>
          <w:szCs w:val="24"/>
        </w:rPr>
        <w:t>:</w:t>
      </w:r>
      <w:r w:rsidR="00CD2391" w:rsidRPr="00CD2391">
        <w:rPr>
          <w:rFonts w:asciiTheme="majorBidi" w:hAnsiTheme="majorBidi" w:cstheme="majorBidi"/>
          <w:color w:val="231F20"/>
          <w:sz w:val="24"/>
          <w:szCs w:val="24"/>
        </w:rPr>
        <w:t xml:space="preserve"> Thierry </w:t>
      </w:r>
      <w:proofErr w:type="spellStart"/>
      <w:r w:rsidR="00CD2391" w:rsidRPr="00CD2391">
        <w:rPr>
          <w:rFonts w:asciiTheme="majorBidi" w:hAnsiTheme="majorBidi" w:cstheme="majorBidi"/>
          <w:color w:val="231F20"/>
          <w:sz w:val="24"/>
          <w:szCs w:val="24"/>
        </w:rPr>
        <w:t>Grandin</w:t>
      </w:r>
      <w:proofErr w:type="spellEnd"/>
      <w:r w:rsidR="00CD2391" w:rsidRPr="00CD2391">
        <w:rPr>
          <w:rFonts w:asciiTheme="majorBidi" w:hAnsiTheme="majorBidi" w:cstheme="majorBidi"/>
          <w:color w:val="231F20"/>
          <w:sz w:val="24"/>
          <w:szCs w:val="24"/>
        </w:rPr>
        <w:t xml:space="preserve"> - 17 June 2016 - Aleppo, a several times, Martyr City???</w:t>
      </w:r>
    </w:p>
    <w:p w:rsidR="00655D97" w:rsidRPr="00655D97" w:rsidRDefault="00655D97" w:rsidP="0021783C">
      <w:pPr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2016: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</w:rPr>
        <w:t>Tayar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</w:rPr>
        <w:t xml:space="preserve"> Al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</w:rPr>
        <w:t>Waad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bookmarkStart w:id="0" w:name="_GoBack"/>
      <w:bookmarkEnd w:id="0"/>
      <w:r>
        <w:rPr>
          <w:rFonts w:asciiTheme="majorBidi" w:hAnsiTheme="majorBidi" w:cstheme="majorBidi"/>
          <w:color w:val="231F20"/>
          <w:sz w:val="24"/>
          <w:szCs w:val="24"/>
        </w:rPr>
        <w:t>Al</w:t>
      </w:r>
      <w:r w:rsidR="00711D54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</w:rPr>
        <w:t>Souri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</w:rPr>
        <w:t xml:space="preserve">, </w:t>
      </w:r>
      <w:r w:rsidRPr="00655D97">
        <w:rPr>
          <w:rFonts w:asciiTheme="majorBidi" w:hAnsiTheme="majorBidi" w:cstheme="majorBidi"/>
          <w:color w:val="231F20"/>
          <w:sz w:val="24"/>
          <w:szCs w:val="24"/>
        </w:rPr>
        <w:t xml:space="preserve">Thierry </w:t>
      </w:r>
      <w:proofErr w:type="spellStart"/>
      <w:r w:rsidRPr="00655D97">
        <w:rPr>
          <w:rFonts w:asciiTheme="majorBidi" w:hAnsiTheme="majorBidi" w:cstheme="majorBidi"/>
          <w:color w:val="231F20"/>
          <w:sz w:val="24"/>
          <w:szCs w:val="24"/>
        </w:rPr>
        <w:t>Grandin</w:t>
      </w:r>
      <w:proofErr w:type="spellEnd"/>
      <w:r w:rsidRPr="00655D97">
        <w:rPr>
          <w:rFonts w:asciiTheme="majorBidi" w:hAnsiTheme="majorBidi" w:cstheme="majorBidi"/>
          <w:color w:val="231F20"/>
          <w:sz w:val="24"/>
          <w:szCs w:val="24"/>
        </w:rPr>
        <w:t xml:space="preserve"> - 01 July 2016 </w:t>
      </w:r>
      <w:r>
        <w:rPr>
          <w:rFonts w:asciiTheme="majorBidi" w:hAnsiTheme="majorBidi" w:cstheme="majorBidi"/>
          <w:color w:val="231F20"/>
          <w:sz w:val="24"/>
          <w:szCs w:val="24"/>
        </w:rPr>
        <w:t>–</w:t>
      </w:r>
      <w:r w:rsidRPr="00655D97">
        <w:rPr>
          <w:rFonts w:asciiTheme="majorBidi" w:hAnsiTheme="majorBidi" w:cstheme="majorBidi"/>
          <w:color w:val="231F20"/>
          <w:sz w:val="24"/>
          <w:szCs w:val="24"/>
        </w:rPr>
        <w:t xml:space="preserve"> Gaziantep</w:t>
      </w:r>
      <w:r>
        <w:rPr>
          <w:rFonts w:asciiTheme="majorBidi" w:hAnsiTheme="majorBidi" w:cstheme="majorBidi"/>
          <w:color w:val="231F20"/>
          <w:sz w:val="24"/>
          <w:szCs w:val="24"/>
        </w:rPr>
        <w:t xml:space="preserve"> – Conference:</w:t>
      </w:r>
      <w:r w:rsidRPr="00655D97">
        <w:rPr>
          <w:rFonts w:asciiTheme="majorBidi" w:hAnsiTheme="majorBidi" w:cstheme="majorBidi"/>
          <w:color w:val="231F20"/>
          <w:sz w:val="24"/>
          <w:szCs w:val="24"/>
        </w:rPr>
        <w:t xml:space="preserve"> </w:t>
      </w:r>
      <w:r w:rsidR="0021783C">
        <w:rPr>
          <w:rFonts w:asciiTheme="majorBidi" w:hAnsiTheme="majorBidi" w:cstheme="majorBidi"/>
          <w:color w:val="231F20"/>
          <w:sz w:val="24"/>
          <w:szCs w:val="24"/>
        </w:rPr>
        <w:t>Aleppo</w:t>
      </w:r>
      <w:r w:rsidR="0021783C">
        <w:rPr>
          <w:rFonts w:asciiTheme="majorBidi" w:hAnsiTheme="majorBidi" w:cstheme="majorBidi"/>
          <w:color w:val="231F20"/>
          <w:sz w:val="24"/>
          <w:szCs w:val="24"/>
        </w:rPr>
        <w:t xml:space="preserve">, </w:t>
      </w:r>
      <w:r w:rsidR="00862568">
        <w:rPr>
          <w:rFonts w:asciiTheme="majorBidi" w:hAnsiTheme="majorBidi" w:cstheme="majorBidi"/>
          <w:color w:val="231F20"/>
          <w:sz w:val="24"/>
          <w:szCs w:val="24"/>
        </w:rPr>
        <w:t>Possible reconstruction</w:t>
      </w:r>
      <w:r w:rsidRPr="00655D97">
        <w:rPr>
          <w:rFonts w:asciiTheme="majorBidi" w:hAnsiTheme="majorBidi" w:cstheme="majorBidi"/>
          <w:color w:val="231F20"/>
          <w:sz w:val="24"/>
          <w:szCs w:val="24"/>
        </w:rPr>
        <w:t>???</w:t>
      </w:r>
    </w:p>
    <w:p w:rsidR="00655D97" w:rsidRPr="00CD2391" w:rsidRDefault="00655D97" w:rsidP="00CD2391">
      <w:pPr>
        <w:spacing w:after="0" w:line="240" w:lineRule="auto"/>
        <w:ind w:left="2160" w:hanging="2160"/>
        <w:rPr>
          <w:rFonts w:asciiTheme="majorBidi" w:hAnsiTheme="majorBidi" w:cstheme="majorBidi"/>
          <w:color w:val="231F20"/>
          <w:sz w:val="24"/>
          <w:szCs w:val="24"/>
        </w:rPr>
      </w:pPr>
    </w:p>
    <w:p w:rsidR="00DB49F1" w:rsidRDefault="00CD53DB" w:rsidP="006A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Other Positions</w:t>
      </w:r>
      <w:r w:rsidR="00DB49F1">
        <w:rPr>
          <w:rFonts w:ascii="Times New Roman" w:hAnsi="Times New Roman" w:cs="Times New Roman"/>
          <w:sz w:val="28"/>
          <w:szCs w:val="28"/>
        </w:rPr>
        <w:t>:</w:t>
      </w:r>
    </w:p>
    <w:p w:rsidR="000D5310" w:rsidRPr="000D5310" w:rsidRDefault="000D5310" w:rsidP="006A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49F1" w:rsidRPr="007339B4" w:rsidRDefault="00DB49F1" w:rsidP="00CD53D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>20</w:t>
      </w:r>
      <w:r w:rsidR="00CD53DB">
        <w:rPr>
          <w:rFonts w:asciiTheme="majorBidi" w:hAnsiTheme="majorBidi" w:cstheme="majorBidi"/>
          <w:color w:val="231F20"/>
          <w:sz w:val="24"/>
          <w:szCs w:val="24"/>
        </w:rPr>
        <w:t>12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: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 w:rsidR="00CD53DB">
        <w:rPr>
          <w:rFonts w:asciiTheme="majorBidi" w:hAnsiTheme="majorBidi" w:cstheme="majorBidi"/>
          <w:color w:val="231F20"/>
          <w:sz w:val="24"/>
          <w:szCs w:val="24"/>
        </w:rPr>
        <w:tab/>
      </w:r>
      <w:r w:rsidR="000E5A2F">
        <w:rPr>
          <w:rFonts w:asciiTheme="majorBidi" w:hAnsiTheme="majorBidi" w:cstheme="majorBidi"/>
          <w:color w:val="231F20"/>
          <w:sz w:val="24"/>
          <w:szCs w:val="24"/>
        </w:rPr>
        <w:tab/>
      </w:r>
      <w:r w:rsidR="00CD53DB">
        <w:rPr>
          <w:rFonts w:asciiTheme="majorBidi" w:hAnsiTheme="majorBidi" w:cstheme="majorBidi"/>
          <w:color w:val="231F20"/>
          <w:sz w:val="24"/>
          <w:szCs w:val="24"/>
        </w:rPr>
        <w:t>Nominator for the AKAA, Cycle</w:t>
      </w:r>
      <w:r w:rsidR="00CD53DB"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20</w:t>
      </w:r>
      <w:r w:rsidR="00CD53DB">
        <w:rPr>
          <w:rFonts w:asciiTheme="majorBidi" w:hAnsiTheme="majorBidi" w:cstheme="majorBidi"/>
          <w:color w:val="231F20"/>
          <w:sz w:val="24"/>
          <w:szCs w:val="24"/>
        </w:rPr>
        <w:t>13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CD53DB" w:rsidRDefault="00CD53DB" w:rsidP="00CD53D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>20</w:t>
      </w:r>
      <w:r>
        <w:rPr>
          <w:rFonts w:asciiTheme="majorBidi" w:hAnsiTheme="majorBidi" w:cstheme="majorBidi"/>
          <w:color w:val="231F20"/>
          <w:sz w:val="24"/>
          <w:szCs w:val="24"/>
        </w:rPr>
        <w:t>15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: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 w:rsidR="000E5A2F"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>Nominator for the AKAA, Cycle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 20</w:t>
      </w:r>
      <w:r>
        <w:rPr>
          <w:rFonts w:asciiTheme="majorBidi" w:hAnsiTheme="majorBidi" w:cstheme="majorBidi"/>
          <w:color w:val="231F20"/>
          <w:sz w:val="24"/>
          <w:szCs w:val="24"/>
        </w:rPr>
        <w:t>16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CD53DB" w:rsidRDefault="00906546" w:rsidP="00CD53D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From February 2015</w:t>
      </w:r>
      <w:r w:rsidR="000E5A2F">
        <w:rPr>
          <w:rFonts w:asciiTheme="majorBidi" w:hAnsiTheme="majorBidi" w:cstheme="majorBidi"/>
          <w:color w:val="231F20"/>
          <w:sz w:val="24"/>
          <w:szCs w:val="24"/>
        </w:rPr>
        <w:t xml:space="preserve">:  </w:t>
      </w:r>
      <w:r w:rsidR="00CD53DB">
        <w:rPr>
          <w:rFonts w:asciiTheme="majorBidi" w:hAnsiTheme="majorBidi" w:cstheme="majorBidi"/>
          <w:color w:val="231F20"/>
          <w:sz w:val="24"/>
          <w:szCs w:val="24"/>
        </w:rPr>
        <w:t xml:space="preserve">Expert </w:t>
      </w:r>
      <w:r>
        <w:rPr>
          <w:rFonts w:asciiTheme="majorBidi" w:hAnsiTheme="majorBidi" w:cstheme="majorBidi"/>
          <w:color w:val="231F20"/>
          <w:sz w:val="24"/>
          <w:szCs w:val="24"/>
        </w:rPr>
        <w:t>in mission f</w:t>
      </w:r>
      <w:r w:rsidR="00CD53DB">
        <w:rPr>
          <w:rFonts w:asciiTheme="majorBidi" w:hAnsiTheme="majorBidi" w:cstheme="majorBidi"/>
          <w:color w:val="231F20"/>
          <w:sz w:val="24"/>
          <w:szCs w:val="24"/>
        </w:rPr>
        <w:t>o</w:t>
      </w:r>
      <w:r>
        <w:rPr>
          <w:rFonts w:asciiTheme="majorBidi" w:hAnsiTheme="majorBidi" w:cstheme="majorBidi"/>
          <w:color w:val="231F20"/>
          <w:sz w:val="24"/>
          <w:szCs w:val="24"/>
        </w:rPr>
        <w:t>r</w:t>
      </w:r>
      <w:r w:rsidR="00671844">
        <w:rPr>
          <w:rFonts w:asciiTheme="majorBidi" w:hAnsiTheme="majorBidi" w:cstheme="majorBidi"/>
          <w:color w:val="231F20"/>
          <w:sz w:val="24"/>
          <w:szCs w:val="24"/>
        </w:rPr>
        <w:t xml:space="preserve"> UNESCO</w:t>
      </w:r>
      <w:r w:rsidR="00CD53DB">
        <w:rPr>
          <w:rFonts w:asciiTheme="majorBidi" w:hAnsiTheme="majorBidi" w:cstheme="majorBidi"/>
          <w:color w:val="231F20"/>
          <w:sz w:val="24"/>
          <w:szCs w:val="24"/>
        </w:rPr>
        <w:t>.</w:t>
      </w:r>
    </w:p>
    <w:p w:rsidR="008D4E3D" w:rsidRPr="007339B4" w:rsidRDefault="008D4E3D" w:rsidP="00CD53D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>From 2011:</w:t>
      </w:r>
      <w:r>
        <w:rPr>
          <w:rFonts w:asciiTheme="majorBidi" w:hAnsiTheme="majorBidi" w:cstheme="majorBidi"/>
          <w:color w:val="231F20"/>
          <w:sz w:val="24"/>
          <w:szCs w:val="24"/>
        </w:rPr>
        <w:tab/>
      </w:r>
      <w:r>
        <w:rPr>
          <w:rFonts w:asciiTheme="majorBidi" w:hAnsiTheme="majorBidi" w:cstheme="majorBidi"/>
          <w:color w:val="231F20"/>
          <w:sz w:val="24"/>
          <w:szCs w:val="24"/>
        </w:rPr>
        <w:tab/>
        <w:t>Consultant for WMF.</w:t>
      </w:r>
    </w:p>
    <w:p w:rsidR="00DB49F1" w:rsidRDefault="00DB49F1" w:rsidP="00086F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0"/>
          <w:szCs w:val="20"/>
        </w:rPr>
      </w:pPr>
    </w:p>
    <w:p w:rsidR="00CD53DB" w:rsidRPr="004C703B" w:rsidRDefault="00CD53DB" w:rsidP="00086F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0"/>
          <w:szCs w:val="20"/>
        </w:rPr>
      </w:pPr>
    </w:p>
    <w:p w:rsidR="000D5310" w:rsidRDefault="0089111F" w:rsidP="00986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49F1">
        <w:rPr>
          <w:rFonts w:ascii="Times New Roman" w:hAnsi="Times New Roman" w:cs="Times New Roman"/>
          <w:sz w:val="28"/>
          <w:szCs w:val="28"/>
        </w:rPr>
        <w:t>Other skills:</w:t>
      </w:r>
    </w:p>
    <w:p w:rsidR="00DB49F1" w:rsidRPr="000D5310" w:rsidRDefault="0089111F" w:rsidP="00986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310">
        <w:rPr>
          <w:rFonts w:ascii="Times New Roman" w:hAnsi="Times New Roman" w:cs="Times New Roman"/>
          <w:sz w:val="20"/>
          <w:szCs w:val="20"/>
        </w:rPr>
        <w:t xml:space="preserve"> </w:t>
      </w:r>
      <w:r w:rsidRPr="000D5310">
        <w:rPr>
          <w:rFonts w:ascii="Times New Roman" w:hAnsi="Times New Roman" w:cs="Times New Roman"/>
          <w:sz w:val="20"/>
          <w:szCs w:val="20"/>
        </w:rPr>
        <w:tab/>
      </w:r>
      <w:r w:rsidRPr="000D5310">
        <w:rPr>
          <w:rFonts w:ascii="Times New Roman" w:hAnsi="Times New Roman" w:cs="Times New Roman"/>
          <w:sz w:val="20"/>
          <w:szCs w:val="20"/>
        </w:rPr>
        <w:tab/>
      </w:r>
    </w:p>
    <w:p w:rsidR="0089111F" w:rsidRPr="007339B4" w:rsidRDefault="0089111F" w:rsidP="009860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7339B4">
        <w:rPr>
          <w:rFonts w:asciiTheme="majorBidi" w:hAnsiTheme="majorBidi" w:cstheme="majorBidi"/>
          <w:color w:val="231F20"/>
          <w:sz w:val="24"/>
          <w:szCs w:val="24"/>
        </w:rPr>
        <w:t xml:space="preserve">CAD software, </w:t>
      </w:r>
      <w:r w:rsidR="00DE235A" w:rsidRPr="00DE235A">
        <w:rPr>
          <w:rFonts w:asciiTheme="majorBidi" w:hAnsiTheme="majorBidi" w:cstheme="majorBidi"/>
          <w:color w:val="231F20"/>
          <w:sz w:val="24"/>
          <w:szCs w:val="24"/>
        </w:rPr>
        <w:t xml:space="preserve">MS Project, </w:t>
      </w:r>
      <w:r w:rsidRPr="007339B4">
        <w:rPr>
          <w:rFonts w:asciiTheme="majorBidi" w:hAnsiTheme="majorBidi" w:cstheme="majorBidi"/>
          <w:color w:val="231F20"/>
          <w:sz w:val="24"/>
          <w:szCs w:val="24"/>
        </w:rPr>
        <w:t>Microsoft Office, Adobe Photoshop.</w:t>
      </w:r>
    </w:p>
    <w:p w:rsidR="00174388" w:rsidRPr="004C703B" w:rsidRDefault="00174388" w:rsidP="002553BD">
      <w:pPr>
        <w:spacing w:after="0" w:line="240" w:lineRule="auto"/>
        <w:rPr>
          <w:rFonts w:asciiTheme="majorBidi" w:hAnsiTheme="majorBidi" w:cstheme="majorBidi"/>
          <w:color w:val="231F20"/>
          <w:sz w:val="20"/>
          <w:szCs w:val="20"/>
        </w:rPr>
      </w:pPr>
    </w:p>
    <w:p w:rsidR="00174388" w:rsidRDefault="00174388" w:rsidP="002553BD">
      <w:pPr>
        <w:spacing w:after="0" w:line="240" w:lineRule="auto"/>
        <w:rPr>
          <w:rFonts w:asciiTheme="majorBidi" w:hAnsiTheme="majorBidi" w:cstheme="majorBidi"/>
          <w:color w:val="231F20"/>
          <w:sz w:val="20"/>
          <w:szCs w:val="20"/>
        </w:rPr>
      </w:pPr>
    </w:p>
    <w:p w:rsidR="000D5310" w:rsidRPr="004C703B" w:rsidRDefault="000D5310" w:rsidP="002553BD">
      <w:pPr>
        <w:spacing w:after="0" w:line="240" w:lineRule="auto"/>
        <w:rPr>
          <w:rFonts w:asciiTheme="majorBidi" w:hAnsiTheme="majorBidi" w:cstheme="majorBidi"/>
          <w:color w:val="231F20"/>
          <w:sz w:val="20"/>
          <w:szCs w:val="20"/>
        </w:rPr>
      </w:pPr>
    </w:p>
    <w:p w:rsidR="00174388" w:rsidRDefault="002E6752" w:rsidP="00B20B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3BD">
        <w:rPr>
          <w:rFonts w:ascii="Times New Roman" w:hAnsi="Times New Roman" w:cs="Times New Roman"/>
          <w:sz w:val="28"/>
          <w:szCs w:val="28"/>
        </w:rPr>
        <w:t>References</w:t>
      </w:r>
      <w:r w:rsidR="002553BD">
        <w:rPr>
          <w:rFonts w:ascii="Times New Roman" w:hAnsi="Times New Roman" w:cs="Times New Roman"/>
          <w:sz w:val="28"/>
          <w:szCs w:val="28"/>
        </w:rPr>
        <w:t>:</w:t>
      </w:r>
    </w:p>
    <w:p w:rsidR="000D5310" w:rsidRPr="000D5310" w:rsidRDefault="000D5310" w:rsidP="00B20BF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82558" w:rsidRPr="007339B4" w:rsidRDefault="002E6BBE" w:rsidP="00E631B8">
      <w:pPr>
        <w:pStyle w:val="normaltableau"/>
        <w:keepNext/>
        <w:keepLines/>
        <w:spacing w:before="0" w:after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color w:val="231F20"/>
          <w:sz w:val="24"/>
          <w:szCs w:val="24"/>
          <w:lang w:val="en-US" w:eastAsia="en-US"/>
        </w:rPr>
        <w:t xml:space="preserve">WMF, </w:t>
      </w:r>
      <w:r w:rsidR="00BA1F03" w:rsidRPr="007339B4">
        <w:rPr>
          <w:rFonts w:asciiTheme="majorBidi" w:eastAsiaTheme="minorHAnsi" w:hAnsiTheme="majorBidi" w:cstheme="majorBidi"/>
          <w:color w:val="231F20"/>
          <w:sz w:val="24"/>
          <w:szCs w:val="24"/>
          <w:lang w:val="en-US" w:eastAsia="en-US"/>
        </w:rPr>
        <w:t>Lisa Ackermann, Executive Vice President of WMF</w:t>
      </w:r>
      <w:r w:rsidR="00BA1F03" w:rsidRPr="007339B4">
        <w:rPr>
          <w:rFonts w:asciiTheme="majorBidi" w:hAnsiTheme="majorBidi" w:cstheme="majorBidi"/>
          <w:szCs w:val="22"/>
        </w:rPr>
        <w:t xml:space="preserve">, </w:t>
      </w:r>
      <w:hyperlink r:id="rId8" w:history="1">
        <w:r w:rsidR="00BA1F03" w:rsidRPr="007339B4">
          <w:rPr>
            <w:rStyle w:val="Hyperlink"/>
            <w:rFonts w:asciiTheme="majorBidi" w:hAnsiTheme="majorBidi" w:cstheme="majorBidi"/>
            <w:sz w:val="24"/>
            <w:szCs w:val="24"/>
          </w:rPr>
          <w:t>lackerman@wmf.org</w:t>
        </w:r>
      </w:hyperlink>
    </w:p>
    <w:p w:rsidR="00BA1F03" w:rsidRPr="007339B4" w:rsidRDefault="002E6BBE" w:rsidP="00B20BF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WMF, </w:t>
      </w:r>
      <w:r w:rsidR="00BA1F03" w:rsidRPr="007339B4">
        <w:rPr>
          <w:rFonts w:asciiTheme="majorBidi" w:hAnsiTheme="majorBidi" w:cstheme="majorBidi"/>
          <w:sz w:val="24"/>
          <w:szCs w:val="24"/>
        </w:rPr>
        <w:t xml:space="preserve">Jeff Allen, </w:t>
      </w:r>
      <w:r w:rsidR="00B20BF2" w:rsidRPr="007339B4">
        <w:rPr>
          <w:rFonts w:asciiTheme="majorBidi" w:hAnsiTheme="majorBidi" w:cstheme="majorBidi"/>
          <w:sz w:val="24"/>
          <w:szCs w:val="24"/>
        </w:rPr>
        <w:t xml:space="preserve">WMF </w:t>
      </w:r>
      <w:r w:rsidR="00BA1F03" w:rsidRPr="007339B4">
        <w:rPr>
          <w:rFonts w:asciiTheme="majorBidi" w:hAnsiTheme="majorBidi" w:cstheme="majorBidi"/>
          <w:sz w:val="24"/>
          <w:szCs w:val="24"/>
        </w:rPr>
        <w:t xml:space="preserve">Program Director, </w:t>
      </w:r>
      <w:hyperlink r:id="rId9" w:history="1">
        <w:r w:rsidR="00BA1F03" w:rsidRPr="007339B4">
          <w:rPr>
            <w:rStyle w:val="Hyperlink"/>
            <w:rFonts w:asciiTheme="majorBidi" w:hAnsiTheme="majorBidi" w:cstheme="majorBidi"/>
            <w:sz w:val="24"/>
            <w:szCs w:val="24"/>
          </w:rPr>
          <w:t>jallen@wmf.org</w:t>
        </w:r>
      </w:hyperlink>
    </w:p>
    <w:p w:rsidR="00E631B8" w:rsidRDefault="00B20BF2" w:rsidP="00E631B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339B4">
        <w:rPr>
          <w:rFonts w:asciiTheme="majorBidi" w:hAnsiTheme="majorBidi" w:cstheme="majorBidi"/>
          <w:sz w:val="24"/>
          <w:szCs w:val="24"/>
        </w:rPr>
        <w:t>AKDN-</w:t>
      </w:r>
      <w:r w:rsidR="00436B40" w:rsidRPr="007339B4">
        <w:rPr>
          <w:rFonts w:asciiTheme="majorBidi" w:hAnsiTheme="majorBidi" w:cstheme="majorBidi"/>
          <w:sz w:val="24"/>
          <w:szCs w:val="24"/>
        </w:rPr>
        <w:t>AKFED</w:t>
      </w:r>
      <w:r w:rsidRPr="007339B4">
        <w:rPr>
          <w:rFonts w:asciiTheme="majorBidi" w:hAnsiTheme="majorBidi" w:cstheme="majorBidi"/>
          <w:sz w:val="24"/>
          <w:szCs w:val="24"/>
        </w:rPr>
        <w:t>-AKTC</w:t>
      </w:r>
      <w:r w:rsidR="00436B40" w:rsidRPr="007339B4">
        <w:rPr>
          <w:rFonts w:asciiTheme="majorBidi" w:hAnsiTheme="majorBidi" w:cstheme="majorBidi"/>
          <w:sz w:val="24"/>
          <w:szCs w:val="24"/>
        </w:rPr>
        <w:t xml:space="preserve">, Ali </w:t>
      </w:r>
      <w:proofErr w:type="spellStart"/>
      <w:r w:rsidR="00436B40" w:rsidRPr="007339B4">
        <w:rPr>
          <w:rFonts w:asciiTheme="majorBidi" w:hAnsiTheme="majorBidi" w:cstheme="majorBidi"/>
          <w:sz w:val="24"/>
          <w:szCs w:val="24"/>
        </w:rPr>
        <w:t>Esmaiel</w:t>
      </w:r>
      <w:proofErr w:type="spellEnd"/>
      <w:r w:rsidR="00436B40" w:rsidRPr="007339B4">
        <w:rPr>
          <w:rFonts w:asciiTheme="majorBidi" w:hAnsiTheme="majorBidi" w:cstheme="majorBidi"/>
          <w:sz w:val="24"/>
          <w:szCs w:val="24"/>
        </w:rPr>
        <w:t xml:space="preserve">, CEO of AKCS-S, </w:t>
      </w:r>
      <w:hyperlink r:id="rId10" w:history="1">
        <w:r w:rsidR="00436B40" w:rsidRPr="007339B4">
          <w:rPr>
            <w:rStyle w:val="Hyperlink"/>
            <w:rFonts w:asciiTheme="majorBidi" w:hAnsiTheme="majorBidi" w:cstheme="majorBidi"/>
            <w:sz w:val="24"/>
            <w:szCs w:val="24"/>
          </w:rPr>
          <w:t>ali.esmaiel@akdn.org</w:t>
        </w:r>
      </w:hyperlink>
    </w:p>
    <w:p w:rsidR="0089111F" w:rsidRDefault="00436B40" w:rsidP="00E631B8">
      <w:pPr>
        <w:spacing w:after="0" w:line="240" w:lineRule="auto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7339B4">
        <w:rPr>
          <w:rFonts w:asciiTheme="majorBidi" w:hAnsiTheme="majorBidi" w:cstheme="majorBidi"/>
          <w:sz w:val="24"/>
          <w:szCs w:val="24"/>
        </w:rPr>
        <w:t xml:space="preserve">GTZ, </w:t>
      </w:r>
      <w:proofErr w:type="spellStart"/>
      <w:r w:rsidRPr="007339B4">
        <w:rPr>
          <w:rFonts w:asciiTheme="majorBidi" w:hAnsiTheme="majorBidi" w:cstheme="majorBidi"/>
          <w:sz w:val="24"/>
          <w:szCs w:val="24"/>
        </w:rPr>
        <w:t>Meinolf</w:t>
      </w:r>
      <w:proofErr w:type="spellEnd"/>
      <w:r w:rsidRPr="007339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39B4">
        <w:rPr>
          <w:rFonts w:asciiTheme="majorBidi" w:hAnsiTheme="majorBidi" w:cstheme="majorBidi"/>
          <w:sz w:val="24"/>
          <w:szCs w:val="24"/>
        </w:rPr>
        <w:t>Spiekermann</w:t>
      </w:r>
      <w:proofErr w:type="spellEnd"/>
      <w:r w:rsidRPr="007339B4">
        <w:rPr>
          <w:rFonts w:asciiTheme="majorBidi" w:hAnsiTheme="majorBidi" w:cstheme="majorBidi"/>
          <w:sz w:val="24"/>
          <w:szCs w:val="24"/>
        </w:rPr>
        <w:t>,</w:t>
      </w:r>
      <w:r w:rsidRPr="007339B4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hyperlink r:id="rId11" w:history="1">
        <w:r w:rsidRPr="007339B4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meinolf.spiekermann@giz.de</w:t>
        </w:r>
      </w:hyperlink>
    </w:p>
    <w:p w:rsidR="002E6BBE" w:rsidRDefault="002E6BBE" w:rsidP="00E631B8">
      <w:pPr>
        <w:spacing w:after="0" w:line="240" w:lineRule="auto"/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UNESCO, Nada al-Hassan and </w:t>
      </w:r>
      <w:proofErr w:type="spellStart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Youmna</w:t>
      </w:r>
      <w:proofErr w:type="spellEnd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Tabet</w:t>
      </w:r>
      <w:proofErr w:type="spellEnd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</w:t>
      </w:r>
      <w:r w:rsidRPr="002E6BBE">
        <w:rPr>
          <w:rStyle w:val="Hyperlink"/>
          <w:rFonts w:asciiTheme="majorBidi" w:hAnsiTheme="majorBidi" w:cstheme="majorBidi"/>
          <w:sz w:val="24"/>
          <w:szCs w:val="24"/>
        </w:rPr>
        <w:t>n.al-hassan@unesco.org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and </w:t>
      </w:r>
      <w:hyperlink r:id="rId12" w:history="1">
        <w:r w:rsidRPr="002E6BBE">
          <w:rPr>
            <w:rStyle w:val="Hyperlink"/>
            <w:rFonts w:asciiTheme="majorBidi" w:hAnsiTheme="majorBidi" w:cstheme="majorBidi"/>
            <w:sz w:val="24"/>
            <w:szCs w:val="24"/>
          </w:rPr>
          <w:t>y.tabet@unesco.org</w:t>
        </w:r>
      </w:hyperlink>
    </w:p>
    <w:sectPr w:rsidR="002E6BBE" w:rsidSect="000B51FC">
      <w:pgSz w:w="12240" w:h="15840"/>
      <w:pgMar w:top="5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PalatinoLinotyp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Optima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912DE"/>
    <w:multiLevelType w:val="hybridMultilevel"/>
    <w:tmpl w:val="A9A6BD0A"/>
    <w:lvl w:ilvl="0" w:tplc="1360BBC2">
      <w:start w:val="200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22392"/>
    <w:multiLevelType w:val="hybridMultilevel"/>
    <w:tmpl w:val="ADA8A282"/>
    <w:lvl w:ilvl="0" w:tplc="E6F284D0">
      <w:start w:val="1994"/>
      <w:numFmt w:val="bullet"/>
      <w:lvlText w:val="-"/>
      <w:lvlJc w:val="left"/>
      <w:pPr>
        <w:ind w:left="2520" w:hanging="360"/>
      </w:pPr>
      <w:rPr>
        <w:rFonts w:ascii="PalatinoLinotype-Roman" w:eastAsiaTheme="minorHAnsi" w:hAnsi="PalatinoLinotype-Roman" w:cs="PalatinoLinotype-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42C0439"/>
    <w:multiLevelType w:val="hybridMultilevel"/>
    <w:tmpl w:val="A4F49356"/>
    <w:lvl w:ilvl="0" w:tplc="0BAE822E">
      <w:start w:val="200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54CAC"/>
    <w:multiLevelType w:val="hybridMultilevel"/>
    <w:tmpl w:val="47B0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733B1"/>
    <w:multiLevelType w:val="hybridMultilevel"/>
    <w:tmpl w:val="6DDAB6CC"/>
    <w:lvl w:ilvl="0" w:tplc="365E3AC8">
      <w:start w:val="2013"/>
      <w:numFmt w:val="bullet"/>
      <w:lvlText w:val="-"/>
      <w:lvlJc w:val="left"/>
      <w:pPr>
        <w:ind w:left="345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5">
    <w:nsid w:val="519F17B4"/>
    <w:multiLevelType w:val="hybridMultilevel"/>
    <w:tmpl w:val="088E6E62"/>
    <w:lvl w:ilvl="0" w:tplc="C878270A">
      <w:start w:val="200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35C22"/>
    <w:multiLevelType w:val="hybridMultilevel"/>
    <w:tmpl w:val="96F6D10E"/>
    <w:lvl w:ilvl="0" w:tplc="8C60BCDA">
      <w:start w:val="200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831CC"/>
    <w:multiLevelType w:val="hybridMultilevel"/>
    <w:tmpl w:val="3D18292E"/>
    <w:lvl w:ilvl="0" w:tplc="02F84486">
      <w:start w:val="200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82E48"/>
    <w:multiLevelType w:val="hybridMultilevel"/>
    <w:tmpl w:val="D44C005A"/>
    <w:lvl w:ilvl="0" w:tplc="EF5C1F66">
      <w:start w:val="200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758"/>
    <w:rsid w:val="00005A41"/>
    <w:rsid w:val="00086F88"/>
    <w:rsid w:val="000B51FC"/>
    <w:rsid w:val="000C6FFE"/>
    <w:rsid w:val="000D5310"/>
    <w:rsid w:val="000E5A2F"/>
    <w:rsid w:val="001014B2"/>
    <w:rsid w:val="001032B7"/>
    <w:rsid w:val="00126B61"/>
    <w:rsid w:val="00133C9E"/>
    <w:rsid w:val="00145AD1"/>
    <w:rsid w:val="00147725"/>
    <w:rsid w:val="00150460"/>
    <w:rsid w:val="00174388"/>
    <w:rsid w:val="00187073"/>
    <w:rsid w:val="001A26D6"/>
    <w:rsid w:val="001C2229"/>
    <w:rsid w:val="001C2BB9"/>
    <w:rsid w:val="001C5B9F"/>
    <w:rsid w:val="001D78B1"/>
    <w:rsid w:val="00206269"/>
    <w:rsid w:val="00210C36"/>
    <w:rsid w:val="00211299"/>
    <w:rsid w:val="0021783C"/>
    <w:rsid w:val="002553BD"/>
    <w:rsid w:val="002620B6"/>
    <w:rsid w:val="00266F20"/>
    <w:rsid w:val="00277133"/>
    <w:rsid w:val="00277690"/>
    <w:rsid w:val="00292D6E"/>
    <w:rsid w:val="002C2A7D"/>
    <w:rsid w:val="002D4282"/>
    <w:rsid w:val="002E6752"/>
    <w:rsid w:val="002E6BBE"/>
    <w:rsid w:val="002F3F42"/>
    <w:rsid w:val="002F5CD7"/>
    <w:rsid w:val="0035598F"/>
    <w:rsid w:val="00383DFA"/>
    <w:rsid w:val="0038413B"/>
    <w:rsid w:val="003A41A4"/>
    <w:rsid w:val="003A4778"/>
    <w:rsid w:val="003B4781"/>
    <w:rsid w:val="003E6E7C"/>
    <w:rsid w:val="003F02E6"/>
    <w:rsid w:val="00401CAD"/>
    <w:rsid w:val="00423848"/>
    <w:rsid w:val="00436B40"/>
    <w:rsid w:val="0048505B"/>
    <w:rsid w:val="00486056"/>
    <w:rsid w:val="004A5240"/>
    <w:rsid w:val="004B7B66"/>
    <w:rsid w:val="004C3E3C"/>
    <w:rsid w:val="004C703B"/>
    <w:rsid w:val="004D0247"/>
    <w:rsid w:val="004D32E2"/>
    <w:rsid w:val="004E6931"/>
    <w:rsid w:val="004F3FAA"/>
    <w:rsid w:val="005A4D6B"/>
    <w:rsid w:val="005C4D41"/>
    <w:rsid w:val="00603D03"/>
    <w:rsid w:val="006327C3"/>
    <w:rsid w:val="00655D97"/>
    <w:rsid w:val="00671844"/>
    <w:rsid w:val="006A47D4"/>
    <w:rsid w:val="006A6AA0"/>
    <w:rsid w:val="006B6EC1"/>
    <w:rsid w:val="006C31A4"/>
    <w:rsid w:val="006E293B"/>
    <w:rsid w:val="006F73C6"/>
    <w:rsid w:val="0070003C"/>
    <w:rsid w:val="00711B2A"/>
    <w:rsid w:val="00711D54"/>
    <w:rsid w:val="007179E6"/>
    <w:rsid w:val="007339B4"/>
    <w:rsid w:val="0073539E"/>
    <w:rsid w:val="00783EFE"/>
    <w:rsid w:val="007B3235"/>
    <w:rsid w:val="007C6222"/>
    <w:rsid w:val="007D3FD0"/>
    <w:rsid w:val="00841061"/>
    <w:rsid w:val="00844B02"/>
    <w:rsid w:val="0085113B"/>
    <w:rsid w:val="00854095"/>
    <w:rsid w:val="00856DF8"/>
    <w:rsid w:val="0085783D"/>
    <w:rsid w:val="00862568"/>
    <w:rsid w:val="008630AC"/>
    <w:rsid w:val="008768E0"/>
    <w:rsid w:val="0089111F"/>
    <w:rsid w:val="00893053"/>
    <w:rsid w:val="008D4E3D"/>
    <w:rsid w:val="00906546"/>
    <w:rsid w:val="00906E63"/>
    <w:rsid w:val="00917419"/>
    <w:rsid w:val="00936CD5"/>
    <w:rsid w:val="00947F52"/>
    <w:rsid w:val="00965846"/>
    <w:rsid w:val="00965853"/>
    <w:rsid w:val="00986099"/>
    <w:rsid w:val="0099696D"/>
    <w:rsid w:val="009B7DFB"/>
    <w:rsid w:val="009F39D2"/>
    <w:rsid w:val="009F7267"/>
    <w:rsid w:val="009F7A40"/>
    <w:rsid w:val="00A26889"/>
    <w:rsid w:val="00AD1E40"/>
    <w:rsid w:val="00AD5C7E"/>
    <w:rsid w:val="00AF56F6"/>
    <w:rsid w:val="00B20BF2"/>
    <w:rsid w:val="00B32D1B"/>
    <w:rsid w:val="00B42BCD"/>
    <w:rsid w:val="00B54F23"/>
    <w:rsid w:val="00B74530"/>
    <w:rsid w:val="00B75CB3"/>
    <w:rsid w:val="00B925DD"/>
    <w:rsid w:val="00B97C11"/>
    <w:rsid w:val="00BA1E64"/>
    <w:rsid w:val="00BA1F03"/>
    <w:rsid w:val="00BB2027"/>
    <w:rsid w:val="00BB5A77"/>
    <w:rsid w:val="00BD31C4"/>
    <w:rsid w:val="00BF0023"/>
    <w:rsid w:val="00C3598A"/>
    <w:rsid w:val="00C42827"/>
    <w:rsid w:val="00C53758"/>
    <w:rsid w:val="00C82558"/>
    <w:rsid w:val="00CC3A4D"/>
    <w:rsid w:val="00CD2391"/>
    <w:rsid w:val="00CD53DB"/>
    <w:rsid w:val="00CF49B2"/>
    <w:rsid w:val="00CF6B6D"/>
    <w:rsid w:val="00D22600"/>
    <w:rsid w:val="00D33054"/>
    <w:rsid w:val="00D4385A"/>
    <w:rsid w:val="00D75AED"/>
    <w:rsid w:val="00DA1270"/>
    <w:rsid w:val="00DB49F1"/>
    <w:rsid w:val="00DE235A"/>
    <w:rsid w:val="00DF2216"/>
    <w:rsid w:val="00E11682"/>
    <w:rsid w:val="00E56ED9"/>
    <w:rsid w:val="00E631B8"/>
    <w:rsid w:val="00E67B8F"/>
    <w:rsid w:val="00E85941"/>
    <w:rsid w:val="00F300B7"/>
    <w:rsid w:val="00F44559"/>
    <w:rsid w:val="00FA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3CB360-AF7B-4146-A26B-791BE4F3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6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0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7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E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96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rmaltableau">
    <w:name w:val="normal_tableau"/>
    <w:basedOn w:val="Normal"/>
    <w:rsid w:val="00BA1F03"/>
    <w:pPr>
      <w:spacing w:before="120" w:after="120" w:line="240" w:lineRule="auto"/>
      <w:jc w:val="both"/>
    </w:pPr>
    <w:rPr>
      <w:rFonts w:ascii="Optima" w:eastAsia="Times New Roman" w:hAnsi="Optima" w:cs="Times New Roman"/>
      <w:szCs w:val="20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Date1">
    <w:name w:val="Date1"/>
    <w:basedOn w:val="Normal"/>
    <w:rsid w:val="007B3235"/>
    <w:pPr>
      <w:spacing w:after="0" w:line="240" w:lineRule="auto"/>
    </w:pPr>
    <w:rPr>
      <w:rFonts w:ascii="Helvetica" w:eastAsia="Times New Roman" w:hAnsi="Helvetica" w:cs="Arial"/>
      <w:b/>
      <w:bCs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0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ublication-date">
    <w:name w:val="publication-date"/>
    <w:basedOn w:val="DefaultParagraphFont"/>
    <w:rsid w:val="00486056"/>
  </w:style>
  <w:style w:type="paragraph" w:customStyle="1" w:styleId="description">
    <w:name w:val="description"/>
    <w:basedOn w:val="Normal"/>
    <w:rsid w:val="00486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930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9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D5310"/>
  </w:style>
  <w:style w:type="character" w:customStyle="1" w:styleId="Heading1Char">
    <w:name w:val="Heading 1 Char"/>
    <w:basedOn w:val="DefaultParagraphFont"/>
    <w:link w:val="Heading1"/>
    <w:uiPriority w:val="9"/>
    <w:rsid w:val="008768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9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6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4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ckerman@wmf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tterbetter.com/" TargetMode="External"/><Relationship Id="rId12" Type="http://schemas.openxmlformats.org/officeDocument/2006/relationships/hyperlink" Target="mailto:y.tabet@unesc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ndinth@gmail.com" TargetMode="External"/><Relationship Id="rId11" Type="http://schemas.openxmlformats.org/officeDocument/2006/relationships/hyperlink" Target="mailto:meinolf.spiekermann@giz.de" TargetMode="External"/><Relationship Id="rId5" Type="http://schemas.openxmlformats.org/officeDocument/2006/relationships/hyperlink" Target="mailto:grandinth@gmail.com" TargetMode="External"/><Relationship Id="rId10" Type="http://schemas.openxmlformats.org/officeDocument/2006/relationships/hyperlink" Target="mailto:ali.esmaiel@akd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llen@wmf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2716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Grandin</dc:creator>
  <cp:lastModifiedBy>ASUS</cp:lastModifiedBy>
  <cp:revision>37</cp:revision>
  <dcterms:created xsi:type="dcterms:W3CDTF">2014-06-27T22:54:00Z</dcterms:created>
  <dcterms:modified xsi:type="dcterms:W3CDTF">2016-07-14T11:20:00Z</dcterms:modified>
</cp:coreProperties>
</file>