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679" w:rsidRPr="00641679" w:rsidRDefault="00641679" w:rsidP="00641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bookmarkStart w:id="0" w:name="_GoBack"/>
      <w:bookmarkEnd w:id="0"/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14 years of experience</w:t>
      </w:r>
      <w:r w:rsidRPr="00641679">
        <w:rPr>
          <w:rFonts w:eastAsia="Times New Roman" w:cstheme="minorHAnsi"/>
          <w:sz w:val="20"/>
          <w:szCs w:val="20"/>
          <w:lang w:eastAsia="en-IN"/>
        </w:rPr>
        <w:t xml:space="preserve"> as an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Automation Test Engineer</w:t>
      </w:r>
      <w:r w:rsidRPr="00641679">
        <w:rPr>
          <w:rFonts w:eastAsia="Times New Roman" w:cstheme="minorHAnsi"/>
          <w:sz w:val="20"/>
          <w:szCs w:val="20"/>
          <w:lang w:eastAsia="en-IN"/>
        </w:rPr>
        <w:t xml:space="preserve">, specializing in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Selenium WebDriver</w:t>
      </w:r>
      <w:r w:rsidRPr="00641679">
        <w:rPr>
          <w:rFonts w:eastAsia="Times New Roman" w:cstheme="minorHAnsi"/>
          <w:sz w:val="20"/>
          <w:szCs w:val="20"/>
          <w:lang w:eastAsia="en-IN"/>
        </w:rPr>
        <w:t xml:space="preserve"> and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Python</w:t>
      </w:r>
      <w:r w:rsidRPr="00641679">
        <w:rPr>
          <w:rFonts w:eastAsia="Times New Roman" w:cstheme="minorHAnsi"/>
          <w:sz w:val="20"/>
          <w:szCs w:val="20"/>
          <w:lang w:eastAsia="en-IN"/>
        </w:rPr>
        <w:t>.</w:t>
      </w:r>
    </w:p>
    <w:p w:rsidR="00641679" w:rsidRPr="00641679" w:rsidRDefault="00641679" w:rsidP="00641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41679">
        <w:rPr>
          <w:rFonts w:eastAsia="Times New Roman" w:cstheme="minorHAnsi"/>
          <w:sz w:val="20"/>
          <w:szCs w:val="20"/>
          <w:lang w:eastAsia="en-IN"/>
        </w:rPr>
        <w:t xml:space="preserve">Expertise in designing and implementing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automation frameworks</w:t>
      </w:r>
      <w:r w:rsidRPr="00641679">
        <w:rPr>
          <w:rFonts w:eastAsia="Times New Roman" w:cstheme="minorHAnsi"/>
          <w:sz w:val="20"/>
          <w:szCs w:val="20"/>
          <w:lang w:eastAsia="en-IN"/>
        </w:rPr>
        <w:t xml:space="preserve"> using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Page Object Model (POM)</w:t>
      </w:r>
      <w:r w:rsidRPr="00641679">
        <w:rPr>
          <w:rFonts w:eastAsia="Times New Roman" w:cstheme="minorHAnsi"/>
          <w:sz w:val="20"/>
          <w:szCs w:val="20"/>
          <w:lang w:eastAsia="en-IN"/>
        </w:rPr>
        <w:t xml:space="preserve"> for efficient and scalable testing.</w:t>
      </w:r>
    </w:p>
    <w:p w:rsidR="00641679" w:rsidRPr="00641679" w:rsidRDefault="00641679" w:rsidP="00641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41679">
        <w:rPr>
          <w:rFonts w:eastAsia="Times New Roman" w:cstheme="minorHAnsi"/>
          <w:sz w:val="20"/>
          <w:szCs w:val="20"/>
          <w:lang w:eastAsia="en-IN"/>
        </w:rPr>
        <w:t xml:space="preserve">Proficient in creating and executing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end-to-end test cases</w:t>
      </w:r>
      <w:r w:rsidRPr="00641679">
        <w:rPr>
          <w:rFonts w:eastAsia="Times New Roman" w:cstheme="minorHAnsi"/>
          <w:sz w:val="20"/>
          <w:szCs w:val="20"/>
          <w:lang w:eastAsia="en-IN"/>
        </w:rPr>
        <w:t xml:space="preserve"> using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Python</w:t>
      </w:r>
      <w:r w:rsidRPr="00641679">
        <w:rPr>
          <w:rFonts w:eastAsia="Times New Roman" w:cstheme="minorHAnsi"/>
          <w:sz w:val="20"/>
          <w:szCs w:val="20"/>
          <w:lang w:eastAsia="en-IN"/>
        </w:rPr>
        <w:t xml:space="preserve"> and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VS Code</w:t>
      </w:r>
      <w:r w:rsidRPr="00641679">
        <w:rPr>
          <w:rFonts w:eastAsia="Times New Roman" w:cstheme="minorHAnsi"/>
          <w:sz w:val="20"/>
          <w:szCs w:val="20"/>
          <w:lang w:eastAsia="en-IN"/>
        </w:rPr>
        <w:t>, covering functional requirements, edge cases, and system integrations.</w:t>
      </w:r>
    </w:p>
    <w:p w:rsidR="00641679" w:rsidRPr="00641679" w:rsidRDefault="00641679" w:rsidP="00641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41679">
        <w:rPr>
          <w:rFonts w:eastAsia="Times New Roman" w:cstheme="minorHAnsi"/>
          <w:sz w:val="20"/>
          <w:szCs w:val="20"/>
          <w:lang w:eastAsia="en-IN"/>
        </w:rPr>
        <w:t xml:space="preserve">Extensive hands-on experience with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Selenium WebDriver</w:t>
      </w:r>
      <w:r w:rsidRPr="00641679">
        <w:rPr>
          <w:rFonts w:eastAsia="Times New Roman" w:cstheme="minorHAnsi"/>
          <w:sz w:val="20"/>
          <w:szCs w:val="20"/>
          <w:lang w:eastAsia="en-IN"/>
        </w:rPr>
        <w:t xml:space="preserve"> for automating web application testing, including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functional</w:t>
      </w:r>
      <w:r w:rsidRPr="00641679">
        <w:rPr>
          <w:rFonts w:eastAsia="Times New Roman" w:cstheme="minorHAnsi"/>
          <w:sz w:val="20"/>
          <w:szCs w:val="20"/>
          <w:lang w:eastAsia="en-IN"/>
        </w:rPr>
        <w:t xml:space="preserve">,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regression</w:t>
      </w:r>
      <w:r w:rsidRPr="00641679">
        <w:rPr>
          <w:rFonts w:eastAsia="Times New Roman" w:cstheme="minorHAnsi"/>
          <w:sz w:val="20"/>
          <w:szCs w:val="20"/>
          <w:lang w:eastAsia="en-IN"/>
        </w:rPr>
        <w:t xml:space="preserve">, and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integration testing</w:t>
      </w:r>
      <w:r w:rsidRPr="00641679">
        <w:rPr>
          <w:rFonts w:eastAsia="Times New Roman" w:cstheme="minorHAnsi"/>
          <w:sz w:val="20"/>
          <w:szCs w:val="20"/>
          <w:lang w:eastAsia="en-IN"/>
        </w:rPr>
        <w:t>.</w:t>
      </w:r>
    </w:p>
    <w:p w:rsidR="00641679" w:rsidRPr="00641679" w:rsidRDefault="00641679" w:rsidP="00641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41679">
        <w:rPr>
          <w:rFonts w:eastAsia="Times New Roman" w:cstheme="minorHAnsi"/>
          <w:sz w:val="20"/>
          <w:szCs w:val="20"/>
          <w:lang w:eastAsia="en-IN"/>
        </w:rPr>
        <w:t xml:space="preserve">Strong understanding of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SDLC</w:t>
      </w:r>
      <w:r w:rsidRPr="00641679">
        <w:rPr>
          <w:rFonts w:eastAsia="Times New Roman" w:cstheme="minorHAnsi"/>
          <w:sz w:val="20"/>
          <w:szCs w:val="20"/>
          <w:lang w:eastAsia="en-IN"/>
        </w:rPr>
        <w:t xml:space="preserve">,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STLC</w:t>
      </w:r>
      <w:r w:rsidRPr="00641679">
        <w:rPr>
          <w:rFonts w:eastAsia="Times New Roman" w:cstheme="minorHAnsi"/>
          <w:sz w:val="20"/>
          <w:szCs w:val="20"/>
          <w:lang w:eastAsia="en-IN"/>
        </w:rPr>
        <w:t xml:space="preserve">, and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Defect Life Cycle</w:t>
      </w:r>
      <w:r w:rsidRPr="00641679">
        <w:rPr>
          <w:rFonts w:eastAsia="Times New Roman" w:cstheme="minorHAnsi"/>
          <w:sz w:val="20"/>
          <w:szCs w:val="20"/>
          <w:lang w:eastAsia="en-IN"/>
        </w:rPr>
        <w:t>, ensuring thorough defect management and traceability.</w:t>
      </w:r>
    </w:p>
    <w:p w:rsidR="00641679" w:rsidRPr="00641679" w:rsidRDefault="00641679" w:rsidP="00641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41679">
        <w:rPr>
          <w:rFonts w:eastAsia="Times New Roman" w:cstheme="minorHAnsi"/>
          <w:sz w:val="20"/>
          <w:szCs w:val="20"/>
          <w:lang w:eastAsia="en-IN"/>
        </w:rPr>
        <w:t xml:space="preserve">Experienced in managing and executing tests within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CI/CD pipelines</w:t>
      </w:r>
      <w:r w:rsidRPr="00641679">
        <w:rPr>
          <w:rFonts w:eastAsia="Times New Roman" w:cstheme="minorHAnsi"/>
          <w:sz w:val="20"/>
          <w:szCs w:val="20"/>
          <w:lang w:eastAsia="en-IN"/>
        </w:rPr>
        <w:t xml:space="preserve">, collaborating with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DevOps</w:t>
      </w:r>
      <w:r w:rsidRPr="00641679">
        <w:rPr>
          <w:rFonts w:eastAsia="Times New Roman" w:cstheme="minorHAnsi"/>
          <w:sz w:val="20"/>
          <w:szCs w:val="20"/>
          <w:lang w:eastAsia="en-IN"/>
        </w:rPr>
        <w:t xml:space="preserve"> to maintain pipeline reliability and ensure smooth automation execution.</w:t>
      </w:r>
    </w:p>
    <w:p w:rsidR="00641679" w:rsidRPr="00641679" w:rsidRDefault="00641679" w:rsidP="00641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41679">
        <w:rPr>
          <w:rFonts w:eastAsia="Times New Roman" w:cstheme="minorHAnsi"/>
          <w:sz w:val="20"/>
          <w:szCs w:val="20"/>
          <w:lang w:eastAsia="en-IN"/>
        </w:rPr>
        <w:t xml:space="preserve">Skilled in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Agile methodologies</w:t>
      </w:r>
      <w:r w:rsidRPr="00641679">
        <w:rPr>
          <w:rFonts w:eastAsia="Times New Roman" w:cstheme="minorHAnsi"/>
          <w:sz w:val="20"/>
          <w:szCs w:val="20"/>
          <w:lang w:eastAsia="en-IN"/>
        </w:rPr>
        <w:t>, driving successful test execution in sprints while resolving blockers and ensuring timely delivery.</w:t>
      </w:r>
    </w:p>
    <w:p w:rsidR="00641679" w:rsidRPr="00641679" w:rsidRDefault="00641679" w:rsidP="00641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41679">
        <w:rPr>
          <w:rFonts w:eastAsia="Times New Roman" w:cstheme="minorHAnsi"/>
          <w:sz w:val="20"/>
          <w:szCs w:val="20"/>
          <w:lang w:eastAsia="en-IN"/>
        </w:rPr>
        <w:t xml:space="preserve">Proven ability to define and execute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test strategies</w:t>
      </w:r>
      <w:r w:rsidRPr="00641679">
        <w:rPr>
          <w:rFonts w:eastAsia="Times New Roman" w:cstheme="minorHAnsi"/>
          <w:sz w:val="20"/>
          <w:szCs w:val="20"/>
          <w:lang w:eastAsia="en-IN"/>
        </w:rPr>
        <w:t xml:space="preserve">, conduct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risk analysis</w:t>
      </w:r>
      <w:r w:rsidRPr="00641679">
        <w:rPr>
          <w:rFonts w:eastAsia="Times New Roman" w:cstheme="minorHAnsi"/>
          <w:sz w:val="20"/>
          <w:szCs w:val="20"/>
          <w:lang w:eastAsia="en-IN"/>
        </w:rPr>
        <w:t xml:space="preserve">, and create detailed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test plans</w:t>
      </w:r>
      <w:r w:rsidRPr="00641679">
        <w:rPr>
          <w:rFonts w:eastAsia="Times New Roman" w:cstheme="minorHAnsi"/>
          <w:sz w:val="20"/>
          <w:szCs w:val="20"/>
          <w:lang w:eastAsia="en-IN"/>
        </w:rPr>
        <w:t xml:space="preserve"> and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test reports</w:t>
      </w:r>
      <w:r w:rsidRPr="00641679">
        <w:rPr>
          <w:rFonts w:eastAsia="Times New Roman" w:cstheme="minorHAnsi"/>
          <w:sz w:val="20"/>
          <w:szCs w:val="20"/>
          <w:lang w:eastAsia="en-IN"/>
        </w:rPr>
        <w:t>.</w:t>
      </w:r>
    </w:p>
    <w:p w:rsidR="00641679" w:rsidRPr="00641679" w:rsidRDefault="00641679" w:rsidP="00641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41679">
        <w:rPr>
          <w:rFonts w:eastAsia="Times New Roman" w:cstheme="minorHAnsi"/>
          <w:sz w:val="20"/>
          <w:szCs w:val="20"/>
          <w:lang w:eastAsia="en-IN"/>
        </w:rPr>
        <w:t xml:space="preserve">Adept at collaborating with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product owners</w:t>
      </w:r>
      <w:r w:rsidRPr="00641679">
        <w:rPr>
          <w:rFonts w:eastAsia="Times New Roman" w:cstheme="minorHAnsi"/>
          <w:sz w:val="20"/>
          <w:szCs w:val="20"/>
          <w:lang w:eastAsia="en-IN"/>
        </w:rPr>
        <w:t xml:space="preserve"> and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developers</w:t>
      </w:r>
      <w:r w:rsidRPr="00641679">
        <w:rPr>
          <w:rFonts w:eastAsia="Times New Roman" w:cstheme="minorHAnsi"/>
          <w:sz w:val="20"/>
          <w:szCs w:val="20"/>
          <w:lang w:eastAsia="en-IN"/>
        </w:rPr>
        <w:t xml:space="preserve"> to understand user stories and validate against defined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acceptance criteria</w:t>
      </w:r>
      <w:r w:rsidRPr="00641679">
        <w:rPr>
          <w:rFonts w:eastAsia="Times New Roman" w:cstheme="minorHAnsi"/>
          <w:sz w:val="20"/>
          <w:szCs w:val="20"/>
          <w:lang w:eastAsia="en-IN"/>
        </w:rPr>
        <w:t>.</w:t>
      </w:r>
    </w:p>
    <w:p w:rsidR="00641679" w:rsidRPr="00641679" w:rsidRDefault="00641679" w:rsidP="00641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41679">
        <w:rPr>
          <w:rFonts w:eastAsia="Times New Roman" w:cstheme="minorHAnsi"/>
          <w:sz w:val="20"/>
          <w:szCs w:val="20"/>
          <w:lang w:eastAsia="en-IN"/>
        </w:rPr>
        <w:t xml:space="preserve">Experience managing a team of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automation engineers</w:t>
      </w:r>
      <w:r w:rsidRPr="00641679">
        <w:rPr>
          <w:rFonts w:eastAsia="Times New Roman" w:cstheme="minorHAnsi"/>
          <w:sz w:val="20"/>
          <w:szCs w:val="20"/>
          <w:lang w:eastAsia="en-IN"/>
        </w:rPr>
        <w:t>, guiding them through technical challenges and ensuring efficient task delivery.</w:t>
      </w:r>
    </w:p>
    <w:p w:rsidR="00641679" w:rsidRPr="00641679" w:rsidRDefault="00641679" w:rsidP="00641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41679">
        <w:rPr>
          <w:rFonts w:eastAsia="Times New Roman" w:cstheme="minorHAnsi"/>
          <w:sz w:val="20"/>
          <w:szCs w:val="20"/>
          <w:lang w:eastAsia="en-IN"/>
        </w:rPr>
        <w:t xml:space="preserve">Strong client-facing skills, handling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requirement gathering</w:t>
      </w:r>
      <w:r w:rsidRPr="00641679">
        <w:rPr>
          <w:rFonts w:eastAsia="Times New Roman" w:cstheme="minorHAnsi"/>
          <w:sz w:val="20"/>
          <w:szCs w:val="20"/>
          <w:lang w:eastAsia="en-IN"/>
        </w:rPr>
        <w:t>, addressing client queries, and ensuring successful release deliveries.</w:t>
      </w:r>
    </w:p>
    <w:p w:rsidR="00641679" w:rsidRPr="00641679" w:rsidRDefault="00641679" w:rsidP="00641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41679">
        <w:rPr>
          <w:rFonts w:eastAsia="Times New Roman" w:cstheme="minorHAnsi"/>
          <w:sz w:val="20"/>
          <w:szCs w:val="20"/>
          <w:lang w:eastAsia="en-IN"/>
        </w:rPr>
        <w:t xml:space="preserve">Proficient in creating detailed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reports</w:t>
      </w:r>
      <w:r w:rsidRPr="00641679">
        <w:rPr>
          <w:rFonts w:eastAsia="Times New Roman" w:cstheme="minorHAnsi"/>
          <w:sz w:val="20"/>
          <w:szCs w:val="20"/>
          <w:lang w:eastAsia="en-IN"/>
        </w:rPr>
        <w:t xml:space="preserve"> on test coverage, defect tracking, and execution results using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JIRA</w:t>
      </w:r>
      <w:r w:rsidRPr="00641679">
        <w:rPr>
          <w:rFonts w:eastAsia="Times New Roman" w:cstheme="minorHAnsi"/>
          <w:sz w:val="20"/>
          <w:szCs w:val="20"/>
          <w:lang w:eastAsia="en-IN"/>
        </w:rPr>
        <w:t xml:space="preserve"> and </w:t>
      </w:r>
      <w:r w:rsidRPr="00641679">
        <w:rPr>
          <w:rFonts w:eastAsia="Times New Roman" w:cstheme="minorHAnsi"/>
          <w:b/>
          <w:bCs/>
          <w:sz w:val="20"/>
          <w:szCs w:val="20"/>
          <w:lang w:eastAsia="en-IN"/>
        </w:rPr>
        <w:t>HP ALM</w:t>
      </w:r>
      <w:r w:rsidRPr="00641679">
        <w:rPr>
          <w:rFonts w:eastAsia="Times New Roman" w:cstheme="minorHAnsi"/>
          <w:sz w:val="20"/>
          <w:szCs w:val="20"/>
          <w:lang w:eastAsia="en-IN"/>
        </w:rPr>
        <w:t>.</w:t>
      </w:r>
    </w:p>
    <w:p w:rsidR="00641679" w:rsidRPr="00641679" w:rsidRDefault="00641679" w:rsidP="00641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41679">
        <w:rPr>
          <w:rFonts w:eastAsia="Times New Roman" w:cstheme="minorHAnsi"/>
          <w:sz w:val="20"/>
          <w:szCs w:val="20"/>
          <w:lang w:eastAsia="en-IN"/>
        </w:rPr>
        <w:t>Focused on continuous improvement and optimizing testing processes to ensure high-quality software delivery.</w:t>
      </w:r>
    </w:p>
    <w:p w:rsidR="00641679" w:rsidRPr="00B65FEE" w:rsidRDefault="00641679" w:rsidP="00641679">
      <w:pPr>
        <w:pStyle w:val="ListParagraph"/>
        <w:keepLines w:val="0"/>
        <w:numPr>
          <w:ilvl w:val="0"/>
          <w:numId w:val="3"/>
        </w:numPr>
        <w:autoSpaceDN w:val="0"/>
        <w:spacing w:before="0" w:after="0" w:line="240" w:lineRule="auto"/>
        <w:jc w:val="both"/>
      </w:pPr>
      <w:r w:rsidRPr="00B65FEE">
        <w:t>Collaborate with product owners and developers to understand user stories thoroughly.</w:t>
      </w:r>
    </w:p>
    <w:p w:rsidR="00641679" w:rsidRDefault="00641679" w:rsidP="00641679">
      <w:pPr>
        <w:pStyle w:val="ListParagraph"/>
        <w:keepLines w:val="0"/>
        <w:widowControl w:val="0"/>
        <w:numPr>
          <w:ilvl w:val="0"/>
          <w:numId w:val="3"/>
        </w:numPr>
        <w:tabs>
          <w:tab w:val="left" w:pos="300"/>
        </w:tabs>
        <w:autoSpaceDE w:val="0"/>
        <w:autoSpaceDN w:val="0"/>
        <w:spacing w:before="1" w:after="0" w:line="252" w:lineRule="auto"/>
        <w:ind w:right="115"/>
        <w:contextualSpacing w:val="0"/>
      </w:pPr>
      <w:r>
        <w:t>Holds extensive and hands-on experience:</w:t>
      </w:r>
    </w:p>
    <w:p w:rsidR="00641679" w:rsidRDefault="00641679" w:rsidP="00641679">
      <w:pPr>
        <w:pStyle w:val="ListParagraph"/>
        <w:keepLines w:val="0"/>
        <w:widowControl w:val="0"/>
        <w:numPr>
          <w:ilvl w:val="1"/>
          <w:numId w:val="3"/>
        </w:numPr>
        <w:tabs>
          <w:tab w:val="left" w:pos="299"/>
        </w:tabs>
        <w:autoSpaceDE w:val="0"/>
        <w:autoSpaceDN w:val="0"/>
        <w:spacing w:before="13" w:after="0" w:line="240" w:lineRule="auto"/>
        <w:contextualSpacing w:val="0"/>
      </w:pPr>
      <w:r>
        <w:t>Defect</w:t>
      </w:r>
      <w:r>
        <w:rPr>
          <w:spacing w:val="-7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HP</w:t>
      </w:r>
      <w:r>
        <w:rPr>
          <w:spacing w:val="-7"/>
        </w:rPr>
        <w:t xml:space="preserve"> </w:t>
      </w:r>
      <w:r>
        <w:t>ALM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JIRA.</w:t>
      </w:r>
    </w:p>
    <w:p w:rsidR="00641679" w:rsidRDefault="00641679" w:rsidP="00641679">
      <w:pPr>
        <w:pStyle w:val="ListParagraph"/>
        <w:keepLines w:val="0"/>
        <w:widowControl w:val="0"/>
        <w:numPr>
          <w:ilvl w:val="1"/>
          <w:numId w:val="3"/>
        </w:numPr>
        <w:tabs>
          <w:tab w:val="left" w:pos="299"/>
        </w:tabs>
        <w:autoSpaceDE w:val="0"/>
        <w:autoSpaceDN w:val="0"/>
        <w:spacing w:before="0" w:after="0" w:line="243" w:lineRule="exact"/>
        <w:contextualSpacing w:val="0"/>
      </w:pPr>
      <w:r>
        <w:rPr>
          <w:spacing w:val="-2"/>
        </w:rPr>
        <w:t>Different</w:t>
      </w:r>
      <w:r>
        <w:rPr>
          <w:spacing w:val="2"/>
        </w:rPr>
        <w:t xml:space="preserve"> </w:t>
      </w:r>
      <w:r>
        <w:rPr>
          <w:spacing w:val="-2"/>
        </w:rPr>
        <w:t>types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testing</w:t>
      </w:r>
      <w:r>
        <w:rPr>
          <w:spacing w:val="2"/>
        </w:rPr>
        <w:t xml:space="preserve"> </w:t>
      </w:r>
      <w:r>
        <w:rPr>
          <w:spacing w:val="-2"/>
        </w:rPr>
        <w:t>like</w:t>
      </w:r>
      <w:r>
        <w:rPr>
          <w:spacing w:val="1"/>
        </w:rPr>
        <w:t xml:space="preserve"> </w:t>
      </w:r>
      <w:r>
        <w:rPr>
          <w:spacing w:val="-2"/>
        </w:rPr>
        <w:t>Functional,</w:t>
      </w:r>
      <w:r>
        <w:rPr>
          <w:spacing w:val="2"/>
        </w:rPr>
        <w:t xml:space="preserve"> </w:t>
      </w:r>
      <w:r>
        <w:rPr>
          <w:spacing w:val="-2"/>
        </w:rPr>
        <w:t>System,</w:t>
      </w:r>
      <w:r>
        <w:rPr>
          <w:spacing w:val="2"/>
        </w:rPr>
        <w:t xml:space="preserve"> </w:t>
      </w:r>
      <w:r>
        <w:rPr>
          <w:spacing w:val="-2"/>
        </w:rPr>
        <w:t>Regression,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System</w:t>
      </w:r>
      <w:r>
        <w:rPr>
          <w:spacing w:val="7"/>
        </w:rPr>
        <w:t xml:space="preserve"> </w:t>
      </w:r>
      <w:r>
        <w:rPr>
          <w:spacing w:val="-2"/>
        </w:rPr>
        <w:t>Integration</w:t>
      </w:r>
      <w:r>
        <w:rPr>
          <w:spacing w:val="2"/>
        </w:rPr>
        <w:t xml:space="preserve"> </w:t>
      </w:r>
      <w:r>
        <w:rPr>
          <w:spacing w:val="-2"/>
        </w:rPr>
        <w:t>Testing.</w:t>
      </w:r>
    </w:p>
    <w:p w:rsidR="00641679" w:rsidRDefault="00641679" w:rsidP="00641679">
      <w:pPr>
        <w:pStyle w:val="ListParagraph"/>
        <w:keepLines w:val="0"/>
        <w:widowControl w:val="0"/>
        <w:numPr>
          <w:ilvl w:val="1"/>
          <w:numId w:val="3"/>
        </w:numPr>
        <w:tabs>
          <w:tab w:val="left" w:pos="299"/>
        </w:tabs>
        <w:autoSpaceDE w:val="0"/>
        <w:autoSpaceDN w:val="0"/>
        <w:spacing w:before="13" w:after="0" w:line="240" w:lineRule="auto"/>
        <w:contextualSpacing w:val="0"/>
      </w:pPr>
      <w:r>
        <w:rPr>
          <w:spacing w:val="-2"/>
        </w:rPr>
        <w:t>Preparing</w:t>
      </w:r>
      <w:r>
        <w:rPr>
          <w:spacing w:val="3"/>
        </w:rPr>
        <w:t xml:space="preserve"> </w:t>
      </w:r>
      <w:r>
        <w:rPr>
          <w:spacing w:val="-2"/>
        </w:rPr>
        <w:t>Requirement</w:t>
      </w:r>
      <w:r>
        <w:rPr>
          <w:spacing w:val="3"/>
        </w:rPr>
        <w:t xml:space="preserve"> </w:t>
      </w:r>
      <w:r>
        <w:rPr>
          <w:spacing w:val="-2"/>
        </w:rPr>
        <w:t>Traceability</w:t>
      </w:r>
      <w:r>
        <w:rPr>
          <w:spacing w:val="3"/>
        </w:rPr>
        <w:t xml:space="preserve"> </w:t>
      </w:r>
      <w:r>
        <w:rPr>
          <w:spacing w:val="-2"/>
        </w:rPr>
        <w:t>Matrix,</w:t>
      </w:r>
      <w:r>
        <w:rPr>
          <w:spacing w:val="3"/>
        </w:rPr>
        <w:t xml:space="preserve"> </w:t>
      </w:r>
      <w:r>
        <w:rPr>
          <w:spacing w:val="-2"/>
        </w:rPr>
        <w:t>Defect</w:t>
      </w:r>
      <w:r>
        <w:rPr>
          <w:spacing w:val="2"/>
        </w:rPr>
        <w:t xml:space="preserve"> </w:t>
      </w:r>
      <w:r>
        <w:rPr>
          <w:spacing w:val="-2"/>
        </w:rPr>
        <w:t>Reports,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Weekly</w:t>
      </w:r>
      <w:r>
        <w:rPr>
          <w:spacing w:val="4"/>
        </w:rPr>
        <w:t xml:space="preserve"> </w:t>
      </w:r>
      <w:r>
        <w:rPr>
          <w:spacing w:val="-2"/>
        </w:rPr>
        <w:t>Status</w:t>
      </w:r>
      <w:r>
        <w:rPr>
          <w:spacing w:val="2"/>
        </w:rPr>
        <w:t xml:space="preserve"> </w:t>
      </w:r>
      <w:r>
        <w:rPr>
          <w:spacing w:val="-2"/>
        </w:rPr>
        <w:t>Reports.</w:t>
      </w:r>
    </w:p>
    <w:p w:rsidR="00641679" w:rsidRDefault="00641679" w:rsidP="00641679">
      <w:pPr>
        <w:pStyle w:val="ListParagraph"/>
        <w:keepLines w:val="0"/>
        <w:widowControl w:val="0"/>
        <w:numPr>
          <w:ilvl w:val="1"/>
          <w:numId w:val="3"/>
        </w:numPr>
        <w:tabs>
          <w:tab w:val="left" w:pos="299"/>
        </w:tabs>
        <w:autoSpaceDE w:val="0"/>
        <w:autoSpaceDN w:val="0"/>
        <w:spacing w:before="13" w:after="0" w:line="240" w:lineRule="auto"/>
        <w:contextualSpacing w:val="0"/>
      </w:pPr>
      <w:r>
        <w:t>Identification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scenarios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High-Level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rPr>
          <w:spacing w:val="-2"/>
        </w:rPr>
        <w:t>Stories.</w:t>
      </w:r>
    </w:p>
    <w:p w:rsidR="00641679" w:rsidRDefault="00641679" w:rsidP="00641679">
      <w:pPr>
        <w:pStyle w:val="ListParagraph"/>
        <w:keepLines w:val="0"/>
        <w:widowControl w:val="0"/>
        <w:numPr>
          <w:ilvl w:val="1"/>
          <w:numId w:val="3"/>
        </w:numPr>
        <w:tabs>
          <w:tab w:val="left" w:pos="299"/>
        </w:tabs>
        <w:autoSpaceDE w:val="0"/>
        <w:autoSpaceDN w:val="0"/>
        <w:spacing w:before="13" w:after="0" w:line="240" w:lineRule="auto"/>
        <w:contextualSpacing w:val="0"/>
      </w:pPr>
      <w:r>
        <w:t>Preparing</w:t>
      </w:r>
      <w:r>
        <w:rPr>
          <w:spacing w:val="-8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Strategies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Plans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converting</w:t>
      </w:r>
      <w:r>
        <w:rPr>
          <w:spacing w:val="-7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automation</w:t>
      </w:r>
      <w:r>
        <w:rPr>
          <w:spacing w:val="-10"/>
        </w:rPr>
        <w:t xml:space="preserve"> </w:t>
      </w:r>
      <w:r>
        <w:rPr>
          <w:spacing w:val="-2"/>
        </w:rPr>
        <w:t>tests.</w:t>
      </w:r>
    </w:p>
    <w:p w:rsidR="00641679" w:rsidRDefault="00641679" w:rsidP="00641679">
      <w:pPr>
        <w:pStyle w:val="ListParagraph"/>
        <w:keepLines w:val="0"/>
        <w:widowControl w:val="0"/>
        <w:numPr>
          <w:ilvl w:val="1"/>
          <w:numId w:val="3"/>
        </w:numPr>
        <w:tabs>
          <w:tab w:val="left" w:pos="299"/>
        </w:tabs>
        <w:autoSpaceDE w:val="0"/>
        <w:autoSpaceDN w:val="0"/>
        <w:spacing w:before="13" w:after="0" w:line="240" w:lineRule="auto"/>
        <w:contextualSpacing w:val="0"/>
      </w:pPr>
      <w:r>
        <w:t xml:space="preserve">Python, Java, C#, </w:t>
      </w:r>
      <w:r>
        <w:rPr>
          <w:spacing w:val="-7"/>
        </w:rPr>
        <w:t>Selenium</w:t>
      </w:r>
      <w:r>
        <w:rPr>
          <w:spacing w:val="-10"/>
        </w:rPr>
        <w:t xml:space="preserve"> </w:t>
      </w:r>
      <w:r>
        <w:t>WebDriver and testing of Web</w:t>
      </w:r>
      <w:r>
        <w:rPr>
          <w:spacing w:val="-7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Rest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rPr>
          <w:spacing w:val="-2"/>
        </w:rPr>
        <w:t>services.</w:t>
      </w:r>
    </w:p>
    <w:p w:rsidR="00641679" w:rsidRDefault="00641679" w:rsidP="00641679">
      <w:pPr>
        <w:pStyle w:val="ListParagraph"/>
        <w:keepLines w:val="0"/>
        <w:widowControl w:val="0"/>
        <w:numPr>
          <w:ilvl w:val="1"/>
          <w:numId w:val="3"/>
        </w:numPr>
        <w:tabs>
          <w:tab w:val="left" w:pos="300"/>
        </w:tabs>
        <w:autoSpaceDE w:val="0"/>
        <w:autoSpaceDN w:val="0"/>
        <w:spacing w:before="15" w:after="0" w:line="252" w:lineRule="auto"/>
        <w:ind w:right="117"/>
        <w:contextualSpacing w:val="0"/>
      </w:pPr>
      <w:r>
        <w:t>Writing/executing</w:t>
      </w:r>
      <w:r>
        <w:rPr>
          <w:spacing w:val="20"/>
        </w:rPr>
        <w:t xml:space="preserve"> </w:t>
      </w:r>
      <w:r>
        <w:t>test</w:t>
      </w:r>
      <w:r>
        <w:rPr>
          <w:spacing w:val="21"/>
        </w:rPr>
        <w:t xml:space="preserve"> </w:t>
      </w:r>
      <w:r>
        <w:t>cases,</w:t>
      </w:r>
      <w:r>
        <w:rPr>
          <w:spacing w:val="21"/>
        </w:rPr>
        <w:t xml:space="preserve"> </w:t>
      </w:r>
      <w:r>
        <w:t>reporting</w:t>
      </w:r>
      <w:r>
        <w:rPr>
          <w:spacing w:val="21"/>
        </w:rPr>
        <w:t xml:space="preserve"> </w:t>
      </w:r>
      <w:r>
        <w:t>bugs,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generating</w:t>
      </w:r>
      <w:r>
        <w:rPr>
          <w:spacing w:val="21"/>
        </w:rPr>
        <w:t xml:space="preserve"> </w:t>
      </w:r>
      <w:r>
        <w:t>test</w:t>
      </w:r>
      <w:r>
        <w:rPr>
          <w:spacing w:val="21"/>
        </w:rPr>
        <w:t xml:space="preserve"> </w:t>
      </w:r>
      <w:r>
        <w:t>metrics</w:t>
      </w:r>
      <w:r>
        <w:rPr>
          <w:spacing w:val="21"/>
        </w:rPr>
        <w:t xml:space="preserve"> </w:t>
      </w:r>
      <w:r>
        <w:t>reports</w:t>
      </w:r>
      <w:r>
        <w:rPr>
          <w:spacing w:val="24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Test management tool HP Quality Center &amp; JIRA tool.</w:t>
      </w:r>
    </w:p>
    <w:p w:rsidR="00641679" w:rsidRPr="00641679" w:rsidRDefault="00641679" w:rsidP="00641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1679" w:rsidRDefault="00641679"/>
    <w:sectPr w:rsidR="00641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912C7"/>
    <w:multiLevelType w:val="multilevel"/>
    <w:tmpl w:val="2A94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734CE"/>
    <w:multiLevelType w:val="hybridMultilevel"/>
    <w:tmpl w:val="F37E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E0706"/>
    <w:multiLevelType w:val="hybridMultilevel"/>
    <w:tmpl w:val="32A685B4"/>
    <w:lvl w:ilvl="0" w:tplc="F4EA3AEC">
      <w:numFmt w:val="bullet"/>
      <w:lvlText w:val=""/>
      <w:lvlJc w:val="left"/>
      <w:pPr>
        <w:ind w:left="300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E21044F8">
      <w:numFmt w:val="bullet"/>
      <w:lvlText w:val="•"/>
      <w:lvlJc w:val="left"/>
      <w:pPr>
        <w:ind w:left="1230" w:hanging="180"/>
      </w:pPr>
      <w:rPr>
        <w:lang w:val="en-US" w:eastAsia="en-US" w:bidi="ar-SA"/>
      </w:rPr>
    </w:lvl>
    <w:lvl w:ilvl="2" w:tplc="70027D74">
      <w:numFmt w:val="bullet"/>
      <w:lvlText w:val="•"/>
      <w:lvlJc w:val="left"/>
      <w:pPr>
        <w:ind w:left="2160" w:hanging="180"/>
      </w:pPr>
      <w:rPr>
        <w:lang w:val="en-US" w:eastAsia="en-US" w:bidi="ar-SA"/>
      </w:rPr>
    </w:lvl>
    <w:lvl w:ilvl="3" w:tplc="50CE5DC4">
      <w:numFmt w:val="bullet"/>
      <w:lvlText w:val="•"/>
      <w:lvlJc w:val="left"/>
      <w:pPr>
        <w:ind w:left="3090" w:hanging="180"/>
      </w:pPr>
      <w:rPr>
        <w:lang w:val="en-US" w:eastAsia="en-US" w:bidi="ar-SA"/>
      </w:rPr>
    </w:lvl>
    <w:lvl w:ilvl="4" w:tplc="885A732C">
      <w:numFmt w:val="bullet"/>
      <w:lvlText w:val="•"/>
      <w:lvlJc w:val="left"/>
      <w:pPr>
        <w:ind w:left="4020" w:hanging="180"/>
      </w:pPr>
      <w:rPr>
        <w:lang w:val="en-US" w:eastAsia="en-US" w:bidi="ar-SA"/>
      </w:rPr>
    </w:lvl>
    <w:lvl w:ilvl="5" w:tplc="D3D6315E">
      <w:numFmt w:val="bullet"/>
      <w:lvlText w:val="•"/>
      <w:lvlJc w:val="left"/>
      <w:pPr>
        <w:ind w:left="4950" w:hanging="180"/>
      </w:pPr>
      <w:rPr>
        <w:lang w:val="en-US" w:eastAsia="en-US" w:bidi="ar-SA"/>
      </w:rPr>
    </w:lvl>
    <w:lvl w:ilvl="6" w:tplc="73282AD4">
      <w:numFmt w:val="bullet"/>
      <w:lvlText w:val="•"/>
      <w:lvlJc w:val="left"/>
      <w:pPr>
        <w:ind w:left="5880" w:hanging="180"/>
      </w:pPr>
      <w:rPr>
        <w:lang w:val="en-US" w:eastAsia="en-US" w:bidi="ar-SA"/>
      </w:rPr>
    </w:lvl>
    <w:lvl w:ilvl="7" w:tplc="7A42C25C">
      <w:numFmt w:val="bullet"/>
      <w:lvlText w:val="•"/>
      <w:lvlJc w:val="left"/>
      <w:pPr>
        <w:ind w:left="6810" w:hanging="180"/>
      </w:pPr>
      <w:rPr>
        <w:lang w:val="en-US" w:eastAsia="en-US" w:bidi="ar-SA"/>
      </w:rPr>
    </w:lvl>
    <w:lvl w:ilvl="8" w:tplc="B58E77D8">
      <w:numFmt w:val="bullet"/>
      <w:lvlText w:val="•"/>
      <w:lvlJc w:val="left"/>
      <w:pPr>
        <w:ind w:left="7740" w:hanging="180"/>
      </w:pPr>
      <w:rPr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F0"/>
    <w:rsid w:val="00503EF0"/>
    <w:rsid w:val="00641679"/>
    <w:rsid w:val="00DA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676E7-D1C8-451C-8EC9-BD9E1578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03EF0"/>
    <w:pPr>
      <w:keepLines/>
      <w:spacing w:before="60" w:after="120" w:line="264" w:lineRule="auto"/>
      <w:ind w:left="720"/>
      <w:contextualSpacing/>
    </w:pPr>
    <w:rPr>
      <w:rFonts w:ascii="Calibri" w:hAnsi="Calibri"/>
      <w:sz w:val="20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03EF0"/>
    <w:rPr>
      <w:rFonts w:ascii="Calibri" w:hAnsi="Calibri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503EF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3EF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64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16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2024-12-23T15:36:00Z</dcterms:created>
  <dcterms:modified xsi:type="dcterms:W3CDTF">2024-12-23T15:52:00Z</dcterms:modified>
</cp:coreProperties>
</file>