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459A5" w14:textId="77777777" w:rsidR="004E33D4" w:rsidRDefault="00F4016D" w:rsidP="00B87760">
      <w:pPr>
        <w:pStyle w:val="Heading2"/>
        <w:spacing w:line="360" w:lineRule="auto"/>
        <w:jc w:val="both"/>
      </w:pPr>
      <w:commentRangeStart w:id="0"/>
      <w:r>
        <w:t xml:space="preserve">Transport Link </w:t>
      </w:r>
    </w:p>
    <w:p w14:paraId="282FD5FA" w14:textId="77777777" w:rsidR="00F4016D" w:rsidRDefault="00F4016D" w:rsidP="002C3068">
      <w:pPr>
        <w:jc w:val="both"/>
        <w:rPr>
          <w:rFonts w:asciiTheme="majorHAnsi" w:hAnsiTheme="majorHAnsi" w:cstheme="majorHAnsi"/>
        </w:rPr>
      </w:pPr>
      <w:r w:rsidRPr="007D544E">
        <w:rPr>
          <w:rFonts w:asciiTheme="majorHAnsi" w:hAnsiTheme="majorHAnsi" w:cstheme="majorHAnsi"/>
        </w:rPr>
        <w:t>Transport Link is an umbrella company encompassing MPL’s transportation portfolio, with subsidiaries conduct</w:t>
      </w:r>
      <w:r w:rsidR="00B87760" w:rsidRPr="007D544E">
        <w:rPr>
          <w:rFonts w:asciiTheme="majorHAnsi" w:hAnsiTheme="majorHAnsi" w:cstheme="majorHAnsi"/>
        </w:rPr>
        <w:t>ing</w:t>
      </w:r>
      <w:r w:rsidRPr="007D544E">
        <w:rPr>
          <w:rFonts w:asciiTheme="majorHAnsi" w:hAnsiTheme="majorHAnsi" w:cstheme="majorHAnsi"/>
        </w:rPr>
        <w:t xml:space="preserve"> public transportation services throughout the Maldives. With the aim of providing safe, efficient and affordable transportation for Maldives’ residents, Transport Link currently operates in 03 of the most prime and densely populated locations in the country. Transport Link also aims to empower the local communities through creation of new job opportunities</w:t>
      </w:r>
      <w:r w:rsidR="0071224E">
        <w:rPr>
          <w:rFonts w:asciiTheme="majorHAnsi" w:hAnsiTheme="majorHAnsi" w:cstheme="majorHAnsi"/>
        </w:rPr>
        <w:t>,</w:t>
      </w:r>
      <w:r w:rsidRPr="007D544E">
        <w:rPr>
          <w:rFonts w:asciiTheme="majorHAnsi" w:hAnsiTheme="majorHAnsi" w:cstheme="majorHAnsi"/>
        </w:rPr>
        <w:t xml:space="preserve"> </w:t>
      </w:r>
      <w:r w:rsidR="00B87760" w:rsidRPr="007D544E">
        <w:rPr>
          <w:rFonts w:asciiTheme="majorHAnsi" w:hAnsiTheme="majorHAnsi" w:cstheme="majorHAnsi"/>
        </w:rPr>
        <w:t xml:space="preserve">and making travel between neighboring islands and communities </w:t>
      </w:r>
      <w:r w:rsidR="002C3068">
        <w:rPr>
          <w:rFonts w:asciiTheme="majorHAnsi" w:hAnsiTheme="majorHAnsi" w:cstheme="majorHAnsi"/>
        </w:rPr>
        <w:t>safe, swift and steadfast.</w:t>
      </w:r>
    </w:p>
    <w:p w14:paraId="4E3092CA" w14:textId="77777777" w:rsidR="007D544E" w:rsidRPr="002C3068" w:rsidRDefault="002C3068" w:rsidP="002C3068">
      <w:pPr>
        <w:jc w:val="both"/>
        <w:rPr>
          <w:rFonts w:asciiTheme="majorHAnsi" w:hAnsiTheme="majorHAnsi" w:cstheme="majorHAnsi"/>
        </w:rPr>
      </w:pPr>
      <w:r>
        <w:rPr>
          <w:rFonts w:asciiTheme="majorHAnsi" w:hAnsiTheme="majorHAnsi" w:cstheme="majorHAnsi"/>
        </w:rPr>
        <w:t>MPL</w:t>
      </w:r>
      <w:r w:rsidR="0071224E">
        <w:rPr>
          <w:rFonts w:asciiTheme="majorHAnsi" w:hAnsiTheme="majorHAnsi" w:cstheme="majorHAnsi"/>
        </w:rPr>
        <w:t>’s policy on all Transport Links state</w:t>
      </w:r>
      <w:r>
        <w:rPr>
          <w:rFonts w:asciiTheme="majorHAnsi" w:hAnsiTheme="majorHAnsi" w:cstheme="majorHAnsi"/>
        </w:rPr>
        <w:t xml:space="preserve"> that all </w:t>
      </w:r>
      <w:r w:rsidRPr="002C3068">
        <w:rPr>
          <w:rFonts w:asciiTheme="majorHAnsi" w:hAnsiTheme="majorHAnsi" w:cstheme="majorHAnsi"/>
        </w:rPr>
        <w:t xml:space="preserve">transport services will be free of charge for Senior Citizens (+65 years), Infants (02 years or younger) and all persons with special needs. </w:t>
      </w:r>
    </w:p>
    <w:p w14:paraId="387C2759" w14:textId="77777777" w:rsidR="00F4016D" w:rsidRDefault="00F4016D" w:rsidP="00B87760">
      <w:pPr>
        <w:pStyle w:val="Heading2"/>
        <w:spacing w:line="360" w:lineRule="auto"/>
        <w:jc w:val="both"/>
      </w:pPr>
      <w:r>
        <w:t>Southern Transport Link (STL)</w:t>
      </w:r>
    </w:p>
    <w:p w14:paraId="0DFE649E" w14:textId="77777777" w:rsidR="00F4016D" w:rsidRPr="007D544E" w:rsidRDefault="00F4016D" w:rsidP="00B87760">
      <w:pPr>
        <w:jc w:val="both"/>
        <w:rPr>
          <w:rFonts w:asciiTheme="majorHAnsi" w:hAnsiTheme="majorHAnsi" w:cstheme="majorHAnsi"/>
        </w:rPr>
      </w:pPr>
      <w:r w:rsidRPr="007D544E">
        <w:rPr>
          <w:rFonts w:asciiTheme="majorHAnsi" w:hAnsiTheme="majorHAnsi" w:cstheme="majorHAnsi"/>
        </w:rPr>
        <w:t xml:space="preserve">Southern Transport Link (STL) was the first subsidiary to be established under MPL’s transportation portfolio, launched in mid-2016 at the southernmost atoll of Maldives to provide the public with better transportation service for all integrated islands. Currently, 4 speed boats and 3 ferries operate between Addu and Fuvahmulah, while 13 air conditioned buses are used for land transport in Addu and Fuvahmulah.  </w:t>
      </w:r>
    </w:p>
    <w:p w14:paraId="7366A85C" w14:textId="77777777" w:rsidR="00F4016D" w:rsidRDefault="00F4016D" w:rsidP="00B87760">
      <w:pPr>
        <w:pStyle w:val="Heading2"/>
        <w:spacing w:line="360" w:lineRule="auto"/>
        <w:jc w:val="both"/>
      </w:pPr>
      <w:r>
        <w:t>Hahdhunmathi Transport Link (HTL)</w:t>
      </w:r>
    </w:p>
    <w:p w14:paraId="4455BCA5" w14:textId="77777777" w:rsidR="00F4016D" w:rsidRPr="007D544E" w:rsidRDefault="00F4016D" w:rsidP="00B87760">
      <w:pPr>
        <w:jc w:val="both"/>
        <w:rPr>
          <w:rFonts w:asciiTheme="majorHAnsi" w:hAnsiTheme="majorHAnsi" w:cstheme="majorHAnsi"/>
        </w:rPr>
      </w:pPr>
      <w:r w:rsidRPr="007D544E">
        <w:rPr>
          <w:rFonts w:asciiTheme="majorHAnsi" w:hAnsiTheme="majorHAnsi" w:cstheme="majorHAnsi"/>
        </w:rPr>
        <w:t xml:space="preserve">Hahdhunmathi Transport Link was the second addition to MPL’s transportation portfolio, with the public service officially inaugurated on 13th October 2017. Four buses operate on the prominent 17km Laamu link road spanning from Fonadhoo to Kadhdhoo (domestic airport base) on to Maandhoo (Industrial Island), ending at Gan, the largest island in the Maldives. </w:t>
      </w:r>
    </w:p>
    <w:p w14:paraId="2832DD16" w14:textId="77777777" w:rsidR="00D46D79" w:rsidRDefault="00D46D79" w:rsidP="00B87760">
      <w:pPr>
        <w:pStyle w:val="Heading2"/>
        <w:spacing w:line="360" w:lineRule="auto"/>
        <w:jc w:val="both"/>
      </w:pPr>
      <w:r>
        <w:t xml:space="preserve">Greater Malé Transport Link (GMTL) </w:t>
      </w:r>
    </w:p>
    <w:p w14:paraId="425851FC" w14:textId="77777777" w:rsidR="005929DD" w:rsidRDefault="00D46D79" w:rsidP="00B87760">
      <w:pPr>
        <w:jc w:val="both"/>
        <w:rPr>
          <w:rFonts w:asciiTheme="majorHAnsi" w:hAnsiTheme="majorHAnsi" w:cstheme="majorHAnsi"/>
        </w:rPr>
      </w:pPr>
      <w:r w:rsidRPr="007D544E">
        <w:rPr>
          <w:rFonts w:asciiTheme="majorHAnsi" w:hAnsiTheme="majorHAnsi" w:cstheme="majorHAnsi"/>
        </w:rPr>
        <w:t xml:space="preserve">The Greater Malé Transport Link is the latest addition to MPL’s transportation portfolio, operating via the Sinamalé Bridge between Malé, Hulhumalé and Hulhulé. GMTL is one of the most highly anticipated public services, and land transportation via the </w:t>
      </w:r>
      <w:proofErr w:type="spellStart"/>
      <w:r w:rsidRPr="007D544E">
        <w:rPr>
          <w:rFonts w:asciiTheme="majorHAnsi" w:hAnsiTheme="majorHAnsi" w:cstheme="majorHAnsi"/>
        </w:rPr>
        <w:t>Cinamalé</w:t>
      </w:r>
      <w:proofErr w:type="spellEnd"/>
      <w:r w:rsidRPr="007D544E">
        <w:rPr>
          <w:rFonts w:asciiTheme="majorHAnsi" w:hAnsiTheme="majorHAnsi" w:cstheme="majorHAnsi"/>
        </w:rPr>
        <w:t xml:space="preserve"> Bridge is expected to become the focal and preferred transportation method for all residents and visitors.</w:t>
      </w:r>
      <w:commentRangeEnd w:id="0"/>
      <w:r w:rsidR="0071224E">
        <w:rPr>
          <w:rStyle w:val="CommentReference"/>
        </w:rPr>
        <w:commentReference w:id="0"/>
      </w:r>
    </w:p>
    <w:p w14:paraId="514E04D7" w14:textId="77777777" w:rsidR="005929DD" w:rsidRDefault="005929DD" w:rsidP="00B87760">
      <w:pPr>
        <w:jc w:val="both"/>
        <w:rPr>
          <w:rFonts w:asciiTheme="majorHAnsi" w:hAnsiTheme="majorHAnsi" w:cstheme="majorHAnsi"/>
        </w:rPr>
      </w:pPr>
    </w:p>
    <w:p w14:paraId="391C9335" w14:textId="77777777" w:rsidR="005929DD" w:rsidRDefault="005929DD" w:rsidP="005929DD">
      <w:pPr>
        <w:pStyle w:val="Heading2"/>
        <w:spacing w:line="360" w:lineRule="auto"/>
        <w:jc w:val="both"/>
      </w:pPr>
      <w:r>
        <w:t xml:space="preserve">Greater Malé Transport Link (GMTL) </w:t>
      </w:r>
    </w:p>
    <w:p w14:paraId="18482FB3" w14:textId="77777777" w:rsidR="005929DD" w:rsidRPr="005929DD" w:rsidRDefault="005929DD" w:rsidP="005929DD">
      <w:pPr>
        <w:jc w:val="both"/>
      </w:pPr>
      <w:r w:rsidRPr="005929DD">
        <w:t>Greater Malé Transport Link (GMTL)</w:t>
      </w:r>
      <w:r>
        <w:t xml:space="preserve"> is the service that every resident of the greater </w:t>
      </w:r>
      <w:r w:rsidRPr="005929DD">
        <w:t>Malé</w:t>
      </w:r>
      <w:r>
        <w:t xml:space="preserve"> area has been waiting for; a safe and reliable public bus system operating on the brand new </w:t>
      </w:r>
      <w:proofErr w:type="spellStart"/>
      <w:r>
        <w:t>Cinama</w:t>
      </w:r>
      <w:r w:rsidRPr="005929DD">
        <w:t>lé</w:t>
      </w:r>
      <w:proofErr w:type="spellEnd"/>
      <w:r>
        <w:t xml:space="preserve"> Bridge. With three different types of buses traveling between Ma</w:t>
      </w:r>
      <w:r w:rsidRPr="005929DD">
        <w:t>lé</w:t>
      </w:r>
      <w:r>
        <w:t>, Hulhuma</w:t>
      </w:r>
      <w:r w:rsidRPr="005929DD">
        <w:t>lé</w:t>
      </w:r>
      <w:r>
        <w:t xml:space="preserve"> and Hulhu</w:t>
      </w:r>
      <w:r w:rsidRPr="005929DD">
        <w:t>lé</w:t>
      </w:r>
      <w:r>
        <w:t xml:space="preserve">, the service is now open for the public. </w:t>
      </w:r>
    </w:p>
    <w:p w14:paraId="245A9888" w14:textId="77777777" w:rsidR="007D544E" w:rsidRPr="007D544E" w:rsidRDefault="007D544E" w:rsidP="007D544E">
      <w:pPr>
        <w:pStyle w:val="Heading3"/>
        <w:ind w:firstLine="720"/>
        <w:rPr>
          <w:color w:val="auto"/>
          <w:sz w:val="22"/>
          <w:szCs w:val="22"/>
        </w:rPr>
      </w:pPr>
      <w:r>
        <w:t xml:space="preserve">Fleet </w:t>
      </w:r>
    </w:p>
    <w:p w14:paraId="429A5D37" w14:textId="77777777" w:rsidR="007D544E" w:rsidRDefault="00D46D79" w:rsidP="007D544E">
      <w:pPr>
        <w:ind w:left="720"/>
        <w:jc w:val="both"/>
        <w:rPr>
          <w:rFonts w:asciiTheme="majorHAnsi" w:hAnsiTheme="majorHAnsi" w:cstheme="majorHAnsi"/>
        </w:rPr>
      </w:pPr>
      <w:r w:rsidRPr="007D544E">
        <w:rPr>
          <w:rFonts w:asciiTheme="majorHAnsi" w:hAnsiTheme="majorHAnsi" w:cstheme="majorHAnsi"/>
        </w:rPr>
        <w:t xml:space="preserve">GMTL operates </w:t>
      </w:r>
      <w:bookmarkStart w:id="1" w:name="_GoBack"/>
      <w:bookmarkEnd w:id="1"/>
      <w:r w:rsidRPr="007D544E">
        <w:rPr>
          <w:rFonts w:asciiTheme="majorHAnsi" w:hAnsiTheme="majorHAnsi" w:cstheme="majorHAnsi"/>
        </w:rPr>
        <w:t xml:space="preserve">a fleet of 22 public buses between the three islands; 08 Double-decker buses </w:t>
      </w:r>
      <w:r w:rsidR="007D544E" w:rsidRPr="007D544E">
        <w:rPr>
          <w:rFonts w:asciiTheme="majorHAnsi" w:hAnsiTheme="majorHAnsi" w:cstheme="majorHAnsi"/>
        </w:rPr>
        <w:t>a</w:t>
      </w:r>
      <w:r w:rsidRPr="007D544E">
        <w:rPr>
          <w:rFonts w:asciiTheme="majorHAnsi" w:hAnsiTheme="majorHAnsi" w:cstheme="majorHAnsi"/>
        </w:rPr>
        <w:t xml:space="preserve">nd 07 each of city buses and coach buses, </w:t>
      </w:r>
      <w:r w:rsidR="007D544E" w:rsidRPr="007D544E">
        <w:rPr>
          <w:rFonts w:asciiTheme="majorHAnsi" w:hAnsiTheme="majorHAnsi" w:cstheme="majorHAnsi"/>
        </w:rPr>
        <w:t xml:space="preserve">with an average passenger capacity of 70. </w:t>
      </w:r>
      <w:r w:rsidRPr="007D544E">
        <w:rPr>
          <w:rFonts w:asciiTheme="majorHAnsi" w:hAnsiTheme="majorHAnsi" w:cstheme="majorHAnsi"/>
        </w:rPr>
        <w:t xml:space="preserve"> </w:t>
      </w:r>
    </w:p>
    <w:p w14:paraId="36F6EF95" w14:textId="77777777" w:rsidR="0071224E" w:rsidRPr="0071224E" w:rsidRDefault="0071224E" w:rsidP="007D544E">
      <w:pPr>
        <w:ind w:left="720"/>
        <w:jc w:val="both"/>
        <w:rPr>
          <w:rFonts w:asciiTheme="majorHAnsi" w:hAnsiTheme="majorHAnsi" w:cstheme="majorHAnsi"/>
          <w:color w:val="FF0000"/>
        </w:rPr>
      </w:pPr>
      <w:r w:rsidRPr="0071224E">
        <w:rPr>
          <w:rFonts w:asciiTheme="majorHAnsi" w:hAnsiTheme="majorHAnsi" w:cstheme="majorHAnsi"/>
          <w:color w:val="FF0000"/>
        </w:rPr>
        <w:t xml:space="preserve">(Bus details currently found under the About Us tab would need to be here) </w:t>
      </w:r>
    </w:p>
    <w:p w14:paraId="3A51F07C" w14:textId="77777777" w:rsidR="007D544E" w:rsidRDefault="007D544E" w:rsidP="007D544E">
      <w:pPr>
        <w:pStyle w:val="Heading3"/>
        <w:ind w:firstLine="720"/>
      </w:pPr>
      <w:r>
        <w:lastRenderedPageBreak/>
        <w:t xml:space="preserve">Terminals </w:t>
      </w:r>
    </w:p>
    <w:p w14:paraId="74839837" w14:textId="77777777" w:rsidR="00D46D79" w:rsidRDefault="007D544E" w:rsidP="0071224E">
      <w:pPr>
        <w:ind w:left="720"/>
        <w:jc w:val="both"/>
        <w:rPr>
          <w:rFonts w:asciiTheme="majorHAnsi" w:hAnsiTheme="majorHAnsi" w:cstheme="majorHAnsi"/>
        </w:rPr>
      </w:pPr>
      <w:r w:rsidRPr="00E56647">
        <w:rPr>
          <w:rFonts w:asciiTheme="majorHAnsi" w:hAnsiTheme="majorHAnsi" w:cstheme="majorHAnsi"/>
        </w:rPr>
        <w:t xml:space="preserve">GMTL will include a total of </w:t>
      </w:r>
      <w:r w:rsidRPr="007D544E">
        <w:rPr>
          <w:rFonts w:asciiTheme="majorHAnsi" w:hAnsiTheme="majorHAnsi" w:cstheme="majorHAnsi"/>
        </w:rPr>
        <w:t>03</w:t>
      </w:r>
      <w:r w:rsidR="0071224E">
        <w:rPr>
          <w:rFonts w:asciiTheme="majorHAnsi" w:hAnsiTheme="majorHAnsi" w:cstheme="majorHAnsi"/>
        </w:rPr>
        <w:t xml:space="preserve"> </w:t>
      </w:r>
      <w:r w:rsidRPr="007D544E">
        <w:rPr>
          <w:rFonts w:asciiTheme="majorHAnsi" w:hAnsiTheme="majorHAnsi" w:cstheme="majorHAnsi"/>
        </w:rPr>
        <w:t>stops</w:t>
      </w:r>
      <w:r w:rsidRPr="00E56647">
        <w:rPr>
          <w:rFonts w:asciiTheme="majorHAnsi" w:hAnsiTheme="majorHAnsi" w:cstheme="majorHAnsi"/>
        </w:rPr>
        <w:t xml:space="preserve"> (as of now) in the three interconnected islands (Malé, Hulhumalé, Hulhulé</w:t>
      </w:r>
      <w:r>
        <w:rPr>
          <w:rFonts w:asciiTheme="majorHAnsi" w:hAnsiTheme="majorHAnsi" w:cstheme="majorHAnsi"/>
        </w:rPr>
        <w:t xml:space="preserve">), with a bus terminal located at </w:t>
      </w:r>
      <w:r w:rsidRPr="00E56647">
        <w:rPr>
          <w:rFonts w:asciiTheme="majorHAnsi" w:hAnsiTheme="majorHAnsi" w:cstheme="majorHAnsi"/>
        </w:rPr>
        <w:t>Malé</w:t>
      </w:r>
      <w:r>
        <w:rPr>
          <w:rFonts w:asciiTheme="majorHAnsi" w:hAnsiTheme="majorHAnsi" w:cstheme="majorHAnsi"/>
        </w:rPr>
        <w:t xml:space="preserve">, bus terminal and depot located at </w:t>
      </w:r>
      <w:r w:rsidRPr="00E56647">
        <w:rPr>
          <w:rFonts w:asciiTheme="majorHAnsi" w:hAnsiTheme="majorHAnsi" w:cstheme="majorHAnsi"/>
        </w:rPr>
        <w:t>Hulhumalé</w:t>
      </w:r>
      <w:r>
        <w:rPr>
          <w:rFonts w:asciiTheme="majorHAnsi" w:hAnsiTheme="majorHAnsi" w:cstheme="majorHAnsi"/>
        </w:rPr>
        <w:t xml:space="preserve"> and a Bus stand located at Velana International Airport. </w:t>
      </w:r>
    </w:p>
    <w:p w14:paraId="777367A5" w14:textId="77777777" w:rsidR="0071224E" w:rsidRPr="0071224E" w:rsidRDefault="0071224E" w:rsidP="0071224E">
      <w:pPr>
        <w:ind w:left="720"/>
        <w:jc w:val="both"/>
        <w:rPr>
          <w:rFonts w:asciiTheme="majorHAnsi" w:hAnsiTheme="majorHAnsi" w:cstheme="majorHAnsi"/>
          <w:color w:val="FF0000"/>
        </w:rPr>
      </w:pPr>
      <w:r w:rsidRPr="0071224E">
        <w:rPr>
          <w:rFonts w:asciiTheme="majorHAnsi" w:hAnsiTheme="majorHAnsi" w:cstheme="majorHAnsi"/>
          <w:color w:val="FF0000"/>
        </w:rPr>
        <w:t>(Pictures of the terminals etc.)</w:t>
      </w:r>
    </w:p>
    <w:p w14:paraId="215C13EA" w14:textId="77777777" w:rsidR="002C3068" w:rsidRDefault="002C3068" w:rsidP="007D544E">
      <w:pPr>
        <w:ind w:left="720"/>
        <w:jc w:val="both"/>
        <w:rPr>
          <w:rFonts w:asciiTheme="majorHAnsi" w:eastAsiaTheme="majorEastAsia" w:hAnsiTheme="majorHAnsi" w:cstheme="majorBidi"/>
          <w:color w:val="1F4D78" w:themeColor="accent1" w:themeShade="7F"/>
          <w:sz w:val="24"/>
          <w:szCs w:val="24"/>
        </w:rPr>
      </w:pPr>
      <w:r w:rsidRPr="002C3068">
        <w:rPr>
          <w:rFonts w:asciiTheme="majorHAnsi" w:eastAsiaTheme="majorEastAsia" w:hAnsiTheme="majorHAnsi" w:cstheme="majorBidi"/>
          <w:color w:val="1F4D78" w:themeColor="accent1" w:themeShade="7F"/>
          <w:sz w:val="24"/>
          <w:szCs w:val="24"/>
        </w:rPr>
        <w:t>Routes</w:t>
      </w:r>
    </w:p>
    <w:p w14:paraId="6474ABEE" w14:textId="77777777" w:rsidR="0071224E" w:rsidRPr="0071224E" w:rsidRDefault="0071224E" w:rsidP="007D544E">
      <w:pPr>
        <w:ind w:left="720"/>
        <w:jc w:val="both"/>
        <w:rPr>
          <w:rFonts w:asciiTheme="majorHAnsi" w:eastAsiaTheme="majorEastAsia" w:hAnsiTheme="majorHAnsi" w:cstheme="majorBidi"/>
          <w:color w:val="FF0000"/>
          <w:sz w:val="24"/>
          <w:szCs w:val="24"/>
        </w:rPr>
      </w:pPr>
      <w:r w:rsidRPr="0071224E">
        <w:rPr>
          <w:rFonts w:asciiTheme="majorHAnsi" w:hAnsiTheme="majorHAnsi" w:cstheme="majorHAnsi"/>
          <w:color w:val="FF0000"/>
        </w:rPr>
        <w:t>(This is a heading to indicate where you should include the pictures of the different GMTL routes)</w:t>
      </w:r>
    </w:p>
    <w:p w14:paraId="6AF4C4F1" w14:textId="77777777" w:rsidR="002C3068" w:rsidRPr="002C3068" w:rsidRDefault="002C3068" w:rsidP="007D544E">
      <w:pPr>
        <w:ind w:left="720"/>
        <w:jc w:val="both"/>
        <w:rPr>
          <w:rFonts w:asciiTheme="majorHAnsi" w:eastAsiaTheme="majorEastAsia" w:hAnsiTheme="majorHAnsi" w:cstheme="majorBidi"/>
          <w:color w:val="1F4D78" w:themeColor="accent1" w:themeShade="7F"/>
          <w:sz w:val="24"/>
          <w:szCs w:val="24"/>
        </w:rPr>
      </w:pPr>
      <w:r w:rsidRPr="002C3068">
        <w:rPr>
          <w:rFonts w:asciiTheme="majorHAnsi" w:eastAsiaTheme="majorEastAsia" w:hAnsiTheme="majorHAnsi" w:cstheme="majorBidi"/>
          <w:color w:val="1F4D78" w:themeColor="accent1" w:themeShade="7F"/>
          <w:sz w:val="24"/>
          <w:szCs w:val="24"/>
        </w:rPr>
        <w:t>Free Transportation</w:t>
      </w:r>
    </w:p>
    <w:p w14:paraId="4B343894" w14:textId="77777777" w:rsidR="002C3068" w:rsidRDefault="002C3068" w:rsidP="007D544E">
      <w:pPr>
        <w:ind w:left="720"/>
        <w:jc w:val="both"/>
        <w:rPr>
          <w:rFonts w:asciiTheme="majorHAnsi" w:hAnsiTheme="majorHAnsi" w:cstheme="majorHAnsi"/>
        </w:rPr>
      </w:pPr>
      <w:r>
        <w:rPr>
          <w:rFonts w:asciiTheme="majorHAnsi" w:hAnsiTheme="majorHAnsi" w:cstheme="majorHAnsi"/>
        </w:rPr>
        <w:t xml:space="preserve">All seniors (65 years and above), infants (02 years and below) and persons with special needs travel free on all MPL’s transport links including GMTL. </w:t>
      </w:r>
      <w:r w:rsidRPr="002C3068">
        <w:rPr>
          <w:rFonts w:asciiTheme="majorHAnsi" w:hAnsiTheme="majorHAnsi" w:cstheme="majorHAnsi"/>
        </w:rPr>
        <w:t>MPL will also provide one free daily roundtrip transfer between Hulhumalé and Malé for all uniformed students.</w:t>
      </w:r>
    </w:p>
    <w:p w14:paraId="2D6B5651" w14:textId="77777777" w:rsidR="007D544E" w:rsidRDefault="007D544E" w:rsidP="007D544E">
      <w:pPr>
        <w:pStyle w:val="Heading3"/>
        <w:ind w:firstLine="720"/>
      </w:pPr>
      <w:r>
        <w:t xml:space="preserve">Other Services </w:t>
      </w:r>
    </w:p>
    <w:p w14:paraId="09DB1F05" w14:textId="77777777" w:rsidR="007D544E" w:rsidRDefault="007D544E" w:rsidP="007D544E">
      <w:pPr>
        <w:ind w:left="720"/>
        <w:jc w:val="both"/>
        <w:rPr>
          <w:rFonts w:asciiTheme="majorHAnsi" w:hAnsiTheme="majorHAnsi" w:cstheme="majorHAnsi"/>
        </w:rPr>
      </w:pPr>
      <w:r w:rsidRPr="007D544E">
        <w:rPr>
          <w:rFonts w:asciiTheme="majorHAnsi" w:hAnsiTheme="majorHAnsi" w:cstheme="majorHAnsi"/>
        </w:rPr>
        <w:t>City check-in services will also be provided at the terminals for passengers departing or exiting at Velana International</w:t>
      </w:r>
      <w:r>
        <w:rPr>
          <w:rFonts w:asciiTheme="majorHAnsi" w:hAnsiTheme="majorHAnsi" w:cstheme="majorHAnsi"/>
        </w:rPr>
        <w:t xml:space="preserve"> Airport through i</w:t>
      </w:r>
      <w:r w:rsidRPr="007D544E">
        <w:rPr>
          <w:rFonts w:asciiTheme="majorHAnsi" w:hAnsiTheme="majorHAnsi" w:cstheme="majorHAnsi"/>
        </w:rPr>
        <w:t>ndependent operators</w:t>
      </w:r>
      <w:r>
        <w:rPr>
          <w:rFonts w:asciiTheme="majorHAnsi" w:hAnsiTheme="majorHAnsi" w:cstheme="majorHAnsi"/>
        </w:rPr>
        <w:t xml:space="preserve"> who</w:t>
      </w:r>
      <w:r w:rsidRPr="007D544E">
        <w:rPr>
          <w:rFonts w:asciiTheme="majorHAnsi" w:hAnsiTheme="majorHAnsi" w:cstheme="majorHAnsi"/>
        </w:rPr>
        <w:t xml:space="preserve"> collaborate and autonomously operate the service</w:t>
      </w:r>
      <w:r>
        <w:rPr>
          <w:rFonts w:asciiTheme="majorHAnsi" w:hAnsiTheme="majorHAnsi" w:cstheme="majorHAnsi"/>
        </w:rPr>
        <w:t xml:space="preserve">s. </w:t>
      </w:r>
    </w:p>
    <w:p w14:paraId="3641C222" w14:textId="77777777" w:rsidR="007D544E" w:rsidRDefault="007D544E" w:rsidP="007D544E">
      <w:pPr>
        <w:ind w:left="720"/>
        <w:jc w:val="both"/>
        <w:rPr>
          <w:rFonts w:asciiTheme="majorHAnsi" w:hAnsiTheme="majorHAnsi" w:cstheme="majorHAnsi"/>
        </w:rPr>
      </w:pPr>
      <w:r>
        <w:rPr>
          <w:rFonts w:asciiTheme="majorHAnsi" w:hAnsiTheme="majorHAnsi" w:cstheme="majorHAnsi"/>
        </w:rPr>
        <w:t>D</w:t>
      </w:r>
      <w:r w:rsidRPr="007D544E">
        <w:rPr>
          <w:rFonts w:asciiTheme="majorHAnsi" w:hAnsiTheme="majorHAnsi" w:cstheme="majorHAnsi"/>
        </w:rPr>
        <w:t xml:space="preserve">ue to the large amount of passengers who will require an area for parking of private vehicles, a passenger parking area will also be provided. </w:t>
      </w:r>
    </w:p>
    <w:p w14:paraId="13C1587D" w14:textId="77777777" w:rsidR="007D544E" w:rsidRDefault="007D544E" w:rsidP="007D544E">
      <w:pPr>
        <w:ind w:left="720"/>
        <w:jc w:val="both"/>
        <w:rPr>
          <w:rFonts w:asciiTheme="majorHAnsi" w:hAnsiTheme="majorHAnsi" w:cstheme="majorHAnsi"/>
        </w:rPr>
      </w:pPr>
      <w:r w:rsidRPr="00E56647">
        <w:rPr>
          <w:rFonts w:asciiTheme="majorHAnsi" w:hAnsiTheme="majorHAnsi" w:cstheme="majorHAnsi"/>
        </w:rPr>
        <w:t xml:space="preserve">Trade services such as dining, fast food, health and wellness, and apparel and fashion will all be allowed to retail at the terminal under commercial lease. </w:t>
      </w:r>
    </w:p>
    <w:p w14:paraId="7B6C677B" w14:textId="77777777" w:rsidR="007D544E" w:rsidRPr="007D544E" w:rsidRDefault="007D544E" w:rsidP="007D544E">
      <w:pPr>
        <w:ind w:left="720"/>
        <w:jc w:val="both"/>
        <w:rPr>
          <w:rFonts w:asciiTheme="majorHAnsi" w:hAnsiTheme="majorHAnsi" w:cstheme="majorHAnsi"/>
        </w:rPr>
      </w:pPr>
      <w:r w:rsidRPr="007D544E">
        <w:rPr>
          <w:rFonts w:asciiTheme="majorHAnsi" w:hAnsiTheme="majorHAnsi" w:cstheme="majorHAnsi"/>
        </w:rPr>
        <w:t>Self-service kiosks</w:t>
      </w:r>
      <w:r w:rsidRPr="00E56647">
        <w:rPr>
          <w:rFonts w:asciiTheme="majorHAnsi" w:hAnsiTheme="majorHAnsi" w:cstheme="majorHAnsi"/>
        </w:rPr>
        <w:t xml:space="preserve"> will be introduced at the terminals, in order to issue both tickets and information</w:t>
      </w:r>
    </w:p>
    <w:sectPr w:rsidR="007D544E" w:rsidRPr="007D5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ishath Rooba Ali" w:date="2018-09-10T14:51:00Z" w:initials="ARA">
    <w:p w14:paraId="4F03645D" w14:textId="77777777" w:rsidR="0071224E" w:rsidRDefault="0071224E" w:rsidP="0071224E">
      <w:pPr>
        <w:pStyle w:val="CommentText"/>
      </w:pPr>
      <w:r>
        <w:rPr>
          <w:rStyle w:val="CommentReference"/>
        </w:rPr>
        <w:annotationRef/>
      </w:r>
      <w:r>
        <w:t>About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0364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shath Rooba Ali">
    <w15:presenceInfo w15:providerId="AD" w15:userId="S-1-5-21-1659004503-1383384898-839522115-7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6D"/>
    <w:rsid w:val="0001472C"/>
    <w:rsid w:val="002C3068"/>
    <w:rsid w:val="00531E79"/>
    <w:rsid w:val="005929DD"/>
    <w:rsid w:val="0071224E"/>
    <w:rsid w:val="007D544E"/>
    <w:rsid w:val="00B87760"/>
    <w:rsid w:val="00D46D79"/>
    <w:rsid w:val="00F4016D"/>
    <w:rsid w:val="00FE2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EDB2"/>
  <w15:chartTrackingRefBased/>
  <w15:docId w15:val="{6F83EBCD-AB1E-4072-99B0-5436AEBC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40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5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30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1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54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C306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224E"/>
    <w:rPr>
      <w:sz w:val="16"/>
      <w:szCs w:val="16"/>
    </w:rPr>
  </w:style>
  <w:style w:type="paragraph" w:styleId="CommentText">
    <w:name w:val="annotation text"/>
    <w:basedOn w:val="Normal"/>
    <w:link w:val="CommentTextChar"/>
    <w:uiPriority w:val="99"/>
    <w:semiHidden/>
    <w:unhideWhenUsed/>
    <w:rsid w:val="0071224E"/>
    <w:pPr>
      <w:spacing w:line="240" w:lineRule="auto"/>
    </w:pPr>
    <w:rPr>
      <w:sz w:val="20"/>
      <w:szCs w:val="20"/>
    </w:rPr>
  </w:style>
  <w:style w:type="character" w:customStyle="1" w:styleId="CommentTextChar">
    <w:name w:val="Comment Text Char"/>
    <w:basedOn w:val="DefaultParagraphFont"/>
    <w:link w:val="CommentText"/>
    <w:uiPriority w:val="99"/>
    <w:semiHidden/>
    <w:rsid w:val="0071224E"/>
    <w:rPr>
      <w:sz w:val="20"/>
      <w:szCs w:val="20"/>
    </w:rPr>
  </w:style>
  <w:style w:type="paragraph" w:styleId="CommentSubject">
    <w:name w:val="annotation subject"/>
    <w:basedOn w:val="CommentText"/>
    <w:next w:val="CommentText"/>
    <w:link w:val="CommentSubjectChar"/>
    <w:uiPriority w:val="99"/>
    <w:semiHidden/>
    <w:unhideWhenUsed/>
    <w:rsid w:val="0071224E"/>
    <w:rPr>
      <w:b/>
      <w:bCs/>
    </w:rPr>
  </w:style>
  <w:style w:type="character" w:customStyle="1" w:styleId="CommentSubjectChar">
    <w:name w:val="Comment Subject Char"/>
    <w:basedOn w:val="CommentTextChar"/>
    <w:link w:val="CommentSubject"/>
    <w:uiPriority w:val="99"/>
    <w:semiHidden/>
    <w:rsid w:val="0071224E"/>
    <w:rPr>
      <w:b/>
      <w:bCs/>
      <w:sz w:val="20"/>
      <w:szCs w:val="20"/>
    </w:rPr>
  </w:style>
  <w:style w:type="paragraph" w:styleId="BalloonText">
    <w:name w:val="Balloon Text"/>
    <w:basedOn w:val="Normal"/>
    <w:link w:val="BalloonTextChar"/>
    <w:uiPriority w:val="99"/>
    <w:semiHidden/>
    <w:unhideWhenUsed/>
    <w:rsid w:val="00712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9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Aishath Rooba Ali</dc:creator>
  <cp:keywords/>
  <dc:description/>
  <cp:lastModifiedBy>Aishath Rooba Ali</cp:lastModifiedBy>
  <cp:revision>2</cp:revision>
  <dcterms:created xsi:type="dcterms:W3CDTF">2018-09-10T10:59:00Z</dcterms:created>
  <dcterms:modified xsi:type="dcterms:W3CDTF">2018-09-10T10:59:00Z</dcterms:modified>
</cp:coreProperties>
</file>