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5" w:name="X5c49b2681be2a9f1a1ffde38bf211db9df7bb73"/>
    <w:p>
      <w:pPr>
        <w:pStyle w:val="Heading1"/>
      </w:pPr>
      <w:r>
        <w:t xml:space="preserve">02 · Script de Pruebas por Tarea (Testing Manual)</w:t>
      </w:r>
    </w:p>
    <w:p>
      <w:pPr>
        <w:pStyle w:val="BlockText"/>
      </w:pPr>
      <w:r>
        <w:t xml:space="preserve">Script de pruebas funcionales manuales, una por cada tarea definida en</w:t>
      </w:r>
      <w:r>
        <w:t xml:space="preserve"> </w:t>
      </w:r>
      <w:r>
        <w:rPr>
          <w:rStyle w:val="VerbatimChar"/>
        </w:rPr>
        <w:t xml:space="preserve">01_ROLES_Y_FUNCIONALIDADES.md</w:t>
      </w:r>
      <w:r>
        <w:t xml:space="preserve">.</w:t>
      </w:r>
      <w:r>
        <w:t xml:space="preserve"> </w:t>
      </w:r>
      <w:r>
        <w:t xml:space="preserve">Cada caso tiene un ID con prefijo del rol:</w:t>
      </w:r>
      <w:r>
        <w:t xml:space="preserve"> </w:t>
      </w:r>
      <w:r>
        <w:rPr>
          <w:b/>
          <w:bCs/>
        </w:rPr>
        <w:t xml:space="preserve">D</w:t>
      </w:r>
      <w:r>
        <w:t xml:space="preserve">=directivo,</w:t>
      </w:r>
      <w:r>
        <w:t xml:space="preserve"> </w:t>
      </w:r>
      <w:r>
        <w:rPr>
          <w:b/>
          <w:bCs/>
        </w:rPr>
        <w:t xml:space="preserve">SC</w:t>
      </w:r>
      <w:r>
        <w:t xml:space="preserve">=secretario,</w:t>
      </w:r>
      <w:r>
        <w:t xml:space="preserve"> </w:t>
      </w:r>
      <w:r>
        <w:rPr>
          <w:b/>
          <w:bCs/>
        </w:rPr>
        <w:t xml:space="preserve">T</w:t>
      </w:r>
      <w:r>
        <w:t xml:space="preserve">=DT,</w:t>
      </w:r>
      <w:r>
        <w:t xml:space="preserve"> </w:t>
      </w:r>
      <w:r>
        <w:rPr>
          <w:b/>
          <w:bCs/>
        </w:rPr>
        <w:t xml:space="preserve">P</w:t>
      </w:r>
      <w:r>
        <w:t xml:space="preserve">=tutor,</w:t>
      </w:r>
      <w:r>
        <w:t xml:space="preserve"> </w:t>
      </w:r>
      <w:r>
        <w:rPr>
          <w:b/>
          <w:bCs/>
        </w:rPr>
        <w:t xml:space="preserve">J</w:t>
      </w:r>
      <w:r>
        <w:t xml:space="preserve">=jugador,</w:t>
      </w:r>
      <w:r>
        <w:t xml:space="preserve"> </w:t>
      </w:r>
      <w:r>
        <w:rPr>
          <w:b/>
          <w:bCs/>
        </w:rPr>
        <w:t xml:space="preserve">S</w:t>
      </w:r>
      <w:r>
        <w:t xml:space="preserve">=socio,</w:t>
      </w:r>
      <w:r>
        <w:t xml:space="preserve"> </w:t>
      </w:r>
      <w:r>
        <w:rPr>
          <w:b/>
          <w:bCs/>
        </w:rPr>
        <w:t xml:space="preserve">A</w:t>
      </w:r>
      <w:r>
        <w:t xml:space="preserve">=general.</w:t>
      </w:r>
    </w:p>
    <w:p>
      <w:pPr>
        <w:pStyle w:val="BlockText"/>
      </w:pPr>
      <w:r>
        <w:t xml:space="preserve">Convenciones: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Estado</w:t>
      </w:r>
      <w:r>
        <w:t xml:space="preserve">:</w:t>
      </w:r>
      <w:r>
        <w:t xml:space="preserve"> </w:t>
      </w:r>
      <w:r>
        <w:rPr>
          <w:rStyle w:val="VerbatimChar"/>
        </w:rPr>
        <w:t xml:space="preserve">PASÓ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FALLÓ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BLOQUEADO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Severidad</w:t>
      </w:r>
      <w:r>
        <w:t xml:space="preserve">:</w:t>
      </w:r>
      <w:r>
        <w:t xml:space="preserve"> </w:t>
      </w:r>
      <w:r>
        <w:rPr>
          <w:rStyle w:val="VerbatimChar"/>
        </w:rPr>
        <w:t xml:space="preserve">Baja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Media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Alta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Crítica</w:t>
      </w:r>
      <w:r>
        <w:t xml:space="preserve">.</w:t>
      </w:r>
      <w:r>
        <w:t xml:space="preserve"> </w:t>
      </w:r>
      <w:r>
        <w:t xml:space="preserve">- Usa cuentas de prueba por rol (ver</w:t>
      </w:r>
      <w:r>
        <w:t xml:space="preserve"> </w:t>
      </w:r>
      <w:r>
        <w:rPr>
          <w:rStyle w:val="VerbatimChar"/>
        </w:rPr>
        <w:t xml:space="preserve">TEST_DATA.md</w:t>
      </w:r>
      <w:r>
        <w:t xml:space="preserve">). Verifica en Firebase Console cuando el paso diga</w:t>
      </w:r>
      <w:r>
        <w:t xml:space="preserve"> </w:t>
      </w:r>
      <w:r>
        <w:t xml:space="preserve">“verificar en consola”</w:t>
      </w:r>
      <w:r>
        <w:t xml:space="preserve">.</w:t>
      </w:r>
      <w:r>
        <w:t xml:space="preserve"> </w:t>
      </w:r>
      <w:r>
        <w:t xml:space="preserve">- Al terminar cada caso, registra evidencia (captura) y resultado.</w:t>
      </w:r>
    </w:p>
    <w:p>
      <w:r>
        <w:pict>
          <v:rect style="width:0;height:1.5pt" o:hralign="center" o:hrstd="t" o:hr="t"/>
        </w:pict>
      </w:r>
    </w:p>
    <w:bookmarkStart w:id="9" w:name="preparación-todos-los-casos"/>
    <w:p>
      <w:pPr>
        <w:pStyle w:val="Heading2"/>
      </w:pPr>
      <w:r>
        <w:t xml:space="preserve">0. Preparación (todos los casos)</w:t>
      </w:r>
    </w:p>
    <w:p>
      <w:pPr>
        <w:pStyle w:val="Compact"/>
        <w:numPr>
          <w:ilvl w:val="0"/>
          <w:numId w:val="1001"/>
        </w:numPr>
      </w:pPr>
      <w:r>
        <w:t xml:space="preserve">Tener la app corriendo (</w:t>
      </w:r>
      <w:r>
        <w:rPr>
          <w:rStyle w:val="VerbatimChar"/>
        </w:rPr>
        <w:t xml:space="preserve">flutter run</w:t>
      </w:r>
      <w:r>
        <w:t xml:space="preserve"> </w:t>
      </w:r>
      <w:r>
        <w:t xml:space="preserve">o build instalado).</w:t>
      </w:r>
    </w:p>
    <w:p>
      <w:pPr>
        <w:pStyle w:val="Compact"/>
        <w:numPr>
          <w:ilvl w:val="0"/>
          <w:numId w:val="1001"/>
        </w:numPr>
      </w:pPr>
      <w:r>
        <w:t xml:space="preserve">Tener cuentas de prueba: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secretario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dt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,</w:t>
      </w:r>
      <w:r>
        <w:t xml:space="preserve"> </w:t>
      </w:r>
      <w:r>
        <w:rPr>
          <w:rStyle w:val="VerbatimChar"/>
        </w:rPr>
        <w:t xml:space="preserve">jugador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socio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Tener un jugador/hijo vinculado a la cuenta tutor y una categoría asignada al DT.</w:t>
      </w:r>
    </w:p>
    <w:p>
      <w:pPr>
        <w:pStyle w:val="Compact"/>
        <w:numPr>
          <w:ilvl w:val="0"/>
          <w:numId w:val="1001"/>
        </w:numPr>
      </w:pPr>
      <w:r>
        <w:t xml:space="preserve">Tener datos semilla en Firestore: sponsors, clubes, categorías, un partido próximo, un fixture, productos en tienda, config de tienda (CBU/alias), novedades y un comunicado.</w:t>
      </w:r>
    </w:p>
    <w:p>
      <w:pPr>
        <w:pStyle w:val="Compact"/>
        <w:numPr>
          <w:ilvl w:val="0"/>
          <w:numId w:val="1001"/>
        </w:numPr>
      </w:pPr>
      <w:r>
        <w:t xml:space="preserve">Abrir la app con sesión del rol correspondiente.</w:t>
      </w:r>
    </w:p>
    <w:p>
      <w:r>
        <w:pict>
          <v:rect style="width:0;height:1.5pt" o:hralign="center" o:hrstd="t" o:hr="t"/>
        </w:pict>
      </w:r>
    </w:p>
    <w:bookmarkEnd w:id="9"/>
    <w:bookmarkStart w:id="35" w:name="scripts-del-rol-directivo"/>
    <w:p>
      <w:pPr>
        <w:pStyle w:val="Heading2"/>
      </w:pPr>
      <w:r>
        <w:t xml:space="preserve">1. Scripts del rol DIRECTIVO</w:t>
      </w:r>
    </w:p>
    <w:bookmarkStart w:id="10" w:name="X358c34521e8e286f61a606065ebe368d8b0fc1b"/>
    <w:p>
      <w:pPr>
        <w:pStyle w:val="Heading3"/>
      </w:pPr>
      <w:r>
        <w:t xml:space="preserve">TC-D1 · Ver/crear/comentar/eliminar novedades y compartir historia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Sesión directivo.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Abrir Home. 2) Tap FAB + (crear novedad). 3) Ingresar título + texto + imagen. 4) Publicar. 5) Verificar que aparece en el feed. 6) Comentar una novedad ajena. 7) Tap ⋮ de un post propio →</w:t>
            </w:r>
            <w:r>
              <w:t xml:space="preserve"> </w:t>
            </w:r>
            <w:r>
              <w:t xml:space="preserve">“Ver vistas”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t xml:space="preserve">“Compartir historia”</w:t>
            </w:r>
            <w:r>
              <w:t xml:space="preserve">. 8) Tap ⋮ → Eliminar.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novedad aparece en el feed; comentario visible;</w:t>
            </w:r>
            <w:r>
              <w:t xml:space="preserve"> </w:t>
            </w:r>
            <w:r>
              <w:t xml:space="preserve">“visto por”</w:t>
            </w:r>
            <w:r>
              <w:t xml:space="preserve"> </w:t>
            </w:r>
            <w:r>
              <w:t xml:space="preserve">lista usuarios que la abrieron; el export genera la imagen de historia y abre el share sheet; al eliminar desaparece del feed y de consola.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10"/>
    <w:bookmarkStart w:id="11" w:name="Xaa73ebe15e76a55328b5f74f5642913b901b5c2"/>
    <w:p>
      <w:pPr>
        <w:pStyle w:val="Heading3"/>
      </w:pPr>
      <w:r>
        <w:t xml:space="preserve">TC-D2 · Notificaciones admin (aprobar co-tutor)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Un tutor envió solicitud de co-tutoría; una compra de tienda pendiente.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Tap campana (🔔) en Home. 2) Ver la solicitud de co-tutor. 3) Aprobar. 4) Verificar en Firebase Console que</w:t>
            </w:r>
            <w:r>
              <w:t xml:space="preserve"> </w:t>
            </w:r>
            <w:r>
              <w:rPr>
                <w:rStyle w:val="VerbatimChar"/>
              </w:rPr>
              <w:t xml:space="preserve">player_tutor_links</w:t>
            </w:r>
            <w:r>
              <w:t xml:space="preserve"> </w:t>
            </w:r>
            <w:r>
              <w:t xml:space="preserve">cambió de estado. 5) Rechazar otra solicitud y verificar. 6) Abrir una orden de tienda desde la notificación.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diálogo lista las solicitudes; aprobar crea/actualiza el vínculo; rechazar elimina/deniega; la orden abre</w:t>
            </w:r>
            <w:r>
              <w:t xml:space="preserve"> </w:t>
            </w:r>
            <w:r>
              <w:rPr>
                <w:rStyle w:val="VerbatimChar"/>
              </w:rPr>
              <w:t xml:space="preserve">AdminOrderDetailScreen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11"/>
    <w:bookmarkStart w:id="12" w:name="tc-d3-asistencia-planilla-editable"/>
    <w:p>
      <w:pPr>
        <w:pStyle w:val="Heading3"/>
      </w:pPr>
      <w:r>
        <w:t xml:space="preserve">TC-D3 · Asistencia (planilla editable)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Categoría con jugadores y fechas de entrenamiento.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Quick action Asistencia. 2) Seleccionar categoría. 3) Tap en una celda para alternar estado (Presente→Ausente→Justificado→Tardanza). 4) Long-press para modal P/A/J/T. 5) Botón</w:t>
            </w:r>
            <w:r>
              <w:t xml:space="preserve"> </w:t>
            </w:r>
            <w:r>
              <w:t xml:space="preserve">“Agregar Fecha”</w:t>
            </w:r>
            <w:r>
              <w:t xml:space="preserve">. 6) Botón</w:t>
            </w:r>
            <w:r>
              <w:t xml:space="preserve"> </w:t>
            </w:r>
            <w:r>
              <w:t xml:space="preserve">“Todos Presentes”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Los estados se guardan en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 </w:t>
            </w:r>
            <w:r>
              <w:t xml:space="preserve">(verificar en consola); la planilla refleja cambios; se agregan fechas.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12"/>
    <w:bookmarkStart w:id="13" w:name="tc-d4-quick-actions-del-home"/>
    <w:p>
      <w:pPr>
        <w:pStyle w:val="Heading3"/>
      </w:pPr>
      <w:r>
        <w:t xml:space="preserve">TC-D4 · Quick actions del Home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Tap</w:t>
            </w:r>
            <w:r>
              <w:t xml:space="preserve"> </w:t>
            </w:r>
            <w:r>
              <w:t xml:space="preserve">“Informe Liga”</w:t>
            </w:r>
            <w:r>
              <w:t xml:space="preserve"> </w:t>
            </w:r>
            <w:r>
              <w:t xml:space="preserve">→ abre</w:t>
            </w:r>
            <w:r>
              <w:t xml:space="preserve"> </w:t>
            </w:r>
            <w:r>
              <w:rPr>
                <w:rStyle w:val="VerbatimChar"/>
              </w:rPr>
              <w:t xml:space="preserve">LeagueReportScreen</w:t>
            </w:r>
            <w:r>
              <w:t xml:space="preserve">. 2) Volver. 3) Tap</w:t>
            </w:r>
            <w:r>
              <w:t xml:space="preserve"> </w:t>
            </w:r>
            <w:r>
              <w:t xml:space="preserve">“Cuotas”</w:t>
            </w:r>
            <w:r>
              <w:t xml:space="preserve"> </w:t>
            </w:r>
            <w:r>
              <w:t xml:space="preserve">→ abre</w:t>
            </w:r>
            <w:r>
              <w:t xml:space="preserve"> </w:t>
            </w:r>
            <w:r>
              <w:rPr>
                <w:rStyle w:val="VerbatimChar"/>
              </w:rPr>
              <w:t xml:space="preserve">PaymentsScreen</w:t>
            </w:r>
            <w:r>
              <w:t xml:space="preserve">. 4) Tap</w:t>
            </w:r>
            <w:r>
              <w:t xml:space="preserve"> </w:t>
            </w:r>
            <w:r>
              <w:t xml:space="preserve">“Noticias”</w:t>
            </w:r>
            <w:r>
              <w:t xml:space="preserve"> </w:t>
            </w:r>
            <w:r>
              <w:t xml:space="preserve">→ tab Noticias.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Cada quick action navega a la pantalla correcta.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13"/>
    <w:bookmarkStart w:id="14" w:name="tc-d5-calendario-todas-las-categorías"/>
    <w:p>
      <w:pPr>
        <w:pStyle w:val="Heading3"/>
      </w:pPr>
      <w:r>
        <w:t xml:space="preserve">TC-D5 · Calendario (todas las categorías)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Calendario. 2) Navegar entre meses. 3) Aplicar filtros (Partidos/Entrenamientos/Eventos/Cumpleaños). 4) Tap en un día con evento.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Se ven eventos de todas las categorías; los filtros funcionan; el detalle del día muestra los eventos.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14"/>
    <w:bookmarkStart w:id="15" w:name="tc-d6-formación-y-convocatoria"/>
    <w:p>
      <w:pPr>
        <w:pStyle w:val="Heading3"/>
      </w:pPr>
      <w:r>
        <w:t xml:space="preserve">TC-D6 · Formación y Convocatoria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Partido próximo con fecha cargada.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Formación. 2) Seleccionar categoría. 3) Convocar/desconvocar jugadores. 4) Marcar titulares ⭐. 5)</w:t>
            </w:r>
            <w:r>
              <w:t xml:space="preserve"> </w:t>
            </w:r>
            <w:r>
              <w:t xml:space="preserve">“Convocar Todos”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“Desconvocar Todos”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convocatoria persiste en</w:t>
            </w:r>
            <w:r>
              <w:t xml:space="preserve"> </w:t>
            </w:r>
            <w:r>
              <w:rPr>
                <w:rStyle w:val="VerbatimChar"/>
              </w:rPr>
              <w:t xml:space="preserve">matches/&lt;id&gt;/convocatoria</w:t>
            </w:r>
            <w:r>
              <w:t xml:space="preserve"> </w:t>
            </w:r>
            <w:r>
              <w:t xml:space="preserve">(verificar en consola); la lista se actualiza.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15"/>
    <w:bookmarkStart w:id="16" w:name="Xb8ade8bdf77994ff387b58967be131eeb5f4fe6"/>
    <w:p>
      <w:pPr>
        <w:pStyle w:val="Heading3"/>
      </w:pPr>
      <w:r>
        <w:t xml:space="preserve">TC-D7 · Comunicados (crear, comentar, vistas, exportar, eliminar)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Noticias. 2) FAB + → crear comunicado (elegir tipo de evento: partido/evento/jornada/etc.). 3) Publicar y verificar. 4) Comentar. 5) Menú ⋮ → Exportar historia. 6) Menú ⋮ → Ver vistas. 7) Menú ⋮ → Eliminar.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comunicado se guarda en</w:t>
            </w:r>
            <w:r>
              <w:t xml:space="preserve"> </w:t>
            </w:r>
            <w:r>
              <w:rPr>
                <w:rStyle w:val="VerbatimChar"/>
              </w:rPr>
              <w:t xml:space="preserve">announcements</w:t>
            </w:r>
            <w:r>
              <w:t xml:space="preserve">; el comentario se agrega; el export abre share;</w:t>
            </w:r>
            <w:r>
              <w:t xml:space="preserve"> </w:t>
            </w:r>
            <w:r>
              <w:t xml:space="preserve">“visto por”</w:t>
            </w:r>
            <w:r>
              <w:t xml:space="preserve"> </w:t>
            </w:r>
            <w:r>
              <w:t xml:space="preserve">lista usuarios; eliminar lo quita.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16"/>
    <w:bookmarkStart w:id="17" w:name="X7339685e91cc5492eb4ca9418fc75f6101e5b6d"/>
    <w:p>
      <w:pPr>
        <w:pStyle w:val="Heading3"/>
      </w:pPr>
      <w:r>
        <w:t xml:space="preserve">TC-D8 · Tienda admin (pedidos, config, productos)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Tienda. 2) Tap</w:t>
            </w:r>
            <w:r>
              <w:t xml:space="preserve"> </w:t>
            </w:r>
            <w:r>
              <w:t xml:space="preserve">“Mis Compras”</w:t>
            </w:r>
            <w:r>
              <w:t xml:space="preserve"> </w:t>
            </w:r>
            <w:r>
              <w:t xml:space="preserve">(opcional). 3) Tap</w:t>
            </w:r>
            <w:r>
              <w:t xml:space="preserve"> </w:t>
            </w:r>
            <w:r>
              <w:t xml:space="preserve">“Pedidos”</w:t>
            </w:r>
            <w:r>
              <w:t xml:space="preserve"> </w:t>
            </w:r>
            <w:r>
              <w:t xml:space="preserve">→ AdminOrders. 4) Tap</w:t>
            </w:r>
            <w:r>
              <w:t xml:space="preserve"> </w:t>
            </w:r>
            <w:r>
              <w:t xml:space="preserve">“Configurar”</w:t>
            </w:r>
            <w:r>
              <w:t xml:space="preserve"> </w:t>
            </w:r>
            <w:r>
              <w:t xml:space="preserve">→ StoreConfig (toggle abrir/cerrar + CBU/alias/banco/titular). 5) Tap FAB + → Crear Producto. 6) Ver un producto → Editar / Eliminar.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Pedidos lista los pedidos por estado; config persiste en</w:t>
            </w:r>
            <w:r>
              <w:t xml:space="preserve"> </w:t>
            </w:r>
            <w:r>
              <w:rPr>
                <w:rStyle w:val="VerbatimChar"/>
              </w:rPr>
              <w:t xml:space="preserve">settings/store_config</w:t>
            </w:r>
            <w:r>
              <w:t xml:space="preserve">; producto se crea/edita/oculta (</w:t>
            </w:r>
            <w:r>
              <w:rPr>
                <w:rStyle w:val="VerbatimChar"/>
              </w:rPr>
              <w:t xml:space="preserve">isActive=false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17"/>
    <w:bookmarkStart w:id="18" w:name="X2c7c45ce11e5b64823e3ef993d764c4091f0d28"/>
    <w:p>
      <w:pPr>
        <w:pStyle w:val="Heading3"/>
      </w:pPr>
      <w:r>
        <w:t xml:space="preserve">TC-D9 · Gestionar pedido (confirmar/rechazar/entregar)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Pedido en estado pendiente con comprobante.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Tienda → Pedidos → Pedido. 2) Tap Confirmar. 3) Verificar que el jugador pasa a</w:t>
            </w:r>
            <w:r>
              <w:t xml:space="preserve"> </w:t>
            </w:r>
            <w:r>
              <w:t xml:space="preserve">“cuota pagada”</w:t>
            </w:r>
            <w:r>
              <w:t xml:space="preserve"> </w:t>
            </w:r>
            <w:r>
              <w:t xml:space="preserve">(si era cuota) y stock decrementado. 4) Rechazar otro pedido y verificar que el stock se restaura. 5) Marcar Entregado.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estado de la orden cambia; se actualiza</w:t>
            </w:r>
            <w:r>
              <w:t xml:space="preserve"> </w:t>
            </w:r>
            <w:r>
              <w:rPr>
                <w:rStyle w:val="VerbatimChar"/>
              </w:rPr>
              <w:t xml:space="preserve">users.quotaStatus</w:t>
            </w:r>
            <w:r>
              <w:t xml:space="preserve">/</w:t>
            </w:r>
            <w:r>
              <w:rPr>
                <w:rStyle w:val="VerbatimChar"/>
              </w:rPr>
              <w:t xml:space="preserve">paidQuotas</w:t>
            </w:r>
            <w:r>
              <w:t xml:space="preserve"> </w:t>
            </w:r>
            <w:r>
              <w:t xml:space="preserve">y el stock de</w:t>
            </w:r>
            <w:r>
              <w:t xml:space="preserve"> </w:t>
            </w:r>
            <w:r>
              <w:rPr>
                <w:rStyle w:val="VerbatimChar"/>
              </w:rPr>
              <w:t xml:space="preserve">store_products</w:t>
            </w:r>
            <w:r>
              <w:t xml:space="preserve">; se notifica al comprador.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18"/>
    <w:bookmarkStart w:id="19" w:name="tc-d10-consola-del-director-usuarios"/>
    <w:p>
      <w:pPr>
        <w:pStyle w:val="Heading3"/>
      </w:pPr>
      <w:r>
        <w:t xml:space="preserve">TC-D10 · Consola del Director (usuarios)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Consola del Director. 2) Buscar usuario por nombre/email. 3) Aprobar un usuario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. 4) Eliminar un usuario de prueba. 5) Verificar en consola que</w:t>
            </w:r>
            <w:r>
              <w:t xml:space="preserve"> </w:t>
            </w:r>
            <w:r>
              <w:rPr>
                <w:rStyle w:val="VerbatimChar"/>
              </w:rPr>
              <w:t xml:space="preserve">users/&lt;id&gt;</w:t>
            </w:r>
            <w:r>
              <w:t xml:space="preserve"> </w:t>
            </w:r>
            <w:r>
              <w:t xml:space="preserve">se eliminó y (cloud function</w:t>
            </w:r>
            <w:r>
              <w:t xml:space="preserve"> </w:t>
            </w:r>
            <w:r>
              <w:rPr>
                <w:rStyle w:val="VerbatimChar"/>
              </w:rPr>
              <w:t xml:space="preserve">onUserDeleted</w:t>
            </w:r>
            <w:r>
              <w:t xml:space="preserve">) que también se borró de Firebase 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búsqueda filtra; aprobar cambia</w:t>
            </w:r>
            <w:r>
              <w:t xml:space="preserve"> </w:t>
            </w:r>
            <w:r>
              <w:rPr>
                <w:rStyle w:val="VerbatimChar"/>
              </w:rPr>
              <w:t xml:space="preserve">status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active</w:t>
            </w:r>
            <w:r>
              <w:t xml:space="preserve">; eliminar borra el doc y dispara la cloud function.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19"/>
    <w:bookmarkStart w:id="20" w:name="tc-d11-configurar-email-de-soporte"/>
    <w:p>
      <w:pPr>
        <w:pStyle w:val="Heading3"/>
      </w:pPr>
      <w:r>
        <w:t xml:space="preserve">TC-D11 · Configurar email de soporte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Consola del Director → Configuración de soporte. 2) Ingresar email. 3) Guardar. 4) Verificar en</w:t>
            </w:r>
            <w:r>
              <w:t xml:space="preserve"> </w:t>
            </w:r>
            <w:r>
              <w:rPr>
                <w:rStyle w:val="VerbatimChar"/>
              </w:rPr>
              <w:t xml:space="preserve">config/support_settings</w:t>
            </w:r>
            <w:r>
              <w:t xml:space="preserve">. 5) Como tutor, abrir Soporte y comprobar que muestra el 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email se persiste y aparece en el formulario de soporte.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20"/>
    <w:bookmarkStart w:id="21" w:name="tc-d12-gestionar-categorías"/>
    <w:p>
      <w:pPr>
        <w:pStyle w:val="Heading3"/>
      </w:pPr>
      <w:r>
        <w:t xml:space="preserve">TC-D12 · Gestionar categorías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Consola → Gestionar Categorías. 2) Crear categoría. 3) Verificar en</w:t>
            </w:r>
            <w:r>
              <w:t xml:space="preserve"> </w:t>
            </w:r>
            <w:r>
              <w:rPr>
                <w:rStyle w:val="VerbatimChar"/>
              </w:rPr>
              <w:t xml:space="preserve">categories</w:t>
            </w:r>
            <w:r>
              <w:t xml:space="preserve">. 4) Eliminar una categoría de prueba.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CRUD funciona; la categoría nueva aparece en los selectores de la app.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21"/>
    <w:bookmarkStart w:id="22" w:name="tc-d13-estado-de-cuotas"/>
    <w:p>
      <w:pPr>
        <w:pStyle w:val="Heading3"/>
      </w:pPr>
      <w:r>
        <w:t xml:space="preserve">TC-D13 · Estado de cuotas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Consola → Estado de Cuotas. 2) Filtrar por categoría/estado. 3) Tap jugador → marcar meses pagados. 4) Guardar y verificar en</w:t>
            </w:r>
            <w:r>
              <w:t xml:space="preserve"> </w:t>
            </w:r>
            <w:r>
              <w:rPr>
                <w:rStyle w:val="VerbatimChar"/>
              </w:rPr>
              <w:t xml:space="preserve">users.paidQuotas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Los meses pagados se persisten y el estado del jugador se actualiza.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22"/>
    <w:bookmarkStart w:id="23" w:name="tc-d14-consolidado-de-jugadores"/>
    <w:p>
      <w:pPr>
        <w:pStyle w:val="Heading3"/>
      </w:pPr>
      <w:r>
        <w:t xml:space="preserve">TC-D14 · Consolidado de jugadores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Consola → Consolidado (o Panel). 2) Seleccionar categoría. 3) Toggle estado de cuota Al día/Atrasado. 4) Exportar a Excel y abrir el archivo.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Lista correcta; toggle persiste; el .xlsx se comparte/descarga y contiene los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23"/>
    <w:bookmarkStart w:id="24" w:name="tc-d15-cumpleaños-del-mes"/>
    <w:p>
      <w:pPr>
        <w:pStyle w:val="Heading3"/>
      </w:pPr>
      <w:r>
        <w:t xml:space="preserve">TC-D15 · Cumpleaños del mes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Consola → Cumpleaños del Mes. 2) Seleccionar un 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Lista los jugadores activos con cumpleaños en ese mes.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Baja</w:t>
            </w:r>
          </w:p>
        </w:tc>
      </w:tr>
    </w:tbl>
    <w:bookmarkEnd w:id="24"/>
    <w:bookmarkStart w:id="25" w:name="tc-d16-sistema-de-cumpleaños-config"/>
    <w:p>
      <w:pPr>
        <w:pStyle w:val="Heading3"/>
      </w:pPr>
      <w:r>
        <w:t xml:space="preserve">TC-D16 · Sistema de Cumpleaños (config)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Sistema de Cumpleaños. 2) Activar publicaciones automáticas. 3) Ajustar días previos de aviso y plantilla con</w:t>
            </w:r>
            <w:r>
              <w:t xml:space="preserve"> </w:t>
            </w:r>
            <w:r>
              <w:rPr>
                <w:rStyle w:val="VerbatimChar"/>
              </w:rPr>
              <w:t xml:space="preserve">{nombre}</w:t>
            </w:r>
            <w:r>
              <w:t xml:space="preserve">. 4) Guardar. 5) (Opcional) Validar que al día siguiente se creó la novedad de cumpleaños.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Config persistida en</w:t>
            </w:r>
            <w:r>
              <w:t xml:space="preserve"> </w:t>
            </w:r>
            <w:r>
              <w:rPr>
                <w:rStyle w:val="VerbatimChar"/>
              </w:rPr>
              <w:t xml:space="preserve">settings/birthday_system</w:t>
            </w:r>
            <w:r>
              <w:t xml:space="preserve">; el servicio de cumpleaños genera posts.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25"/>
    <w:bookmarkStart w:id="26" w:name="tc-d17-gestión-de-sponsors"/>
    <w:p>
      <w:pPr>
        <w:pStyle w:val="Heading3"/>
      </w:pPr>
      <w:r>
        <w:t xml:space="preserve">TC-D17 · Gestión de Sponsors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Gestión de Sponsors. 2) Añadir sponsor (imagen, nombre, link). 3) Cargar presets. 4)</w:t>
            </w:r>
            <w:r>
              <w:t xml:space="preserve"> </w:t>
            </w:r>
            <w:r>
              <w:t xml:space="preserve">“Cargar Sponsors de Prueba”</w:t>
            </w:r>
            <w:r>
              <w:t xml:space="preserve">. 5) Eliminar uno. 6) Verificar el carrusel en Home.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CRUD en</w:t>
            </w:r>
            <w:r>
              <w:t xml:space="preserve"> </w:t>
            </w:r>
            <w:r>
              <w:rPr>
                <w:rStyle w:val="VerbatimChar"/>
              </w:rPr>
              <w:t xml:space="preserve">sponsors</w:t>
            </w:r>
            <w:r>
              <w:t xml:space="preserve">; el carrusel del Home muestra los sponsors y el link abre el navegador.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26"/>
    <w:bookmarkStart w:id="27" w:name="tc-d18-gestión-de-clubes"/>
    <w:p>
      <w:pPr>
        <w:pStyle w:val="Heading3"/>
      </w:pPr>
      <w:r>
        <w:t xml:space="preserve">TC-D18 · Gestión de Clubes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Competiciones → Gestión de Clubes. 2) Crear club (nombre, logo, flag local). 3) Editar. 4) Eliminar. 5) Verificar en fixtures/resultados que el club aparece.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CRUD en</w:t>
            </w:r>
            <w:r>
              <w:t xml:space="preserve"> </w:t>
            </w:r>
            <w:r>
              <w:rPr>
                <w:rStyle w:val="VerbatimChar"/>
              </w:rPr>
              <w:t xml:space="preserve">clubs</w:t>
            </w:r>
            <w:r>
              <w:t xml:space="preserve">; el club aparece en fixture y posiciones.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27"/>
    <w:bookmarkStart w:id="28" w:name="tc-d19-gestión-de-goleadores"/>
    <w:p>
      <w:pPr>
        <w:pStyle w:val="Heading3"/>
      </w:pPr>
      <w:r>
        <w:t xml:space="preserve">TC-D19 · Gestión de Goleadores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Competiciones → Goleadores (o Resultados). 2) Crear goleador (jugador + goles). 3) Editar. 4) Eliminar. 5) Ver tabla de goleadores en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CRUD en</w:t>
            </w:r>
            <w:r>
              <w:t xml:space="preserve"> </w:t>
            </w:r>
            <w:r>
              <w:rPr>
                <w:rStyle w:val="VerbatimChar"/>
              </w:rPr>
              <w:t xml:space="preserve">scorers</w:t>
            </w:r>
            <w:r>
              <w:t xml:space="preserve">; la tabla de goleadores se actualiza.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28"/>
    <w:bookmarkStart w:id="29" w:name="tc-d20-perfil-de-usuario-admin"/>
    <w:p>
      <w:pPr>
        <w:pStyle w:val="Heading3"/>
      </w:pPr>
      <w:r>
        <w:t xml:space="preserve">TC-D20 · Perfil de usuario admin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Consola → tap usuario. 2) Aprobar / Bloquear / Desbloquear. 3) Cambiar rol. 4) Asignar profe/DT a un jugador. 5) Eliminar cuenta (usuario de prueba). 6) Desvincular tutor/jugador.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Cada acción persiste en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/</w:t>
            </w:r>
            <w:r>
              <w:rPr>
                <w:rStyle w:val="VerbatimChar"/>
              </w:rPr>
              <w:t xml:space="preserve">player_tutor_links</w:t>
            </w:r>
            <w:r>
              <w:t xml:space="preserve">; un usuario bloqueado no puede iniciar sesión (verifica con esa cuenta); el directivo raíz (</w:t>
            </w:r>
            <w:r>
              <w:rPr>
                <w:rStyle w:val="VerbatimChar"/>
              </w:rPr>
              <w:t xml:space="preserve">munozalbelonicolas@gmail.com</w:t>
            </w:r>
            <w:r>
              <w:t xml:space="preserve">) no puede ser bloqueado/eliminado.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29"/>
    <w:bookmarkStart w:id="30" w:name="X9e5945aa46306b436737bb0b8bf85ba9da28920"/>
    <w:p>
      <w:pPr>
        <w:pStyle w:val="Heading3"/>
      </w:pPr>
      <w:r>
        <w:t xml:space="preserve">TC-D21 · Resultados (cargar jornada, goleadores, tarjetas, resultados)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Fixture con fechas cargadas.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Resultados. 2) Seleccionar categoría. 3) Tap</w:t>
            </w:r>
            <w:r>
              <w:t xml:space="preserve"> </w:t>
            </w:r>
            <w:r>
              <w:t xml:space="preserve">“Cargar Jornada”</w:t>
            </w:r>
            <w:r>
              <w:t xml:space="preserve"> </w:t>
            </w:r>
            <w:r>
              <w:t xml:space="preserve">→ ingresar marcadores. 4) Tap</w:t>
            </w:r>
            <w:r>
              <w:t xml:space="preserve"> </w:t>
            </w:r>
            <w:r>
              <w:t xml:space="preserve">“Goleadores”</w:t>
            </w:r>
            <w:r>
              <w:t xml:space="preserve"> </w:t>
            </w:r>
            <w:r>
              <w:t xml:space="preserve">de un partido → agregar. 5) Tap</w:t>
            </w:r>
            <w:r>
              <w:t xml:space="preserve"> </w:t>
            </w:r>
            <w:r>
              <w:t xml:space="preserve">“Tarjetas”</w:t>
            </w:r>
            <w:r>
              <w:t xml:space="preserve">. 6) Tap</w:t>
            </w:r>
            <w:r>
              <w:t xml:space="preserve"> </w:t>
            </w:r>
            <w:r>
              <w:t xml:space="preserve">“Resultado”</w:t>
            </w:r>
            <w:r>
              <w:t xml:space="preserve">. 7) Ver tabla de posiciones actualizada.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Marcadores guardados en</w:t>
            </w:r>
            <w:r>
              <w:t xml:space="preserve"> </w:t>
            </w:r>
            <w:r>
              <w:rPr>
                <w:rStyle w:val="VerbatimChar"/>
              </w:rPr>
              <w:t xml:space="preserve">fixtures</w:t>
            </w:r>
            <w:r>
              <w:t xml:space="preserve">; goleadores en</w:t>
            </w:r>
            <w:r>
              <w:t xml:space="preserve"> </w:t>
            </w:r>
            <w:r>
              <w:rPr>
                <w:rStyle w:val="VerbatimChar"/>
              </w:rPr>
              <w:t xml:space="preserve">scorers</w:t>
            </w:r>
            <w:r>
              <w:t xml:space="preserve">; la tabla de posiciones se recalcula (2/1/0).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30"/>
    <w:bookmarkStart w:id="31" w:name="tc-d22-crud-de-fechas-del-fixture"/>
    <w:p>
      <w:pPr>
        <w:pStyle w:val="Heading3"/>
      </w:pPr>
      <w:r>
        <w:t xml:space="preserve">TC-D22 · CRUD de fechas del fixture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Fixture. 2) Tap + → crear fecha con partidos por categoría. 3) Editar fecha. 4) Eliminar fecha.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Fechas persisten en</w:t>
            </w:r>
            <w:r>
              <w:t xml:space="preserve"> </w:t>
            </w:r>
            <w:r>
              <w:rPr>
                <w:rStyle w:val="VerbatimChar"/>
              </w:rPr>
              <w:t xml:space="preserve">fixtures</w:t>
            </w:r>
            <w:r>
              <w:t xml:space="preserve">; aparecen en Resultados y Calendario.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31"/>
    <w:bookmarkStart w:id="32" w:name="tc-d23-informes-de-liga"/>
    <w:p>
      <w:pPr>
        <w:pStyle w:val="Heading3"/>
      </w:pPr>
      <w:r>
        <w:t xml:space="preserve">TC-D23 · Informes de Liga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Informe de Liga. 2) Tap + → crear informe con archivo adjunto. 3) Verificar en</w:t>
            </w:r>
            <w:r>
              <w:t xml:space="preserve"> </w:t>
            </w:r>
            <w:r>
              <w:rPr>
                <w:rStyle w:val="VerbatimChar"/>
              </w:rPr>
              <w:t xml:space="preserve">league_reports</w:t>
            </w:r>
            <w:r>
              <w:t xml:space="preserve"> </w:t>
            </w:r>
            <w:r>
              <w:t xml:space="preserve">(⚠️ la URL del adjunto es mock</w:t>
            </w:r>
            <w:r>
              <w:t xml:space="preserve"> </w:t>
            </w:r>
            <w:r>
              <w:rPr>
                <w:rStyle w:val="VerbatimChar"/>
              </w:rPr>
              <w:t xml:space="preserve">https://example.com/...</w:t>
            </w:r>
            <w:r>
              <w:t xml:space="preserve">). 4) Descargar adjunto. 5) Eliminar.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informe se crea/elimina; el listado lo muestra.</w:t>
            </w:r>
            <w:r>
              <w:t xml:space="preserve"> </w:t>
            </w:r>
            <w:r>
              <w:rPr>
                <w:b/>
                <w:bCs/>
              </w:rPr>
              <w:t xml:space="preserve">ADVERTENCIA:</w:t>
            </w:r>
            <w:r>
              <w:t xml:space="preserve"> </w:t>
            </w:r>
            <w:r>
              <w:t xml:space="preserve">el</w:t>
            </w:r>
            <w:r>
              <w:t xml:space="preserve"> </w:t>
            </w:r>
            <w:r>
              <w:t xml:space="preserve">“adjuntar archivo”</w:t>
            </w:r>
            <w:r>
              <w:t xml:space="preserve"> </w:t>
            </w:r>
            <w:r>
              <w:t xml:space="preserve">no sube realmente el archivo — verificar si esto es aceptable o es funcionalidad muerta.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32"/>
    <w:bookmarkStart w:id="33" w:name="tc-d24-buzón-auditoría"/>
    <w:p>
      <w:pPr>
        <w:pStyle w:val="Heading3"/>
      </w:pPr>
      <w:r>
        <w:t xml:space="preserve">TC-D24 · Buzón auditoría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Buzón. 2) Ver hilos de otros usuarios (modo auditoría). 3) Buscar y filtrar. 4) Abrir un chat ajeno → debe mostrar banner</w:t>
            </w:r>
            <w:r>
              <w:t xml:space="preserve"> </w:t>
            </w:r>
            <w:r>
              <w:t xml:space="preserve">“Modo Supervisión”</w:t>
            </w:r>
            <w:r>
              <w:t xml:space="preserve"> </w:t>
            </w:r>
            <w:r>
              <w:t xml:space="preserve">y ser solo lectura. 5) FAB → iniciar nuevo chat.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modo auditoría muestra todos los hilos; el chat en supervisión no permite enviar mensajes; el FAB crea un hilo nuevo.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33"/>
    <w:bookmarkStart w:id="34" w:name="tc-d25-ver-ficha-de-jugador"/>
    <w:p>
      <w:pPr>
        <w:pStyle w:val="Heading3"/>
      </w:pPr>
      <w:r>
        <w:t xml:space="preserve">TC-D25 · Ver ficha de jugador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Mis Hijos (o Consola → usuario). 2) Abrir ficha. 3) Navegar tabs Estadísticas/Info/Médica. 4) Tap Asistencia. 5) Tap Editar.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Se muestra stats, historial de goles/tarjetas, ficha médica y acceso a edición/asistencia.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Start w:id="38" w:name="scripts-del-rol-secretario"/>
    <w:p>
      <w:pPr>
        <w:pStyle w:val="Heading2"/>
      </w:pPr>
      <w:r>
        <w:t xml:space="preserve">2. Scripts del rol SECRETARIO</w:t>
      </w:r>
    </w:p>
    <w:p>
      <w:pPr>
        <w:pStyle w:val="BlockText"/>
      </w:pPr>
      <w:r>
        <w:t xml:space="preserve">El secretario comparte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tareas D1–D26 del directivo. Pruebas adicionales:</w:t>
      </w:r>
    </w:p>
    <w:bookmarkStart w:id="36" w:name="tc-sc1-no-puede-gestionar-al-directivo"/>
    <w:p>
      <w:pPr>
        <w:pStyle w:val="Heading3"/>
      </w:pPr>
      <w:r>
        <w:t xml:space="preserve">TC-SC1 · No puede gestionar al directivo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Sesión secretario. 2) Consola → buscar el usuario directivo. 3) Intentar bloquear/eliminar/cambiar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acción debe estar bloqueada (o fallar silenciosamente).</w:t>
            </w:r>
            <w:r>
              <w:t xml:space="preserve"> </w:t>
            </w:r>
            <w:r>
              <w:rPr>
                <w:b/>
                <w:bCs/>
              </w:rPr>
              <w:t xml:space="preserve">Registrar el comportamiento real</w:t>
            </w:r>
            <w:r>
              <w:t xml:space="preserve"> </w:t>
            </w:r>
            <w:r>
              <w:t xml:space="preserve">(puede ser un bug: no hay gate explícito en todas las acciones).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36"/>
    <w:bookmarkStart w:id="37" w:name="X5715e706debdd3733f11e954530d1c20b3ea3e6"/>
    <w:p>
      <w:pPr>
        <w:pStyle w:val="Heading3"/>
      </w:pPr>
      <w:r>
        <w:t xml:space="preserve">TC-SC2 · Puede aprobar usuarios y gestionar todo lo administrativo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Ejecutar TC-D10, TC-D20, TC-D13, TC-D9 con sesión secretario.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Mismas capacidades que directivo excepto sobre el rol directivo.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50" w:name="scripts-del-rol-dt-entrenador"/>
    <w:p>
      <w:pPr>
        <w:pStyle w:val="Heading2"/>
      </w:pPr>
      <w:r>
        <w:t xml:space="preserve">3. Scripts del rol DT (Entrenador)</w:t>
      </w:r>
    </w:p>
    <w:bookmarkStart w:id="39" w:name="tc-t1-panel-dt"/>
    <w:p>
      <w:pPr>
        <w:pStyle w:val="Heading3"/>
      </w:pPr>
      <w:r>
        <w:t xml:space="preserve">TC-T1 · Panel DT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Herramientas de DT → Panel DT. 2) Ver stats del plantel.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panel abre y muestra plantel y próximos partidos. ⚠️</w:t>
            </w:r>
            <w:r>
              <w:t xml:space="preserve"> </w:t>
            </w:r>
            <w:r>
              <w:rPr>
                <w:b/>
                <w:bCs/>
              </w:rPr>
              <w:t xml:space="preserve">Hallazgo:</w:t>
            </w:r>
            <w:r>
              <w:t xml:space="preserve"> </w:t>
            </w:r>
            <w:r>
              <w:t xml:space="preserve">los valores</w:t>
            </w:r>
            <w:r>
              <w:t xml:space="preserve"> </w:t>
            </w:r>
            <w:r>
              <w:t xml:space="preserve">“Puntos 13 / Posición 1° / Partidos 5”</w:t>
            </w:r>
            <w:r>
              <w:t xml:space="preserve"> </w:t>
            </w:r>
            <w:r>
              <w:t xml:space="preserve">están</w:t>
            </w:r>
            <w:r>
              <w:t xml:space="preserve"> </w:t>
            </w:r>
            <w:r>
              <w:rPr>
                <w:b/>
                <w:bCs/>
              </w:rPr>
              <w:t xml:space="preserve">hardcodeados</w:t>
            </w:r>
            <w:r>
              <w:t xml:space="preserve"> </w:t>
            </w:r>
            <w:r>
              <w:t xml:space="preserve">(mock). Registrar si se muestran datos reales o falsos.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39"/>
    <w:bookmarkStart w:id="40" w:name="tc-t2-control-de-asistencia"/>
    <w:p>
      <w:pPr>
        <w:pStyle w:val="Heading3"/>
      </w:pPr>
      <w:r>
        <w:t xml:space="preserve">TC-T2 · Control de asistencia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Panel DT → Control de Asistencia (o Quick action). 2) Seleccionar categoría (debe limitar a las asignadas). 3) Marcar/alternar estados. 4) Editar horario de entrenamiento.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Solo ve sus categorías; los estados y horarios se persisten en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/</w:t>
            </w:r>
            <w:r>
              <w:rPr>
                <w:rStyle w:val="VerbatimChar"/>
              </w:rPr>
              <w:t xml:space="preserve">training_schedules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40"/>
    <w:bookmarkStart w:id="41" w:name="tc-t3-consolidado-solo-lectura-para-dt"/>
    <w:p>
      <w:pPr>
        <w:pStyle w:val="Heading3"/>
      </w:pPr>
      <w:r>
        <w:t xml:space="preserve">TC-T3 · Consolidado (solo lectura para DT)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Panel DT → Consolidado. 2) Seleccionar categoría. 3) Intentar cambiar estado de cuota (debe estar deshabilitado). 4) Exportar Excel.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No puede modificar el estado de cuota (solo admin); el export funciona.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41"/>
    <w:bookmarkStart w:id="42" w:name="tc-t4-formación-táctica"/>
    <w:p>
      <w:pPr>
        <w:pStyle w:val="Heading3"/>
      </w:pPr>
      <w:r>
        <w:t xml:space="preserve">TC-T4 · Formación táctica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Panel DT → Formación. 2) Elegir formato (5v5/7v7/8v8/11v11 o</w:t>
            </w:r>
            <w:r>
              <w:t xml:space="preserve"> </w:t>
            </w:r>
            <w:r>
              <w:t xml:space="preserve">“Solo lista”</w:t>
            </w:r>
            <w:r>
              <w:t xml:space="preserve">) y táctica. 3) Asignar jugadores a slots. 4) Guardar. 5) Verificar en</w:t>
            </w:r>
            <w:r>
              <w:t xml:space="preserve"> </w:t>
            </w:r>
            <w:r>
              <w:rPr>
                <w:rStyle w:val="VerbatimChar"/>
              </w:rPr>
              <w:t xml:space="preserve">matches/&lt;id&gt;/lineup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formación se guarda y carga al reabrir.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42"/>
    <w:bookmarkStart w:id="43" w:name="tc-t5-convocatoria"/>
    <w:p>
      <w:pPr>
        <w:pStyle w:val="Heading3"/>
      </w:pPr>
      <w:r>
        <w:t xml:space="preserve">TC-T5 · Convocatoria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Formación. 2) Convocar/desconvocar. 3) Marcar titulares. 4)</w:t>
            </w:r>
            <w:r>
              <w:t xml:space="preserve"> </w:t>
            </w:r>
            <w:r>
              <w:t xml:space="preserve">“Convocar Todos”</w:t>
            </w:r>
            <w:r>
              <w:t xml:space="preserve">. 5) Verificar en</w:t>
            </w:r>
            <w:r>
              <w:t xml:space="preserve"> </w:t>
            </w:r>
            <w:r>
              <w:rPr>
                <w:rStyle w:val="VerbatimChar"/>
              </w:rPr>
              <w:t xml:space="preserve">matches/&lt;id&gt;/convocatoria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Persistencia correcta y lectura por tutores/jugadores.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43"/>
    <w:bookmarkStart w:id="44" w:name="tc-t6-programareditareliminar-partido"/>
    <w:p>
      <w:pPr>
        <w:pStyle w:val="Heading3"/>
      </w:pPr>
      <w:r>
        <w:t xml:space="preserve">TC-T6 · Programar/editar/eliminar partido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Panel DT → Programar partido (crea novedad tipo partido). 2) Verificar que aparece en Calendario y Feed. 3) Editar partido. 4) Eliminar partido.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partido se crea en</w:t>
            </w:r>
            <w:r>
              <w:t xml:space="preserve"> </w:t>
            </w:r>
            <w:r>
              <w:rPr>
                <w:rStyle w:val="VerbatimChar"/>
              </w:rPr>
              <w:t xml:space="preserve">novedades</w:t>
            </w:r>
            <w:r>
              <w:t xml:space="preserve"> </w:t>
            </w:r>
            <w:r>
              <w:t xml:space="preserve">y aparece en calendario; editar/eliminar funciona.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44"/>
    <w:bookmarkStart w:id="45" w:name="tc-t7-enviar-informe-a-directiva"/>
    <w:p>
      <w:pPr>
        <w:pStyle w:val="Heading3"/>
      </w:pPr>
      <w:r>
        <w:t xml:space="preserve">TC-T7 · Enviar informe a Directiva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Panel DT → Enviar Informe. 2) Título + descripción + imagen. 3) Enviar. 4) Verificar en consola que se creó</w:t>
            </w:r>
            <w:r>
              <w:t xml:space="preserve"> </w:t>
            </w:r>
            <w:r>
              <w:rPr>
                <w:rStyle w:val="VerbatimChar"/>
              </w:rPr>
              <w:t xml:space="preserve">coach_reports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informe se guarda. ⚠️</w:t>
            </w:r>
            <w:r>
              <w:t xml:space="preserve"> </w:t>
            </w:r>
            <w:r>
              <w:rPr>
                <w:b/>
                <w:bCs/>
              </w:rPr>
              <w:t xml:space="preserve">Hallazgo:</w:t>
            </w:r>
            <w:r>
              <w:t xml:space="preserve"> </w:t>
            </w:r>
            <w:r>
              <w:t xml:space="preserve">la Directiva</w:t>
            </w:r>
            <w:r>
              <w:t xml:space="preserve"> </w:t>
            </w:r>
            <w:r>
              <w:rPr>
                <w:b/>
                <w:bCs/>
              </w:rPr>
              <w:t xml:space="preserve">no tiene pantalla para verlo</w:t>
            </w:r>
            <w:r>
              <w:t xml:space="preserve"> </w:t>
            </w:r>
            <w:r>
              <w:t xml:space="preserve">(funcionalidad de escritura sin lectura). Registrar si esto es un problema.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45"/>
    <w:bookmarkStart w:id="46" w:name="tc-t8-gestionar-goleadores"/>
    <w:p>
      <w:pPr>
        <w:pStyle w:val="Heading3"/>
      </w:pPr>
      <w:r>
        <w:t xml:space="preserve">TC-T8 · Gestionar goleadores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Competiciones → Goleadores. 2) Crear/editar/eliminar. 3) Verificar en Resultados.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CRUD funciona.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46"/>
    <w:bookmarkStart w:id="47" w:name="Xf1bc3f9dd5ec238710abef5a8fdcf304eb54149"/>
    <w:p>
      <w:pPr>
        <w:pStyle w:val="Heading3"/>
      </w:pPr>
      <w:r>
        <w:t xml:space="preserve">TC-T9 · Crear comunicado (visibilidad a su categoría)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Noticias → FAB +. 2) Verificar que la categoría está fijada a su categoría y el tipo de evento a</w:t>
            </w:r>
            <w:r>
              <w:t xml:space="preserve"> </w:t>
            </w:r>
            <w:r>
              <w:t xml:space="preserve">“Partido”</w:t>
            </w:r>
            <w:r>
              <w:t xml:space="preserve">. 3) Publicar. 4) Verificar visibilidad desde un tutor de esa categoría y de otra.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comunicado es visible solo para su categoría (regla de negocio).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47"/>
    <w:bookmarkStart w:id="48" w:name="tc-t11-cargar-resultados"/>
    <w:p>
      <w:pPr>
        <w:pStyle w:val="Heading3"/>
      </w:pPr>
      <w:r>
        <w:t xml:space="preserve">TC-T11 · Cargar resultados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Resultados. 2) Cargar goleadores/tarjetas/resultado de un partido de su 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Guarda correctamente.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48"/>
    <w:bookmarkStart w:id="49" w:name="X392272b94fbe489b7f74f2969396bcec1e9c4e7"/>
    <w:p>
      <w:pPr>
        <w:pStyle w:val="Heading3"/>
      </w:pPr>
      <w:r>
        <w:t xml:space="preserve">TC-T12 · Buzón restringido a su categoría + directiva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Buzón. 2) Iniciar chat con un tutor de su categoría (debe permitir). 3) Iniciar chat con un tutor de OTRA categoría (debe bloquear). 4) Iniciar chat con secretario/directivo (debe permitir).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Restricción de destinatarios por categoría y directiva.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61" w:name="scripts-del-rol-tutor"/>
    <w:p>
      <w:pPr>
        <w:pStyle w:val="Heading2"/>
      </w:pPr>
      <w:r>
        <w:t xml:space="preserve">4. Scripts del rol TUTOR</w:t>
      </w:r>
    </w:p>
    <w:bookmarkStart w:id="51" w:name="tc-p1-selector-de-hijo-en-home"/>
    <w:p>
      <w:pPr>
        <w:pStyle w:val="Heading3"/>
      </w:pPr>
      <w:r>
        <w:t xml:space="preserve">TC-P1 · Selector de hijo en Home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Tutor con ≥2 hijos vinculados.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Abrir Home. 2) Cambiar de hijo en el dropdown. 3) Verificar que el feed/cuotas/asistencia se adaptan.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Al cambiar el hijo, la información contextual cambia.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51"/>
    <w:bookmarkStart w:id="52" w:name="tc-p2-feed-comentar-like-compartir"/>
    <w:p>
      <w:pPr>
        <w:pStyle w:val="Heading3"/>
      </w:pPr>
      <w:r>
        <w:t xml:space="preserve">TC-P2 · Feed: comentar, like, compartir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Comentar una novedad. 2) Dar like. 3) Compartir como historia (si aplica). 4) Crear post → debe estar deshabilitado para tutor.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Comenta y like funcionan; el botón crear NO está disponible para tutor.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52"/>
    <w:bookmarkStart w:id="53" w:name="tc-p3-ver-asistencia-de-los-hijos"/>
    <w:p>
      <w:pPr>
        <w:pStyle w:val="Heading3"/>
      </w:pPr>
      <w:r>
        <w:t xml:space="preserve">TC-P3 · Ver asistencia de los hijos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Quick action Asistencia. 2) Cambiar de hijo en el selector. 3) Ver KPIs y listado.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Muestra % asistencia, presentes/ausentes/justificados y detalle por fecha; sin opciones de edición.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53"/>
    <w:bookmarkStart w:id="54" w:name="tc-p5-pagar-cuota-cooperadora"/>
    <w:p>
      <w:pPr>
        <w:pStyle w:val="Heading3"/>
      </w:pPr>
      <w:r>
        <w:t xml:space="preserve">TC-P5 · Pagar cuota cooperadora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Hijo con deuda; tienda configurada.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Quick action Cuotas. 2) Seleccionar jugador. 3) Seleccionar mes. 4)</w:t>
            </w:r>
            <w:r>
              <w:t xml:space="preserve"> </w:t>
            </w:r>
            <w:r>
              <w:t xml:space="preserve">“Pagar”</w:t>
            </w:r>
            <w:r>
              <w:t xml:space="preserve"> </w:t>
            </w:r>
            <w:r>
              <w:t xml:space="preserve">→ abre OrderDetail. 5) Subir comprobante. 6) Verificar orden en</w:t>
            </w:r>
            <w:r>
              <w:t xml:space="preserve"> </w:t>
            </w:r>
            <w:r>
              <w:rPr>
                <w:rStyle w:val="VerbatimChar"/>
              </w:rPr>
              <w:t xml:space="preserve">store_orders</w:t>
            </w:r>
            <w:r>
              <w:t xml:space="preserve"> </w:t>
            </w:r>
            <w:r>
              <w:t xml:space="preserve">con</w:t>
            </w:r>
            <w:r>
              <w:t xml:space="preserve"> </w:t>
            </w:r>
            <w:r>
              <w:rPr>
                <w:rStyle w:val="VerbatimChar"/>
              </w:rPr>
              <w:t xml:space="preserve">isQuotaPayment: true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Se crea la orden de cuota; el comprobante se sube; al confirmar el admin, la cuota queda pagada.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54"/>
    <w:bookmarkStart w:id="55" w:name="X20b174000be325ef5019ced061ed7b006500416"/>
    <w:p>
      <w:pPr>
        <w:pStyle w:val="Heading3"/>
      </w:pPr>
      <w:r>
        <w:t xml:space="preserve">TC-P6 · Calendario de las categorías de sus hijos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Calendario. 2) Verificar que solo ve categorías de sus hijos.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Solo eventos de las categorías de sus hijos.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55"/>
    <w:bookmarkStart w:id="56" w:name="tc-p9-editar-perfil-propio"/>
    <w:p>
      <w:pPr>
        <w:pStyle w:val="Heading3"/>
      </w:pPr>
      <w:r>
        <w:t xml:space="preserve">TC-P9 · Editar perfil propio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Mi Perfil. 2) Cambiar avatar, nombre, teléfonos. 3) Guardar. 4) Verificar en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Los cambios persisten.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56"/>
    <w:bookmarkStart w:id="57" w:name="Xbd19ba542ceb062aa431abf60247b30e2c5415e"/>
    <w:p>
      <w:pPr>
        <w:pStyle w:val="Heading3"/>
      </w:pPr>
      <w:r>
        <w:t xml:space="preserve">TC-P10 · Registrar hijo / solicitar co-tutoría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Cuenta tutor nueva sin hijos.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Al loguear, el flujo forzado</w:t>
            </w:r>
            <w:r>
              <w:t xml:space="preserve"> </w:t>
            </w:r>
            <w:r>
              <w:t xml:space="preserve">“Registrar un hijo”</w:t>
            </w:r>
            <w:r>
              <w:t xml:space="preserve"> </w:t>
            </w:r>
            <w:r>
              <w:t xml:space="preserve">debe aparecer. 2) Completar datos (DNI, nombre, nacimiento, peso, altura, foto). 3) Registrar. 4) Verificar que el tutor pasa a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. 5) Con un DNI existente → debe ofrecer</w:t>
            </w:r>
            <w:r>
              <w:t xml:space="preserve"> </w:t>
            </w:r>
            <w:r>
              <w:t xml:space="preserve">“solicitar co-tutoría”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Se crea/vincula jugador en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player_tutor_links</w:t>
            </w:r>
            <w:r>
              <w:t xml:space="preserve">; al registrarse pasa a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; la co-tutoría crea una solicitud que el admin aprueba.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57"/>
    <w:bookmarkStart w:id="58" w:name="tc-p11-editar-perfil-del-hijo"/>
    <w:p>
      <w:pPr>
        <w:pStyle w:val="Heading3"/>
      </w:pPr>
      <w:r>
        <w:t xml:space="preserve">TC-P11 · Editar perfil del hijo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Mis Hijos → hijo. 2) Editar perfil (avatar, datos, apto físico). 3) Guardar. 4) Verificar en</w:t>
            </w:r>
            <w:r>
              <w:t xml:space="preserve"> </w:t>
            </w:r>
            <w:r>
              <w:rPr>
                <w:rStyle w:val="VerbatimChar"/>
              </w:rPr>
              <w:t xml:space="preserve">users</w:t>
            </w:r>
            <w:r>
              <w:t xml:space="preserve">/</w:t>
            </w:r>
            <w:r>
              <w:rPr>
                <w:rStyle w:val="VerbatimChar"/>
              </w:rPr>
              <w:t xml:space="preserve">player_tutor_links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Los cambios persisten. ⚠️</w:t>
            </w:r>
            <w:r>
              <w:t xml:space="preserve"> </w:t>
            </w:r>
            <w:r>
              <w:rPr>
                <w:b/>
                <w:bCs/>
              </w:rPr>
              <w:t xml:space="preserve">Hallazgo de seguridad:</w:t>
            </w:r>
            <w:r>
              <w:t xml:space="preserve"> </w:t>
            </w:r>
            <w:r>
              <w:t xml:space="preserve">no hay gate de rol en</w:t>
            </w:r>
            <w:r>
              <w:t xml:space="preserve"> </w:t>
            </w:r>
            <w:r>
              <w:rPr>
                <w:rStyle w:val="VerbatimChar"/>
              </w:rPr>
              <w:t xml:space="preserve">EditChildProfileScreen</w:t>
            </w:r>
            <w:r>
              <w:t xml:space="preserve"> </w:t>
            </w:r>
            <w:r>
              <w:t xml:space="preserve">— verificar si un usuario puede editar un hijo que no es suyo (test de permisos).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58"/>
    <w:bookmarkStart w:id="59" w:name="tc-p12-escribir-a-la-secretaría"/>
    <w:p>
      <w:pPr>
        <w:pStyle w:val="Heading3"/>
      </w:pPr>
      <w:r>
        <w:t xml:space="preserve">TC-P12 · Escribir a la Secretaría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Buzón. 2) Tap</w:t>
            </w:r>
            <w:r>
              <w:t xml:space="preserve"> </w:t>
            </w:r>
            <w:r>
              <w:t xml:space="preserve">“Escribir a la Secretaría”</w:t>
            </w:r>
            <w:r>
              <w:t xml:space="preserve">. 3) Enviar mensaje. 4) Verificar hilo en</w:t>
            </w:r>
            <w:r>
              <w:t xml:space="preserve"> </w:t>
            </w:r>
            <w:r>
              <w:rPr>
                <w:rStyle w:val="VerbatimChar"/>
              </w:rPr>
              <w:t xml:space="preserve">inbox_threads</w:t>
            </w:r>
            <w:r>
              <w:t xml:space="preserve"> </w:t>
            </w:r>
            <w:r>
              <w:t xml:space="preserve">y que el staff lo vea.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hilo se crea con la Secretaría y el mensaje llega.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59"/>
    <w:bookmarkStart w:id="60" w:name="tc-p14-comprar-en-tienda"/>
    <w:p>
      <w:pPr>
        <w:pStyle w:val="Heading3"/>
      </w:pPr>
      <w:r>
        <w:t xml:space="preserve">TC-P14 · Comprar en tienda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Tienda → producto. 2) Elegir talle y cantidad. 3) Comprar → checkout (ver CBU/alias). 4) Confirmar pedido. 5) Subir comprobante. 6) Ver</w:t>
            </w:r>
            <w:r>
              <w:t xml:space="preserve"> </w:t>
            </w:r>
            <w:r>
              <w:t xml:space="preserve">“Mis Compras”</w:t>
            </w:r>
            <w:r>
              <w:t xml:space="preserve"> </w:t>
            </w:r>
            <w:r>
              <w:t xml:space="preserve">con estado.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Se crea orden en</w:t>
            </w:r>
            <w:r>
              <w:t xml:space="preserve"> </w:t>
            </w:r>
            <w:r>
              <w:rPr>
                <w:rStyle w:val="VerbatimChar"/>
              </w:rPr>
              <w:t xml:space="preserve">store_orders</w:t>
            </w:r>
            <w:r>
              <w:t xml:space="preserve">; el stock decrementa; el comprobante se sube; el estado se actualiza al confirmar el admin.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End w:id="61"/>
    <w:bookmarkStart w:id="67" w:name="scripts-del-rol-jugador"/>
    <w:p>
      <w:pPr>
        <w:pStyle w:val="Heading2"/>
      </w:pPr>
      <w:r>
        <w:t xml:space="preserve">5. Scripts del rol JUGADOR</w:t>
      </w:r>
    </w:p>
    <w:bookmarkStart w:id="62" w:name="tc-j1-feed-like-y-compartir-sin-comentar"/>
    <w:p>
      <w:pPr>
        <w:pStyle w:val="Heading3"/>
      </w:pPr>
      <w:r>
        <w:t xml:space="preserve">TC-J1 · Feed: like y compartir, sin comentar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Dar like. 2) Intentar comentar → debe mostrar</w:t>
            </w:r>
            <w:r>
              <w:t xml:space="preserve"> </w:t>
            </w:r>
            <w:r>
              <w:t xml:space="preserve">“Los jugadores no pueden realizar comentarios.”</w:t>
            </w:r>
            <w:r>
              <w:t xml:space="preserve"> </w:t>
            </w:r>
            <w:r>
              <w:t xml:space="preserve">3) Intentar crear post → sin FAB.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Like funciona; comentar bloqueado; sin opción de crear.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62"/>
    <w:bookmarkStart w:id="63" w:name="tc-j2-ver-su-asistencia"/>
    <w:p>
      <w:pPr>
        <w:pStyle w:val="Heading3"/>
      </w:pPr>
      <w:r>
        <w:t xml:space="preserve">TC-J2 · Ver su asistencia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Quick action Asistencia. 2) Ver KPIs y detalle de su propia asistencia.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Solo su información; sin edición.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63"/>
    <w:bookmarkStart w:id="64" w:name="tc-j6-editar-ficha"/>
    <w:p>
      <w:pPr>
        <w:pStyle w:val="Heading3"/>
      </w:pPr>
      <w:r>
        <w:t xml:space="preserve">TC-J6 · Editar ficha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Mi Perfil. 2) Editar peso, altura, fecha nacimiento, tutores. 3) Guardar.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Cambios persisten; los teléfonos NO deben ser editables para jugador.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64"/>
    <w:bookmarkStart w:id="65" w:name="tc-j7-subir-apto-físico"/>
    <w:p>
      <w:pPr>
        <w:pStyle w:val="Heading3"/>
      </w:pPr>
      <w:r>
        <w:t xml:space="preserve">TC-J7 · Subir apto físico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Jugador sin apto físico o con apto vencido.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Mi Perfil → subir apto físico (foto). 2) Verificar avisos (vencido/por vencer ≤30 días). 3) Verificar URL en</w:t>
            </w:r>
            <w:r>
              <w:t xml:space="preserve"> </w:t>
            </w:r>
            <w:r>
              <w:rPr>
                <w:rStyle w:val="VerbatimChar"/>
              </w:rPr>
              <w:t xml:space="preserve">users.aptoFisicoUrl</w:t>
            </w:r>
            <w:r>
              <w:t xml:space="preserve"> </w:t>
            </w:r>
            <w:r>
              <w:t xml:space="preserve">y fecha en</w:t>
            </w:r>
            <w:r>
              <w:t xml:space="preserve"> </w:t>
            </w:r>
            <w:r>
              <w:rPr>
                <w:rStyle w:val="VerbatimChar"/>
              </w:rPr>
              <w:t xml:space="preserve">aptoFisicoExpiry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apto se sube (Cloudinary) y los avisos de vencimiento aparecen.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65"/>
    <w:bookmarkStart w:id="66" w:name="tc-j8-mis-goles-en-el-torneo"/>
    <w:p>
      <w:pPr>
        <w:pStyle w:val="Heading3"/>
      </w:pPr>
      <w:r>
        <w:t xml:space="preserve">TC-J8 · Mis goles en el torneo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Mi Perfil →</w:t>
            </w:r>
            <w:r>
              <w:t xml:space="preserve"> </w:t>
            </w:r>
            <w:r>
              <w:t xml:space="preserve">“Mis Goles en el Torneo”</w:t>
            </w:r>
            <w:r>
              <w:t xml:space="preserve">. 2) Verificar que los goles coinciden con</w:t>
            </w:r>
            <w:r>
              <w:t xml:space="preserve"> </w:t>
            </w:r>
            <w:r>
              <w:rPr>
                <w:rStyle w:val="VerbatimChar"/>
              </w:rPr>
              <w:t xml:space="preserve">scorers</w:t>
            </w:r>
            <w:r>
              <w:t xml:space="preserve"> </w:t>
            </w:r>
            <w:r>
              <w:t xml:space="preserve">(o el dato fuente).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sección lista sus goles por partido/torneo.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3" w:name="scripts-del-rol-socio"/>
    <w:p>
      <w:pPr>
        <w:pStyle w:val="Heading2"/>
      </w:pPr>
      <w:r>
        <w:t xml:space="preserve">6. Scripts del rol SOCIO</w:t>
      </w:r>
    </w:p>
    <w:bookmarkStart w:id="68" w:name="tc-s1-dashboard-socio"/>
    <w:p>
      <w:pPr>
        <w:pStyle w:val="Heading3"/>
      </w:pPr>
      <w:r>
        <w:t xml:space="preserve">TC-S1 · Dashboard socio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Sesión socio activo.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Verificar shell de 4 tabs (Inicio/Carnet/Tienda/Más). 2) Ver bienvenida, accesos a Tienda/Carnet y últimas 5 novedades.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No aparecen los tabs Calendario/Formación/Noticias.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68"/>
    <w:bookmarkStart w:id="69" w:name="tc-s2-carnet-digital"/>
    <w:p>
      <w:pPr>
        <w:pStyle w:val="Heading3"/>
      </w:pPr>
      <w:r>
        <w:t xml:space="preserve">TC-S2 · Carnet digital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Carnet. 2) Ver QR y estado (SOCIO ACTIVO si</w:t>
            </w:r>
            <w:r>
              <w:t xml:space="preserve"> </w:t>
            </w:r>
            <w:r>
              <w:rPr>
                <w:rStyle w:val="VerbatimChar"/>
              </w:rPr>
              <w:t xml:space="preserve">status == active</w:t>
            </w:r>
            <w:r>
              <w:t xml:space="preserve">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QR con</w:t>
            </w:r>
            <w:r>
              <w:t xml:space="preserve"> </w:t>
            </w:r>
            <w:r>
              <w:rPr>
                <w:rStyle w:val="VerbatimChar"/>
              </w:rPr>
              <w:t xml:space="preserve">appclub://socio/&lt;id&gt;</w:t>
            </w:r>
            <w:r>
              <w:t xml:space="preserve"> </w:t>
            </w:r>
            <w:r>
              <w:t xml:space="preserve">y estado correcto.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69"/>
    <w:bookmarkStart w:id="70" w:name="tc-s3-comprar-en-tienda"/>
    <w:p>
      <w:pPr>
        <w:pStyle w:val="Heading3"/>
      </w:pPr>
      <w:r>
        <w:t xml:space="preserve">TC-S3 · Comprar en tienda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Tab Tienda. 2) Comprar producto, checkout, subir comprobante, ver mis compras.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Flujo completo de compra funciona.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70"/>
    <w:bookmarkStart w:id="71" w:name="tc-s4-perfil-socio"/>
    <w:p>
      <w:pPr>
        <w:pStyle w:val="Heading3"/>
      </w:pPr>
      <w:r>
        <w:t xml:space="preserve">TC-S4 · Perfil socio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Mi Perfil (Socio). 2) Editar datos.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El label dice</w:t>
            </w:r>
            <w:r>
              <w:t xml:space="preserve"> </w:t>
            </w:r>
            <w:r>
              <w:t xml:space="preserve">“Mi Perfil (Socio)”</w:t>
            </w:r>
            <w:r>
              <w:t xml:space="preserve"> </w:t>
            </w:r>
            <w:r>
              <w:t xml:space="preserve">y los cambios persisten.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Baja</w:t>
            </w:r>
          </w:p>
        </w:tc>
      </w:tr>
    </w:tbl>
    <w:bookmarkEnd w:id="71"/>
    <w:bookmarkStart w:id="72" w:name="tc-s6-registro-socio-con-aprobación"/>
    <w:p>
      <w:pPr>
        <w:pStyle w:val="Heading3"/>
      </w:pPr>
      <w:r>
        <w:t xml:space="preserve">TC-S6 · Registro socio con aprobación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Registro → elegir rol Socio. 2) Completar con DNI obligatorio. 3) Crear cuenta. 4) Verificar que queda en</w:t>
            </w:r>
            <w:r>
              <w:t xml:space="preserve"> </w:t>
            </w:r>
            <w:r>
              <w:rPr>
                <w:rStyle w:val="VerbatimChar"/>
              </w:rPr>
              <w:t xml:space="preserve">pending_approval</w:t>
            </w:r>
            <w:r>
              <w:t xml:space="preserve">. 5) Que la directiva lo apruebe → accede al shell socio.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DNI obligatorio; aprobación requerida.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2"/>
    <w:bookmarkEnd w:id="73"/>
    <w:bookmarkStart w:id="83" w:name="X79ea682fe79b283190072c3f4da40373efe54ca"/>
    <w:p>
      <w:pPr>
        <w:pStyle w:val="Heading2"/>
      </w:pPr>
      <w:r>
        <w:t xml:space="preserve">7. Scripts generales (transversales a todos los roles)</w:t>
      </w:r>
    </w:p>
    <w:bookmarkStart w:id="74" w:name="Xa7779d40aae0b87c2896ff0883b41e05b595aa2"/>
    <w:p>
      <w:pPr>
        <w:pStyle w:val="Heading3"/>
      </w:pPr>
      <w:r>
        <w:t xml:space="preserve">TC-A1 · Login email/password +</w:t>
      </w:r>
      <w:r>
        <w:t xml:space="preserve"> </w:t>
      </w:r>
      <w:r>
        <w:t xml:space="preserve">“Mantener sesión”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Login con credenciales válidas. 2) Cerrar app y reabrir (sesión persistida). 3) Login con credenciales inválidas → error. 4) Desmarcar</w:t>
            </w:r>
            <w:r>
              <w:t xml:space="preserve"> </w:t>
            </w:r>
            <w:r>
              <w:t xml:space="preserve">“Mantener sesión”</w:t>
            </w:r>
            <w:r>
              <w:t xml:space="preserve"> </w:t>
            </w:r>
            <w:r>
              <w:t xml:space="preserve">→ al reabrir pide login. 5)</w:t>
            </w:r>
            <w:r>
              <w:t xml:space="preserve"> </w:t>
            </w:r>
            <w:r>
              <w:t xml:space="preserve">“¿Olvidaste tu contraseña?”</w:t>
            </w:r>
            <w:r>
              <w:t xml:space="preserve"> </w:t>
            </w:r>
            <w:r>
              <w:t xml:space="preserve">→ llega email.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Login ok/fallo correcto; sesión persiste según switch; email de recuperación enviado.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74"/>
    <w:bookmarkStart w:id="75" w:name="tc-a2-login-con-google"/>
    <w:p>
      <w:pPr>
        <w:pStyle w:val="Heading3"/>
      </w:pPr>
      <w:r>
        <w:t xml:space="preserve">TC-A2 · Login con Google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Tap</w:t>
            </w:r>
            <w:r>
              <w:t xml:space="preserve"> </w:t>
            </w:r>
            <w:r>
              <w:t xml:space="preserve">“Continuar con Google”</w:t>
            </w:r>
            <w:r>
              <w:t xml:space="preserve">. 2) Completar flujo. 3) Si faltan teléfonos/términos → CompleteProfileScreen.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Sesión iniciada; flujo de registro incompleto según rol.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75"/>
    <w:bookmarkStart w:id="76" w:name="tc-a3-verificación-de-email"/>
    <w:p>
      <w:pPr>
        <w:pStyle w:val="Heading3"/>
      </w:pPr>
      <w:r>
        <w:t xml:space="preserve">TC-A3 · Verificación de email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Registrar cuenta. 2) Verificar que no entra sin verificar email. 3)</w:t>
            </w:r>
            <w:r>
              <w:t xml:space="preserve"> </w:t>
            </w:r>
            <w:r>
              <w:t xml:space="preserve">“Reenviar correo”</w:t>
            </w:r>
            <w:r>
              <w:t xml:space="preserve">. 4) Verificar desde el email →</w:t>
            </w:r>
            <w:r>
              <w:t xml:space="preserve"> </w:t>
            </w:r>
            <w:r>
              <w:t xml:space="preserve">“Ya lo verifiqué”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Bloqueo hasta verificar; reenvío funciona.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76"/>
    <w:bookmarkStart w:id="77" w:name="tc-a4-usuario-bloqueado-disabled"/>
    <w:p>
      <w:pPr>
        <w:pStyle w:val="Heading3"/>
      </w:pPr>
      <w:r>
        <w:t xml:space="preserve">TC-A4 · Usuario bloqueado (disabled)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bloquea una cuenta de prueba.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Intentar loguear con esa cuenta.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Pantalla</w:t>
            </w:r>
            <w:r>
              <w:t xml:space="preserve"> </w:t>
            </w:r>
            <w:r>
              <w:t xml:space="preserve">“Usuario Bloqueado”</w:t>
            </w:r>
            <w:r>
              <w:t xml:space="preserve"> </w:t>
            </w:r>
            <w:r>
              <w:t xml:space="preserve">con botón Cerrar Sesión.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Alta</w:t>
            </w:r>
          </w:p>
        </w:tc>
      </w:tr>
    </w:tbl>
    <w:bookmarkEnd w:id="77"/>
    <w:bookmarkStart w:id="78" w:name="tc-a5-tienda-cerrada"/>
    <w:p>
      <w:pPr>
        <w:pStyle w:val="Heading3"/>
      </w:pPr>
      <w:r>
        <w:t xml:space="preserve">TC-A5 · Tienda cerrada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Precondiciones</w:t>
            </w:r>
          </w:p>
        </w:tc>
        <w:tc>
          <w:tcPr/>
          <w:p>
            <w:pPr>
              <w:pStyle w:val="Compact"/>
            </w:pPr>
            <w:r>
              <w:t xml:space="preserve">Admin desactiva la tienda.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Como usuario normal abrir Tienda. 2) Como admin abrir Tienda.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Usuario normal ve</w:t>
            </w:r>
            <w:r>
              <w:t xml:space="preserve"> </w:t>
            </w:r>
            <w:r>
              <w:t xml:space="preserve">“tienda cerrada”</w:t>
            </w:r>
            <w:r>
              <w:t xml:space="preserve">; admin ve la tienda igual.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78"/>
    <w:bookmarkStart w:id="79" w:name="tc-a6-soporte"/>
    <w:p>
      <w:pPr>
        <w:pStyle w:val="Heading3"/>
      </w:pPr>
      <w:r>
        <w:t xml:space="preserve">TC-A6 · Soporte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Soporte. 2) Ver email de soporte configurado. 3) Enviar consulta. 4) Verificar en</w:t>
            </w:r>
            <w:r>
              <w:t xml:space="preserve"> </w:t>
            </w:r>
            <w:r>
              <w:rPr>
                <w:rStyle w:val="VerbatimChar"/>
              </w:rPr>
              <w:t xml:space="preserve">support_inquiries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consulta se guarda y se muestra confirmación.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bookmarkEnd w:id="79"/>
    <w:bookmarkStart w:id="80" w:name="tc-a7-eliminar-cuenta"/>
    <w:p>
      <w:pPr>
        <w:pStyle w:val="Heading3"/>
      </w:pPr>
      <w:r>
        <w:t xml:space="preserve">TC-A7 · Eliminar cuenta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Eliminar cuenta. 2) Confirmar. 3) Verificar que el doc</w:t>
            </w:r>
            <w:r>
              <w:t xml:space="preserve"> </w:t>
            </w:r>
            <w:r>
              <w:rPr>
                <w:rStyle w:val="VerbatimChar"/>
              </w:rPr>
              <w:t xml:space="preserve">users/&lt;id&gt;</w:t>
            </w:r>
            <w:r>
              <w:t xml:space="preserve"> </w:t>
            </w:r>
            <w:r>
              <w:t xml:space="preserve">se eliminó y la cloud function borró la cuenta de 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Cuenta eliminada de Firestore y Auth.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Crítica</w:t>
            </w:r>
          </w:p>
        </w:tc>
      </w:tr>
    </w:tbl>
    <w:bookmarkEnd w:id="80"/>
    <w:bookmarkStart w:id="81" w:name="tc-a8-tema-oscuro"/>
    <w:p>
      <w:pPr>
        <w:pStyle w:val="Heading3"/>
      </w:pPr>
      <w:r>
        <w:t xml:space="preserve">TC-A8 · Tema oscuro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Más → Settings → toggle tema oscuro.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app cambia a tema oscuro/claro y persiste la preferencia.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Baja</w:t>
            </w:r>
          </w:p>
        </w:tc>
      </w:tr>
    </w:tbl>
    <w:bookmarkEnd w:id="81"/>
    <w:bookmarkStart w:id="82" w:name="tc-a9-push-notifications-onesignal"/>
    <w:p>
      <w:pPr>
        <w:pStyle w:val="Heading3"/>
      </w:pPr>
      <w:r>
        <w:t xml:space="preserve">TC-A9 · Push notifications (OneSignal)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Pasos</w:t>
            </w:r>
          </w:p>
        </w:tc>
        <w:tc>
          <w:tcPr/>
          <w:p>
            <w:pPr>
              <w:pStyle w:val="Compact"/>
            </w:pPr>
            <w:r>
              <w:t xml:space="preserve">1) Iniciar sesión → se registra el dispositivo. 2) Desde otra cuenta, enviar una notificación (comunicado, chat, pedido). 3) Verificar recepción push.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Esperado</w:t>
            </w:r>
          </w:p>
        </w:tc>
        <w:tc>
          <w:tcPr/>
          <w:p>
            <w:pPr>
              <w:pStyle w:val="Compact"/>
            </w:pPr>
            <w:r>
              <w:t xml:space="preserve">La notificación push llega según tags de rol/categoría.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Estado / Severidad</w:t>
            </w:r>
          </w:p>
        </w:tc>
        <w:tc>
          <w:tcPr/>
          <w:p>
            <w:pPr>
              <w:pStyle w:val="Compact"/>
            </w:pPr>
            <w:r>
              <w:t xml:space="preserve">___ / Media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2"/>
    <w:bookmarkEnd w:id="83"/>
    <w:bookmarkStart w:id="84" w:name="plantilla-de-registro-de-resultados"/>
    <w:p>
      <w:pPr>
        <w:pStyle w:val="Heading2"/>
      </w:pPr>
      <w:r>
        <w:t xml:space="preserve">8. Plantilla de registro de resultados</w:t>
      </w:r>
    </w:p>
    <w:p>
      <w:pPr>
        <w:pStyle w:val="FirstParagraph"/>
      </w:pPr>
      <w:r>
        <w:t xml:space="preserve">Para cada caso copia esta fila en la hoja de seguimiento:</w:t>
      </w:r>
    </w:p>
    <w:p>
      <w:pPr>
        <w:pStyle w:val="SourceCode"/>
      </w:pPr>
      <w:r>
        <w:rPr>
          <w:rStyle w:val="VerbatimChar"/>
        </w:rPr>
        <w:t xml:space="preserve">| &lt;TC-XXX&gt; | &lt;Fecha&gt; | &lt;Tester&gt; | &lt;Dispositivo/OS&gt; | PASÓ/FALLÓ/BLOQUEADO | &lt;Evidencia/captura&gt; | &lt;Comentario&gt; |</w:t>
      </w:r>
    </w:p>
    <w:p>
      <w:pPr>
        <w:pStyle w:val="FirstParagraph"/>
      </w:pPr>
      <w:r>
        <w:t xml:space="preserve">Criterios de aceptación (DoD):</w:t>
      </w:r>
      <w:r>
        <w:t xml:space="preserve"> </w:t>
      </w:r>
      <w:r>
        <w:t xml:space="preserve">- 0 Bugs</w:t>
      </w:r>
      <w:r>
        <w:t xml:space="preserve"> </w:t>
      </w:r>
      <w:r>
        <w:rPr>
          <w:b/>
          <w:bCs/>
        </w:rPr>
        <w:t xml:space="preserve">Críticos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Altos</w:t>
      </w:r>
      <w:r>
        <w:t xml:space="preserve"> </w:t>
      </w:r>
      <w:r>
        <w:t xml:space="preserve">abiertos.</w:t>
      </w:r>
      <w:r>
        <w:t xml:space="preserve"> </w:t>
      </w:r>
      <w:r>
        <w:t xml:space="preserve">- 100% de los smoke tests aprobados.</w:t>
      </w:r>
    </w:p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2026-08-19T19:07:52Z</dcterms:created>
  <dcterms:modified xsi:type="dcterms:W3CDTF">2026-08-19T19:07:52Z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