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68" w:type="dxa"/>
        <w:jc w:val="center"/>
        <w:tblLayout w:type="fixed"/>
        <w:tblCellMar>
          <w:top w:w="14" w:type="dxa"/>
          <w:left w:w="14" w:type="dxa"/>
          <w:bottom w:w="14" w:type="dxa"/>
          <w:right w:w="14" w:type="dxa"/>
        </w:tblCellMar>
        <w:tblLook w:val="04A0" w:firstRow="1" w:lastRow="0" w:firstColumn="1" w:lastColumn="0" w:noHBand="0" w:noVBand="1"/>
      </w:tblPr>
      <w:tblGrid>
        <w:gridCol w:w="474"/>
        <w:gridCol w:w="1005"/>
        <w:gridCol w:w="512"/>
        <w:gridCol w:w="351"/>
        <w:gridCol w:w="4133"/>
        <w:gridCol w:w="98"/>
        <w:gridCol w:w="1371"/>
        <w:gridCol w:w="913"/>
        <w:gridCol w:w="385"/>
        <w:gridCol w:w="134"/>
        <w:gridCol w:w="392"/>
      </w:tblGrid>
      <w:tr w:rsidR="00FD38A9" w:rsidRPr="00612AEB" w14:paraId="1992AB84" w14:textId="77777777" w:rsidTr="0045366B">
        <w:trPr>
          <w:gridAfter w:val="2"/>
          <w:wAfter w:w="138" w:type="dxa"/>
          <w:jc w:val="center"/>
        </w:trPr>
        <w:tc>
          <w:tcPr>
            <w:tcW w:w="1530" w:type="dxa"/>
            <w:gridSpan w:val="2"/>
            <w:vAlign w:val="center"/>
          </w:tcPr>
          <w:p w14:paraId="051CCBA1" w14:textId="77777777" w:rsidR="00FD38A9" w:rsidRPr="00EE7144" w:rsidRDefault="00FD38A9" w:rsidP="00FD38A9">
            <w:pPr>
              <w:pStyle w:val="ListParagraph"/>
              <w:spacing w:after="0"/>
              <w:ind w:left="0"/>
              <w:rPr>
                <w:sz w:val="28"/>
                <w:szCs w:val="32"/>
              </w:rPr>
            </w:pPr>
            <w:r w:rsidRPr="00612AEB">
              <w:rPr>
                <w:noProof/>
              </w:rPr>
              <w:drawing>
                <wp:inline distT="0" distB="0" distL="0" distR="0" wp14:anchorId="2ACA9AA8" wp14:editId="227BEDDE">
                  <wp:extent cx="666750" cy="666750"/>
                  <wp:effectExtent l="0" t="0" r="0" b="0"/>
                  <wp:docPr id="4" name="Picture 4" descr="AI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U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c>
          <w:tcPr>
            <w:tcW w:w="8100" w:type="dxa"/>
            <w:gridSpan w:val="7"/>
            <w:vAlign w:val="center"/>
          </w:tcPr>
          <w:p w14:paraId="3CBC8A7F" w14:textId="12B8F8B5" w:rsidR="00FD38A9" w:rsidRPr="00FD38A9" w:rsidRDefault="00FD38A9" w:rsidP="00FD38A9">
            <w:pPr>
              <w:spacing w:after="0"/>
              <w:jc w:val="center"/>
              <w:rPr>
                <w:b/>
                <w:sz w:val="32"/>
                <w:szCs w:val="36"/>
              </w:rPr>
            </w:pPr>
            <w:r w:rsidRPr="00FD38A9">
              <w:rPr>
                <w:b/>
                <w:sz w:val="32"/>
                <w:szCs w:val="36"/>
              </w:rPr>
              <w:t>American International University-Bangladesh (AIUB)</w:t>
            </w:r>
          </w:p>
          <w:p w14:paraId="281A0E05" w14:textId="77777777" w:rsidR="00FD38A9" w:rsidRDefault="00FD38A9" w:rsidP="00FD38A9">
            <w:pPr>
              <w:spacing w:after="0"/>
              <w:jc w:val="center"/>
              <w:rPr>
                <w:b/>
                <w:bCs/>
                <w:sz w:val="28"/>
                <w:szCs w:val="36"/>
              </w:rPr>
            </w:pPr>
            <w:r>
              <w:rPr>
                <w:b/>
                <w:bCs/>
                <w:sz w:val="28"/>
                <w:szCs w:val="36"/>
              </w:rPr>
              <w:t>Faculty of Engineering (F</w:t>
            </w:r>
            <w:r w:rsidRPr="00612AEB">
              <w:rPr>
                <w:b/>
                <w:bCs/>
                <w:sz w:val="28"/>
                <w:szCs w:val="36"/>
              </w:rPr>
              <w:t>E)</w:t>
            </w:r>
          </w:p>
          <w:p w14:paraId="0A988E2B" w14:textId="77777777" w:rsidR="00FD38A9" w:rsidRPr="00612AEB" w:rsidRDefault="00FD38A9" w:rsidP="00FD38A9">
            <w:pPr>
              <w:spacing w:after="0"/>
              <w:jc w:val="center"/>
              <w:rPr>
                <w:b/>
                <w:bCs/>
                <w:sz w:val="28"/>
                <w:szCs w:val="32"/>
              </w:rPr>
            </w:pPr>
            <w:r>
              <w:rPr>
                <w:b/>
                <w:bCs/>
                <w:sz w:val="28"/>
                <w:szCs w:val="36"/>
              </w:rPr>
              <w:t>Department of Electrical and Electronic Engineering (EEE)</w:t>
            </w:r>
          </w:p>
        </w:tc>
      </w:tr>
      <w:tr w:rsidR="00EE7144" w:rsidRPr="001060E3" w14:paraId="79EED87A" w14:textId="77777777" w:rsidTr="00EE42F9">
        <w:trPr>
          <w:gridAfter w:val="1"/>
          <w:wAfter w:w="407" w:type="dxa"/>
          <w:trHeight w:val="144"/>
          <w:jc w:val="center"/>
        </w:trPr>
        <w:tc>
          <w:tcPr>
            <w:tcW w:w="2430" w:type="dxa"/>
            <w:gridSpan w:val="4"/>
            <w:tcBorders>
              <w:bottom w:val="single" w:sz="4" w:space="0" w:color="auto"/>
            </w:tcBorders>
            <w:vAlign w:val="center"/>
          </w:tcPr>
          <w:p w14:paraId="7EDAC13C" w14:textId="77777777" w:rsidR="00EE7144" w:rsidRPr="001060E3" w:rsidRDefault="00EE7144" w:rsidP="00FD38A9">
            <w:pPr>
              <w:spacing w:after="0"/>
              <w:jc w:val="center"/>
              <w:rPr>
                <w:sz w:val="18"/>
                <w:szCs w:val="24"/>
              </w:rPr>
            </w:pPr>
          </w:p>
        </w:tc>
        <w:tc>
          <w:tcPr>
            <w:tcW w:w="4320" w:type="dxa"/>
            <w:tcBorders>
              <w:bottom w:val="single" w:sz="4" w:space="0" w:color="auto"/>
            </w:tcBorders>
            <w:vAlign w:val="center"/>
          </w:tcPr>
          <w:p w14:paraId="29341D2C" w14:textId="77777777" w:rsidR="00EE7144" w:rsidRPr="001060E3" w:rsidRDefault="00EE7144" w:rsidP="00FD38A9">
            <w:pPr>
              <w:spacing w:after="0"/>
              <w:jc w:val="center"/>
              <w:rPr>
                <w:sz w:val="18"/>
                <w:szCs w:val="24"/>
              </w:rPr>
            </w:pPr>
          </w:p>
        </w:tc>
        <w:tc>
          <w:tcPr>
            <w:tcW w:w="1530" w:type="dxa"/>
            <w:gridSpan w:val="2"/>
            <w:tcBorders>
              <w:bottom w:val="single" w:sz="4" w:space="0" w:color="auto"/>
            </w:tcBorders>
            <w:vAlign w:val="center"/>
          </w:tcPr>
          <w:p w14:paraId="4F4FFCEC" w14:textId="77777777" w:rsidR="00EE7144" w:rsidRPr="001060E3" w:rsidRDefault="00EE7144" w:rsidP="00FD38A9">
            <w:pPr>
              <w:spacing w:after="0"/>
              <w:jc w:val="center"/>
              <w:rPr>
                <w:sz w:val="18"/>
                <w:szCs w:val="24"/>
              </w:rPr>
            </w:pPr>
          </w:p>
        </w:tc>
        <w:tc>
          <w:tcPr>
            <w:tcW w:w="1488" w:type="dxa"/>
            <w:gridSpan w:val="3"/>
            <w:tcBorders>
              <w:bottom w:val="single" w:sz="4" w:space="0" w:color="auto"/>
            </w:tcBorders>
            <w:vAlign w:val="center"/>
          </w:tcPr>
          <w:p w14:paraId="4AA6BEB4" w14:textId="77777777" w:rsidR="00EE7144" w:rsidRPr="001060E3" w:rsidRDefault="00EE7144" w:rsidP="00FD38A9">
            <w:pPr>
              <w:spacing w:after="0"/>
              <w:jc w:val="center"/>
              <w:rPr>
                <w:sz w:val="18"/>
                <w:szCs w:val="24"/>
              </w:rPr>
            </w:pPr>
          </w:p>
        </w:tc>
      </w:tr>
      <w:tr w:rsidR="00EE7144" w:rsidRPr="00C21D1B" w14:paraId="741DC78F" w14:textId="77777777" w:rsidTr="00EE42F9">
        <w:trPr>
          <w:gridAfter w:val="1"/>
          <w:wAfter w:w="407" w:type="dxa"/>
          <w:trHeight w:val="288"/>
          <w:jc w:val="center"/>
        </w:trPr>
        <w:tc>
          <w:tcPr>
            <w:tcW w:w="2430" w:type="dxa"/>
            <w:gridSpan w:val="4"/>
            <w:tcBorders>
              <w:top w:val="single" w:sz="4" w:space="0" w:color="auto"/>
              <w:left w:val="single" w:sz="4" w:space="0" w:color="auto"/>
              <w:bottom w:val="single" w:sz="4" w:space="0" w:color="auto"/>
              <w:right w:val="single" w:sz="4" w:space="0" w:color="auto"/>
            </w:tcBorders>
            <w:vAlign w:val="center"/>
          </w:tcPr>
          <w:p w14:paraId="5AF3BF66" w14:textId="77777777" w:rsidR="00EE7144" w:rsidRPr="00C21D1B" w:rsidRDefault="00EE7144" w:rsidP="00FD38A9">
            <w:pPr>
              <w:spacing w:after="0"/>
              <w:rPr>
                <w:rFonts w:cs="Times New Roman"/>
                <w:b/>
                <w:sz w:val="24"/>
                <w:szCs w:val="24"/>
              </w:rPr>
            </w:pPr>
            <w:r w:rsidRPr="00C21D1B">
              <w:rPr>
                <w:rFonts w:cs="Times New Roman"/>
                <w:b/>
                <w:sz w:val="24"/>
                <w:szCs w:val="24"/>
              </w:rPr>
              <w:t>Course Name:</w:t>
            </w:r>
          </w:p>
        </w:tc>
        <w:tc>
          <w:tcPr>
            <w:tcW w:w="4320" w:type="dxa"/>
            <w:tcBorders>
              <w:top w:val="single" w:sz="4" w:space="0" w:color="auto"/>
              <w:left w:val="single" w:sz="4" w:space="0" w:color="auto"/>
              <w:bottom w:val="single" w:sz="4" w:space="0" w:color="auto"/>
              <w:right w:val="single" w:sz="4" w:space="0" w:color="auto"/>
            </w:tcBorders>
            <w:vAlign w:val="center"/>
          </w:tcPr>
          <w:p w14:paraId="5402884A" w14:textId="4683EE0A" w:rsidR="00EE7144" w:rsidRPr="00C21D1B" w:rsidRDefault="0012449C" w:rsidP="00FD38A9">
            <w:pPr>
              <w:spacing w:after="0"/>
              <w:rPr>
                <w:rFonts w:cs="Times New Roman"/>
                <w:sz w:val="24"/>
                <w:szCs w:val="24"/>
              </w:rPr>
            </w:pPr>
            <w:r w:rsidRPr="0012449C">
              <w:rPr>
                <w:rFonts w:cs="Times New Roman"/>
                <w:sz w:val="24"/>
                <w:szCs w:val="24"/>
              </w:rPr>
              <w:t>Microprocessor and Embedded Systems</w:t>
            </w:r>
          </w:p>
        </w:tc>
        <w:tc>
          <w:tcPr>
            <w:tcW w:w="1530" w:type="dxa"/>
            <w:gridSpan w:val="2"/>
            <w:tcBorders>
              <w:top w:val="single" w:sz="4" w:space="0" w:color="auto"/>
              <w:left w:val="single" w:sz="4" w:space="0" w:color="auto"/>
              <w:bottom w:val="single" w:sz="4" w:space="0" w:color="auto"/>
              <w:right w:val="single" w:sz="4" w:space="0" w:color="auto"/>
            </w:tcBorders>
            <w:vAlign w:val="center"/>
          </w:tcPr>
          <w:p w14:paraId="00336FBB" w14:textId="77777777" w:rsidR="00EE7144" w:rsidRPr="00C21D1B" w:rsidRDefault="00EE7144" w:rsidP="00FD38A9">
            <w:pPr>
              <w:spacing w:after="0"/>
              <w:rPr>
                <w:rFonts w:cs="Times New Roman"/>
                <w:b/>
                <w:sz w:val="24"/>
                <w:szCs w:val="24"/>
              </w:rPr>
            </w:pPr>
            <w:r w:rsidRPr="00C21D1B">
              <w:rPr>
                <w:rFonts w:cs="Times New Roman"/>
                <w:b/>
                <w:sz w:val="24"/>
                <w:szCs w:val="24"/>
              </w:rPr>
              <w:t>Course Code:</w:t>
            </w:r>
          </w:p>
        </w:tc>
        <w:tc>
          <w:tcPr>
            <w:tcW w:w="1488" w:type="dxa"/>
            <w:gridSpan w:val="3"/>
            <w:tcBorders>
              <w:top w:val="single" w:sz="4" w:space="0" w:color="auto"/>
              <w:left w:val="single" w:sz="4" w:space="0" w:color="auto"/>
              <w:bottom w:val="single" w:sz="4" w:space="0" w:color="auto"/>
              <w:right w:val="single" w:sz="4" w:space="0" w:color="auto"/>
            </w:tcBorders>
            <w:vAlign w:val="center"/>
          </w:tcPr>
          <w:p w14:paraId="5051FB2D" w14:textId="7C6E2674" w:rsidR="00EE7144" w:rsidRPr="00C21D1B" w:rsidRDefault="008369C0" w:rsidP="00FD38A9">
            <w:pPr>
              <w:spacing w:after="0"/>
              <w:rPr>
                <w:rFonts w:cs="Times New Roman"/>
                <w:sz w:val="24"/>
                <w:szCs w:val="24"/>
              </w:rPr>
            </w:pPr>
            <w:r w:rsidRPr="008369C0">
              <w:rPr>
                <w:rFonts w:cs="Times New Roman"/>
                <w:sz w:val="24"/>
                <w:szCs w:val="24"/>
              </w:rPr>
              <w:t>COE3104</w:t>
            </w:r>
          </w:p>
        </w:tc>
      </w:tr>
      <w:tr w:rsidR="00EE7144" w:rsidRPr="00C21D1B" w14:paraId="33C1C206" w14:textId="77777777" w:rsidTr="00EE42F9">
        <w:trPr>
          <w:gridAfter w:val="1"/>
          <w:wAfter w:w="407" w:type="dxa"/>
          <w:trHeight w:val="288"/>
          <w:jc w:val="center"/>
        </w:trPr>
        <w:tc>
          <w:tcPr>
            <w:tcW w:w="2430" w:type="dxa"/>
            <w:gridSpan w:val="4"/>
            <w:tcBorders>
              <w:top w:val="single" w:sz="4" w:space="0" w:color="auto"/>
              <w:left w:val="single" w:sz="4" w:space="0" w:color="auto"/>
              <w:bottom w:val="single" w:sz="4" w:space="0" w:color="auto"/>
              <w:right w:val="single" w:sz="4" w:space="0" w:color="auto"/>
            </w:tcBorders>
            <w:vAlign w:val="center"/>
          </w:tcPr>
          <w:p w14:paraId="357DBBDA" w14:textId="77777777" w:rsidR="00EE7144" w:rsidRPr="00C21D1B" w:rsidRDefault="00EE7144" w:rsidP="00FD38A9">
            <w:pPr>
              <w:spacing w:after="0"/>
              <w:rPr>
                <w:rFonts w:cs="Times New Roman"/>
                <w:b/>
                <w:sz w:val="24"/>
                <w:szCs w:val="24"/>
              </w:rPr>
            </w:pPr>
            <w:r w:rsidRPr="00C21D1B">
              <w:rPr>
                <w:rFonts w:cs="Times New Roman"/>
                <w:b/>
                <w:sz w:val="24"/>
                <w:szCs w:val="24"/>
              </w:rPr>
              <w:t>Semester:</w:t>
            </w:r>
          </w:p>
        </w:tc>
        <w:tc>
          <w:tcPr>
            <w:tcW w:w="4320" w:type="dxa"/>
            <w:tcBorders>
              <w:top w:val="single" w:sz="4" w:space="0" w:color="auto"/>
              <w:left w:val="single" w:sz="4" w:space="0" w:color="auto"/>
              <w:bottom w:val="single" w:sz="4" w:space="0" w:color="auto"/>
              <w:right w:val="single" w:sz="4" w:space="0" w:color="auto"/>
            </w:tcBorders>
            <w:vAlign w:val="center"/>
          </w:tcPr>
          <w:p w14:paraId="339C5A43" w14:textId="59B32B37" w:rsidR="00EE7144" w:rsidRPr="00C21D1B" w:rsidRDefault="00AA2E8F" w:rsidP="00FD38A9">
            <w:pPr>
              <w:spacing w:after="0"/>
              <w:rPr>
                <w:rFonts w:cs="Times New Roman"/>
                <w:sz w:val="24"/>
                <w:szCs w:val="24"/>
              </w:rPr>
            </w:pPr>
            <w:r>
              <w:rPr>
                <w:rFonts w:cs="Times New Roman"/>
                <w:sz w:val="24"/>
                <w:szCs w:val="24"/>
              </w:rPr>
              <w:t>Spring</w:t>
            </w:r>
            <w:r w:rsidR="00601471">
              <w:rPr>
                <w:rFonts w:cs="Times New Roman"/>
                <w:sz w:val="24"/>
                <w:szCs w:val="24"/>
              </w:rPr>
              <w:t xml:space="preserve"> 202</w:t>
            </w:r>
            <w:r w:rsidR="00DD719F">
              <w:rPr>
                <w:rFonts w:cs="Times New Roman"/>
                <w:sz w:val="24"/>
                <w:szCs w:val="24"/>
              </w:rPr>
              <w:t>5</w:t>
            </w:r>
            <w:r w:rsidR="00601471">
              <w:rPr>
                <w:rFonts w:cs="Times New Roman"/>
                <w:sz w:val="24"/>
                <w:szCs w:val="24"/>
              </w:rPr>
              <w:t>-202</w:t>
            </w:r>
            <w:r w:rsidR="0016042B">
              <w:rPr>
                <w:rFonts w:cs="Times New Roman"/>
                <w:sz w:val="24"/>
                <w:szCs w:val="24"/>
              </w:rPr>
              <w:t>6</w:t>
            </w:r>
          </w:p>
        </w:tc>
        <w:tc>
          <w:tcPr>
            <w:tcW w:w="1530" w:type="dxa"/>
            <w:gridSpan w:val="2"/>
            <w:tcBorders>
              <w:top w:val="single" w:sz="4" w:space="0" w:color="auto"/>
              <w:left w:val="single" w:sz="4" w:space="0" w:color="auto"/>
              <w:bottom w:val="single" w:sz="4" w:space="0" w:color="auto"/>
              <w:right w:val="single" w:sz="4" w:space="0" w:color="auto"/>
            </w:tcBorders>
            <w:vAlign w:val="center"/>
          </w:tcPr>
          <w:p w14:paraId="103F7B6F" w14:textId="54763751" w:rsidR="00EE7144" w:rsidRPr="00C21D1B" w:rsidRDefault="00EE7144" w:rsidP="00FD38A9">
            <w:pPr>
              <w:spacing w:after="0"/>
              <w:rPr>
                <w:rFonts w:cs="Times New Roman"/>
                <w:b/>
                <w:sz w:val="24"/>
                <w:szCs w:val="24"/>
              </w:rPr>
            </w:pPr>
            <w:r w:rsidRPr="00C21D1B">
              <w:rPr>
                <w:rFonts w:cs="Times New Roman"/>
                <w:b/>
                <w:sz w:val="24"/>
                <w:szCs w:val="24"/>
              </w:rPr>
              <w:t>Sec</w:t>
            </w:r>
            <w:r w:rsidR="00E15D7D" w:rsidRPr="00C21D1B">
              <w:rPr>
                <w:rFonts w:cs="Times New Roman"/>
                <w:b/>
                <w:sz w:val="24"/>
                <w:szCs w:val="24"/>
              </w:rPr>
              <w:t>tion</w:t>
            </w:r>
            <w:r w:rsidRPr="00C21D1B">
              <w:rPr>
                <w:rFonts w:cs="Times New Roman"/>
                <w:b/>
                <w:sz w:val="24"/>
                <w:szCs w:val="24"/>
              </w:rPr>
              <w:t>:</w:t>
            </w:r>
          </w:p>
        </w:tc>
        <w:tc>
          <w:tcPr>
            <w:tcW w:w="1488" w:type="dxa"/>
            <w:gridSpan w:val="3"/>
            <w:tcBorders>
              <w:top w:val="single" w:sz="4" w:space="0" w:color="auto"/>
              <w:left w:val="single" w:sz="4" w:space="0" w:color="auto"/>
              <w:bottom w:val="single" w:sz="4" w:space="0" w:color="auto"/>
              <w:right w:val="single" w:sz="4" w:space="0" w:color="auto"/>
            </w:tcBorders>
            <w:vAlign w:val="center"/>
          </w:tcPr>
          <w:p w14:paraId="6E6F028D" w14:textId="7392485F" w:rsidR="00EE7144" w:rsidRPr="00C21D1B" w:rsidRDefault="00EE7144" w:rsidP="001060E3">
            <w:pPr>
              <w:spacing w:after="0"/>
              <w:jc w:val="center"/>
              <w:rPr>
                <w:rFonts w:cs="Times New Roman"/>
                <w:sz w:val="24"/>
                <w:szCs w:val="24"/>
              </w:rPr>
            </w:pPr>
          </w:p>
        </w:tc>
      </w:tr>
      <w:tr w:rsidR="00EE7144" w:rsidRPr="00AA2E8F" w14:paraId="652C77FD" w14:textId="77777777" w:rsidTr="001060E3">
        <w:trPr>
          <w:gridAfter w:val="1"/>
          <w:wAfter w:w="407" w:type="dxa"/>
          <w:trHeight w:val="288"/>
          <w:jc w:val="center"/>
        </w:trPr>
        <w:tc>
          <w:tcPr>
            <w:tcW w:w="2430" w:type="dxa"/>
            <w:gridSpan w:val="4"/>
            <w:tcBorders>
              <w:top w:val="single" w:sz="4" w:space="0" w:color="auto"/>
              <w:left w:val="single" w:sz="4" w:space="0" w:color="auto"/>
              <w:bottom w:val="single" w:sz="4" w:space="0" w:color="auto"/>
              <w:right w:val="single" w:sz="4" w:space="0" w:color="auto"/>
            </w:tcBorders>
            <w:vAlign w:val="center"/>
          </w:tcPr>
          <w:p w14:paraId="2B3D421D" w14:textId="7BC3CD47" w:rsidR="00EE7144" w:rsidRPr="00C21D1B" w:rsidRDefault="00EE7144" w:rsidP="00FD38A9">
            <w:pPr>
              <w:spacing w:after="0"/>
              <w:rPr>
                <w:rFonts w:cs="Times New Roman"/>
                <w:b/>
                <w:sz w:val="24"/>
                <w:szCs w:val="24"/>
              </w:rPr>
            </w:pPr>
            <w:r w:rsidRPr="00C21D1B">
              <w:rPr>
                <w:rFonts w:cs="Times New Roman"/>
                <w:b/>
                <w:sz w:val="24"/>
                <w:szCs w:val="24"/>
              </w:rPr>
              <w:t>Faculty</w:t>
            </w:r>
            <w:r w:rsidR="00E15D7D" w:rsidRPr="00C21D1B">
              <w:rPr>
                <w:rFonts w:cs="Times New Roman"/>
                <w:b/>
                <w:sz w:val="24"/>
                <w:szCs w:val="24"/>
              </w:rPr>
              <w:t xml:space="preserve"> Name</w:t>
            </w:r>
            <w:r w:rsidRPr="00C21D1B">
              <w:rPr>
                <w:rFonts w:cs="Times New Roman"/>
                <w:b/>
                <w:sz w:val="24"/>
                <w:szCs w:val="24"/>
              </w:rPr>
              <w:t>:</w:t>
            </w:r>
          </w:p>
        </w:tc>
        <w:tc>
          <w:tcPr>
            <w:tcW w:w="7338" w:type="dxa"/>
            <w:gridSpan w:val="6"/>
            <w:tcBorders>
              <w:top w:val="single" w:sz="4" w:space="0" w:color="auto"/>
              <w:left w:val="single" w:sz="4" w:space="0" w:color="auto"/>
              <w:bottom w:val="single" w:sz="4" w:space="0" w:color="auto"/>
              <w:right w:val="single" w:sz="4" w:space="0" w:color="auto"/>
            </w:tcBorders>
            <w:vAlign w:val="center"/>
          </w:tcPr>
          <w:p w14:paraId="681E1585" w14:textId="1C4D0D79" w:rsidR="00EE7144" w:rsidRPr="00C8261E" w:rsidRDefault="00EE7144" w:rsidP="00FD38A9">
            <w:pPr>
              <w:spacing w:after="0"/>
              <w:rPr>
                <w:rFonts w:cs="Times New Roman"/>
                <w:b/>
                <w:bCs/>
                <w:sz w:val="24"/>
                <w:szCs w:val="24"/>
              </w:rPr>
            </w:pPr>
          </w:p>
        </w:tc>
      </w:tr>
      <w:tr w:rsidR="00EE7144" w:rsidRPr="00AA2E8F" w14:paraId="3340D867" w14:textId="77777777" w:rsidTr="00EE42F9">
        <w:trPr>
          <w:gridAfter w:val="1"/>
          <w:wAfter w:w="407" w:type="dxa"/>
          <w:jc w:val="center"/>
        </w:trPr>
        <w:tc>
          <w:tcPr>
            <w:tcW w:w="2430" w:type="dxa"/>
            <w:gridSpan w:val="4"/>
            <w:tcBorders>
              <w:top w:val="single" w:sz="4" w:space="0" w:color="auto"/>
              <w:bottom w:val="single" w:sz="4" w:space="0" w:color="auto"/>
            </w:tcBorders>
            <w:vAlign w:val="center"/>
          </w:tcPr>
          <w:p w14:paraId="76041B98" w14:textId="77777777" w:rsidR="00EE7144" w:rsidRPr="00C8261E" w:rsidRDefault="00EE7144" w:rsidP="00FD38A9">
            <w:pPr>
              <w:spacing w:after="0"/>
              <w:rPr>
                <w:rFonts w:cs="Times New Roman"/>
                <w:b/>
                <w:sz w:val="18"/>
                <w:szCs w:val="18"/>
              </w:rPr>
            </w:pPr>
          </w:p>
        </w:tc>
        <w:tc>
          <w:tcPr>
            <w:tcW w:w="4320" w:type="dxa"/>
            <w:tcBorders>
              <w:top w:val="single" w:sz="4" w:space="0" w:color="auto"/>
              <w:bottom w:val="single" w:sz="4" w:space="0" w:color="auto"/>
            </w:tcBorders>
            <w:vAlign w:val="center"/>
          </w:tcPr>
          <w:p w14:paraId="16A38BA2" w14:textId="77777777" w:rsidR="00EE7144" w:rsidRPr="00C8261E" w:rsidRDefault="00EE7144" w:rsidP="00FD38A9">
            <w:pPr>
              <w:spacing w:after="0"/>
              <w:rPr>
                <w:rFonts w:cs="Times New Roman"/>
                <w:sz w:val="18"/>
                <w:szCs w:val="18"/>
              </w:rPr>
            </w:pPr>
          </w:p>
        </w:tc>
        <w:tc>
          <w:tcPr>
            <w:tcW w:w="1530" w:type="dxa"/>
            <w:gridSpan w:val="2"/>
            <w:tcBorders>
              <w:top w:val="single" w:sz="4" w:space="0" w:color="auto"/>
              <w:bottom w:val="single" w:sz="4" w:space="0" w:color="auto"/>
            </w:tcBorders>
            <w:vAlign w:val="center"/>
          </w:tcPr>
          <w:p w14:paraId="1B30919B" w14:textId="77777777" w:rsidR="00EE7144" w:rsidRPr="00C8261E" w:rsidRDefault="00EE7144" w:rsidP="00FD38A9">
            <w:pPr>
              <w:spacing w:after="0"/>
              <w:rPr>
                <w:rFonts w:cs="Times New Roman"/>
                <w:sz w:val="18"/>
                <w:szCs w:val="18"/>
              </w:rPr>
            </w:pPr>
          </w:p>
        </w:tc>
        <w:tc>
          <w:tcPr>
            <w:tcW w:w="1488" w:type="dxa"/>
            <w:gridSpan w:val="3"/>
            <w:tcBorders>
              <w:top w:val="single" w:sz="4" w:space="0" w:color="auto"/>
              <w:bottom w:val="single" w:sz="4" w:space="0" w:color="auto"/>
            </w:tcBorders>
            <w:vAlign w:val="center"/>
          </w:tcPr>
          <w:p w14:paraId="314EB349" w14:textId="77777777" w:rsidR="00EE7144" w:rsidRPr="00C8261E" w:rsidRDefault="00EE7144" w:rsidP="00FD38A9">
            <w:pPr>
              <w:spacing w:after="0"/>
              <w:rPr>
                <w:rFonts w:cs="Times New Roman"/>
                <w:sz w:val="18"/>
                <w:szCs w:val="18"/>
              </w:rPr>
            </w:pPr>
          </w:p>
        </w:tc>
      </w:tr>
      <w:tr w:rsidR="00EE7144" w:rsidRPr="00C21D1B" w14:paraId="0EDAA576" w14:textId="77777777" w:rsidTr="008601FA">
        <w:trPr>
          <w:gridAfter w:val="1"/>
          <w:wAfter w:w="407" w:type="dxa"/>
          <w:trHeight w:val="576"/>
          <w:jc w:val="center"/>
        </w:trPr>
        <w:tc>
          <w:tcPr>
            <w:tcW w:w="2430" w:type="dxa"/>
            <w:gridSpan w:val="4"/>
            <w:tcBorders>
              <w:top w:val="single" w:sz="4" w:space="0" w:color="auto"/>
              <w:left w:val="single" w:sz="4" w:space="0" w:color="auto"/>
              <w:bottom w:val="single" w:sz="4" w:space="0" w:color="auto"/>
              <w:right w:val="single" w:sz="4" w:space="0" w:color="auto"/>
            </w:tcBorders>
            <w:vAlign w:val="center"/>
          </w:tcPr>
          <w:p w14:paraId="59BABBF0" w14:textId="77777777" w:rsidR="00EE7144" w:rsidRPr="00C21D1B" w:rsidRDefault="00EE7144" w:rsidP="00FD38A9">
            <w:pPr>
              <w:spacing w:after="0"/>
              <w:jc w:val="left"/>
              <w:rPr>
                <w:rFonts w:cs="Times New Roman"/>
                <w:b/>
                <w:sz w:val="24"/>
                <w:szCs w:val="24"/>
              </w:rPr>
            </w:pPr>
            <w:r w:rsidRPr="00C21D1B">
              <w:rPr>
                <w:rFonts w:cs="Times New Roman"/>
                <w:b/>
                <w:sz w:val="24"/>
                <w:szCs w:val="24"/>
              </w:rPr>
              <w:t>Capstone Project Title:</w:t>
            </w:r>
          </w:p>
        </w:tc>
        <w:tc>
          <w:tcPr>
            <w:tcW w:w="7338" w:type="dxa"/>
            <w:gridSpan w:val="6"/>
            <w:tcBorders>
              <w:top w:val="single" w:sz="4" w:space="0" w:color="auto"/>
              <w:left w:val="single" w:sz="4" w:space="0" w:color="auto"/>
              <w:bottom w:val="single" w:sz="4" w:space="0" w:color="auto"/>
              <w:right w:val="single" w:sz="4" w:space="0" w:color="auto"/>
            </w:tcBorders>
            <w:vAlign w:val="center"/>
          </w:tcPr>
          <w:p w14:paraId="6BC8BBD4" w14:textId="7A2E8111" w:rsidR="00E15D7D" w:rsidRPr="00946703" w:rsidRDefault="000940D7" w:rsidP="00946703">
            <w:pPr>
              <w:jc w:val="left"/>
              <w:rPr>
                <w:rFonts w:cs="Times New Roman"/>
                <w:i/>
                <w:iCs/>
                <w:sz w:val="44"/>
                <w:szCs w:val="44"/>
              </w:rPr>
            </w:pPr>
            <w:r>
              <w:rPr>
                <w:rFonts w:cs="Times New Roman"/>
                <w:i/>
                <w:iCs/>
                <w:sz w:val="24"/>
                <w:szCs w:val="24"/>
              </w:rPr>
              <w:t xml:space="preserve"> </w:t>
            </w:r>
            <w:r w:rsidR="00B4498F" w:rsidRPr="00B4498F">
              <w:rPr>
                <w:rFonts w:cs="Times New Roman"/>
                <w:i/>
                <w:iCs/>
                <w:sz w:val="24"/>
                <w:szCs w:val="24"/>
              </w:rPr>
              <w:t xml:space="preserve">Arduino-Based Gas Leakage and Fire Detection System </w:t>
            </w:r>
            <w:proofErr w:type="gramStart"/>
            <w:r w:rsidR="00B4498F" w:rsidRPr="00B4498F">
              <w:rPr>
                <w:rFonts w:cs="Times New Roman"/>
                <w:i/>
                <w:iCs/>
                <w:sz w:val="24"/>
                <w:szCs w:val="24"/>
              </w:rPr>
              <w:t>With</w:t>
            </w:r>
            <w:proofErr w:type="gramEnd"/>
            <w:r w:rsidR="00B4498F" w:rsidRPr="00B4498F">
              <w:rPr>
                <w:rFonts w:cs="Times New Roman"/>
                <w:i/>
                <w:iCs/>
                <w:sz w:val="24"/>
                <w:szCs w:val="24"/>
              </w:rPr>
              <w:t xml:space="preserve"> Prevention and Safety Mechanisms</w:t>
            </w:r>
          </w:p>
        </w:tc>
      </w:tr>
      <w:tr w:rsidR="00EE7144" w:rsidRPr="00C21D1B" w14:paraId="7A399CAD" w14:textId="77777777" w:rsidTr="00AA5232">
        <w:trPr>
          <w:gridAfter w:val="1"/>
          <w:wAfter w:w="407" w:type="dxa"/>
          <w:trHeight w:val="288"/>
          <w:jc w:val="center"/>
        </w:trPr>
        <w:tc>
          <w:tcPr>
            <w:tcW w:w="2430" w:type="dxa"/>
            <w:gridSpan w:val="4"/>
            <w:tcBorders>
              <w:top w:val="single" w:sz="4" w:space="0" w:color="auto"/>
              <w:left w:val="single" w:sz="4" w:space="0" w:color="auto"/>
              <w:bottom w:val="single" w:sz="4" w:space="0" w:color="auto"/>
              <w:right w:val="single" w:sz="4" w:space="0" w:color="auto"/>
            </w:tcBorders>
            <w:vAlign w:val="center"/>
          </w:tcPr>
          <w:p w14:paraId="750A53A4" w14:textId="25AD9F45" w:rsidR="00EE7144" w:rsidRPr="00C21D1B" w:rsidRDefault="00FD38A9" w:rsidP="00FD38A9">
            <w:pPr>
              <w:spacing w:after="0"/>
              <w:jc w:val="left"/>
              <w:rPr>
                <w:rFonts w:cs="Times New Roman"/>
                <w:b/>
                <w:sz w:val="24"/>
                <w:szCs w:val="24"/>
              </w:rPr>
            </w:pPr>
            <w:r>
              <w:rPr>
                <w:rFonts w:cs="Times New Roman"/>
                <w:b/>
                <w:sz w:val="24"/>
                <w:szCs w:val="24"/>
              </w:rPr>
              <w:t>Project Group #:</w:t>
            </w:r>
          </w:p>
        </w:tc>
        <w:tc>
          <w:tcPr>
            <w:tcW w:w="7338" w:type="dxa"/>
            <w:gridSpan w:val="6"/>
            <w:tcBorders>
              <w:top w:val="single" w:sz="4" w:space="0" w:color="auto"/>
              <w:left w:val="single" w:sz="4" w:space="0" w:color="auto"/>
              <w:bottom w:val="single" w:sz="4" w:space="0" w:color="auto"/>
              <w:right w:val="single" w:sz="4" w:space="0" w:color="auto"/>
            </w:tcBorders>
            <w:vAlign w:val="center"/>
          </w:tcPr>
          <w:p w14:paraId="2837A820" w14:textId="498DC701" w:rsidR="00EE7144" w:rsidRPr="00C21D1B" w:rsidRDefault="00946703" w:rsidP="00FD38A9">
            <w:pPr>
              <w:spacing w:after="0"/>
              <w:rPr>
                <w:rFonts w:cs="Times New Roman"/>
                <w:sz w:val="24"/>
                <w:szCs w:val="24"/>
              </w:rPr>
            </w:pPr>
            <w:r>
              <w:rPr>
                <w:rFonts w:cs="Times New Roman"/>
                <w:sz w:val="24"/>
                <w:szCs w:val="24"/>
              </w:rPr>
              <w:t xml:space="preserve"> </w:t>
            </w:r>
            <w:r w:rsidR="00230B9E">
              <w:rPr>
                <w:rFonts w:cs="Times New Roman"/>
                <w:sz w:val="24"/>
                <w:szCs w:val="24"/>
              </w:rPr>
              <w:t>0</w:t>
            </w:r>
          </w:p>
        </w:tc>
      </w:tr>
      <w:tr w:rsidR="00EE7144" w:rsidRPr="001060E3" w14:paraId="2B25059D" w14:textId="77777777" w:rsidTr="00EE42F9">
        <w:trPr>
          <w:gridAfter w:val="1"/>
          <w:wAfter w:w="407" w:type="dxa"/>
          <w:jc w:val="center"/>
        </w:trPr>
        <w:tc>
          <w:tcPr>
            <w:tcW w:w="2430" w:type="dxa"/>
            <w:gridSpan w:val="4"/>
            <w:tcBorders>
              <w:top w:val="single" w:sz="4" w:space="0" w:color="auto"/>
              <w:bottom w:val="single" w:sz="4" w:space="0" w:color="auto"/>
            </w:tcBorders>
            <w:vAlign w:val="center"/>
          </w:tcPr>
          <w:p w14:paraId="0F3C9CE0" w14:textId="77777777" w:rsidR="00EE7144" w:rsidRPr="001060E3" w:rsidRDefault="00EE7144" w:rsidP="00FD38A9">
            <w:pPr>
              <w:spacing w:after="0"/>
              <w:jc w:val="center"/>
              <w:rPr>
                <w:rFonts w:cs="Times New Roman"/>
                <w:sz w:val="18"/>
                <w:szCs w:val="18"/>
              </w:rPr>
            </w:pPr>
          </w:p>
        </w:tc>
        <w:tc>
          <w:tcPr>
            <w:tcW w:w="4320" w:type="dxa"/>
            <w:tcBorders>
              <w:top w:val="single" w:sz="4" w:space="0" w:color="auto"/>
              <w:bottom w:val="single" w:sz="4" w:space="0" w:color="auto"/>
            </w:tcBorders>
            <w:vAlign w:val="center"/>
          </w:tcPr>
          <w:p w14:paraId="235AF2F3" w14:textId="77777777" w:rsidR="00EE7144" w:rsidRPr="001060E3" w:rsidRDefault="00EE7144" w:rsidP="00FD38A9">
            <w:pPr>
              <w:spacing w:after="0"/>
              <w:jc w:val="center"/>
              <w:rPr>
                <w:rFonts w:cs="Times New Roman"/>
                <w:sz w:val="18"/>
                <w:szCs w:val="18"/>
              </w:rPr>
            </w:pPr>
          </w:p>
        </w:tc>
        <w:tc>
          <w:tcPr>
            <w:tcW w:w="1530" w:type="dxa"/>
            <w:gridSpan w:val="2"/>
            <w:tcBorders>
              <w:top w:val="single" w:sz="4" w:space="0" w:color="auto"/>
              <w:bottom w:val="single" w:sz="4" w:space="0" w:color="auto"/>
            </w:tcBorders>
            <w:vAlign w:val="center"/>
          </w:tcPr>
          <w:p w14:paraId="7327293E" w14:textId="77777777" w:rsidR="00EE7144" w:rsidRPr="001060E3" w:rsidRDefault="00EE7144" w:rsidP="00FD38A9">
            <w:pPr>
              <w:spacing w:after="0"/>
              <w:jc w:val="center"/>
              <w:rPr>
                <w:rFonts w:cs="Times New Roman"/>
                <w:sz w:val="18"/>
                <w:szCs w:val="18"/>
              </w:rPr>
            </w:pPr>
          </w:p>
        </w:tc>
        <w:tc>
          <w:tcPr>
            <w:tcW w:w="1488" w:type="dxa"/>
            <w:gridSpan w:val="3"/>
            <w:tcBorders>
              <w:top w:val="single" w:sz="4" w:space="0" w:color="auto"/>
              <w:bottom w:val="single" w:sz="4" w:space="0" w:color="auto"/>
            </w:tcBorders>
            <w:vAlign w:val="center"/>
          </w:tcPr>
          <w:p w14:paraId="40662EFA" w14:textId="77777777" w:rsidR="00EE7144" w:rsidRPr="001060E3" w:rsidRDefault="00EE7144" w:rsidP="00FD38A9">
            <w:pPr>
              <w:spacing w:after="0"/>
              <w:jc w:val="center"/>
              <w:rPr>
                <w:rFonts w:cs="Times New Roman"/>
                <w:sz w:val="18"/>
                <w:szCs w:val="18"/>
              </w:rPr>
            </w:pPr>
          </w:p>
        </w:tc>
      </w:tr>
      <w:tr w:rsidR="00900D1B" w14:paraId="2FEEF07C" w14:textId="77777777" w:rsidTr="00B92D64">
        <w:tblPrEx>
          <w:tblCellMar>
            <w:top w:w="0" w:type="dxa"/>
            <w:left w:w="10" w:type="dxa"/>
            <w:bottom w:w="0" w:type="dxa"/>
            <w:right w:w="10" w:type="dxa"/>
          </w:tblCellMar>
        </w:tblPrEx>
        <w:trPr>
          <w:trHeight w:val="403"/>
          <w:jc w:val="center"/>
        </w:trPr>
        <w:tc>
          <w:tcPr>
            <w:tcW w:w="4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2517AD" w14:textId="77777777" w:rsidR="00900D1B" w:rsidRDefault="00900D1B" w:rsidP="00B92D64">
            <w:pPr>
              <w:spacing w:after="5" w:line="270" w:lineRule="auto"/>
              <w:ind w:left="10" w:hanging="10"/>
            </w:pPr>
            <w:r>
              <w:rPr>
                <w:rFonts w:cs="Times New Roman"/>
                <w:b/>
                <w:color w:val="000000"/>
              </w:rPr>
              <w:t>SL #</w:t>
            </w:r>
          </w:p>
        </w:tc>
        <w:tc>
          <w:tcPr>
            <w:tcW w:w="1578"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0A0477" w14:textId="77777777" w:rsidR="00900D1B" w:rsidRDefault="00900D1B" w:rsidP="00B92D64">
            <w:pPr>
              <w:spacing w:after="5" w:line="270" w:lineRule="auto"/>
              <w:ind w:left="10" w:hanging="10"/>
              <w:jc w:val="center"/>
            </w:pPr>
            <w:r>
              <w:rPr>
                <w:rFonts w:cs="Times New Roman"/>
                <w:b/>
                <w:color w:val="000000"/>
              </w:rPr>
              <w:t>ID</w:t>
            </w:r>
          </w:p>
        </w:tc>
        <w:tc>
          <w:tcPr>
            <w:tcW w:w="478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5A210C" w14:textId="77777777" w:rsidR="00900D1B" w:rsidRDefault="00900D1B" w:rsidP="00B92D64">
            <w:pPr>
              <w:spacing w:after="5" w:line="270" w:lineRule="auto"/>
              <w:ind w:left="10" w:hanging="10"/>
              <w:jc w:val="center"/>
            </w:pPr>
            <w:r>
              <w:rPr>
                <w:rFonts w:cs="Times New Roman"/>
                <w:b/>
                <w:color w:val="000000"/>
              </w:rPr>
              <w:t>Student Name</w:t>
            </w:r>
          </w:p>
        </w:tc>
        <w:tc>
          <w:tcPr>
            <w:tcW w:w="23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B2AD16" w14:textId="77777777" w:rsidR="00900D1B" w:rsidRDefault="00900D1B" w:rsidP="00B92D64">
            <w:pPr>
              <w:spacing w:after="5" w:line="270" w:lineRule="auto"/>
              <w:ind w:left="10" w:hanging="10"/>
              <w:jc w:val="center"/>
            </w:pPr>
            <w:r>
              <w:rPr>
                <w:rFonts w:cs="Times New Roman"/>
                <w:b/>
                <w:color w:val="000000"/>
              </w:rPr>
              <w:t>Contribution</w:t>
            </w:r>
          </w:p>
        </w:tc>
        <w:tc>
          <w:tcPr>
            <w:tcW w:w="93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A71C22" w14:textId="77777777" w:rsidR="00900D1B" w:rsidRDefault="00900D1B" w:rsidP="00B92D64">
            <w:pPr>
              <w:spacing w:after="5" w:line="270" w:lineRule="auto"/>
              <w:ind w:left="10" w:hanging="10"/>
              <w:jc w:val="center"/>
            </w:pPr>
            <w:r>
              <w:rPr>
                <w:rFonts w:cs="Times New Roman"/>
                <w:b/>
                <w:color w:val="000000"/>
              </w:rPr>
              <w:t>Marks</w:t>
            </w:r>
          </w:p>
        </w:tc>
      </w:tr>
      <w:tr w:rsidR="00900D1B" w14:paraId="1A043D04" w14:textId="77777777" w:rsidTr="00B92D64">
        <w:tblPrEx>
          <w:tblCellMar>
            <w:top w:w="0" w:type="dxa"/>
            <w:left w:w="10" w:type="dxa"/>
            <w:bottom w:w="0" w:type="dxa"/>
            <w:right w:w="10" w:type="dxa"/>
          </w:tblCellMar>
        </w:tblPrEx>
        <w:trPr>
          <w:trHeight w:val="422"/>
          <w:jc w:val="center"/>
        </w:trPr>
        <w:tc>
          <w:tcPr>
            <w:tcW w:w="4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8C9E5C" w14:textId="0D60483A" w:rsidR="00900D1B" w:rsidRDefault="009B0E9C" w:rsidP="00B92D64">
            <w:pPr>
              <w:spacing w:after="5" w:line="270" w:lineRule="auto"/>
              <w:ind w:left="10" w:hanging="10"/>
              <w:jc w:val="center"/>
            </w:pPr>
            <w:r>
              <w:t>1</w:t>
            </w:r>
          </w:p>
        </w:tc>
        <w:tc>
          <w:tcPr>
            <w:tcW w:w="1578"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A41D0B" w14:textId="38E63BD6" w:rsidR="00900D1B" w:rsidRDefault="00900D1B" w:rsidP="0016042B">
            <w:pPr>
              <w:spacing w:after="5" w:line="270" w:lineRule="auto"/>
              <w:rPr>
                <w:rFonts w:ascii="Calibri" w:eastAsia="Calibri" w:hAnsi="Calibri" w:cs="Calibri"/>
              </w:rPr>
            </w:pPr>
          </w:p>
        </w:tc>
        <w:tc>
          <w:tcPr>
            <w:tcW w:w="478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FAFEF1" w14:textId="4BD9356B" w:rsidR="00900D1B" w:rsidRDefault="00900D1B" w:rsidP="00B92D64">
            <w:pPr>
              <w:spacing w:after="5" w:line="270" w:lineRule="auto"/>
              <w:ind w:left="10" w:hanging="10"/>
              <w:rPr>
                <w:rFonts w:ascii="Calibri" w:eastAsia="Calibri" w:hAnsi="Calibri" w:cs="Calibri"/>
              </w:rPr>
            </w:pPr>
          </w:p>
        </w:tc>
        <w:tc>
          <w:tcPr>
            <w:tcW w:w="23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135C7D" w14:textId="77777777" w:rsidR="00900D1B" w:rsidRDefault="00900D1B" w:rsidP="00B92D64">
            <w:pPr>
              <w:spacing w:after="5" w:line="270" w:lineRule="auto"/>
              <w:ind w:left="10" w:hanging="10"/>
              <w:jc w:val="center"/>
              <w:rPr>
                <w:rFonts w:ascii="Calibri" w:eastAsia="Calibri" w:hAnsi="Calibri" w:cs="Calibri"/>
              </w:rPr>
            </w:pPr>
            <w:r>
              <w:rPr>
                <w:rFonts w:ascii="Calibri" w:eastAsia="Calibri" w:hAnsi="Calibri" w:cs="Calibri"/>
              </w:rPr>
              <w:t>100%</w:t>
            </w:r>
          </w:p>
        </w:tc>
        <w:tc>
          <w:tcPr>
            <w:tcW w:w="93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CFE155" w14:textId="77777777" w:rsidR="00900D1B" w:rsidRDefault="00900D1B" w:rsidP="00B92D64">
            <w:pPr>
              <w:spacing w:after="5" w:line="270" w:lineRule="auto"/>
              <w:ind w:left="10" w:hanging="10"/>
              <w:rPr>
                <w:rFonts w:ascii="Calibri" w:eastAsia="Calibri" w:hAnsi="Calibri" w:cs="Calibri"/>
              </w:rPr>
            </w:pPr>
          </w:p>
        </w:tc>
      </w:tr>
      <w:tr w:rsidR="00900D1B" w14:paraId="1996902E" w14:textId="77777777" w:rsidTr="00B92D64">
        <w:tblPrEx>
          <w:tblCellMar>
            <w:top w:w="0" w:type="dxa"/>
            <w:left w:w="10" w:type="dxa"/>
            <w:bottom w:w="0" w:type="dxa"/>
            <w:right w:w="10" w:type="dxa"/>
          </w:tblCellMar>
        </w:tblPrEx>
        <w:trPr>
          <w:trHeight w:val="422"/>
          <w:jc w:val="center"/>
        </w:trPr>
        <w:tc>
          <w:tcPr>
            <w:tcW w:w="4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A592B4" w14:textId="41BF880D" w:rsidR="00900D1B" w:rsidRDefault="00900D1B" w:rsidP="00B92D64">
            <w:pPr>
              <w:spacing w:after="5" w:line="270" w:lineRule="auto"/>
              <w:ind w:left="10" w:hanging="10"/>
              <w:jc w:val="center"/>
            </w:pPr>
            <w:r>
              <w:t>2</w:t>
            </w:r>
          </w:p>
        </w:tc>
        <w:tc>
          <w:tcPr>
            <w:tcW w:w="1578"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F9CB78" w14:textId="64D06815" w:rsidR="00900D1B" w:rsidRDefault="00900D1B" w:rsidP="0016042B">
            <w:pPr>
              <w:spacing w:after="5" w:line="270" w:lineRule="auto"/>
              <w:rPr>
                <w:rFonts w:ascii="Calibri" w:eastAsia="Calibri" w:hAnsi="Calibri" w:cs="Calibri"/>
              </w:rPr>
            </w:pPr>
          </w:p>
        </w:tc>
        <w:tc>
          <w:tcPr>
            <w:tcW w:w="478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FFB0C1" w14:textId="2250545E" w:rsidR="00900D1B" w:rsidRDefault="00900D1B" w:rsidP="0016042B">
            <w:pPr>
              <w:spacing w:after="5" w:line="270" w:lineRule="auto"/>
              <w:rPr>
                <w:rFonts w:ascii="Calibri" w:eastAsia="Calibri" w:hAnsi="Calibri" w:cs="Calibri"/>
              </w:rPr>
            </w:pPr>
          </w:p>
        </w:tc>
        <w:tc>
          <w:tcPr>
            <w:tcW w:w="23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2CC72F" w14:textId="77777777" w:rsidR="00900D1B" w:rsidRDefault="00900D1B" w:rsidP="00B92D64">
            <w:pPr>
              <w:spacing w:after="5" w:line="270" w:lineRule="auto"/>
              <w:ind w:left="10" w:hanging="10"/>
              <w:jc w:val="center"/>
              <w:rPr>
                <w:rFonts w:ascii="Calibri" w:eastAsia="Calibri" w:hAnsi="Calibri" w:cs="Calibri"/>
              </w:rPr>
            </w:pPr>
            <w:r>
              <w:rPr>
                <w:rFonts w:ascii="Calibri" w:eastAsia="Calibri" w:hAnsi="Calibri" w:cs="Calibri"/>
              </w:rPr>
              <w:t>100%</w:t>
            </w:r>
          </w:p>
        </w:tc>
        <w:tc>
          <w:tcPr>
            <w:tcW w:w="93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E245A5" w14:textId="77777777" w:rsidR="00900D1B" w:rsidRDefault="00900D1B" w:rsidP="00B92D64">
            <w:pPr>
              <w:spacing w:after="5" w:line="270" w:lineRule="auto"/>
              <w:ind w:left="10" w:hanging="10"/>
              <w:rPr>
                <w:rFonts w:ascii="Calibri" w:eastAsia="Calibri" w:hAnsi="Calibri" w:cs="Calibri"/>
              </w:rPr>
            </w:pPr>
          </w:p>
        </w:tc>
      </w:tr>
      <w:tr w:rsidR="00900D1B" w14:paraId="5609354D" w14:textId="77777777" w:rsidTr="00B92D64">
        <w:tblPrEx>
          <w:tblCellMar>
            <w:top w:w="0" w:type="dxa"/>
            <w:left w:w="10" w:type="dxa"/>
            <w:bottom w:w="0" w:type="dxa"/>
            <w:right w:w="10" w:type="dxa"/>
          </w:tblCellMar>
        </w:tblPrEx>
        <w:trPr>
          <w:trHeight w:val="422"/>
          <w:jc w:val="center"/>
        </w:trPr>
        <w:tc>
          <w:tcPr>
            <w:tcW w:w="4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25E1E5" w14:textId="1FF0715C" w:rsidR="00900D1B" w:rsidRDefault="009B0E9C" w:rsidP="00B92D64">
            <w:pPr>
              <w:spacing w:after="5" w:line="270" w:lineRule="auto"/>
              <w:ind w:left="10" w:hanging="10"/>
              <w:jc w:val="center"/>
            </w:pPr>
            <w:r>
              <w:t>3</w:t>
            </w:r>
          </w:p>
        </w:tc>
        <w:tc>
          <w:tcPr>
            <w:tcW w:w="1578"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57D5FA" w14:textId="12357CA2" w:rsidR="00900D1B" w:rsidRDefault="00900D1B" w:rsidP="0016042B">
            <w:pPr>
              <w:spacing w:after="5" w:line="270" w:lineRule="auto"/>
              <w:rPr>
                <w:rFonts w:ascii="Calibri" w:eastAsia="Calibri" w:hAnsi="Calibri" w:cs="Calibri"/>
              </w:rPr>
            </w:pPr>
          </w:p>
        </w:tc>
        <w:tc>
          <w:tcPr>
            <w:tcW w:w="478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CB88BBF" w14:textId="084A37EE" w:rsidR="00900D1B" w:rsidRDefault="00900D1B" w:rsidP="0016042B">
            <w:pPr>
              <w:spacing w:after="5" w:line="270" w:lineRule="auto"/>
              <w:rPr>
                <w:rFonts w:ascii="Calibri" w:eastAsia="Calibri" w:hAnsi="Calibri" w:cs="Calibri"/>
              </w:rPr>
            </w:pPr>
          </w:p>
        </w:tc>
        <w:tc>
          <w:tcPr>
            <w:tcW w:w="23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D5F381" w14:textId="77777777" w:rsidR="00900D1B" w:rsidRDefault="00900D1B" w:rsidP="00B92D64">
            <w:pPr>
              <w:spacing w:after="5" w:line="270" w:lineRule="auto"/>
              <w:ind w:left="10" w:hanging="10"/>
              <w:jc w:val="center"/>
              <w:rPr>
                <w:rFonts w:ascii="Calibri" w:eastAsia="Calibri" w:hAnsi="Calibri" w:cs="Calibri"/>
              </w:rPr>
            </w:pPr>
            <w:r>
              <w:rPr>
                <w:rFonts w:ascii="Calibri" w:eastAsia="Calibri" w:hAnsi="Calibri" w:cs="Calibri"/>
              </w:rPr>
              <w:t>100%</w:t>
            </w:r>
          </w:p>
        </w:tc>
        <w:tc>
          <w:tcPr>
            <w:tcW w:w="93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EB82E4" w14:textId="77777777" w:rsidR="00900D1B" w:rsidRDefault="00900D1B" w:rsidP="00B92D64">
            <w:pPr>
              <w:spacing w:after="5" w:line="270" w:lineRule="auto"/>
              <w:ind w:left="10" w:hanging="10"/>
              <w:rPr>
                <w:rFonts w:ascii="Calibri" w:eastAsia="Calibri" w:hAnsi="Calibri" w:cs="Calibri"/>
              </w:rPr>
            </w:pPr>
          </w:p>
        </w:tc>
      </w:tr>
      <w:tr w:rsidR="00900D1B" w14:paraId="3DA0AD87" w14:textId="77777777" w:rsidTr="00B92D64">
        <w:tblPrEx>
          <w:tblCellMar>
            <w:top w:w="0" w:type="dxa"/>
            <w:left w:w="10" w:type="dxa"/>
            <w:bottom w:w="0" w:type="dxa"/>
            <w:right w:w="10" w:type="dxa"/>
          </w:tblCellMar>
        </w:tblPrEx>
        <w:trPr>
          <w:trHeight w:val="422"/>
          <w:jc w:val="center"/>
        </w:trPr>
        <w:tc>
          <w:tcPr>
            <w:tcW w:w="4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4EA7F6" w14:textId="4912C6BA" w:rsidR="00900D1B" w:rsidRDefault="009B0E9C" w:rsidP="00B92D64">
            <w:pPr>
              <w:spacing w:after="5" w:line="270" w:lineRule="auto"/>
              <w:ind w:left="10" w:hanging="10"/>
              <w:jc w:val="center"/>
            </w:pPr>
            <w:r>
              <w:t>4</w:t>
            </w:r>
          </w:p>
        </w:tc>
        <w:tc>
          <w:tcPr>
            <w:tcW w:w="1578"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8E4BCD" w14:textId="6DC3C15F" w:rsidR="00900D1B" w:rsidRPr="002355A0" w:rsidRDefault="00900D1B" w:rsidP="0016042B">
            <w:pPr>
              <w:spacing w:after="5" w:line="270" w:lineRule="auto"/>
              <w:rPr>
                <w:rFonts w:ascii="Calibri" w:eastAsia="Calibri" w:hAnsi="Calibri" w:cs="Calibri"/>
                <w:b/>
                <w:bCs/>
              </w:rPr>
            </w:pPr>
          </w:p>
        </w:tc>
        <w:tc>
          <w:tcPr>
            <w:tcW w:w="478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FEE398" w14:textId="3A2AFD7D" w:rsidR="00900D1B" w:rsidRPr="002355A0" w:rsidRDefault="00900D1B" w:rsidP="0016042B">
            <w:pPr>
              <w:spacing w:after="5" w:line="270" w:lineRule="auto"/>
              <w:rPr>
                <w:rFonts w:ascii="Calibri" w:eastAsia="Calibri" w:hAnsi="Calibri" w:cs="Calibri"/>
                <w:b/>
                <w:bCs/>
              </w:rPr>
            </w:pPr>
          </w:p>
        </w:tc>
        <w:tc>
          <w:tcPr>
            <w:tcW w:w="23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6E1C42" w14:textId="77777777" w:rsidR="00900D1B" w:rsidRDefault="00900D1B" w:rsidP="00B92D64">
            <w:pPr>
              <w:spacing w:after="5" w:line="270" w:lineRule="auto"/>
              <w:ind w:left="10" w:hanging="10"/>
              <w:jc w:val="center"/>
              <w:rPr>
                <w:rFonts w:ascii="Calibri" w:eastAsia="Calibri" w:hAnsi="Calibri" w:cs="Calibri"/>
              </w:rPr>
            </w:pPr>
            <w:r>
              <w:rPr>
                <w:rFonts w:ascii="Calibri" w:eastAsia="Calibri" w:hAnsi="Calibri" w:cs="Calibri"/>
              </w:rPr>
              <w:t>100%</w:t>
            </w:r>
          </w:p>
        </w:tc>
        <w:tc>
          <w:tcPr>
            <w:tcW w:w="93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3EC1E0" w14:textId="77777777" w:rsidR="00900D1B" w:rsidRDefault="00900D1B" w:rsidP="00B92D64">
            <w:pPr>
              <w:spacing w:after="5" w:line="270" w:lineRule="auto"/>
              <w:ind w:left="10" w:hanging="10"/>
              <w:rPr>
                <w:rFonts w:ascii="Calibri" w:eastAsia="Calibri" w:hAnsi="Calibri" w:cs="Calibri"/>
              </w:rPr>
            </w:pPr>
          </w:p>
        </w:tc>
      </w:tr>
      <w:tr w:rsidR="00900D1B" w14:paraId="5CCA7F55" w14:textId="77777777" w:rsidTr="00B92D64">
        <w:tblPrEx>
          <w:tblCellMar>
            <w:top w:w="0" w:type="dxa"/>
            <w:left w:w="10" w:type="dxa"/>
            <w:bottom w:w="0" w:type="dxa"/>
            <w:right w:w="10" w:type="dxa"/>
          </w:tblCellMar>
        </w:tblPrEx>
        <w:trPr>
          <w:trHeight w:val="494"/>
          <w:jc w:val="center"/>
        </w:trPr>
        <w:tc>
          <w:tcPr>
            <w:tcW w:w="4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2DF752" w14:textId="78E4C8DA" w:rsidR="00900D1B" w:rsidRDefault="009B0E9C" w:rsidP="00B92D64">
            <w:pPr>
              <w:spacing w:after="5" w:line="270" w:lineRule="auto"/>
              <w:ind w:left="10" w:hanging="10"/>
              <w:jc w:val="center"/>
            </w:pPr>
            <w:r>
              <w:t>5</w:t>
            </w:r>
          </w:p>
        </w:tc>
        <w:tc>
          <w:tcPr>
            <w:tcW w:w="1578"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75F87A" w14:textId="1D51F707" w:rsidR="00900D1B" w:rsidRDefault="00900D1B" w:rsidP="0016042B">
            <w:pPr>
              <w:spacing w:after="5" w:line="270" w:lineRule="auto"/>
              <w:rPr>
                <w:rFonts w:ascii="Calibri" w:eastAsia="Calibri" w:hAnsi="Calibri" w:cs="Calibri"/>
              </w:rPr>
            </w:pPr>
          </w:p>
        </w:tc>
        <w:tc>
          <w:tcPr>
            <w:tcW w:w="478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CA4B8B" w14:textId="6FEF5693" w:rsidR="00900D1B" w:rsidRDefault="00900D1B" w:rsidP="00B92D64">
            <w:pPr>
              <w:spacing w:after="5" w:line="270" w:lineRule="auto"/>
              <w:ind w:left="10" w:hanging="10"/>
              <w:rPr>
                <w:rFonts w:ascii="Calibri" w:eastAsia="Calibri" w:hAnsi="Calibri" w:cs="Calibri"/>
              </w:rPr>
            </w:pPr>
          </w:p>
        </w:tc>
        <w:tc>
          <w:tcPr>
            <w:tcW w:w="23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C0EAA3" w14:textId="77777777" w:rsidR="00900D1B" w:rsidRDefault="00900D1B" w:rsidP="00B92D64">
            <w:pPr>
              <w:spacing w:after="5" w:line="270" w:lineRule="auto"/>
              <w:ind w:left="10" w:hanging="10"/>
              <w:jc w:val="center"/>
              <w:rPr>
                <w:rFonts w:ascii="Calibri" w:eastAsia="Calibri" w:hAnsi="Calibri" w:cs="Calibri"/>
              </w:rPr>
            </w:pPr>
            <w:r>
              <w:rPr>
                <w:rFonts w:ascii="Calibri" w:eastAsia="Calibri" w:hAnsi="Calibri" w:cs="Calibri"/>
              </w:rPr>
              <w:t>100%</w:t>
            </w:r>
          </w:p>
        </w:tc>
        <w:tc>
          <w:tcPr>
            <w:tcW w:w="93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F65292" w14:textId="77777777" w:rsidR="00900D1B" w:rsidRDefault="00900D1B" w:rsidP="00B92D64">
            <w:pPr>
              <w:spacing w:after="5" w:line="270" w:lineRule="auto"/>
              <w:ind w:left="10" w:hanging="10"/>
              <w:rPr>
                <w:rFonts w:ascii="Calibri" w:eastAsia="Calibri" w:hAnsi="Calibri" w:cs="Calibri"/>
              </w:rPr>
            </w:pPr>
          </w:p>
        </w:tc>
      </w:tr>
    </w:tbl>
    <w:p w14:paraId="29B7E995" w14:textId="77777777" w:rsidR="00EE7144" w:rsidRDefault="00EE7144" w:rsidP="00AA5232">
      <w:pPr>
        <w:spacing w:after="0"/>
        <w:rPr>
          <w:rFonts w:cs="Times New Roman"/>
          <w:bCs/>
          <w:sz w:val="16"/>
          <w:szCs w:val="16"/>
        </w:rPr>
      </w:pPr>
    </w:p>
    <w:p w14:paraId="2330CF86" w14:textId="77777777" w:rsidR="00292D85" w:rsidRPr="00FA418F" w:rsidRDefault="00292D85" w:rsidP="00AA5232">
      <w:pPr>
        <w:spacing w:after="0"/>
        <w:rPr>
          <w:rFonts w:cs="Times New Roman"/>
          <w:bCs/>
          <w:sz w:val="16"/>
          <w:szCs w:val="16"/>
        </w:rPr>
      </w:pPr>
    </w:p>
    <w:p w14:paraId="7E6E897D" w14:textId="77777777" w:rsidR="00E30258" w:rsidRPr="008B59A3" w:rsidRDefault="00EE7144" w:rsidP="008B59A3">
      <w:pPr>
        <w:spacing w:after="60"/>
        <w:rPr>
          <w:rFonts w:cs="Times New Roman"/>
          <w:b/>
          <w:bCs/>
          <w:color w:val="0070C0"/>
          <w:sz w:val="24"/>
          <w:szCs w:val="24"/>
        </w:rPr>
      </w:pPr>
      <w:r w:rsidRPr="008B59A3">
        <w:rPr>
          <w:rFonts w:cs="Times New Roman"/>
          <w:b/>
          <w:bCs/>
          <w:color w:val="0070C0"/>
          <w:sz w:val="24"/>
          <w:szCs w:val="24"/>
        </w:rPr>
        <w:t>Assessment Materials and Marks Allocation:</w:t>
      </w:r>
    </w:p>
    <w:tbl>
      <w:tblPr>
        <w:tblStyle w:val="TableGrid"/>
        <w:tblW w:w="9985" w:type="dxa"/>
        <w:tblLayout w:type="fixed"/>
        <w:tblCellMar>
          <w:left w:w="29" w:type="dxa"/>
          <w:right w:w="29" w:type="dxa"/>
        </w:tblCellMar>
        <w:tblLook w:val="04A0" w:firstRow="1" w:lastRow="0" w:firstColumn="1" w:lastColumn="0" w:noHBand="0" w:noVBand="1"/>
      </w:tblPr>
      <w:tblGrid>
        <w:gridCol w:w="843"/>
        <w:gridCol w:w="7423"/>
        <w:gridCol w:w="1031"/>
        <w:gridCol w:w="688"/>
      </w:tblGrid>
      <w:tr w:rsidR="00E30258" w:rsidRPr="00D70650" w14:paraId="77E692BF" w14:textId="77777777" w:rsidTr="00B92D64">
        <w:trPr>
          <w:trHeight w:val="268"/>
        </w:trPr>
        <w:tc>
          <w:tcPr>
            <w:tcW w:w="843" w:type="dxa"/>
            <w:vAlign w:val="center"/>
          </w:tcPr>
          <w:p w14:paraId="719D857B" w14:textId="77777777" w:rsidR="00E30258" w:rsidRPr="00D70650" w:rsidRDefault="00E30258" w:rsidP="00B92D64">
            <w:pPr>
              <w:spacing w:after="0"/>
              <w:jc w:val="center"/>
              <w:rPr>
                <w:rFonts w:cs="Times New Roman"/>
                <w:b/>
                <w:bCs/>
              </w:rPr>
            </w:pPr>
            <w:r w:rsidRPr="00D70650">
              <w:rPr>
                <w:rFonts w:cs="Times New Roman"/>
                <w:b/>
                <w:bCs/>
              </w:rPr>
              <w:t>COs</w:t>
            </w:r>
          </w:p>
        </w:tc>
        <w:tc>
          <w:tcPr>
            <w:tcW w:w="7423" w:type="dxa"/>
            <w:vAlign w:val="center"/>
          </w:tcPr>
          <w:p w14:paraId="4316B04D" w14:textId="77777777" w:rsidR="00E30258" w:rsidRPr="00D70650" w:rsidRDefault="00E30258" w:rsidP="00B92D64">
            <w:pPr>
              <w:spacing w:after="0"/>
              <w:jc w:val="center"/>
              <w:rPr>
                <w:rFonts w:cs="Times New Roman"/>
                <w:b/>
                <w:bCs/>
              </w:rPr>
            </w:pPr>
            <w:r w:rsidRPr="00D70650">
              <w:rPr>
                <w:rFonts w:cs="Times New Roman"/>
                <w:b/>
                <w:bCs/>
              </w:rPr>
              <w:t>Assessment Materials</w:t>
            </w:r>
          </w:p>
        </w:tc>
        <w:tc>
          <w:tcPr>
            <w:tcW w:w="1031" w:type="dxa"/>
            <w:vAlign w:val="center"/>
          </w:tcPr>
          <w:p w14:paraId="5876541C" w14:textId="77777777" w:rsidR="00E30258" w:rsidRPr="00D70650" w:rsidRDefault="00E30258" w:rsidP="00B92D64">
            <w:pPr>
              <w:spacing w:after="0"/>
              <w:jc w:val="center"/>
              <w:rPr>
                <w:rFonts w:cs="Times New Roman"/>
                <w:b/>
                <w:bCs/>
              </w:rPr>
            </w:pPr>
            <w:r w:rsidRPr="00D70650">
              <w:rPr>
                <w:rFonts w:cs="Times New Roman"/>
                <w:b/>
                <w:bCs/>
              </w:rPr>
              <w:t>POIs</w:t>
            </w:r>
          </w:p>
        </w:tc>
        <w:tc>
          <w:tcPr>
            <w:tcW w:w="688" w:type="dxa"/>
            <w:vAlign w:val="center"/>
          </w:tcPr>
          <w:p w14:paraId="4E85A3B7" w14:textId="77777777" w:rsidR="00E30258" w:rsidRPr="00D70650" w:rsidRDefault="00E30258" w:rsidP="00B92D64">
            <w:pPr>
              <w:spacing w:after="0"/>
              <w:jc w:val="center"/>
              <w:rPr>
                <w:rFonts w:cs="Times New Roman"/>
                <w:b/>
                <w:bCs/>
              </w:rPr>
            </w:pPr>
            <w:r w:rsidRPr="00D70650">
              <w:rPr>
                <w:rFonts w:cs="Times New Roman"/>
                <w:b/>
                <w:bCs/>
              </w:rPr>
              <w:t>Marks</w:t>
            </w:r>
          </w:p>
        </w:tc>
      </w:tr>
      <w:tr w:rsidR="00E30258" w:rsidRPr="00D70650" w14:paraId="03C6B0E8" w14:textId="77777777" w:rsidTr="00B92D64">
        <w:trPr>
          <w:trHeight w:val="943"/>
        </w:trPr>
        <w:tc>
          <w:tcPr>
            <w:tcW w:w="843" w:type="dxa"/>
            <w:vAlign w:val="center"/>
          </w:tcPr>
          <w:p w14:paraId="63989F79" w14:textId="77777777" w:rsidR="00E30258" w:rsidRPr="0045366B" w:rsidRDefault="00E30258" w:rsidP="00B92D64">
            <w:pPr>
              <w:spacing w:after="0"/>
              <w:jc w:val="center"/>
              <w:rPr>
                <w:rFonts w:cs="Times New Roman"/>
                <w:b/>
              </w:rPr>
            </w:pPr>
            <w:r>
              <w:rPr>
                <w:rFonts w:cs="Times New Roman"/>
                <w:b/>
              </w:rPr>
              <w:t>CO2</w:t>
            </w:r>
          </w:p>
        </w:tc>
        <w:tc>
          <w:tcPr>
            <w:tcW w:w="7423" w:type="dxa"/>
            <w:vAlign w:val="center"/>
          </w:tcPr>
          <w:p w14:paraId="712AC8FC" w14:textId="77777777" w:rsidR="00E30258" w:rsidRPr="00D70650" w:rsidRDefault="00E30258" w:rsidP="00B92D64">
            <w:pPr>
              <w:spacing w:after="0"/>
              <w:jc w:val="left"/>
              <w:rPr>
                <w:rFonts w:cs="Times New Roman"/>
              </w:rPr>
            </w:pPr>
            <w:r w:rsidRPr="00D70650">
              <w:rPr>
                <w:rFonts w:cs="Times New Roman"/>
              </w:rPr>
              <w:t xml:space="preserve">Course Project Report </w:t>
            </w:r>
            <w:r w:rsidRPr="00D70650">
              <w:rPr>
                <w:rFonts w:cs="Times New Roman"/>
                <w:b/>
                <w:i/>
              </w:rPr>
              <w:t>(</w:t>
            </w:r>
            <w:r w:rsidRPr="008427E9">
              <w:rPr>
                <w:rFonts w:cs="Times New Roman"/>
                <w:b/>
                <w:i/>
              </w:rPr>
              <w:t>Analyze a combinational/sequential logic circuit through appropriate survey of research literature to provide valid conclusion acknowledging the limitations.</w:t>
            </w:r>
            <w:r w:rsidRPr="00D70650">
              <w:rPr>
                <w:rFonts w:cs="Times New Roman"/>
                <w:b/>
                <w:i/>
              </w:rPr>
              <w:t>)</w:t>
            </w:r>
          </w:p>
        </w:tc>
        <w:tc>
          <w:tcPr>
            <w:tcW w:w="1031" w:type="dxa"/>
            <w:vAlign w:val="center"/>
          </w:tcPr>
          <w:p w14:paraId="116D5832" w14:textId="77777777" w:rsidR="00E30258" w:rsidRPr="00D70650" w:rsidRDefault="00E30258" w:rsidP="00B92D64">
            <w:pPr>
              <w:spacing w:after="0"/>
              <w:jc w:val="center"/>
              <w:rPr>
                <w:rFonts w:cs="Times New Roman"/>
                <w:b/>
                <w:bCs/>
              </w:rPr>
            </w:pPr>
            <w:r w:rsidRPr="008427E9">
              <w:rPr>
                <w:b/>
                <w:lang w:val="en-GB"/>
              </w:rPr>
              <w:t>P.d.2.C4</w:t>
            </w:r>
          </w:p>
        </w:tc>
        <w:tc>
          <w:tcPr>
            <w:tcW w:w="688" w:type="dxa"/>
            <w:vAlign w:val="center"/>
          </w:tcPr>
          <w:p w14:paraId="2ADD3854" w14:textId="77777777" w:rsidR="00E30258" w:rsidRPr="00D70650" w:rsidRDefault="00E30258" w:rsidP="00B92D64">
            <w:pPr>
              <w:spacing w:after="0"/>
              <w:jc w:val="center"/>
              <w:rPr>
                <w:rFonts w:cs="Times New Roman"/>
                <w:b/>
                <w:bCs/>
              </w:rPr>
            </w:pPr>
            <w:r>
              <w:rPr>
                <w:rFonts w:cs="Times New Roman"/>
                <w:b/>
                <w:bCs/>
              </w:rPr>
              <w:t>20</w:t>
            </w:r>
          </w:p>
        </w:tc>
      </w:tr>
    </w:tbl>
    <w:p w14:paraId="787D6535" w14:textId="77777777" w:rsidR="00E30258" w:rsidRPr="00C21D1B" w:rsidRDefault="00E30258" w:rsidP="00E30258">
      <w:pPr>
        <w:rPr>
          <w:rFonts w:cs="Times New Roman"/>
          <w:b/>
          <w:bCs/>
          <w:sz w:val="24"/>
          <w:szCs w:val="24"/>
        </w:rPr>
      </w:pP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 w:type="dxa"/>
          <w:right w:w="14" w:type="dxa"/>
        </w:tblCellMar>
        <w:tblLook w:val="04A0" w:firstRow="1" w:lastRow="0" w:firstColumn="1" w:lastColumn="0" w:noHBand="0" w:noVBand="1"/>
      </w:tblPr>
      <w:tblGrid>
        <w:gridCol w:w="893"/>
        <w:gridCol w:w="1697"/>
        <w:gridCol w:w="1820"/>
        <w:gridCol w:w="1800"/>
        <w:gridCol w:w="1890"/>
        <w:gridCol w:w="1080"/>
        <w:gridCol w:w="810"/>
      </w:tblGrid>
      <w:tr w:rsidR="00E30258" w:rsidRPr="00D70650" w14:paraId="55338E20" w14:textId="77777777" w:rsidTr="00B92D64">
        <w:trPr>
          <w:trHeight w:val="432"/>
        </w:trPr>
        <w:tc>
          <w:tcPr>
            <w:tcW w:w="893" w:type="dxa"/>
            <w:tcBorders>
              <w:top w:val="single" w:sz="4" w:space="0" w:color="000000" w:themeColor="text1"/>
              <w:bottom w:val="single" w:sz="4" w:space="0" w:color="auto"/>
            </w:tcBorders>
            <w:shd w:val="clear" w:color="auto" w:fill="FFFFFF" w:themeFill="background1"/>
            <w:vAlign w:val="center"/>
          </w:tcPr>
          <w:p w14:paraId="7DA0938B" w14:textId="77777777" w:rsidR="00E30258" w:rsidRPr="00D70650" w:rsidRDefault="00E30258" w:rsidP="00B92D64">
            <w:pPr>
              <w:spacing w:after="0"/>
              <w:jc w:val="center"/>
              <w:rPr>
                <w:rFonts w:cs="Times New Roman"/>
                <w:b/>
                <w:bCs/>
                <w:color w:val="000000"/>
                <w:sz w:val="18"/>
                <w:szCs w:val="18"/>
              </w:rPr>
            </w:pPr>
            <w:r w:rsidRPr="00D70650">
              <w:rPr>
                <w:rFonts w:cs="Times New Roman"/>
                <w:b/>
                <w:bCs/>
                <w:color w:val="000000"/>
                <w:sz w:val="18"/>
                <w:szCs w:val="18"/>
              </w:rPr>
              <w:t>COs</w:t>
            </w:r>
          </w:p>
        </w:tc>
        <w:tc>
          <w:tcPr>
            <w:tcW w:w="1697" w:type="dxa"/>
            <w:tcBorders>
              <w:top w:val="single" w:sz="4" w:space="0" w:color="000000" w:themeColor="text1"/>
              <w:bottom w:val="single" w:sz="4" w:space="0" w:color="auto"/>
            </w:tcBorders>
            <w:shd w:val="clear" w:color="auto" w:fill="FFFFFF" w:themeFill="background1"/>
            <w:vAlign w:val="center"/>
          </w:tcPr>
          <w:p w14:paraId="14492DEA" w14:textId="77777777" w:rsidR="00E30258" w:rsidRPr="009D197B" w:rsidRDefault="00E30258" w:rsidP="00B92D64">
            <w:pPr>
              <w:spacing w:after="0"/>
              <w:jc w:val="center"/>
              <w:rPr>
                <w:rFonts w:cs="Times New Roman"/>
                <w:b/>
                <w:color w:val="000000"/>
                <w:sz w:val="18"/>
                <w:szCs w:val="18"/>
              </w:rPr>
            </w:pPr>
            <w:r w:rsidRPr="009D197B">
              <w:rPr>
                <w:rFonts w:cs="Times New Roman"/>
                <w:b/>
                <w:color w:val="000000"/>
                <w:sz w:val="18"/>
                <w:szCs w:val="18"/>
              </w:rPr>
              <w:t>Excellent to Proficient</w:t>
            </w:r>
          </w:p>
          <w:p w14:paraId="56732B92" w14:textId="77777777" w:rsidR="00E30258" w:rsidRPr="009D197B" w:rsidRDefault="00E30258" w:rsidP="00B92D64">
            <w:pPr>
              <w:spacing w:after="0"/>
              <w:jc w:val="center"/>
              <w:rPr>
                <w:rFonts w:cs="Times New Roman"/>
                <w:b/>
                <w:color w:val="000000"/>
                <w:sz w:val="18"/>
                <w:szCs w:val="18"/>
              </w:rPr>
            </w:pPr>
            <w:r w:rsidRPr="009D197B">
              <w:rPr>
                <w:rFonts w:cs="Times New Roman"/>
                <w:b/>
                <w:color w:val="000000"/>
                <w:sz w:val="18"/>
                <w:szCs w:val="18"/>
              </w:rPr>
              <w:t>[</w:t>
            </w:r>
            <w:r>
              <w:rPr>
                <w:rFonts w:cs="Times New Roman"/>
                <w:b/>
                <w:color w:val="000000"/>
                <w:sz w:val="18"/>
                <w:szCs w:val="18"/>
              </w:rPr>
              <w:t>16-20</w:t>
            </w:r>
            <w:r w:rsidRPr="009D197B">
              <w:rPr>
                <w:rFonts w:cs="Times New Roman"/>
                <w:b/>
                <w:color w:val="000000"/>
                <w:sz w:val="18"/>
                <w:szCs w:val="18"/>
              </w:rPr>
              <w:t>]</w:t>
            </w:r>
          </w:p>
        </w:tc>
        <w:tc>
          <w:tcPr>
            <w:tcW w:w="1820" w:type="dxa"/>
            <w:tcBorders>
              <w:top w:val="single" w:sz="4" w:space="0" w:color="000000" w:themeColor="text1"/>
              <w:bottom w:val="single" w:sz="4" w:space="0" w:color="auto"/>
            </w:tcBorders>
            <w:shd w:val="clear" w:color="auto" w:fill="FFFFFF" w:themeFill="background1"/>
            <w:vAlign w:val="center"/>
          </w:tcPr>
          <w:p w14:paraId="1B5B5768" w14:textId="77777777" w:rsidR="00E30258" w:rsidRPr="009D197B" w:rsidRDefault="00E30258" w:rsidP="00B92D64">
            <w:pPr>
              <w:spacing w:after="0"/>
              <w:jc w:val="center"/>
              <w:rPr>
                <w:rFonts w:cs="Times New Roman"/>
                <w:b/>
                <w:color w:val="000000"/>
                <w:sz w:val="18"/>
                <w:szCs w:val="18"/>
              </w:rPr>
            </w:pPr>
            <w:r w:rsidRPr="009D197B">
              <w:rPr>
                <w:rFonts w:cs="Times New Roman"/>
                <w:b/>
                <w:color w:val="000000"/>
                <w:sz w:val="18"/>
                <w:szCs w:val="18"/>
              </w:rPr>
              <w:t>Good</w:t>
            </w:r>
          </w:p>
          <w:p w14:paraId="1A3502AE" w14:textId="77777777" w:rsidR="00E30258" w:rsidRPr="009D197B" w:rsidRDefault="00E30258" w:rsidP="00B92D64">
            <w:pPr>
              <w:spacing w:after="0"/>
              <w:jc w:val="center"/>
              <w:rPr>
                <w:rFonts w:cs="Times New Roman"/>
                <w:b/>
                <w:color w:val="000000"/>
                <w:sz w:val="18"/>
                <w:szCs w:val="18"/>
              </w:rPr>
            </w:pPr>
            <w:r>
              <w:rPr>
                <w:rFonts w:cs="Times New Roman"/>
                <w:b/>
                <w:color w:val="000000"/>
                <w:sz w:val="18"/>
                <w:szCs w:val="18"/>
              </w:rPr>
              <w:t>[11-15</w:t>
            </w:r>
            <w:r w:rsidRPr="009D197B">
              <w:rPr>
                <w:rFonts w:cs="Times New Roman"/>
                <w:b/>
                <w:color w:val="000000"/>
                <w:sz w:val="18"/>
                <w:szCs w:val="18"/>
              </w:rPr>
              <w:t>]</w:t>
            </w:r>
          </w:p>
        </w:tc>
        <w:tc>
          <w:tcPr>
            <w:tcW w:w="1800" w:type="dxa"/>
            <w:tcBorders>
              <w:top w:val="single" w:sz="4" w:space="0" w:color="000000" w:themeColor="text1"/>
              <w:bottom w:val="single" w:sz="4" w:space="0" w:color="auto"/>
            </w:tcBorders>
            <w:shd w:val="clear" w:color="auto" w:fill="FFFFFF" w:themeFill="background1"/>
            <w:vAlign w:val="center"/>
          </w:tcPr>
          <w:p w14:paraId="7EB49523" w14:textId="77777777" w:rsidR="00E30258" w:rsidRPr="009D197B" w:rsidRDefault="00E30258" w:rsidP="00B92D64">
            <w:pPr>
              <w:spacing w:after="0"/>
              <w:jc w:val="center"/>
              <w:rPr>
                <w:rFonts w:cs="Times New Roman"/>
                <w:b/>
                <w:color w:val="000000"/>
                <w:sz w:val="18"/>
                <w:szCs w:val="18"/>
              </w:rPr>
            </w:pPr>
            <w:r w:rsidRPr="009D197B">
              <w:rPr>
                <w:rFonts w:cs="Times New Roman"/>
                <w:b/>
                <w:color w:val="000000"/>
                <w:sz w:val="18"/>
                <w:szCs w:val="18"/>
              </w:rPr>
              <w:t>Acceptable</w:t>
            </w:r>
          </w:p>
          <w:p w14:paraId="70CA6E4D" w14:textId="77777777" w:rsidR="00E30258" w:rsidRPr="009D197B" w:rsidRDefault="00E30258" w:rsidP="00B92D64">
            <w:pPr>
              <w:spacing w:after="0"/>
              <w:jc w:val="center"/>
              <w:rPr>
                <w:rFonts w:cs="Times New Roman"/>
                <w:b/>
                <w:color w:val="000000"/>
                <w:sz w:val="18"/>
                <w:szCs w:val="18"/>
              </w:rPr>
            </w:pPr>
            <w:r w:rsidRPr="009D197B">
              <w:rPr>
                <w:rFonts w:cs="Times New Roman"/>
                <w:b/>
                <w:color w:val="000000"/>
                <w:sz w:val="18"/>
                <w:szCs w:val="18"/>
              </w:rPr>
              <w:t>[</w:t>
            </w:r>
            <w:r>
              <w:rPr>
                <w:rFonts w:cs="Times New Roman"/>
                <w:b/>
                <w:color w:val="000000"/>
                <w:sz w:val="18"/>
                <w:szCs w:val="18"/>
              </w:rPr>
              <w:t>5-10</w:t>
            </w:r>
            <w:r w:rsidRPr="009D197B">
              <w:rPr>
                <w:rFonts w:cs="Times New Roman"/>
                <w:b/>
                <w:color w:val="000000"/>
                <w:sz w:val="18"/>
                <w:szCs w:val="18"/>
              </w:rPr>
              <w:t>]</w:t>
            </w:r>
          </w:p>
        </w:tc>
        <w:tc>
          <w:tcPr>
            <w:tcW w:w="1890" w:type="dxa"/>
            <w:tcBorders>
              <w:top w:val="single" w:sz="4" w:space="0" w:color="000000" w:themeColor="text1"/>
              <w:bottom w:val="single" w:sz="4" w:space="0" w:color="auto"/>
            </w:tcBorders>
            <w:shd w:val="clear" w:color="auto" w:fill="FFFFFF" w:themeFill="background1"/>
            <w:vAlign w:val="center"/>
          </w:tcPr>
          <w:p w14:paraId="20F6734A" w14:textId="77777777" w:rsidR="00E30258" w:rsidRPr="009D197B" w:rsidRDefault="00E30258" w:rsidP="00B92D64">
            <w:pPr>
              <w:spacing w:after="0"/>
              <w:jc w:val="center"/>
              <w:rPr>
                <w:rFonts w:cs="Times New Roman"/>
                <w:b/>
                <w:color w:val="000000"/>
                <w:sz w:val="18"/>
                <w:szCs w:val="18"/>
              </w:rPr>
            </w:pPr>
            <w:r w:rsidRPr="009D197B">
              <w:rPr>
                <w:rFonts w:cs="Times New Roman"/>
                <w:b/>
                <w:color w:val="000000"/>
                <w:sz w:val="18"/>
                <w:szCs w:val="18"/>
              </w:rPr>
              <w:t>Unacceptable</w:t>
            </w:r>
          </w:p>
          <w:p w14:paraId="29B1A657" w14:textId="77777777" w:rsidR="00E30258" w:rsidRPr="009D197B" w:rsidRDefault="00E30258" w:rsidP="00B92D64">
            <w:pPr>
              <w:spacing w:after="0"/>
              <w:jc w:val="center"/>
              <w:rPr>
                <w:rFonts w:cs="Times New Roman"/>
                <w:b/>
                <w:color w:val="000000"/>
                <w:sz w:val="18"/>
                <w:szCs w:val="18"/>
              </w:rPr>
            </w:pPr>
            <w:r w:rsidRPr="009D197B">
              <w:rPr>
                <w:rFonts w:cs="Times New Roman"/>
                <w:b/>
                <w:color w:val="000000"/>
                <w:sz w:val="18"/>
                <w:szCs w:val="18"/>
              </w:rPr>
              <w:t>[</w:t>
            </w:r>
            <w:r>
              <w:rPr>
                <w:rFonts w:cs="Times New Roman"/>
                <w:b/>
                <w:color w:val="000000"/>
                <w:sz w:val="18"/>
                <w:szCs w:val="18"/>
              </w:rPr>
              <w:t>1-4</w:t>
            </w:r>
            <w:r w:rsidRPr="009D197B">
              <w:rPr>
                <w:rFonts w:cs="Times New Roman"/>
                <w:b/>
                <w:color w:val="000000"/>
                <w:sz w:val="18"/>
                <w:szCs w:val="18"/>
              </w:rPr>
              <w:t>]</w:t>
            </w:r>
          </w:p>
        </w:tc>
        <w:tc>
          <w:tcPr>
            <w:tcW w:w="1080" w:type="dxa"/>
            <w:tcBorders>
              <w:top w:val="single" w:sz="4" w:space="0" w:color="000000" w:themeColor="text1"/>
              <w:bottom w:val="single" w:sz="4" w:space="0" w:color="auto"/>
            </w:tcBorders>
            <w:shd w:val="clear" w:color="auto" w:fill="FFFFFF" w:themeFill="background1"/>
            <w:vAlign w:val="center"/>
          </w:tcPr>
          <w:p w14:paraId="1F4723E3" w14:textId="77777777" w:rsidR="00E30258" w:rsidRPr="009D197B" w:rsidRDefault="00E30258" w:rsidP="00B92D64">
            <w:pPr>
              <w:spacing w:after="0"/>
              <w:jc w:val="center"/>
              <w:rPr>
                <w:rFonts w:cs="Times New Roman"/>
                <w:b/>
                <w:color w:val="000000"/>
                <w:sz w:val="18"/>
                <w:szCs w:val="18"/>
              </w:rPr>
            </w:pPr>
            <w:r w:rsidRPr="009D197B">
              <w:rPr>
                <w:rFonts w:cs="Times New Roman"/>
                <w:b/>
                <w:color w:val="000000"/>
                <w:sz w:val="18"/>
                <w:szCs w:val="18"/>
              </w:rPr>
              <w:t>No Response</w:t>
            </w:r>
          </w:p>
          <w:p w14:paraId="07386B7F" w14:textId="77777777" w:rsidR="00E30258" w:rsidRPr="009D197B" w:rsidRDefault="00E30258" w:rsidP="00B92D64">
            <w:pPr>
              <w:spacing w:after="0"/>
              <w:jc w:val="center"/>
              <w:rPr>
                <w:rFonts w:cs="Times New Roman"/>
                <w:b/>
                <w:color w:val="000000"/>
                <w:sz w:val="18"/>
                <w:szCs w:val="18"/>
              </w:rPr>
            </w:pPr>
            <w:r w:rsidRPr="009D197B">
              <w:rPr>
                <w:rFonts w:cs="Times New Roman"/>
                <w:b/>
                <w:color w:val="000000"/>
                <w:sz w:val="18"/>
                <w:szCs w:val="18"/>
              </w:rPr>
              <w:t>[0]</w:t>
            </w:r>
          </w:p>
        </w:tc>
        <w:tc>
          <w:tcPr>
            <w:tcW w:w="810" w:type="dxa"/>
            <w:tcBorders>
              <w:top w:val="single" w:sz="4" w:space="0" w:color="000000" w:themeColor="text1"/>
              <w:bottom w:val="single" w:sz="4" w:space="0" w:color="auto"/>
            </w:tcBorders>
            <w:shd w:val="clear" w:color="auto" w:fill="FFFFFF" w:themeFill="background1"/>
            <w:vAlign w:val="center"/>
          </w:tcPr>
          <w:p w14:paraId="1A80AB2D" w14:textId="77777777" w:rsidR="00E30258" w:rsidRPr="009D197B" w:rsidRDefault="00E30258" w:rsidP="00B92D64">
            <w:pPr>
              <w:spacing w:after="0"/>
              <w:jc w:val="center"/>
              <w:rPr>
                <w:rFonts w:eastAsia="Times New Roman" w:cs="Times New Roman"/>
                <w:b/>
                <w:color w:val="000000"/>
                <w:sz w:val="18"/>
                <w:szCs w:val="18"/>
              </w:rPr>
            </w:pPr>
            <w:r w:rsidRPr="009D197B">
              <w:rPr>
                <w:rFonts w:eastAsia="Times New Roman" w:cs="Times New Roman"/>
                <w:b/>
                <w:color w:val="000000"/>
                <w:sz w:val="18"/>
                <w:szCs w:val="18"/>
              </w:rPr>
              <w:t>Secured Marks</w:t>
            </w:r>
          </w:p>
        </w:tc>
      </w:tr>
      <w:tr w:rsidR="00E30258" w:rsidRPr="00D70650" w14:paraId="1BFADC5A" w14:textId="77777777" w:rsidTr="00B92D64">
        <w:trPr>
          <w:trHeight w:val="557"/>
        </w:trPr>
        <w:tc>
          <w:tcPr>
            <w:tcW w:w="893" w:type="dxa"/>
            <w:tcBorders>
              <w:top w:val="single" w:sz="4" w:space="0" w:color="000000" w:themeColor="text1"/>
              <w:bottom w:val="single" w:sz="4" w:space="0" w:color="auto"/>
            </w:tcBorders>
            <w:shd w:val="clear" w:color="000000" w:fill="95B3D7"/>
            <w:vAlign w:val="center"/>
            <w:hideMark/>
          </w:tcPr>
          <w:p w14:paraId="35E044FB" w14:textId="77777777" w:rsidR="00E30258" w:rsidRPr="00D70650" w:rsidRDefault="00E30258" w:rsidP="00B92D64">
            <w:pPr>
              <w:spacing w:after="0"/>
              <w:jc w:val="center"/>
              <w:rPr>
                <w:rFonts w:cs="Times New Roman"/>
                <w:b/>
                <w:bCs/>
                <w:color w:val="000000"/>
                <w:sz w:val="18"/>
                <w:szCs w:val="18"/>
              </w:rPr>
            </w:pPr>
            <w:r>
              <w:rPr>
                <w:rFonts w:cs="Times New Roman"/>
                <w:b/>
                <w:bCs/>
                <w:color w:val="000000"/>
                <w:sz w:val="18"/>
                <w:szCs w:val="18"/>
              </w:rPr>
              <w:t>CO2</w:t>
            </w:r>
          </w:p>
          <w:p w14:paraId="77C3257A" w14:textId="77777777" w:rsidR="00E30258" w:rsidRPr="00D70650" w:rsidRDefault="00E30258" w:rsidP="00B92D64">
            <w:pPr>
              <w:spacing w:after="0"/>
              <w:jc w:val="center"/>
              <w:rPr>
                <w:rFonts w:cs="Times New Roman"/>
                <w:b/>
                <w:bCs/>
                <w:color w:val="000000"/>
                <w:sz w:val="18"/>
                <w:szCs w:val="18"/>
              </w:rPr>
            </w:pPr>
            <w:r w:rsidRPr="008427E9">
              <w:rPr>
                <w:b/>
                <w:sz w:val="18"/>
                <w:szCs w:val="18"/>
                <w:lang w:val="en-GB"/>
              </w:rPr>
              <w:t>P.d.2.C4</w:t>
            </w:r>
          </w:p>
        </w:tc>
        <w:tc>
          <w:tcPr>
            <w:tcW w:w="1697" w:type="dxa"/>
            <w:tcBorders>
              <w:top w:val="single" w:sz="4" w:space="0" w:color="000000" w:themeColor="text1"/>
              <w:bottom w:val="single" w:sz="4" w:space="0" w:color="auto"/>
            </w:tcBorders>
            <w:shd w:val="clear" w:color="000000" w:fill="C5D9F1"/>
            <w:vAlign w:val="center"/>
          </w:tcPr>
          <w:p w14:paraId="1481A06D" w14:textId="77777777" w:rsidR="00E30258" w:rsidRPr="00D70650" w:rsidRDefault="00E30258" w:rsidP="00B92D64">
            <w:pPr>
              <w:spacing w:after="0"/>
              <w:jc w:val="center"/>
              <w:rPr>
                <w:rFonts w:cs="Times New Roman"/>
                <w:color w:val="000000"/>
                <w:sz w:val="18"/>
                <w:szCs w:val="18"/>
              </w:rPr>
            </w:pPr>
            <w:r w:rsidRPr="00D70650">
              <w:rPr>
                <w:rFonts w:cs="Times New Roman"/>
                <w:color w:val="000000"/>
                <w:sz w:val="18"/>
                <w:szCs w:val="18"/>
              </w:rPr>
              <w:t xml:space="preserve">The outcome of the project demonstrates a course project using </w:t>
            </w:r>
            <w:r>
              <w:rPr>
                <w:rFonts w:cs="Times New Roman"/>
                <w:color w:val="000000"/>
                <w:sz w:val="18"/>
                <w:szCs w:val="18"/>
              </w:rPr>
              <w:t>logic ICs</w:t>
            </w:r>
            <w:r w:rsidRPr="00D70650">
              <w:rPr>
                <w:rFonts w:cs="Times New Roman"/>
                <w:color w:val="000000"/>
                <w:sz w:val="18"/>
                <w:szCs w:val="18"/>
              </w:rPr>
              <w:t xml:space="preserve">, </w:t>
            </w:r>
            <w:r>
              <w:rPr>
                <w:rFonts w:cs="Times New Roman"/>
                <w:color w:val="000000"/>
                <w:sz w:val="18"/>
                <w:szCs w:val="18"/>
              </w:rPr>
              <w:t xml:space="preserve">transistors, </w:t>
            </w:r>
            <w:r w:rsidRPr="00D70650">
              <w:rPr>
                <w:rFonts w:cs="Times New Roman"/>
                <w:color w:val="000000"/>
                <w:sz w:val="18"/>
                <w:szCs w:val="18"/>
              </w:rPr>
              <w:t>switches, display devices, etc. that can solve a complex engineering problem in the electrical and electronic engineering discipline through appropriate research.</w:t>
            </w:r>
          </w:p>
        </w:tc>
        <w:tc>
          <w:tcPr>
            <w:tcW w:w="1820" w:type="dxa"/>
            <w:tcBorders>
              <w:top w:val="single" w:sz="4" w:space="0" w:color="000000" w:themeColor="text1"/>
              <w:bottom w:val="single" w:sz="4" w:space="0" w:color="auto"/>
            </w:tcBorders>
            <w:shd w:val="clear" w:color="000000" w:fill="C5D9F1"/>
            <w:vAlign w:val="center"/>
          </w:tcPr>
          <w:p w14:paraId="4BF426AD" w14:textId="77777777" w:rsidR="00E30258" w:rsidRPr="00D70650" w:rsidRDefault="00E30258" w:rsidP="00B92D64">
            <w:pPr>
              <w:spacing w:after="0"/>
              <w:jc w:val="center"/>
              <w:rPr>
                <w:rFonts w:cs="Times New Roman"/>
                <w:sz w:val="18"/>
                <w:szCs w:val="18"/>
              </w:rPr>
            </w:pPr>
            <w:r w:rsidRPr="00D70650">
              <w:rPr>
                <w:rFonts w:cs="Times New Roman"/>
                <w:color w:val="000000"/>
                <w:sz w:val="18"/>
                <w:szCs w:val="18"/>
              </w:rPr>
              <w:t xml:space="preserve">The outcome of the project somewhat demonstrates a course project using </w:t>
            </w:r>
            <w:r>
              <w:rPr>
                <w:rFonts w:cs="Times New Roman"/>
                <w:color w:val="000000"/>
                <w:sz w:val="18"/>
                <w:szCs w:val="18"/>
              </w:rPr>
              <w:t>logic ICs</w:t>
            </w:r>
            <w:r w:rsidRPr="00D70650">
              <w:rPr>
                <w:rFonts w:cs="Times New Roman"/>
                <w:color w:val="000000"/>
                <w:sz w:val="18"/>
                <w:szCs w:val="18"/>
              </w:rPr>
              <w:t xml:space="preserve">, </w:t>
            </w:r>
            <w:r>
              <w:rPr>
                <w:rFonts w:cs="Times New Roman"/>
                <w:color w:val="000000"/>
                <w:sz w:val="18"/>
                <w:szCs w:val="18"/>
              </w:rPr>
              <w:t>transistors</w:t>
            </w:r>
            <w:r w:rsidRPr="00D70650">
              <w:rPr>
                <w:rFonts w:cs="Times New Roman"/>
                <w:color w:val="000000"/>
                <w:sz w:val="18"/>
                <w:szCs w:val="18"/>
              </w:rPr>
              <w:t xml:space="preserve">, switches, display devices, etc., and also somewhat solves a complex engineering problem in the electrical and electronic engineering discipline through </w:t>
            </w:r>
            <w:r>
              <w:rPr>
                <w:rFonts w:cs="Times New Roman"/>
                <w:color w:val="000000"/>
                <w:sz w:val="18"/>
                <w:szCs w:val="18"/>
              </w:rPr>
              <w:t>some</w:t>
            </w:r>
            <w:r w:rsidRPr="00D70650">
              <w:rPr>
                <w:rFonts w:cs="Times New Roman"/>
                <w:color w:val="000000"/>
                <w:sz w:val="18"/>
                <w:szCs w:val="18"/>
              </w:rPr>
              <w:t xml:space="preserve"> research.</w:t>
            </w:r>
          </w:p>
        </w:tc>
        <w:tc>
          <w:tcPr>
            <w:tcW w:w="1800" w:type="dxa"/>
            <w:tcBorders>
              <w:top w:val="single" w:sz="4" w:space="0" w:color="000000" w:themeColor="text1"/>
              <w:bottom w:val="single" w:sz="4" w:space="0" w:color="auto"/>
            </w:tcBorders>
            <w:shd w:val="clear" w:color="000000" w:fill="C5D9F1"/>
            <w:vAlign w:val="center"/>
          </w:tcPr>
          <w:p w14:paraId="707C93B6" w14:textId="77777777" w:rsidR="00E30258" w:rsidRPr="00D70650" w:rsidRDefault="00E30258" w:rsidP="00B92D64">
            <w:pPr>
              <w:spacing w:after="0"/>
              <w:jc w:val="center"/>
              <w:rPr>
                <w:rFonts w:cs="Times New Roman"/>
                <w:color w:val="000000"/>
                <w:sz w:val="18"/>
                <w:szCs w:val="18"/>
              </w:rPr>
            </w:pPr>
            <w:r w:rsidRPr="00D70650">
              <w:rPr>
                <w:rFonts w:cs="Times New Roman"/>
                <w:color w:val="000000"/>
                <w:sz w:val="18"/>
                <w:szCs w:val="18"/>
              </w:rPr>
              <w:t xml:space="preserve">The outcome of the project demonstrates a course project using </w:t>
            </w:r>
            <w:r>
              <w:rPr>
                <w:rFonts w:cs="Times New Roman"/>
                <w:color w:val="000000"/>
                <w:sz w:val="18"/>
                <w:szCs w:val="18"/>
              </w:rPr>
              <w:t>logic ICs</w:t>
            </w:r>
            <w:r w:rsidRPr="00D70650">
              <w:rPr>
                <w:rFonts w:cs="Times New Roman"/>
                <w:color w:val="000000"/>
                <w:sz w:val="18"/>
                <w:szCs w:val="18"/>
              </w:rPr>
              <w:t xml:space="preserve">, </w:t>
            </w:r>
            <w:r>
              <w:rPr>
                <w:rFonts w:cs="Times New Roman"/>
                <w:color w:val="000000"/>
                <w:sz w:val="18"/>
                <w:szCs w:val="18"/>
              </w:rPr>
              <w:t>transistors</w:t>
            </w:r>
            <w:r w:rsidRPr="00D70650">
              <w:rPr>
                <w:rFonts w:cs="Times New Roman"/>
                <w:color w:val="000000"/>
                <w:sz w:val="18"/>
                <w:szCs w:val="18"/>
              </w:rPr>
              <w:t>, switches, display devices, etc. but cannot solve a complex engineering problem</w:t>
            </w:r>
            <w:r>
              <w:rPr>
                <w:rFonts w:cs="Times New Roman"/>
                <w:color w:val="000000"/>
                <w:sz w:val="18"/>
                <w:szCs w:val="18"/>
              </w:rPr>
              <w:t xml:space="preserve"> properly</w:t>
            </w:r>
            <w:r w:rsidRPr="00D70650">
              <w:rPr>
                <w:rFonts w:cs="Times New Roman"/>
                <w:color w:val="000000"/>
                <w:sz w:val="18"/>
                <w:szCs w:val="18"/>
              </w:rPr>
              <w:t xml:space="preserve"> in the electrical and electronic engineering discipline through appropriate research.</w:t>
            </w:r>
          </w:p>
        </w:tc>
        <w:tc>
          <w:tcPr>
            <w:tcW w:w="1890" w:type="dxa"/>
            <w:tcBorders>
              <w:top w:val="single" w:sz="4" w:space="0" w:color="000000" w:themeColor="text1"/>
              <w:bottom w:val="single" w:sz="4" w:space="0" w:color="auto"/>
            </w:tcBorders>
            <w:shd w:val="clear" w:color="000000" w:fill="C5D9F1"/>
            <w:vAlign w:val="center"/>
          </w:tcPr>
          <w:p w14:paraId="763B974A" w14:textId="77777777" w:rsidR="00E30258" w:rsidRPr="00D70650" w:rsidRDefault="00E30258" w:rsidP="00B92D64">
            <w:pPr>
              <w:spacing w:after="0"/>
              <w:jc w:val="center"/>
              <w:rPr>
                <w:rFonts w:cs="Times New Roman"/>
                <w:sz w:val="18"/>
                <w:szCs w:val="18"/>
              </w:rPr>
            </w:pPr>
            <w:r w:rsidRPr="00D70650">
              <w:rPr>
                <w:rFonts w:cs="Times New Roman"/>
                <w:color w:val="000000"/>
                <w:sz w:val="18"/>
                <w:szCs w:val="18"/>
              </w:rPr>
              <w:t xml:space="preserve">The outcome of the project does not demonstrate a course project using </w:t>
            </w:r>
            <w:r>
              <w:rPr>
                <w:rFonts w:cs="Times New Roman"/>
                <w:color w:val="000000"/>
                <w:sz w:val="18"/>
                <w:szCs w:val="18"/>
              </w:rPr>
              <w:t>logic ICs</w:t>
            </w:r>
            <w:r w:rsidRPr="00D70650">
              <w:rPr>
                <w:rFonts w:cs="Times New Roman"/>
                <w:color w:val="000000"/>
                <w:sz w:val="18"/>
                <w:szCs w:val="18"/>
              </w:rPr>
              <w:t xml:space="preserve">, </w:t>
            </w:r>
            <w:r>
              <w:rPr>
                <w:rFonts w:cs="Times New Roman"/>
                <w:color w:val="000000"/>
                <w:sz w:val="18"/>
                <w:szCs w:val="18"/>
              </w:rPr>
              <w:t>transistors</w:t>
            </w:r>
            <w:r w:rsidRPr="00D70650">
              <w:rPr>
                <w:rFonts w:cs="Times New Roman"/>
                <w:color w:val="000000"/>
                <w:sz w:val="18"/>
                <w:szCs w:val="18"/>
              </w:rPr>
              <w:t>, switches, display devices, etc. also c</w:t>
            </w:r>
            <w:r>
              <w:rPr>
                <w:rFonts w:cs="Times New Roman"/>
                <w:color w:val="000000"/>
                <w:sz w:val="18"/>
                <w:szCs w:val="18"/>
              </w:rPr>
              <w:t xml:space="preserve">ould </w:t>
            </w:r>
            <w:r w:rsidRPr="00D70650">
              <w:rPr>
                <w:rFonts w:cs="Times New Roman"/>
                <w:color w:val="000000"/>
                <w:sz w:val="18"/>
                <w:szCs w:val="18"/>
              </w:rPr>
              <w:t>not solve a complex engineering problem in the electrical and electronic engineering discipline through appropriate research.</w:t>
            </w:r>
          </w:p>
        </w:tc>
        <w:tc>
          <w:tcPr>
            <w:tcW w:w="1080" w:type="dxa"/>
            <w:tcBorders>
              <w:top w:val="single" w:sz="4" w:space="0" w:color="000000" w:themeColor="text1"/>
              <w:bottom w:val="single" w:sz="4" w:space="0" w:color="auto"/>
            </w:tcBorders>
            <w:shd w:val="clear" w:color="000000" w:fill="C5D9F1"/>
            <w:vAlign w:val="center"/>
          </w:tcPr>
          <w:p w14:paraId="6727DA8E" w14:textId="77777777" w:rsidR="00E30258" w:rsidRPr="00D70650" w:rsidRDefault="00E30258" w:rsidP="00B92D64">
            <w:pPr>
              <w:spacing w:after="0"/>
              <w:jc w:val="center"/>
              <w:rPr>
                <w:rFonts w:cs="Times New Roman"/>
                <w:sz w:val="18"/>
                <w:szCs w:val="18"/>
              </w:rPr>
            </w:pPr>
            <w:r w:rsidRPr="00D70650">
              <w:rPr>
                <w:rFonts w:cs="Times New Roman"/>
                <w:color w:val="000000"/>
                <w:sz w:val="18"/>
                <w:szCs w:val="18"/>
              </w:rPr>
              <w:t>No Response</w:t>
            </w:r>
            <w:r>
              <w:rPr>
                <w:rFonts w:cs="Times New Roman"/>
                <w:color w:val="000000"/>
                <w:sz w:val="18"/>
                <w:szCs w:val="18"/>
              </w:rPr>
              <w:t xml:space="preserve"> at all</w:t>
            </w:r>
          </w:p>
        </w:tc>
        <w:tc>
          <w:tcPr>
            <w:tcW w:w="810" w:type="dxa"/>
            <w:tcBorders>
              <w:top w:val="single" w:sz="4" w:space="0" w:color="000000" w:themeColor="text1"/>
              <w:bottom w:val="single" w:sz="4" w:space="0" w:color="auto"/>
            </w:tcBorders>
            <w:shd w:val="clear" w:color="000000" w:fill="C5D9F1"/>
            <w:vAlign w:val="center"/>
          </w:tcPr>
          <w:p w14:paraId="7EF87058" w14:textId="77777777" w:rsidR="00E30258" w:rsidRPr="00D70650" w:rsidRDefault="00E30258" w:rsidP="00B92D64">
            <w:pPr>
              <w:spacing w:after="0"/>
              <w:jc w:val="center"/>
              <w:rPr>
                <w:rFonts w:eastAsia="Times New Roman" w:cs="Times New Roman"/>
                <w:color w:val="000000"/>
                <w:sz w:val="18"/>
                <w:szCs w:val="18"/>
              </w:rPr>
            </w:pPr>
          </w:p>
        </w:tc>
      </w:tr>
      <w:tr w:rsidR="00E30258" w:rsidRPr="00D70650" w14:paraId="0FA35EB1" w14:textId="77777777" w:rsidTr="00B92D64">
        <w:trPr>
          <w:trHeight w:val="425"/>
        </w:trPr>
        <w:tc>
          <w:tcPr>
            <w:tcW w:w="893" w:type="dxa"/>
            <w:shd w:val="clear" w:color="auto" w:fill="FFFFFF" w:themeFill="background1"/>
            <w:vAlign w:val="center"/>
          </w:tcPr>
          <w:p w14:paraId="01E43042" w14:textId="77777777" w:rsidR="00E30258" w:rsidRPr="00D70650" w:rsidRDefault="00E30258" w:rsidP="00B92D64">
            <w:pPr>
              <w:spacing w:after="0"/>
              <w:jc w:val="center"/>
              <w:rPr>
                <w:rFonts w:cs="Times New Roman"/>
                <w:b/>
                <w:bCs/>
                <w:color w:val="000000"/>
                <w:sz w:val="18"/>
                <w:szCs w:val="18"/>
              </w:rPr>
            </w:pPr>
            <w:r w:rsidRPr="00D70650">
              <w:rPr>
                <w:rFonts w:cs="Times New Roman"/>
                <w:b/>
                <w:bCs/>
                <w:color w:val="000000"/>
                <w:sz w:val="18"/>
                <w:szCs w:val="18"/>
              </w:rPr>
              <w:t>Comments</w:t>
            </w:r>
          </w:p>
        </w:tc>
        <w:tc>
          <w:tcPr>
            <w:tcW w:w="1697" w:type="dxa"/>
            <w:shd w:val="clear" w:color="auto" w:fill="FFFFFF" w:themeFill="background1"/>
          </w:tcPr>
          <w:p w14:paraId="2A1BF300" w14:textId="77777777" w:rsidR="00E30258" w:rsidRPr="00D70650" w:rsidRDefault="00E30258" w:rsidP="00B92D64">
            <w:pPr>
              <w:spacing w:after="0"/>
              <w:rPr>
                <w:rFonts w:cs="Times New Roman"/>
                <w:color w:val="000000"/>
                <w:sz w:val="18"/>
                <w:szCs w:val="18"/>
              </w:rPr>
            </w:pPr>
          </w:p>
        </w:tc>
        <w:tc>
          <w:tcPr>
            <w:tcW w:w="1820" w:type="dxa"/>
            <w:shd w:val="clear" w:color="auto" w:fill="FFFFFF" w:themeFill="background1"/>
          </w:tcPr>
          <w:p w14:paraId="0D460220" w14:textId="77777777" w:rsidR="00E30258" w:rsidRPr="00D70650" w:rsidRDefault="00E30258" w:rsidP="00B92D64">
            <w:pPr>
              <w:spacing w:after="0"/>
              <w:rPr>
                <w:rFonts w:cs="Times New Roman"/>
                <w:color w:val="000000"/>
                <w:sz w:val="18"/>
                <w:szCs w:val="18"/>
              </w:rPr>
            </w:pPr>
          </w:p>
        </w:tc>
        <w:tc>
          <w:tcPr>
            <w:tcW w:w="1800" w:type="dxa"/>
            <w:shd w:val="clear" w:color="auto" w:fill="FFFFFF" w:themeFill="background1"/>
          </w:tcPr>
          <w:p w14:paraId="51CC35CE" w14:textId="77777777" w:rsidR="00E30258" w:rsidRPr="00D70650" w:rsidRDefault="00E30258" w:rsidP="00B92D64">
            <w:pPr>
              <w:spacing w:after="0"/>
              <w:rPr>
                <w:rFonts w:cs="Times New Roman"/>
                <w:color w:val="000000"/>
                <w:sz w:val="18"/>
                <w:szCs w:val="18"/>
              </w:rPr>
            </w:pPr>
          </w:p>
        </w:tc>
        <w:tc>
          <w:tcPr>
            <w:tcW w:w="1890" w:type="dxa"/>
            <w:shd w:val="clear" w:color="auto" w:fill="FFFFFF" w:themeFill="background1"/>
          </w:tcPr>
          <w:p w14:paraId="2238F1CF" w14:textId="77777777" w:rsidR="00E30258" w:rsidRPr="00D70650" w:rsidRDefault="00E30258" w:rsidP="00B92D64">
            <w:pPr>
              <w:spacing w:after="0"/>
              <w:rPr>
                <w:rFonts w:cs="Times New Roman"/>
                <w:color w:val="000000"/>
                <w:sz w:val="18"/>
                <w:szCs w:val="18"/>
              </w:rPr>
            </w:pPr>
          </w:p>
        </w:tc>
        <w:tc>
          <w:tcPr>
            <w:tcW w:w="1080" w:type="dxa"/>
            <w:shd w:val="clear" w:color="auto" w:fill="FFFFFF" w:themeFill="background1"/>
            <w:vAlign w:val="center"/>
          </w:tcPr>
          <w:p w14:paraId="7DA16118" w14:textId="77777777" w:rsidR="00E30258" w:rsidRPr="00D70650" w:rsidRDefault="00E30258" w:rsidP="00B92D64">
            <w:pPr>
              <w:spacing w:after="0"/>
              <w:jc w:val="center"/>
              <w:rPr>
                <w:rFonts w:cs="Times New Roman"/>
                <w:b/>
                <w:color w:val="000000"/>
                <w:sz w:val="18"/>
                <w:szCs w:val="18"/>
              </w:rPr>
            </w:pPr>
            <w:r>
              <w:rPr>
                <w:rFonts w:cs="Times New Roman"/>
                <w:b/>
                <w:color w:val="000000"/>
                <w:sz w:val="18"/>
                <w:szCs w:val="18"/>
              </w:rPr>
              <w:t>Total M</w:t>
            </w:r>
            <w:r w:rsidRPr="00D70650">
              <w:rPr>
                <w:rFonts w:cs="Times New Roman"/>
                <w:b/>
                <w:color w:val="000000"/>
                <w:sz w:val="18"/>
                <w:szCs w:val="18"/>
              </w:rPr>
              <w:t>arks (</w:t>
            </w:r>
            <w:r>
              <w:rPr>
                <w:rFonts w:cs="Times New Roman"/>
                <w:b/>
                <w:color w:val="000000"/>
                <w:sz w:val="18"/>
                <w:szCs w:val="18"/>
              </w:rPr>
              <w:t>20</w:t>
            </w:r>
            <w:r w:rsidRPr="00D70650">
              <w:rPr>
                <w:rFonts w:cs="Times New Roman"/>
                <w:b/>
                <w:color w:val="000000"/>
                <w:sz w:val="18"/>
                <w:szCs w:val="18"/>
              </w:rPr>
              <w:t>)</w:t>
            </w:r>
          </w:p>
        </w:tc>
        <w:tc>
          <w:tcPr>
            <w:tcW w:w="810" w:type="dxa"/>
            <w:shd w:val="clear" w:color="auto" w:fill="FFFFFF" w:themeFill="background1"/>
            <w:vAlign w:val="center"/>
          </w:tcPr>
          <w:p w14:paraId="3316E030" w14:textId="77777777" w:rsidR="00E30258" w:rsidRPr="00D70650" w:rsidRDefault="00E30258" w:rsidP="00B92D64">
            <w:pPr>
              <w:spacing w:after="0"/>
              <w:jc w:val="center"/>
              <w:rPr>
                <w:rFonts w:eastAsia="Times New Roman" w:cs="Times New Roman"/>
                <w:color w:val="000000"/>
                <w:sz w:val="18"/>
                <w:szCs w:val="18"/>
              </w:rPr>
            </w:pPr>
          </w:p>
        </w:tc>
      </w:tr>
    </w:tbl>
    <w:p w14:paraId="61EF35CF" w14:textId="77777777" w:rsidR="00FB5AEB" w:rsidRDefault="00FB5AEB" w:rsidP="006E5439">
      <w:pPr>
        <w:rPr>
          <w:bCs/>
          <w:sz w:val="16"/>
          <w:szCs w:val="14"/>
        </w:rPr>
      </w:pPr>
    </w:p>
    <w:p w14:paraId="6DB0B276" w14:textId="77777777" w:rsidR="00E30258" w:rsidRDefault="00E30258" w:rsidP="006E5439">
      <w:pPr>
        <w:rPr>
          <w:bCs/>
          <w:sz w:val="16"/>
          <w:szCs w:val="14"/>
        </w:rPr>
      </w:pPr>
    </w:p>
    <w:p w14:paraId="6086650D" w14:textId="77777777" w:rsidR="00E30258" w:rsidRDefault="00E30258" w:rsidP="006E5439">
      <w:pPr>
        <w:rPr>
          <w:bCs/>
          <w:sz w:val="16"/>
          <w:szCs w:val="14"/>
        </w:rPr>
      </w:pPr>
    </w:p>
    <w:p w14:paraId="53572C6F" w14:textId="77777777" w:rsidR="00FF1B13" w:rsidRDefault="00FF1B13" w:rsidP="006E5439">
      <w:pPr>
        <w:rPr>
          <w:bCs/>
          <w:sz w:val="16"/>
          <w:szCs w:val="14"/>
        </w:rPr>
      </w:pPr>
    </w:p>
    <w:p w14:paraId="39969BCF" w14:textId="0155CAF1" w:rsidR="006E5439" w:rsidRPr="00501ADA" w:rsidRDefault="006E5439" w:rsidP="006E5439">
      <w:pPr>
        <w:rPr>
          <w:rFonts w:cs="Times New Roman"/>
        </w:rPr>
      </w:pPr>
      <w:r w:rsidRPr="00501ADA">
        <w:rPr>
          <w:rFonts w:cs="Times New Roman"/>
          <w:noProof/>
        </w:rPr>
        <mc:AlternateContent>
          <mc:Choice Requires="wps">
            <w:drawing>
              <wp:anchor distT="0" distB="0" distL="114300" distR="114300" simplePos="0" relativeHeight="251658240" behindDoc="0" locked="0" layoutInCell="1" allowOverlap="1" wp14:anchorId="39107E88" wp14:editId="35A7E603">
                <wp:simplePos x="0" y="0"/>
                <wp:positionH relativeFrom="margin">
                  <wp:align>left</wp:align>
                </wp:positionH>
                <wp:positionV relativeFrom="paragraph">
                  <wp:posOffset>0</wp:posOffset>
                </wp:positionV>
                <wp:extent cx="6781800" cy="781050"/>
                <wp:effectExtent l="0" t="0" r="19050" b="19050"/>
                <wp:wrapNone/>
                <wp:docPr id="1568718362" name="Text Box 1"/>
                <wp:cNvGraphicFramePr/>
                <a:graphic xmlns:a="http://schemas.openxmlformats.org/drawingml/2006/main">
                  <a:graphicData uri="http://schemas.microsoft.com/office/word/2010/wordprocessingShape">
                    <wps:wsp>
                      <wps:cNvSpPr txBox="1"/>
                      <wps:spPr>
                        <a:xfrm>
                          <a:off x="0" y="0"/>
                          <a:ext cx="6781800" cy="781050"/>
                        </a:xfrm>
                        <a:prstGeom prst="rect">
                          <a:avLst/>
                        </a:prstGeom>
                        <a:solidFill>
                          <a:schemeClr val="bg1"/>
                        </a:solidFill>
                        <a:ln w="6350">
                          <a:solidFill>
                            <a:schemeClr val="bg1"/>
                          </a:solidFill>
                        </a:ln>
                      </wps:spPr>
                      <wps:txbx>
                        <w:txbxContent>
                          <w:p w14:paraId="2E17E12F" w14:textId="091DCEF4" w:rsidR="00A10D8C" w:rsidRPr="00B4498F" w:rsidRDefault="00B4498F" w:rsidP="00A10D8C">
                            <w:pPr>
                              <w:jc w:val="center"/>
                              <w:rPr>
                                <w:rFonts w:cs="Times New Roman"/>
                                <w:sz w:val="48"/>
                                <w:szCs w:val="48"/>
                              </w:rPr>
                            </w:pPr>
                            <w:r w:rsidRPr="00B4498F">
                              <w:rPr>
                                <w:rFonts w:cs="Times New Roman"/>
                                <w:sz w:val="48"/>
                                <w:szCs w:val="48"/>
                              </w:rPr>
                              <w:t>Arduino-Based Gas Leakage and Fire Detection System With Prevention and Safety Mechanisms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9107E88" id="_x0000_t202" coordsize="21600,21600" o:spt="202" path="m,l,21600r21600,l21600,xe">
                <v:stroke joinstyle="miter"/>
                <v:path gradientshapeok="t" o:connecttype="rect"/>
              </v:shapetype>
              <v:shape id="Text Box 1" o:spid="_x0000_s1026" type="#_x0000_t202" style="position:absolute;left:0;text-align:left;margin-left:0;margin-top:0;width:534pt;height:61.5pt;z-index:2516582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nmDKQIAAHwEAAAOAAAAZHJzL2Uyb0RvYy54bWysVE1vGjEQvVfqf7B8LwuUJBSxRJSIqhJK&#10;IpEqZ+P1wkpej2sbdumv77P5bNpT1It3xjOejzdvdnzf1prtlPMVmZz3Ol3OlJFUVGad8x8v809D&#10;znwQphCajMr5Xnl+P/n4YdzYkerThnShHEMQ40eNzfkmBDvKMi83qha+Q1YZGEtytQhQ3TornGgQ&#10;vdZZv9u9zRpyhXUklfe4fTgY+STFL0slw1NZehWYzjlqC+l06VzFM5uMxWjthN1U8liGeEcVtagM&#10;kp5DPYgg2NZVf4WqK+nIUxk6kuqMyrKSKvWAbnrdN90sN8Kq1AvA8fYMk/9/YeXjbmmfHQvtV2ox&#10;wAhIY/3I4zL205aujl9UymAHhPszbKoNTOLy9m7YG3ZhkrBB7t4kXLPLa+t8+KaoZlHIucNYElpi&#10;t/ABGeF6conJPOmqmFdaJyVSQc20YzuBIa7WqUa8+MNLG9agks9I/a4IiKcNCrn0HqXQrtojICsq&#10;9sDJ0YFC3sp5hWYWwodn4cAZ9I89CE84Sk0oho4SZxtyv/51H/0xSlg5a8DBnPufW+EUZ/q7wZC/&#10;9AaDSNqkDG7u+lDctWV1bTHbekZAqIeNszKJ0T/ok1g6ql+xLtOYFSZhJHLnPJzEWThsBtZNquk0&#10;OYGmVoSFWVoZQ0dw46he2lfh7HGeAUx4pBNbxejNWA++8aWh6TZQWaWZR4APqB5xB8UTFY7rGHfo&#10;Wk9el5/G5DcAAAD//wMAUEsDBBQABgAIAAAAIQBqm3an2gAAAAYBAAAPAAAAZHJzL2Rvd25yZXYu&#10;eG1sTI9BT8MwDIXvSPyHyEjcWLIhRumaThXSTjuxVeOaNaat1jhVk3bl3+NxgYvlp2c9fy/bzq4T&#10;Ew6h9aRhuVAgkCpvW6o1lMfdUwIiREPWdJ5QwzcG2Ob3d5lJrb/SB06HWAsOoZAaDU2MfSplqBp0&#10;Jix8j8Telx+ciSyHWtrBXDncdXKl1Fo60xJ/aEyP7w1Wl8PoNJz2x52kfTKWL21RXOjzdXorB60f&#10;H+ZiAyLiHP+O4YbP6JAz09mPZIPoNHCR+DtvnlonrM+8rZ4VyDyT//HzHwAAAP//AwBQSwECLQAU&#10;AAYACAAAACEAtoM4kv4AAADhAQAAEwAAAAAAAAAAAAAAAAAAAAAAW0NvbnRlbnRfVHlwZXNdLnht&#10;bFBLAQItABQABgAIAAAAIQA4/SH/1gAAAJQBAAALAAAAAAAAAAAAAAAAAC8BAABfcmVscy8ucmVs&#10;c1BLAQItABQABgAIAAAAIQDpdnmDKQIAAHwEAAAOAAAAAAAAAAAAAAAAAC4CAABkcnMvZTJvRG9j&#10;LnhtbFBLAQItABQABgAIAAAAIQBqm3an2gAAAAYBAAAPAAAAAAAAAAAAAAAAAIMEAABkcnMvZG93&#10;bnJldi54bWxQSwUGAAAAAAQABADzAAAAigUAAAAA&#10;" fillcolor="white [3212]" strokecolor="white [3212]" strokeweight=".5pt">
                <v:textbox>
                  <w:txbxContent>
                    <w:p w14:paraId="2E17E12F" w14:textId="091DCEF4" w:rsidR="00A10D8C" w:rsidRPr="00B4498F" w:rsidRDefault="00B4498F" w:rsidP="00A10D8C">
                      <w:pPr>
                        <w:jc w:val="center"/>
                        <w:rPr>
                          <w:rFonts w:cs="Times New Roman"/>
                          <w:sz w:val="48"/>
                          <w:szCs w:val="48"/>
                        </w:rPr>
                      </w:pPr>
                      <w:r w:rsidRPr="00B4498F">
                        <w:rPr>
                          <w:rFonts w:cs="Times New Roman"/>
                          <w:sz w:val="48"/>
                          <w:szCs w:val="48"/>
                        </w:rPr>
                        <w:t>Arduino-Based Gas Leakage and Fire Detection System With Prevention and Safety Mechanisms</w:t>
                      </w:r>
                    </w:p>
                  </w:txbxContent>
                </v:textbox>
                <w10:wrap anchorx="margin"/>
              </v:shape>
            </w:pict>
          </mc:Fallback>
        </mc:AlternateContent>
      </w:r>
    </w:p>
    <w:p w14:paraId="61E42BCA" w14:textId="38713C1B" w:rsidR="006E5439" w:rsidRPr="00501ADA" w:rsidRDefault="006E5439" w:rsidP="006E5439">
      <w:pPr>
        <w:rPr>
          <w:rFonts w:cs="Times New Roman"/>
        </w:rPr>
      </w:pPr>
    </w:p>
    <w:p w14:paraId="0970CB30" w14:textId="3BBCE016" w:rsidR="006E5439" w:rsidRPr="00501ADA" w:rsidRDefault="00F702B8" w:rsidP="006E5439">
      <w:pPr>
        <w:rPr>
          <w:rFonts w:cs="Times New Roman"/>
        </w:rPr>
      </w:pPr>
      <w:r>
        <w:rPr>
          <w:rFonts w:cs="Times New Roman"/>
          <w:noProof/>
        </w:rPr>
        <mc:AlternateContent>
          <mc:Choice Requires="wps">
            <w:drawing>
              <wp:anchor distT="0" distB="0" distL="114300" distR="114300" simplePos="0" relativeHeight="251665411" behindDoc="0" locked="0" layoutInCell="1" allowOverlap="1" wp14:anchorId="64F03FE4" wp14:editId="38AC5DF6">
                <wp:simplePos x="0" y="0"/>
                <wp:positionH relativeFrom="column">
                  <wp:posOffset>685800</wp:posOffset>
                </wp:positionH>
                <wp:positionV relativeFrom="paragraph">
                  <wp:posOffset>1537335</wp:posOffset>
                </wp:positionV>
                <wp:extent cx="2520950" cy="1200150"/>
                <wp:effectExtent l="0" t="0" r="0" b="0"/>
                <wp:wrapNone/>
                <wp:docPr id="1013308465" name="Rectangle 3"/>
                <wp:cNvGraphicFramePr/>
                <a:graphic xmlns:a="http://schemas.openxmlformats.org/drawingml/2006/main">
                  <a:graphicData uri="http://schemas.microsoft.com/office/word/2010/wordprocessingShape">
                    <wps:wsp>
                      <wps:cNvSpPr/>
                      <wps:spPr>
                        <a:xfrm>
                          <a:off x="0" y="0"/>
                          <a:ext cx="2520950" cy="1200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91C2C4" w14:textId="3C443D2E" w:rsidR="00F702B8" w:rsidRPr="00015388" w:rsidRDefault="00982EB3" w:rsidP="00F702B8">
                            <w:pPr>
                              <w:jc w:val="center"/>
                              <w:rPr>
                                <w:color w:val="000000" w:themeColor="text1"/>
                                <w:sz w:val="20"/>
                                <w:szCs w:val="20"/>
                              </w:rPr>
                            </w:pPr>
                            <w:r w:rsidRPr="00982EB3">
                              <w:rPr>
                                <w:color w:val="000000" w:themeColor="text1"/>
                                <w:sz w:val="20"/>
                                <w:szCs w:val="20"/>
                              </w:rPr>
                              <w:br/>
                              <w:t xml:space="preserve">Department of Computer Science and Engineering (CSE) </w:t>
                            </w:r>
                            <w:r w:rsidRPr="00982EB3">
                              <w:rPr>
                                <w:color w:val="000000" w:themeColor="text1"/>
                                <w:sz w:val="20"/>
                                <w:szCs w:val="20"/>
                              </w:rPr>
                              <w:br/>
                              <w:t xml:space="preserve">American International University-Bangladesh (AIUB) </w:t>
                            </w:r>
                            <w:r w:rsidRPr="00982EB3">
                              <w:rPr>
                                <w:color w:val="000000" w:themeColor="text1"/>
                                <w:sz w:val="20"/>
                                <w:szCs w:val="20"/>
                              </w:rPr>
                              <w:br/>
                              <w:t xml:space="preserve">Dhaka, Bangladesh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03FE4" id="Rectangle 3" o:spid="_x0000_s1027" style="position:absolute;left:0;text-align:left;margin-left:54pt;margin-top:121.05pt;width:198.5pt;height:94.5pt;z-index:251665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oEjwIAAHgFAAAOAAAAZHJzL2Uyb0RvYy54bWysVFtP2zAUfp+0/2D5fSQpLYOIFFUgpkkI&#10;EDDx7Dp2E8nx8Wy3affrd2wngQHaw7SXxOf2nfs5v9h3iuyEdS3oihZHOSVCc6hbvanoj6frL6eU&#10;OM90zRRoUdGDcPRi+fnTeW9KMYMGVC0sQRDtyt5UtPHelFnmeCM65o7ACI1CCbZjHkm7yWrLekTv&#10;VDbL85OsB1sbC1w4h9yrJKTLiC+l4P5OSic8URXF2Hz82vhdh2+2PGflxjLTtHwIg/1DFB1rNTqd&#10;oK6YZ2Rr23dQXcstOJD+iEOXgZQtFzEHzKbI32Tz2DAjYi5YHGemMrn/B8tvd/eWtDX2Li+Oj/PT&#10;+cmCEs067NUDVo/pjRLkONSpN65E9UdzbwfK4TMkvZe2C39Mh+xjbQ9TbcXeE47M2WKWny2wBRxl&#10;BbauQAJxshdzY53/JqAj4VFRi+5jTdnuxvmkOqoEbxquW6WQz0ql/2AgZuBkIeIUY3z5gxJJ+0FI&#10;zDlEFR3EaROXypIdwzlhnAvtiyRqWC0SGwPOx5Ani5iA0ggYkCUGNGEPAGGS32OndAb9YCrisE7G&#10;+d8CS8aTRfQM2k/GXavBfgSgMKvBc9Ifi5RKE6rk9+t9moex52uoDzgjFtLyOMOvW2zQDXP+nlnc&#10;FmwqXgB/hx+poK8oDC9KGrC/PuIHfRxilFLS4/ZV1P3cMisoUd81jvdZMZ+HdY3EfPF1hoR9LVm/&#10;luhtdwnYuAJvjeHxGfS9Gp/SQveMh2IVvKKIaY6+K8q9HYlLn64CnhouVquohitqmL/Rj4YH8FDn&#10;MIBP+2dmzTClHgf8FsZNZeWbYU26wVLDautBtnGSQ6VTXYcO4HrHURpOUbgfr+mo9XIwl78BAAD/&#10;/wMAUEsDBBQABgAIAAAAIQCeajgB3wAAAAsBAAAPAAAAZHJzL2Rvd25yZXYueG1sTI/NTsMwEITv&#10;SLyDtUjcqJ3QoijEqQAJIdQDosDdsd0kIl5HtvPTt2c5wXFmR7PfVPvVDWy2IfYeJWQbAcyi9qbH&#10;VsLnx/NNASwmhUYNHq2Es42wry8vKlUav+C7nY+pZVSCsVQSupTGkvOoO+tU3PjRIt1OPjiVSIaW&#10;m6AWKncDz4W44071SB86Ndqnzurv4+QkfPnT4+J0g6/z+a2fXg5B6+Ig5fXV+nAPLNk1/YXhF5/Q&#10;oSamxk9oIhtIi4K2JAn5Ns+AUWInduQ0Era3WQa8rvj/DfUPAAAA//8DAFBLAQItABQABgAIAAAA&#10;IQC2gziS/gAAAOEBAAATAAAAAAAAAAAAAAAAAAAAAABbQ29udGVudF9UeXBlc10ueG1sUEsBAi0A&#10;FAAGAAgAAAAhADj9If/WAAAAlAEAAAsAAAAAAAAAAAAAAAAALwEAAF9yZWxzLy5yZWxzUEsBAi0A&#10;FAAGAAgAAAAhANhwWgSPAgAAeAUAAA4AAAAAAAAAAAAAAAAALgIAAGRycy9lMm9Eb2MueG1sUEsB&#10;Ai0AFAAGAAgAAAAhAJ5qOAHfAAAACwEAAA8AAAAAAAAAAAAAAAAA6QQAAGRycy9kb3ducmV2Lnht&#10;bFBLBQYAAAAABAAEAPMAAAD1BQAAAAA=&#10;" filled="f" stroked="f" strokeweight="1pt">
                <v:textbox>
                  <w:txbxContent>
                    <w:p w14:paraId="7D91C2C4" w14:textId="3C443D2E" w:rsidR="00F702B8" w:rsidRPr="00015388" w:rsidRDefault="00982EB3" w:rsidP="00F702B8">
                      <w:pPr>
                        <w:jc w:val="center"/>
                        <w:rPr>
                          <w:color w:val="000000" w:themeColor="text1"/>
                          <w:sz w:val="20"/>
                          <w:szCs w:val="20"/>
                        </w:rPr>
                      </w:pPr>
                      <w:r w:rsidRPr="00982EB3">
                        <w:rPr>
                          <w:color w:val="000000" w:themeColor="text1"/>
                          <w:sz w:val="20"/>
                          <w:szCs w:val="20"/>
                        </w:rPr>
                        <w:br/>
                        <w:t xml:space="preserve">Department of Computer Science and Engineering (CSE) </w:t>
                      </w:r>
                      <w:r w:rsidRPr="00982EB3">
                        <w:rPr>
                          <w:color w:val="000000" w:themeColor="text1"/>
                          <w:sz w:val="20"/>
                          <w:szCs w:val="20"/>
                        </w:rPr>
                        <w:br/>
                        <w:t xml:space="preserve">American International University-Bangladesh (AIUB) </w:t>
                      </w:r>
                      <w:r w:rsidRPr="00982EB3">
                        <w:rPr>
                          <w:color w:val="000000" w:themeColor="text1"/>
                          <w:sz w:val="20"/>
                          <w:szCs w:val="20"/>
                        </w:rPr>
                        <w:br/>
                        <w:t xml:space="preserve">Dhaka, Bangladesh </w:t>
                      </w:r>
                    </w:p>
                  </w:txbxContent>
                </v:textbox>
              </v:rect>
            </w:pict>
          </mc:Fallback>
        </mc:AlternateContent>
      </w:r>
      <w:r>
        <w:rPr>
          <w:rFonts w:cs="Times New Roman"/>
          <w:noProof/>
        </w:rPr>
        <mc:AlternateContent>
          <mc:Choice Requires="wps">
            <w:drawing>
              <wp:anchor distT="0" distB="0" distL="114300" distR="114300" simplePos="0" relativeHeight="251667459" behindDoc="0" locked="0" layoutInCell="1" allowOverlap="1" wp14:anchorId="3FAE08F3" wp14:editId="1DA1FAF8">
                <wp:simplePos x="0" y="0"/>
                <wp:positionH relativeFrom="column">
                  <wp:posOffset>3202940</wp:posOffset>
                </wp:positionH>
                <wp:positionV relativeFrom="paragraph">
                  <wp:posOffset>1542415</wp:posOffset>
                </wp:positionV>
                <wp:extent cx="2520950" cy="1200150"/>
                <wp:effectExtent l="0" t="0" r="0" b="0"/>
                <wp:wrapNone/>
                <wp:docPr id="1212964410" name="Rectangle 3"/>
                <wp:cNvGraphicFramePr/>
                <a:graphic xmlns:a="http://schemas.openxmlformats.org/drawingml/2006/main">
                  <a:graphicData uri="http://schemas.microsoft.com/office/word/2010/wordprocessingShape">
                    <wps:wsp>
                      <wps:cNvSpPr/>
                      <wps:spPr>
                        <a:xfrm>
                          <a:off x="0" y="0"/>
                          <a:ext cx="2520950" cy="1200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9F0D7B" w14:textId="54D5779C" w:rsidR="00F702B8" w:rsidRPr="00015388" w:rsidRDefault="00F702B8" w:rsidP="00F702B8">
                            <w:pPr>
                              <w:jc w:val="center"/>
                              <w:rPr>
                                <w:color w:val="000000" w:themeColor="text1"/>
                                <w:sz w:val="20"/>
                                <w:szCs w:val="20"/>
                              </w:rPr>
                            </w:pPr>
                            <w:r w:rsidRPr="00015388">
                              <w:rPr>
                                <w:color w:val="000000" w:themeColor="text1"/>
                                <w:sz w:val="20"/>
                                <w:szCs w:val="20"/>
                              </w:rPr>
                              <w:br/>
                            </w:r>
                            <w:r w:rsidRPr="000D1F5F">
                              <w:rPr>
                                <w:color w:val="000000" w:themeColor="text1"/>
                                <w:sz w:val="20"/>
                                <w:szCs w:val="20"/>
                              </w:rPr>
                              <w:t>Department of Computer Science and Engineering (CSE)</w:t>
                            </w:r>
                            <w:r w:rsidRPr="00015388">
                              <w:rPr>
                                <w:color w:val="000000" w:themeColor="text1"/>
                                <w:sz w:val="20"/>
                                <w:szCs w:val="20"/>
                              </w:rPr>
                              <w:br/>
                              <w:t>American International University-Bangladesh (AIUB)</w:t>
                            </w:r>
                            <w:r w:rsidRPr="00015388">
                              <w:rPr>
                                <w:color w:val="000000" w:themeColor="text1"/>
                                <w:sz w:val="20"/>
                                <w:szCs w:val="20"/>
                              </w:rPr>
                              <w:br/>
                              <w:t>Dhaka, Bangladesh</w:t>
                            </w:r>
                            <w:r w:rsidRPr="00015388">
                              <w:rPr>
                                <w:color w:val="000000" w:themeColor="text1"/>
                                <w:sz w:val="20"/>
                                <w:szCs w:val="20"/>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E08F3" id="_x0000_s1028" style="position:absolute;left:0;text-align:left;margin-left:252.2pt;margin-top:121.45pt;width:198.5pt;height:94.5pt;z-index:251667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7CqjgIAAHgFAAAOAAAAZHJzL2Uyb0RvYy54bWysVEtP3DAQvlfqf7B8L3l0oSUii1YgqkoI&#10;EFBx9jr2JpLjcW3vbra/vmM7CRRQD1Uvief1zXvOzodekZ2wrgNd0+Iop0RoDk2nNzX98Xj16Ssl&#10;zjPdMAVa1PQgHD1ffvxwtjeVKKEF1QhLEES7am9q2npvqixzvBU9c0dghEahBNszj6TdZI1le0Tv&#10;VVbm+Um2B9sYC1w4h9zLJKTLiC+l4P5WSic8UTXF2Hz82vhdh2+2PGPVxjLTdnwMg/1DFD3rNDqd&#10;oS6ZZ2RruzdQfcctOJD+iEOfgZQdFzEHzKbIX2Xz0DIjYi5YHGfmMrn/B8tvdneWdA32rizK05PF&#10;osAyadZjr+6xekxvlCCfQ532xlWo/mDu7Eg5fIakB2n78Md0yBBre5hrKwZPODLL4zI/PUZsjrIC&#10;W1cggTjZs7mxzn8T0JPwqKlF97GmbHftfFKdVII3DVedUshnldJ/MBAzcLIQcYoxvvxBiaR9LyTm&#10;HKKKDuK0iQtlyY7hnDDOhfZFErWsEYmNAedTyLNFTEBpBAzIEgOasUeAMMlvsVM6o34wFXFYZ+P8&#10;b4El49kiegbtZ+O+02DfA1CY1eg56U9FSqUJVfLDeojzUE49X0NzwBmxkJbHGX7VYYOumfN3zOK2&#10;YFPxAvhb/EgF+5rC+KKkBfvrPX7QxyFGKSV73L6aup9bZgUl6rvG8T4tFouwrpFYHH8pkbAvJeuX&#10;Er3tLwAbV+CtMTw+g75X01Na6J/wUKyCVxQxzdF3Tbm3E3Hh01XAU8PFahXVcEUN89f6wfAAHuoc&#10;BvBxeGLWjFPqccBvYNpUVr0a1qQbLDWsth5kFyc5VDrVdewArnccpfEUhfvxko5azwdz+RsAAP//&#10;AwBQSwMEFAAGAAgAAAAhAPELPT7gAAAACwEAAA8AAABkcnMvZG93bnJldi54bWxMj01LxDAQhu+C&#10;/yGM4M1NWqtsa9NFBRHZw+Kq9zSZbYvNpDTpx/5740mPM/PwzvOWu9X2bMbRd44kJBsBDEk701Ej&#10;4fPj5WYLzAdFRvWOUMIZPeyqy4tSFcYt9I7zMTQshpAvlIQ2hKHg3OsWrfIbNyDF28mNVoU4jg03&#10;o1piuO15KsQ9t6qj+KFVAz63qL+Pk5Xw5U5Pi9U1vc3nQze97kett3spr6/WxwdgAdfwB8OvflSH&#10;KjrVbiLjWS/hTmRZRCWkWZoDi0QukripJWS3SQ68Kvn/DtUPAAAA//8DAFBLAQItABQABgAIAAAA&#10;IQC2gziS/gAAAOEBAAATAAAAAAAAAAAAAAAAAAAAAABbQ29udGVudF9UeXBlc10ueG1sUEsBAi0A&#10;FAAGAAgAAAAhADj9If/WAAAAlAEAAAsAAAAAAAAAAAAAAAAALwEAAF9yZWxzLy5yZWxzUEsBAi0A&#10;FAAGAAgAAAAhAHaPsKqOAgAAeAUAAA4AAAAAAAAAAAAAAAAALgIAAGRycy9lMm9Eb2MueG1sUEsB&#10;Ai0AFAAGAAgAAAAhAPELPT7gAAAACwEAAA8AAAAAAAAAAAAAAAAA6AQAAGRycy9kb3ducmV2Lnht&#10;bFBLBQYAAAAABAAEAPMAAAD1BQAAAAA=&#10;" filled="f" stroked="f" strokeweight="1pt">
                <v:textbox>
                  <w:txbxContent>
                    <w:p w14:paraId="719F0D7B" w14:textId="54D5779C" w:rsidR="00F702B8" w:rsidRPr="00015388" w:rsidRDefault="00F702B8" w:rsidP="00F702B8">
                      <w:pPr>
                        <w:jc w:val="center"/>
                        <w:rPr>
                          <w:color w:val="000000" w:themeColor="text1"/>
                          <w:sz w:val="20"/>
                          <w:szCs w:val="20"/>
                        </w:rPr>
                      </w:pPr>
                      <w:r w:rsidRPr="00015388">
                        <w:rPr>
                          <w:color w:val="000000" w:themeColor="text1"/>
                          <w:sz w:val="20"/>
                          <w:szCs w:val="20"/>
                        </w:rPr>
                        <w:br/>
                      </w:r>
                      <w:r w:rsidRPr="000D1F5F">
                        <w:rPr>
                          <w:color w:val="000000" w:themeColor="text1"/>
                          <w:sz w:val="20"/>
                          <w:szCs w:val="20"/>
                        </w:rPr>
                        <w:t>Department of Computer Science and Engineering (CSE)</w:t>
                      </w:r>
                      <w:r w:rsidRPr="00015388">
                        <w:rPr>
                          <w:color w:val="000000" w:themeColor="text1"/>
                          <w:sz w:val="20"/>
                          <w:szCs w:val="20"/>
                        </w:rPr>
                        <w:br/>
                        <w:t>American International University-Bangladesh (AIUB)</w:t>
                      </w:r>
                      <w:r w:rsidRPr="00015388">
                        <w:rPr>
                          <w:color w:val="000000" w:themeColor="text1"/>
                          <w:sz w:val="20"/>
                          <w:szCs w:val="20"/>
                        </w:rPr>
                        <w:br/>
                        <w:t>Dhaka, Bangladesh</w:t>
                      </w:r>
                      <w:r w:rsidRPr="00015388">
                        <w:rPr>
                          <w:color w:val="000000" w:themeColor="text1"/>
                          <w:sz w:val="20"/>
                          <w:szCs w:val="20"/>
                        </w:rPr>
                        <w:br/>
                      </w:r>
                    </w:p>
                  </w:txbxContent>
                </v:textbox>
              </v:rect>
            </w:pict>
          </mc:Fallback>
        </mc:AlternateContent>
      </w:r>
      <w:r w:rsidR="000D1F5F">
        <w:rPr>
          <w:rFonts w:cs="Times New Roman"/>
          <w:noProof/>
        </w:rPr>
        <mc:AlternateContent>
          <mc:Choice Requires="wps">
            <w:drawing>
              <wp:anchor distT="0" distB="0" distL="114300" distR="114300" simplePos="0" relativeHeight="251663363" behindDoc="0" locked="0" layoutInCell="1" allowOverlap="1" wp14:anchorId="69601A79" wp14:editId="1E3EDEBF">
                <wp:simplePos x="0" y="0"/>
                <wp:positionH relativeFrom="column">
                  <wp:posOffset>4380230</wp:posOffset>
                </wp:positionH>
                <wp:positionV relativeFrom="paragraph">
                  <wp:posOffset>318770</wp:posOffset>
                </wp:positionV>
                <wp:extent cx="2495550" cy="1200150"/>
                <wp:effectExtent l="0" t="0" r="0" b="0"/>
                <wp:wrapNone/>
                <wp:docPr id="53986651" name="Rectangle 3"/>
                <wp:cNvGraphicFramePr/>
                <a:graphic xmlns:a="http://schemas.openxmlformats.org/drawingml/2006/main">
                  <a:graphicData uri="http://schemas.microsoft.com/office/word/2010/wordprocessingShape">
                    <wps:wsp>
                      <wps:cNvSpPr/>
                      <wps:spPr>
                        <a:xfrm>
                          <a:off x="0" y="0"/>
                          <a:ext cx="2495550" cy="1200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D05224" w14:textId="3A158765" w:rsidR="002250E3" w:rsidRPr="00015388" w:rsidRDefault="00700C7F" w:rsidP="00013F43">
                            <w:pPr>
                              <w:jc w:val="center"/>
                              <w:rPr>
                                <w:color w:val="000000" w:themeColor="text1"/>
                                <w:sz w:val="20"/>
                                <w:szCs w:val="20"/>
                              </w:rPr>
                            </w:pPr>
                            <w:r w:rsidRPr="00700C7F">
                              <w:rPr>
                                <w:color w:val="000000" w:themeColor="text1"/>
                                <w:sz w:val="20"/>
                                <w:szCs w:val="20"/>
                              </w:rPr>
                              <w:br/>
                              <w:t xml:space="preserve">Department of Computer Science and Engineering (CSE) </w:t>
                            </w:r>
                            <w:r w:rsidRPr="00700C7F">
                              <w:rPr>
                                <w:color w:val="000000" w:themeColor="text1"/>
                                <w:sz w:val="20"/>
                                <w:szCs w:val="20"/>
                              </w:rPr>
                              <w:br/>
                              <w:t xml:space="preserve">American International University-Bangladesh (AIUB) </w:t>
                            </w:r>
                            <w:r w:rsidRPr="00700C7F">
                              <w:rPr>
                                <w:color w:val="000000" w:themeColor="text1"/>
                                <w:sz w:val="20"/>
                                <w:szCs w:val="20"/>
                              </w:rPr>
                              <w:br/>
                              <w:t xml:space="preserve">Dhaka, Bangladesh </w:t>
                            </w:r>
                            <w:r w:rsidRPr="00700C7F">
                              <w:rPr>
                                <w:color w:val="000000" w:themeColor="text1"/>
                                <w:sz w:val="20"/>
                                <w:szCs w:val="20"/>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01A79" id="_x0000_s1029" style="position:absolute;left:0;text-align:left;margin-left:344.9pt;margin-top:25.1pt;width:196.5pt;height:94.5pt;z-index:251663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CijwIAAHYFAAAOAAAAZHJzL2Uyb0RvYy54bWysVN9P2zAQfp+0/8Hy+0hTWkYjUlQVMU1C&#10;gICJZ9exm0iOz7PdJt1fv7OdBgZoD9NeEp/v7rtf3/nism8V2QvrGtAlzU8mlAjNoWr0tqQ/nq6/&#10;nFPiPNMVU6BFSQ/C0cvl508XnSnEFGpQlbAEQbQrOlPS2ntTZJnjtWiZOwEjNCol2JZ5FO02qyzr&#10;EL1V2XQyOcs6sJWxwIVzeHuVlHQZ8aUU3N9J6YQnqqSYm49fG7+b8M2WF6zYWmbqhg9psH/IomWN&#10;xqAj1BXzjOxs8w6qbbgFB9KfcGgzkLLhItaA1eSTN9U81syIWAs2x5mxTe7/wfLb/b0lTVXS+eni&#10;/OxsnlOiWYuTesDeMb1VgpyGLnXGFWj8aO7tIDk8hpJ7advwx2JIHzt7GDsrek84Xk5ni/l8jgPg&#10;qMtxcDkKiJO9uBvr/DcBLQmHkloMHzvK9jfOJ9OjSYim4bpRCu9ZofQfF4gZbrKQccoxnvxBiWT9&#10;ICRWHLKKASLXxFpZsmfIEsa50D5PqppVIl1jwpNjyqNHLEBpBAzIEhMasQeAwOP32KmcwT64ikjV&#10;0Xnyt8SS8+gRI4P2o3PbaLAfASisaoic7I9NSq0JXfL9po9sGGe+geqADLGQVscZft3ggG6Y8/fM&#10;4q7gUHH//R1+pIKupDCcKKnB/vroPtgjhVFLSYe7V1L3c8esoER910juRT6bhWWNwmz+dYqCfa3Z&#10;vNboXbsGHBwyF7OLx2Dv1fEoLbTP+EysQlRUMc0xdkm5t0dh7dObgA8NF6tVNMMFNczf6EfDA3jo&#10;cyDgU//MrBlY6pHgt3DcU1a8IWuyDZ4aVjsPsolMDp1OfR0mgMsdqTQ8ROH1eC1Hq5fncvkbAAD/&#10;/wMAUEsDBBQABgAIAAAAIQAJi8v43wAAAAsBAAAPAAAAZHJzL2Rvd25yZXYueG1sTI/NTsMwEITv&#10;SLyDtUjcqE0QVZrGqQAJIdQDotC7Y2+TiHgd2c5P3x73BMedHc18U+4W27MJfegcSbhfCWBI2pmO&#10;GgnfX693ObAQFRnVO0IJZwywq66vSlUYN9MnTofYsBRCoVAS2hiHgvOgW7QqrNyAlH4n562K6fQN&#10;N17NKdz2PBNiza3qKDW0asCXFvXPYbQSju70PFtd0/t0/ujGt73XOt9LeXuzPG2BRVzinxku+Akd&#10;qsRUu5FMYL2Edb5J6FHCo8iAXQwiz5JSS8geNhnwquT/N1S/AAAA//8DAFBLAQItABQABgAIAAAA&#10;IQC2gziS/gAAAOEBAAATAAAAAAAAAAAAAAAAAAAAAABbQ29udGVudF9UeXBlc10ueG1sUEsBAi0A&#10;FAAGAAgAAAAhADj9If/WAAAAlAEAAAsAAAAAAAAAAAAAAAAALwEAAF9yZWxzLy5yZWxzUEsBAi0A&#10;FAAGAAgAAAAhAOEacKKPAgAAdgUAAA4AAAAAAAAAAAAAAAAALgIAAGRycy9lMm9Eb2MueG1sUEsB&#10;Ai0AFAAGAAgAAAAhAAmLy/jfAAAACwEAAA8AAAAAAAAAAAAAAAAA6QQAAGRycy9kb3ducmV2Lnht&#10;bFBLBQYAAAAABAAEAPMAAAD1BQAAAAA=&#10;" filled="f" stroked="f" strokeweight="1pt">
                <v:textbox>
                  <w:txbxContent>
                    <w:p w14:paraId="5ED05224" w14:textId="3A158765" w:rsidR="002250E3" w:rsidRPr="00015388" w:rsidRDefault="00700C7F" w:rsidP="00013F43">
                      <w:pPr>
                        <w:jc w:val="center"/>
                        <w:rPr>
                          <w:color w:val="000000" w:themeColor="text1"/>
                          <w:sz w:val="20"/>
                          <w:szCs w:val="20"/>
                        </w:rPr>
                      </w:pPr>
                      <w:r w:rsidRPr="00700C7F">
                        <w:rPr>
                          <w:color w:val="000000" w:themeColor="text1"/>
                          <w:sz w:val="20"/>
                          <w:szCs w:val="20"/>
                        </w:rPr>
                        <w:br/>
                        <w:t xml:space="preserve">Department of Computer Science and Engineering (CSE) </w:t>
                      </w:r>
                      <w:r w:rsidRPr="00700C7F">
                        <w:rPr>
                          <w:color w:val="000000" w:themeColor="text1"/>
                          <w:sz w:val="20"/>
                          <w:szCs w:val="20"/>
                        </w:rPr>
                        <w:br/>
                        <w:t xml:space="preserve">American International University-Bangladesh (AIUB) </w:t>
                      </w:r>
                      <w:r w:rsidRPr="00700C7F">
                        <w:rPr>
                          <w:color w:val="000000" w:themeColor="text1"/>
                          <w:sz w:val="20"/>
                          <w:szCs w:val="20"/>
                        </w:rPr>
                        <w:br/>
                        <w:t xml:space="preserve">Dhaka, Bangladesh </w:t>
                      </w:r>
                      <w:r w:rsidRPr="00700C7F">
                        <w:rPr>
                          <w:color w:val="000000" w:themeColor="text1"/>
                          <w:sz w:val="20"/>
                          <w:szCs w:val="20"/>
                        </w:rPr>
                        <w:br/>
                      </w:r>
                    </w:p>
                  </w:txbxContent>
                </v:textbox>
              </v:rect>
            </w:pict>
          </mc:Fallback>
        </mc:AlternateContent>
      </w:r>
      <w:r w:rsidR="000D1F5F">
        <w:rPr>
          <w:rFonts w:cs="Times New Roman"/>
          <w:noProof/>
        </w:rPr>
        <mc:AlternateContent>
          <mc:Choice Requires="wps">
            <w:drawing>
              <wp:anchor distT="0" distB="0" distL="114300" distR="114300" simplePos="0" relativeHeight="251661315" behindDoc="0" locked="0" layoutInCell="1" allowOverlap="1" wp14:anchorId="3AC45E28" wp14:editId="3E2660B3">
                <wp:simplePos x="0" y="0"/>
                <wp:positionH relativeFrom="column">
                  <wp:posOffset>1878330</wp:posOffset>
                </wp:positionH>
                <wp:positionV relativeFrom="paragraph">
                  <wp:posOffset>331470</wp:posOffset>
                </wp:positionV>
                <wp:extent cx="2578100" cy="1200150"/>
                <wp:effectExtent l="0" t="0" r="0" b="0"/>
                <wp:wrapNone/>
                <wp:docPr id="384617339" name="Rectangle 3"/>
                <wp:cNvGraphicFramePr/>
                <a:graphic xmlns:a="http://schemas.openxmlformats.org/drawingml/2006/main">
                  <a:graphicData uri="http://schemas.microsoft.com/office/word/2010/wordprocessingShape">
                    <wps:wsp>
                      <wps:cNvSpPr/>
                      <wps:spPr>
                        <a:xfrm>
                          <a:off x="0" y="0"/>
                          <a:ext cx="2578100" cy="1200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B53C85" w14:textId="25E34C8C" w:rsidR="000F1EDE" w:rsidRPr="00015388" w:rsidRDefault="003D30D3" w:rsidP="00013F43">
                            <w:pPr>
                              <w:jc w:val="center"/>
                              <w:rPr>
                                <w:color w:val="000000" w:themeColor="text1"/>
                                <w:sz w:val="20"/>
                                <w:szCs w:val="20"/>
                              </w:rPr>
                            </w:pPr>
                            <w:r w:rsidRPr="003D30D3">
                              <w:rPr>
                                <w:color w:val="000000" w:themeColor="text1"/>
                                <w:sz w:val="20"/>
                                <w:szCs w:val="20"/>
                              </w:rPr>
                              <w:br/>
                              <w:t xml:space="preserve">Department of Computer Science and Engineering (CSE) </w:t>
                            </w:r>
                            <w:r w:rsidRPr="003D30D3">
                              <w:rPr>
                                <w:color w:val="000000" w:themeColor="text1"/>
                                <w:sz w:val="20"/>
                                <w:szCs w:val="20"/>
                              </w:rPr>
                              <w:br/>
                              <w:t xml:space="preserve">American International University-Bangladesh (AIUB) </w:t>
                            </w:r>
                            <w:r w:rsidRPr="003D30D3">
                              <w:rPr>
                                <w:color w:val="000000" w:themeColor="text1"/>
                                <w:sz w:val="20"/>
                                <w:szCs w:val="20"/>
                              </w:rPr>
                              <w:br/>
                              <w:t xml:space="preserve">Dhaka, Bangladesh </w:t>
                            </w:r>
                            <w:r w:rsidRPr="003D30D3">
                              <w:rPr>
                                <w:color w:val="000000" w:themeColor="text1"/>
                                <w:sz w:val="20"/>
                                <w:szCs w:val="20"/>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45E28" id="_x0000_s1030" style="position:absolute;left:0;text-align:left;margin-left:147.9pt;margin-top:26.1pt;width:203pt;height:94.5pt;z-index:251661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HM5kwIAAHcFAAAOAAAAZHJzL2Uyb0RvYy54bWysVEtv2zAMvg/YfxB0Xx0n6SuoUwQtOgwo&#10;uqLt0LMiS7EBSdQkJXb260dJjtu1xQ7DLrYkkh9fH3lx2WtFdsL5FkxFy6MJJcJwqFuzqeiPp5sv&#10;Z5T4wEzNFBhR0b3w9HL5+dNFZxdiCg2oWjiCIMYvOlvRJgS7KArPG6GZPwIrDAolOM0CXt2mqB3r&#10;EF2rYjqZnBQduNo64MJ7fL3OQrpM+FIKHr5L6UUgqqIYW0hfl77r+C2WF2yxccw2LR/CYP8QhWat&#10;Qacj1DULjGxd+w5Kt9yBBxmOOOgCpGy5SDlgNuXkTTaPDbMi5YLF8XYsk/9/sPxud+9IW1d0djY/&#10;KU9ns3NKDNPYqgcsHjMbJcgslqmzfoHaj/beDTePx5hzL52Of8yG9Km0+7G0og+E4+P0+PSsnGAH&#10;OMpK7Fx5nIpfvJhb58NXAZrEQ0Uduk8lZbtbH9Alqh5UojcDN61SqX/K/PGAivGliBHnGNMp7JWI&#10;eso8CIkpx6iSg0Q2caUc2TGkCeNcmFBmUcNqkZ8xYIw/xzFapKgSYESWGNCIPQBEIr/HzjCDfjQV&#10;iauj8eRvgWXj0SJ5BhNGY90acB8BKMxq8Jz1D0XKpYlVCv26T3SYH3q+hnqPFHGQZ8dbftNig26Z&#10;D/fM4bBgU3EBhO/4kQq6isJwoqQB9+uj96iPHEYpJR0OX0X9zy1zghL1zSC7z8v5PE5rusyPT6d4&#10;ca8l69cSs9VXgI0rcdVYno5RP6jDUTrQz7gnVtEripjh6LuiPLjD5SrkpYCbhovVKqnhhFoWbs2j&#10;5RE81jkS8Kl/Zs4OLA1I8Ds4DCpbvCFr1o2WBlbbALJNTI6VznUdOoDTnag0bKK4Pl7fk9bLvlz+&#10;BgAA//8DAFBLAwQUAAYACAAAACEAiLPgH94AAAAKAQAADwAAAGRycy9kb3ducmV2LnhtbEyPzU7D&#10;MBCE70i8g7VI3KgTi0KbxqkACSHUA6LA3bHdJCJeR7bz07dnOcFxdkYz35b7xfVssiF2HiXkqwyY&#10;Re1Nh42Ez4/nmw2wmBQa1Xu0Es42wr66vChVYfyM73Y6poZRCcZCSWhTGgrOo26tU3HlB4vknXxw&#10;KpEMDTdBzVTuei6y7I471SEttGqwT63V38fRSfjyp8fZ6Rpfp/NbN74cgtabg5TXV8vDDliyS/oL&#10;wy8+oUNFTLUf0UTWSxDbNaEnCWshgFHgPsvpUJNzmwvgVcn/v1D9AAAA//8DAFBLAQItABQABgAI&#10;AAAAIQC2gziS/gAAAOEBAAATAAAAAAAAAAAAAAAAAAAAAABbQ29udGVudF9UeXBlc10ueG1sUEsB&#10;Ai0AFAAGAAgAAAAhADj9If/WAAAAlAEAAAsAAAAAAAAAAAAAAAAALwEAAF9yZWxzLy5yZWxzUEsB&#10;Ai0AFAAGAAgAAAAhAHaEczmTAgAAdwUAAA4AAAAAAAAAAAAAAAAALgIAAGRycy9lMm9Eb2MueG1s&#10;UEsBAi0AFAAGAAgAAAAhAIiz4B/eAAAACgEAAA8AAAAAAAAAAAAAAAAA7QQAAGRycy9kb3ducmV2&#10;LnhtbFBLBQYAAAAABAAEAPMAAAD4BQAAAAA=&#10;" filled="f" stroked="f" strokeweight="1pt">
                <v:textbox>
                  <w:txbxContent>
                    <w:p w14:paraId="6AB53C85" w14:textId="25E34C8C" w:rsidR="000F1EDE" w:rsidRPr="00015388" w:rsidRDefault="003D30D3" w:rsidP="00013F43">
                      <w:pPr>
                        <w:jc w:val="center"/>
                        <w:rPr>
                          <w:color w:val="000000" w:themeColor="text1"/>
                          <w:sz w:val="20"/>
                          <w:szCs w:val="20"/>
                        </w:rPr>
                      </w:pPr>
                      <w:r w:rsidRPr="003D30D3">
                        <w:rPr>
                          <w:color w:val="000000" w:themeColor="text1"/>
                          <w:sz w:val="20"/>
                          <w:szCs w:val="20"/>
                        </w:rPr>
                        <w:br/>
                        <w:t xml:space="preserve">Department of Computer Science and Engineering (CSE) </w:t>
                      </w:r>
                      <w:r w:rsidRPr="003D30D3">
                        <w:rPr>
                          <w:color w:val="000000" w:themeColor="text1"/>
                          <w:sz w:val="20"/>
                          <w:szCs w:val="20"/>
                        </w:rPr>
                        <w:br/>
                        <w:t xml:space="preserve">American International University-Bangladesh (AIUB) </w:t>
                      </w:r>
                      <w:r w:rsidRPr="003D30D3">
                        <w:rPr>
                          <w:color w:val="000000" w:themeColor="text1"/>
                          <w:sz w:val="20"/>
                          <w:szCs w:val="20"/>
                        </w:rPr>
                        <w:br/>
                        <w:t xml:space="preserve">Dhaka, Bangladesh </w:t>
                      </w:r>
                      <w:r w:rsidRPr="003D30D3">
                        <w:rPr>
                          <w:color w:val="000000" w:themeColor="text1"/>
                          <w:sz w:val="20"/>
                          <w:szCs w:val="20"/>
                        </w:rPr>
                        <w:br/>
                      </w:r>
                    </w:p>
                  </w:txbxContent>
                </v:textbox>
              </v:rect>
            </w:pict>
          </mc:Fallback>
        </mc:AlternateContent>
      </w:r>
      <w:r w:rsidR="000D1F5F">
        <w:rPr>
          <w:rFonts w:cs="Times New Roman"/>
          <w:noProof/>
        </w:rPr>
        <mc:AlternateContent>
          <mc:Choice Requires="wps">
            <w:drawing>
              <wp:anchor distT="0" distB="0" distL="114300" distR="114300" simplePos="0" relativeHeight="251659267" behindDoc="0" locked="0" layoutInCell="1" allowOverlap="1" wp14:anchorId="66D87DC9" wp14:editId="387EF3F9">
                <wp:simplePos x="0" y="0"/>
                <wp:positionH relativeFrom="column">
                  <wp:posOffset>-528320</wp:posOffset>
                </wp:positionH>
                <wp:positionV relativeFrom="paragraph">
                  <wp:posOffset>312420</wp:posOffset>
                </wp:positionV>
                <wp:extent cx="2520950" cy="1200150"/>
                <wp:effectExtent l="0" t="0" r="0" b="0"/>
                <wp:wrapNone/>
                <wp:docPr id="1376804549" name="Rectangle 3"/>
                <wp:cNvGraphicFramePr/>
                <a:graphic xmlns:a="http://schemas.openxmlformats.org/drawingml/2006/main">
                  <a:graphicData uri="http://schemas.microsoft.com/office/word/2010/wordprocessingShape">
                    <wps:wsp>
                      <wps:cNvSpPr/>
                      <wps:spPr>
                        <a:xfrm>
                          <a:off x="0" y="0"/>
                          <a:ext cx="2520950" cy="1200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0C25B4" w14:textId="06F931D7" w:rsidR="00B91C23" w:rsidRPr="00015388" w:rsidRDefault="0016042B" w:rsidP="00DF7312">
                            <w:pPr>
                              <w:jc w:val="center"/>
                              <w:rPr>
                                <w:color w:val="000000" w:themeColor="text1"/>
                                <w:sz w:val="20"/>
                                <w:szCs w:val="20"/>
                              </w:rPr>
                            </w:pPr>
                            <w:r>
                              <w:rPr>
                                <w:color w:val="000000" w:themeColor="text1"/>
                                <w:sz w:val="20"/>
                                <w:szCs w:val="20"/>
                              </w:rPr>
                              <w:t>Najiat Islam Rishad</w:t>
                            </w:r>
                            <w:r w:rsidR="004E3E8A" w:rsidRPr="00015388">
                              <w:rPr>
                                <w:color w:val="000000" w:themeColor="text1"/>
                                <w:sz w:val="20"/>
                                <w:szCs w:val="20"/>
                              </w:rPr>
                              <w:br/>
                            </w:r>
                            <w:r w:rsidR="000D1F5F" w:rsidRPr="000D1F5F">
                              <w:rPr>
                                <w:color w:val="000000" w:themeColor="text1"/>
                                <w:sz w:val="20"/>
                                <w:szCs w:val="20"/>
                              </w:rPr>
                              <w:t>Department of Computer Science and Engineering (CSE)</w:t>
                            </w:r>
                            <w:r w:rsidR="004E3E8A" w:rsidRPr="00015388">
                              <w:rPr>
                                <w:color w:val="000000" w:themeColor="text1"/>
                                <w:sz w:val="20"/>
                                <w:szCs w:val="20"/>
                              </w:rPr>
                              <w:br/>
                              <w:t>American International University-Bangladesh (AIUB)</w:t>
                            </w:r>
                            <w:r w:rsidR="004E3E8A" w:rsidRPr="00015388">
                              <w:rPr>
                                <w:color w:val="000000" w:themeColor="text1"/>
                                <w:sz w:val="20"/>
                                <w:szCs w:val="20"/>
                              </w:rPr>
                              <w:br/>
                              <w:t>Dhaka, Bangladesh</w:t>
                            </w:r>
                            <w:r w:rsidR="004E3E8A" w:rsidRPr="00015388">
                              <w:rPr>
                                <w:color w:val="000000" w:themeColor="text1"/>
                                <w:sz w:val="20"/>
                                <w:szCs w:val="20"/>
                              </w:rPr>
                              <w:br/>
                              <w:t>23-</w:t>
                            </w:r>
                            <w:r>
                              <w:rPr>
                                <w:color w:val="000000" w:themeColor="text1"/>
                                <w:sz w:val="20"/>
                                <w:szCs w:val="20"/>
                              </w:rPr>
                              <w:t>55218</w:t>
                            </w:r>
                            <w:r w:rsidR="004E3E8A" w:rsidRPr="00015388">
                              <w:rPr>
                                <w:color w:val="000000" w:themeColor="text1"/>
                                <w:sz w:val="20"/>
                                <w:szCs w:val="20"/>
                              </w:rPr>
                              <w:t>-3@student.aiub.edu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87DC9" id="_x0000_s1031" style="position:absolute;left:0;text-align:left;margin-left:-41.6pt;margin-top:24.6pt;width:198.5pt;height:94.5pt;z-index:251659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mOfkAIAAHgFAAAOAAAAZHJzL2Uyb0RvYy54bWysVFtP2zAUfp+0/2D5fSQpLYOKFFUgpkkI&#10;EDDx7Dp2E8nx8Wy3Sffrd2wngQHaw7SXxOf2nfs5v+hbRfbCugZ0SYujnBKhOVSN3pb0x9P1l1NK&#10;nGe6Ygq0KOlBOHqx+vzpvDNLMYMaVCUsQRDtlp0pae29WWaZ47VomTsCIzQKJdiWeSTtNqss6xC9&#10;Vdksz0+yDmxlLHDhHHKvkpCuIr6Ugvs7KZ3wRJUUY/Pxa+N3E77Z6pwtt5aZuuFDGOwfomhZo9Hp&#10;BHXFPCM727yDahtuwYH0RxzaDKRsuIg5YDZF/iabx5oZEXPB4jgzlcn9P1h+u7+3pKmwd8dfT07z&#10;+WJ+RolmLfbqAavH9FYJchzq1Bm3RPVHc28HyuEzJN1L24Y/pkP6WNvDVFvRe8KROVvM8rMFtoCj&#10;rMDWFUggTvZibqzz3wS0JDxKatF9rCnb3zifVEeV4E3DdaMU8tlS6T8YiBk4WYg4xRhf/qBE0n4Q&#10;EnMOUUUHcdrEpbJkz3BOGOdC+yKJalaJxMaA8zHkySImoDQCBmSJAU3YA0CY5PfYKZ1BP5iKOKyT&#10;cf63wJLxZBE9g/aTcdtosB8BKMxq8Jz0xyKl0oQq+X7Tx3lYjD3fQHXAGbGQlscZft1gg26Y8/fM&#10;4rZgU/EC+Dv8SAVdSWF4UVKD/fURP+jjEKOUkg63r6Tu545ZQYn6rnG8z4r5PKxrJOaLrzMk7GvJ&#10;5rVE79pLwMYVeGsMj8+g79X4lBbaZzwU6+AVRUxz9F1S7u1IXPp0FfDUcLFeRzVcUcP8jX40PICH&#10;OocBfOqfmTXDlHoc8FsYN5Ut3wxr0g2WGtY7D7KJkxwqneo6dADXO47ScIrC/XhNR62Xg7n6DQAA&#10;//8DAFBLAwQUAAYACAAAACEAv69aIt4AAAAKAQAADwAAAGRycy9kb3ducmV2LnhtbEyPTUvEMBCG&#10;74L/IYzgbTfdVqTWThcVRGQP4qr3NMm2xWZSmvRj/73jSU/DMA/vPG+5X10vZjuGzhPCbpuAsKS9&#10;6ahB+Px43uQgQlRkVO/JIpxtgH11eVGqwviF3u18jI3gEAqFQmhjHAopg26tU2HrB0t8O/nRqcjr&#10;2EgzqoXDXS/TJLmVTnXEH1o12KfW6u/j5BC+/Olxcbqm1/n81k0vh1Hr/IB4fbU+3IOIdo1/MPzq&#10;szpU7FT7iUwQPcImz1JGEW7ueDKQ7TLuUiOkWZ6CrEr5v0L1AwAA//8DAFBLAQItABQABgAIAAAA&#10;IQC2gziS/gAAAOEBAAATAAAAAAAAAAAAAAAAAAAAAABbQ29udGVudF9UeXBlc10ueG1sUEsBAi0A&#10;FAAGAAgAAAAhADj9If/WAAAAlAEAAAsAAAAAAAAAAAAAAAAALwEAAF9yZWxzLy5yZWxzUEsBAi0A&#10;FAAGAAgAAAAhAPAKY5+QAgAAeAUAAA4AAAAAAAAAAAAAAAAALgIAAGRycy9lMm9Eb2MueG1sUEsB&#10;Ai0AFAAGAAgAAAAhAL+vWiLeAAAACgEAAA8AAAAAAAAAAAAAAAAA6gQAAGRycy9kb3ducmV2Lnht&#10;bFBLBQYAAAAABAAEAPMAAAD1BQAAAAA=&#10;" filled="f" stroked="f" strokeweight="1pt">
                <v:textbox>
                  <w:txbxContent>
                    <w:p w14:paraId="5D0C25B4" w14:textId="06F931D7" w:rsidR="00B91C23" w:rsidRPr="00015388" w:rsidRDefault="0016042B" w:rsidP="00DF7312">
                      <w:pPr>
                        <w:jc w:val="center"/>
                        <w:rPr>
                          <w:color w:val="000000" w:themeColor="text1"/>
                          <w:sz w:val="20"/>
                          <w:szCs w:val="20"/>
                        </w:rPr>
                      </w:pPr>
                      <w:r>
                        <w:rPr>
                          <w:color w:val="000000" w:themeColor="text1"/>
                          <w:sz w:val="20"/>
                          <w:szCs w:val="20"/>
                        </w:rPr>
                        <w:t>Najiat Islam Rishad</w:t>
                      </w:r>
                      <w:r w:rsidR="004E3E8A" w:rsidRPr="00015388">
                        <w:rPr>
                          <w:color w:val="000000" w:themeColor="text1"/>
                          <w:sz w:val="20"/>
                          <w:szCs w:val="20"/>
                        </w:rPr>
                        <w:br/>
                      </w:r>
                      <w:r w:rsidR="000D1F5F" w:rsidRPr="000D1F5F">
                        <w:rPr>
                          <w:color w:val="000000" w:themeColor="text1"/>
                          <w:sz w:val="20"/>
                          <w:szCs w:val="20"/>
                        </w:rPr>
                        <w:t>Department of Computer Science and Engineering (CSE)</w:t>
                      </w:r>
                      <w:r w:rsidR="004E3E8A" w:rsidRPr="00015388">
                        <w:rPr>
                          <w:color w:val="000000" w:themeColor="text1"/>
                          <w:sz w:val="20"/>
                          <w:szCs w:val="20"/>
                        </w:rPr>
                        <w:br/>
                        <w:t>American International University-Bangladesh (AIUB)</w:t>
                      </w:r>
                      <w:r w:rsidR="004E3E8A" w:rsidRPr="00015388">
                        <w:rPr>
                          <w:color w:val="000000" w:themeColor="text1"/>
                          <w:sz w:val="20"/>
                          <w:szCs w:val="20"/>
                        </w:rPr>
                        <w:br/>
                        <w:t>Dhaka, Bangladesh</w:t>
                      </w:r>
                      <w:r w:rsidR="004E3E8A" w:rsidRPr="00015388">
                        <w:rPr>
                          <w:color w:val="000000" w:themeColor="text1"/>
                          <w:sz w:val="20"/>
                          <w:szCs w:val="20"/>
                        </w:rPr>
                        <w:br/>
                        <w:t>23-</w:t>
                      </w:r>
                      <w:r>
                        <w:rPr>
                          <w:color w:val="000000" w:themeColor="text1"/>
                          <w:sz w:val="20"/>
                          <w:szCs w:val="20"/>
                        </w:rPr>
                        <w:t>55218</w:t>
                      </w:r>
                      <w:r w:rsidR="004E3E8A" w:rsidRPr="00015388">
                        <w:rPr>
                          <w:color w:val="000000" w:themeColor="text1"/>
                          <w:sz w:val="20"/>
                          <w:szCs w:val="20"/>
                        </w:rPr>
                        <w:t>-3@student.aiub.edu</w:t>
                      </w:r>
                    </w:p>
                  </w:txbxContent>
                </v:textbox>
              </v:rect>
            </w:pict>
          </mc:Fallback>
        </mc:AlternateContent>
      </w:r>
      <w:r w:rsidR="00C553D6">
        <w:rPr>
          <w:rFonts w:cs="Times New Roman"/>
          <w:noProof/>
        </w:rPr>
        <mc:AlternateContent>
          <mc:Choice Requires="wps">
            <w:drawing>
              <wp:anchor distT="0" distB="0" distL="114300" distR="114300" simplePos="0" relativeHeight="251658243" behindDoc="0" locked="0" layoutInCell="1" allowOverlap="1" wp14:anchorId="1502DD3F" wp14:editId="115F60FE">
                <wp:simplePos x="0" y="0"/>
                <wp:positionH relativeFrom="column">
                  <wp:posOffset>-1270</wp:posOffset>
                </wp:positionH>
                <wp:positionV relativeFrom="paragraph">
                  <wp:posOffset>236220</wp:posOffset>
                </wp:positionV>
                <wp:extent cx="2425700" cy="2082800"/>
                <wp:effectExtent l="0" t="0" r="12700" b="12700"/>
                <wp:wrapTopAndBottom/>
                <wp:docPr id="1515090599" name="Rectangle 2"/>
                <wp:cNvGraphicFramePr/>
                <a:graphic xmlns:a="http://schemas.openxmlformats.org/drawingml/2006/main">
                  <a:graphicData uri="http://schemas.microsoft.com/office/word/2010/wordprocessingShape">
                    <wps:wsp>
                      <wps:cNvSpPr/>
                      <wps:spPr>
                        <a:xfrm>
                          <a:off x="0" y="0"/>
                          <a:ext cx="2425700" cy="2082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7B5165" id="Rectangle 2" o:spid="_x0000_s1026" style="position:absolute;margin-left:-.1pt;margin-top:18.6pt;width:191pt;height:16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0QsegIAAF8FAAAOAAAAZHJzL2Uyb0RvYy54bWysVE1v2zAMvQ/YfxB0X/2BdO2COkXQosOA&#10;oivWDj0rshQbkEWNUuJkv36U7DhZV+ww7GKLIvlIPpG8ut51hm0V+hZsxYuznDNlJdStXVf8+/Pd&#10;h0vOfBC2FgasqvheeX69eP/uqndzVUIDplbICMT6ee8q3oTg5lnmZaM64c/AKUtKDdiJQCKusxpF&#10;T+idyco8/5j1gLVDkMp7ur0dlHyR8LVWMnzV2qvATMUpt5C+mL6r+M0WV2K+RuGaVo5piH/IohOt&#10;paAT1K0Igm2w/QOqayWCBx3OJHQZaN1KlWqgaor8VTVPjXAq1ULkeDfR5P8frHzYPrlHJBp65+ee&#10;jrGKncYu/ik/tktk7Sey1C4wSZflrDy/yIlTSboyvywvSSCc7Oju0IfPCjoWDxVHeo1Ektje+zCY&#10;HkxiNAt3rTHpRYyNFx5MW8e7JMSWUDcG2VbQY67WxRjtxIpiR8/sWEs6hb1REcLYb0qzto7Zp0RS&#10;mx0xhZTKhmJQNaJWQ6jiPJ9KmzxSoQkwImtKcsIeAX7P94A9lD3aR1eVunRyzv+W2OA8eaTIYMPk&#10;3LUW8C0AQ1WNkQf7A0kDNZGlFdT7R2QIw4x4J+9aerZ74cOjQBoKemoa9PCVPtpAX3EYT5w1gD/f&#10;uo/21Kuk5aynIau4/7ERqDgzXyx18adiNotTmYTZ+UVJAp5qVqcau+lugJ6+oJXiZDpG+2AOR43Q&#10;vdA+WMaopBJWUuyKy4AH4SYMw08bRarlMpnRJDoR7u2TkxE8shrb8nn3ItCNvRuo7R/gMJBi/qqF&#10;B9voaWG5CaDb1N9HXke+aYpT44wbJ66JUzlZHffi4hcAAAD//wMAUEsDBBQABgAIAAAAIQCCEs9x&#10;3QAAAAgBAAAPAAAAZHJzL2Rvd25yZXYueG1sTI9BS8NAEIXvgv9hmYK3dpMUkxKzKSIIgiej6HWa&#10;3Sah2dltdpvGf+940tPM8B5vvlftFzuK2UxhcKQg3SQgDLVOD9Qp+Hh/Xu9AhIikcXRkFHybAPv6&#10;9qbCUrsrvZm5iZ3gEAolKuhj9KWUoe2NxbBx3hBrRzdZjHxOndQTXjncjjJLklxaHIg/9OjNU2/a&#10;U3OxCrr85ei/UpzPr9I3n11zLooZlbpbLY8PIKJZ4p8ZfvEZHWpmOrgL6SBGBeuMjQq2BU+Wt7uU&#10;mxx4ye8zkHUl/xeofwAAAP//AwBQSwECLQAUAAYACAAAACEAtoM4kv4AAADhAQAAEwAAAAAAAAAA&#10;AAAAAAAAAAAAW0NvbnRlbnRfVHlwZXNdLnhtbFBLAQItABQABgAIAAAAIQA4/SH/1gAAAJQBAAAL&#10;AAAAAAAAAAAAAAAAAC8BAABfcmVscy8ucmVsc1BLAQItABQABgAIAAAAIQC5i0QsegIAAF8FAAAO&#10;AAAAAAAAAAAAAAAAAC4CAABkcnMvZTJvRG9jLnhtbFBLAQItABQABgAIAAAAIQCCEs9x3QAAAAgB&#10;AAAPAAAAAAAAAAAAAAAAANQEAABkcnMvZG93bnJldi54bWxQSwUGAAAAAAQABADzAAAA3gUAAAAA&#10;" filled="f" strokecolor="white [3212]" strokeweight="1pt">
                <w10:wrap type="topAndBottom"/>
              </v:rect>
            </w:pict>
          </mc:Fallback>
        </mc:AlternateContent>
      </w:r>
      <w:proofErr w:type="spellStart"/>
      <w:r w:rsidR="00C553D6">
        <w:rPr>
          <w:rFonts w:cs="Times New Roman"/>
        </w:rPr>
        <w:t>ddd</w:t>
      </w:r>
      <w:proofErr w:type="spellEnd"/>
    </w:p>
    <w:p w14:paraId="472FAC01" w14:textId="0AC93CFF" w:rsidR="006E5439" w:rsidRPr="00501ADA" w:rsidRDefault="006E5439" w:rsidP="006E5439">
      <w:pPr>
        <w:rPr>
          <w:rFonts w:cs="Times New Roman"/>
        </w:rPr>
      </w:pPr>
    </w:p>
    <w:p w14:paraId="0D540BC2" w14:textId="77777777" w:rsidR="006E5439" w:rsidRDefault="006E5439" w:rsidP="006E5439">
      <w:pPr>
        <w:rPr>
          <w:rFonts w:cs="Times New Roman"/>
        </w:rPr>
        <w:sectPr w:rsidR="006E5439" w:rsidSect="001060E3">
          <w:headerReference w:type="default" r:id="rId12"/>
          <w:pgSz w:w="12240" w:h="15840" w:code="1"/>
          <w:pgMar w:top="1152" w:right="720" w:bottom="720" w:left="1152" w:header="432" w:footer="432" w:gutter="0"/>
          <w:cols w:space="720"/>
          <w:docGrid w:linePitch="360"/>
        </w:sectPr>
      </w:pPr>
    </w:p>
    <w:p w14:paraId="7C7FF4DC" w14:textId="77777777" w:rsidR="00DC4D33" w:rsidRDefault="00DC4D33" w:rsidP="006E5439">
      <w:pPr>
        <w:rPr>
          <w:rFonts w:cs="Times New Roman"/>
        </w:rPr>
      </w:pPr>
    </w:p>
    <w:p w14:paraId="1E752DD3" w14:textId="5F67A386" w:rsidR="00874A06" w:rsidRPr="00874A06" w:rsidRDefault="00874A06" w:rsidP="00874A06">
      <w:pPr>
        <w:rPr>
          <w:rFonts w:cs="Times New Roman"/>
          <w:i/>
          <w:iCs/>
        </w:rPr>
      </w:pPr>
      <w:r w:rsidRPr="0031298D">
        <w:rPr>
          <w:rFonts w:cs="Times New Roman"/>
          <w:b/>
          <w:bCs/>
          <w:i/>
          <w:iCs/>
        </w:rPr>
        <w:t xml:space="preserve">Abstract </w:t>
      </w:r>
      <w:r w:rsidRPr="00874A06">
        <w:rPr>
          <w:rFonts w:cs="Times New Roman"/>
        </w:rPr>
        <w:t xml:space="preserve">—This paper presents the design and development of a low-cost, real-time gas leakage and flame detection system using Arduino for domestic and industrial safety applications. The system integrates an MQ-2 gas sensor for combustible gas detection and an infrared flame sensor to identify fire hazards. A buzzer and indicator LED are used as immediate alert mechanisms, while a 16×2 LCD displays real-time status messages. </w:t>
      </w:r>
      <w:r w:rsidRPr="00C00A58">
        <w:rPr>
          <w:rFonts w:cs="Times New Roman"/>
        </w:rPr>
        <w:t xml:space="preserve">Additionally, </w:t>
      </w:r>
      <w:proofErr w:type="gramStart"/>
      <w:r w:rsidR="00C00A58" w:rsidRPr="00C00A58">
        <w:rPr>
          <w:rFonts w:cs="Times New Roman"/>
        </w:rPr>
        <w:t>There</w:t>
      </w:r>
      <w:proofErr w:type="gramEnd"/>
      <w:r w:rsidR="00C00A58" w:rsidRPr="00C00A58">
        <w:rPr>
          <w:rFonts w:cs="Times New Roman"/>
        </w:rPr>
        <w:t xml:space="preserve"> is also </w:t>
      </w:r>
      <w:r w:rsidRPr="00C00A58">
        <w:rPr>
          <w:rFonts w:cs="Times New Roman"/>
        </w:rPr>
        <w:t xml:space="preserve">an exhaust fan </w:t>
      </w:r>
      <w:r w:rsidR="00C00A58" w:rsidRPr="00C00A58">
        <w:rPr>
          <w:rFonts w:cs="Times New Roman"/>
        </w:rPr>
        <w:t xml:space="preserve">which </w:t>
      </w:r>
      <w:r w:rsidRPr="00C00A58">
        <w:rPr>
          <w:rFonts w:cs="Times New Roman"/>
        </w:rPr>
        <w:t xml:space="preserve">is automatically activated </w:t>
      </w:r>
      <w:r w:rsidR="00C00A58" w:rsidRPr="00C00A58">
        <w:rPr>
          <w:rFonts w:cs="Times New Roman"/>
        </w:rPr>
        <w:t xml:space="preserve">when the </w:t>
      </w:r>
      <w:r w:rsidRPr="00C00A58">
        <w:rPr>
          <w:rFonts w:cs="Times New Roman"/>
        </w:rPr>
        <w:t xml:space="preserve">gas </w:t>
      </w:r>
      <w:r w:rsidR="00C00A58" w:rsidRPr="00C00A58">
        <w:rPr>
          <w:rFonts w:cs="Times New Roman"/>
        </w:rPr>
        <w:t>is detected</w:t>
      </w:r>
      <w:r w:rsidRPr="00C00A58">
        <w:rPr>
          <w:rFonts w:cs="Times New Roman"/>
        </w:rPr>
        <w:t xml:space="preserve"> to ventilate and the gas supply is </w:t>
      </w:r>
      <w:r w:rsidR="00C00A58" w:rsidRPr="00C00A58">
        <w:rPr>
          <w:rFonts w:cs="Times New Roman"/>
        </w:rPr>
        <w:t>turned</w:t>
      </w:r>
      <w:r w:rsidRPr="00C00A58">
        <w:rPr>
          <w:rFonts w:cs="Times New Roman"/>
        </w:rPr>
        <w:t xml:space="preserve"> off to </w:t>
      </w:r>
      <w:r w:rsidR="00C00A58" w:rsidRPr="00C00A58">
        <w:rPr>
          <w:rFonts w:cs="Times New Roman"/>
        </w:rPr>
        <w:t>avoid</w:t>
      </w:r>
      <w:r w:rsidRPr="00C00A58">
        <w:rPr>
          <w:rFonts w:cs="Times New Roman"/>
        </w:rPr>
        <w:t xml:space="preserve"> further </w:t>
      </w:r>
      <w:r w:rsidR="00C00A58" w:rsidRPr="00C00A58">
        <w:rPr>
          <w:rFonts w:cs="Times New Roman"/>
        </w:rPr>
        <w:t>leakages.</w:t>
      </w:r>
      <w:r w:rsidRPr="00874A06">
        <w:rPr>
          <w:rFonts w:cs="Times New Roman"/>
        </w:rPr>
        <w:t xml:space="preserve"> </w:t>
      </w:r>
      <w:r w:rsidRPr="00C00A58">
        <w:rPr>
          <w:rFonts w:cs="Times New Roman"/>
        </w:rPr>
        <w:t xml:space="preserve">The project </w:t>
      </w:r>
      <w:r w:rsidR="00C00A58" w:rsidRPr="00C00A58">
        <w:rPr>
          <w:rFonts w:cs="Times New Roman"/>
        </w:rPr>
        <w:t xml:space="preserve">aims </w:t>
      </w:r>
      <w:r w:rsidRPr="00C00A58">
        <w:rPr>
          <w:rFonts w:cs="Times New Roman"/>
        </w:rPr>
        <w:t xml:space="preserve">to </w:t>
      </w:r>
      <w:r w:rsidR="00C00A58" w:rsidRPr="00C00A58">
        <w:rPr>
          <w:rFonts w:cs="Times New Roman"/>
        </w:rPr>
        <w:t>reduce the risk of accidents due to the leakage of gases</w:t>
      </w:r>
      <w:r w:rsidRPr="00C00A58">
        <w:rPr>
          <w:rFonts w:cs="Times New Roman"/>
        </w:rPr>
        <w:t xml:space="preserve"> or fire </w:t>
      </w:r>
      <w:r w:rsidR="00C00A58" w:rsidRPr="00C00A58">
        <w:rPr>
          <w:rFonts w:cs="Times New Roman"/>
        </w:rPr>
        <w:t>by detecting them in time</w:t>
      </w:r>
      <w:r w:rsidRPr="00C00A58">
        <w:rPr>
          <w:rFonts w:cs="Times New Roman"/>
        </w:rPr>
        <w:t xml:space="preserve"> and </w:t>
      </w:r>
      <w:r w:rsidR="00C00A58" w:rsidRPr="00C00A58">
        <w:rPr>
          <w:rFonts w:cs="Times New Roman"/>
        </w:rPr>
        <w:t xml:space="preserve">providing a quick alert and </w:t>
      </w:r>
      <w:r w:rsidRPr="00C00A58">
        <w:rPr>
          <w:rFonts w:cs="Times New Roman"/>
        </w:rPr>
        <w:t>automatic safety response.</w:t>
      </w:r>
      <w:r w:rsidRPr="00874A06">
        <w:rPr>
          <w:rFonts w:cs="Times New Roman"/>
        </w:rPr>
        <w:t xml:space="preserve"> The system follows a threshold-based monitoring approach where sensor data are continuously sampled and processed using a microcontroller. Experimental testing demonstrates reliable hazard detection and consistent alarm triggering under simulated leakage and flame conditions. </w:t>
      </w:r>
      <w:r w:rsidR="00C64ACE" w:rsidRPr="00C64ACE">
        <w:rPr>
          <w:rFonts w:cs="Times New Roman"/>
        </w:rPr>
        <w:t>Other</w:t>
      </w:r>
      <w:r w:rsidRPr="00C64ACE">
        <w:rPr>
          <w:rFonts w:cs="Times New Roman"/>
        </w:rPr>
        <w:t xml:space="preserve"> effective automatic control </w:t>
      </w:r>
      <w:r w:rsidR="00C64ACE" w:rsidRPr="00C64ACE">
        <w:rPr>
          <w:rFonts w:cs="Times New Roman"/>
        </w:rPr>
        <w:t xml:space="preserve">measures that are exhibited by the system include </w:t>
      </w:r>
      <w:r w:rsidRPr="00C64ACE">
        <w:rPr>
          <w:rFonts w:cs="Times New Roman"/>
        </w:rPr>
        <w:t xml:space="preserve">ventilation and gas shutoff </w:t>
      </w:r>
      <w:r w:rsidR="00C64ACE" w:rsidRPr="00C64ACE">
        <w:rPr>
          <w:rFonts w:cs="Times New Roman"/>
        </w:rPr>
        <w:t>in case of dangerous circumstances.</w:t>
      </w:r>
      <w:r w:rsidR="008D4058" w:rsidRPr="00874A06">
        <w:rPr>
          <w:rFonts w:cs="Times New Roman"/>
        </w:rPr>
        <w:t xml:space="preserve"> </w:t>
      </w:r>
      <w:r w:rsidRPr="00874A06">
        <w:rPr>
          <w:rFonts w:cs="Times New Roman"/>
        </w:rPr>
        <w:t>The proposed solution ensures operational simplicity, affordability, and adaptability for real-world environments. Future enhancements may include wireless notification features and IoT-based monitoring.</w:t>
      </w:r>
    </w:p>
    <w:p w14:paraId="0AFB4C9E" w14:textId="77777777" w:rsidR="000E6BBE" w:rsidRPr="00B16C35" w:rsidRDefault="000E6BBE" w:rsidP="000E6BBE">
      <w:pPr>
        <w:rPr>
          <w:rFonts w:cs="Times New Roman"/>
        </w:rPr>
      </w:pPr>
      <w:r w:rsidRPr="0031298D">
        <w:rPr>
          <w:rFonts w:cs="Times New Roman"/>
          <w:b/>
          <w:bCs/>
          <w:i/>
          <w:iCs/>
        </w:rPr>
        <w:t>Keywords—</w:t>
      </w:r>
      <w:r w:rsidRPr="00874A06">
        <w:rPr>
          <w:rFonts w:cs="Times New Roman"/>
          <w:i/>
          <w:iCs/>
        </w:rPr>
        <w:t xml:space="preserve"> </w:t>
      </w:r>
      <w:r w:rsidRPr="0031298D">
        <w:rPr>
          <w:rFonts w:cs="Times New Roman"/>
        </w:rPr>
        <w:t>Arduino, Gas leakage detection, Flame sensor, Embedded system, Safety monitoring, Real-time alert</w:t>
      </w:r>
    </w:p>
    <w:p w14:paraId="52713F57" w14:textId="77777777" w:rsidR="00F702B8" w:rsidRDefault="00F702B8" w:rsidP="00874A06">
      <w:pPr>
        <w:rPr>
          <w:rFonts w:cs="Times New Roman"/>
          <w:b/>
          <w:bCs/>
          <w:i/>
          <w:iCs/>
        </w:rPr>
      </w:pPr>
    </w:p>
    <w:p w14:paraId="23936A5B" w14:textId="77777777" w:rsidR="00F702B8" w:rsidRDefault="00F702B8" w:rsidP="00874A06">
      <w:pPr>
        <w:rPr>
          <w:rFonts w:cs="Times New Roman"/>
          <w:b/>
          <w:bCs/>
          <w:i/>
          <w:iCs/>
        </w:rPr>
      </w:pPr>
    </w:p>
    <w:p w14:paraId="683A1511" w14:textId="77777777" w:rsidR="006E5439" w:rsidRPr="00501ADA" w:rsidRDefault="006E5439" w:rsidP="006E5439">
      <w:pPr>
        <w:rPr>
          <w:rFonts w:cs="Times New Roman"/>
        </w:rPr>
      </w:pPr>
    </w:p>
    <w:p w14:paraId="17472297"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32"/>
          <w:szCs w:val="32"/>
        </w:rPr>
      </w:pPr>
      <w:r w:rsidRPr="00E9490C">
        <w:rPr>
          <w:rFonts w:cs="Times New Roman"/>
          <w:color w:val="000000" w:themeColor="text1"/>
          <w:sz w:val="32"/>
          <w:szCs w:val="32"/>
        </w:rPr>
        <w:t>INTRODUCTION</w:t>
      </w:r>
    </w:p>
    <w:p w14:paraId="1F06C689" w14:textId="77777777" w:rsidR="006E5439" w:rsidRPr="00674589" w:rsidRDefault="006E5439" w:rsidP="006E5439">
      <w:pPr>
        <w:rPr>
          <w:rFonts w:cs="Times New Roman"/>
          <w:sz w:val="28"/>
          <w:szCs w:val="28"/>
        </w:rPr>
      </w:pPr>
      <w:r w:rsidRPr="00674589">
        <w:rPr>
          <w:rFonts w:cs="Times New Roman"/>
          <w:sz w:val="28"/>
          <w:szCs w:val="28"/>
        </w:rPr>
        <w:t>A. Background of Study and Motivation</w:t>
      </w:r>
    </w:p>
    <w:p w14:paraId="0CFE2015" w14:textId="0539F3FF" w:rsidR="00DC4D33" w:rsidRDefault="006E5439" w:rsidP="006E5439">
      <w:pPr>
        <w:rPr>
          <w:rFonts w:cs="Times New Roman"/>
        </w:rPr>
      </w:pPr>
      <w:r w:rsidRPr="00501ADA">
        <w:rPr>
          <w:rFonts w:cs="Times New Roman"/>
        </w:rPr>
        <w:t>Gas leakage and accidental fire incidents pose severe threats to households, restaurants, laboratories, and industrial facilities. Explosions and fire outbreaks due to undetected gas accumulation may lead to loss of life, property damage, and environmental hazards. Conventional gas detection systems are often expensive and inaccessible for low-income communities.</w:t>
      </w:r>
    </w:p>
    <w:p w14:paraId="1CCDDE8B" w14:textId="77777777" w:rsidR="00FB5AEB" w:rsidRDefault="00FB5AEB" w:rsidP="006E5439">
      <w:pPr>
        <w:rPr>
          <w:rFonts w:cs="Times New Roman"/>
        </w:rPr>
      </w:pPr>
    </w:p>
    <w:p w14:paraId="62CD029A" w14:textId="712FCBC5" w:rsidR="002B45F9" w:rsidRDefault="006E5439" w:rsidP="006E5439">
      <w:pPr>
        <w:rPr>
          <w:rFonts w:cs="Times New Roman"/>
        </w:rPr>
      </w:pPr>
      <w:r w:rsidRPr="00501ADA">
        <w:rPr>
          <w:rFonts w:cs="Times New Roman"/>
        </w:rPr>
        <w:t>Therefore, developing an affordable and reliable microcontroller-based safety solution is an essential engineering challenge.</w:t>
      </w:r>
      <w:r w:rsidR="00D3711C" w:rsidRPr="00D3711C">
        <w:rPr>
          <w:rFonts w:cs="Times New Roman"/>
        </w:rPr>
        <w:t xml:space="preserve"> </w:t>
      </w:r>
      <w:r w:rsidR="003958A7" w:rsidRPr="00D3711C">
        <w:rPr>
          <w:rFonts w:cs="Times New Roman"/>
        </w:rPr>
        <w:t>The proposed</w:t>
      </w:r>
      <w:r w:rsidR="0004158B" w:rsidRPr="00D3711C">
        <w:rPr>
          <w:rFonts w:cs="Times New Roman"/>
        </w:rPr>
        <w:t xml:space="preserve"> project </w:t>
      </w:r>
      <w:r w:rsidR="003958A7" w:rsidRPr="00D3711C">
        <w:rPr>
          <w:rFonts w:cs="Times New Roman"/>
        </w:rPr>
        <w:t>covers</w:t>
      </w:r>
      <w:r w:rsidR="0004158B" w:rsidRPr="00D3711C">
        <w:rPr>
          <w:rFonts w:cs="Times New Roman"/>
        </w:rPr>
        <w:t xml:space="preserve"> this </w:t>
      </w:r>
      <w:r w:rsidR="003958A7" w:rsidRPr="00D3711C">
        <w:rPr>
          <w:rFonts w:cs="Times New Roman"/>
        </w:rPr>
        <w:t>requirement</w:t>
      </w:r>
      <w:r w:rsidR="0004158B" w:rsidRPr="00D3711C">
        <w:rPr>
          <w:rFonts w:cs="Times New Roman"/>
        </w:rPr>
        <w:t xml:space="preserve"> by </w:t>
      </w:r>
      <w:r w:rsidR="003958A7" w:rsidRPr="00D3711C">
        <w:rPr>
          <w:rFonts w:cs="Times New Roman"/>
        </w:rPr>
        <w:t>coming up with</w:t>
      </w:r>
      <w:r w:rsidR="0004158B" w:rsidRPr="00D3711C">
        <w:rPr>
          <w:rFonts w:cs="Times New Roman"/>
        </w:rPr>
        <w:t xml:space="preserve"> a </w:t>
      </w:r>
      <w:r w:rsidR="003958A7" w:rsidRPr="00D3711C">
        <w:rPr>
          <w:rFonts w:cs="Times New Roman"/>
        </w:rPr>
        <w:t>small</w:t>
      </w:r>
      <w:r w:rsidR="0004158B" w:rsidRPr="00D3711C">
        <w:rPr>
          <w:rFonts w:cs="Times New Roman"/>
        </w:rPr>
        <w:t xml:space="preserve"> gas and flame </w:t>
      </w:r>
      <w:r w:rsidR="003958A7" w:rsidRPr="00D3711C">
        <w:rPr>
          <w:rFonts w:cs="Times New Roman"/>
        </w:rPr>
        <w:t>detector</w:t>
      </w:r>
      <w:r w:rsidR="0004158B" w:rsidRPr="00D3711C">
        <w:rPr>
          <w:rFonts w:cs="Times New Roman"/>
        </w:rPr>
        <w:t xml:space="preserve"> and </w:t>
      </w:r>
      <w:r w:rsidR="003958A7" w:rsidRPr="00D3711C">
        <w:rPr>
          <w:rFonts w:cs="Times New Roman"/>
        </w:rPr>
        <w:t>preclusion</w:t>
      </w:r>
      <w:r w:rsidR="0004158B" w:rsidRPr="00D3711C">
        <w:rPr>
          <w:rFonts w:cs="Times New Roman"/>
        </w:rPr>
        <w:t xml:space="preserve"> system </w:t>
      </w:r>
      <w:r w:rsidR="003958A7" w:rsidRPr="00D3711C">
        <w:rPr>
          <w:rFonts w:cs="Times New Roman"/>
        </w:rPr>
        <w:t>with</w:t>
      </w:r>
      <w:r w:rsidR="0004158B" w:rsidRPr="00D3711C">
        <w:rPr>
          <w:rFonts w:cs="Times New Roman"/>
        </w:rPr>
        <w:t xml:space="preserve"> Arduino and </w:t>
      </w:r>
      <w:r w:rsidR="003958A7" w:rsidRPr="00D3711C">
        <w:rPr>
          <w:rFonts w:cs="Times New Roman"/>
        </w:rPr>
        <w:t>cheap</w:t>
      </w:r>
      <w:r w:rsidR="0004158B" w:rsidRPr="00D3711C">
        <w:rPr>
          <w:rFonts w:cs="Times New Roman"/>
        </w:rPr>
        <w:t xml:space="preserve"> sensors, </w:t>
      </w:r>
      <w:r w:rsidR="003958A7" w:rsidRPr="00D3711C">
        <w:rPr>
          <w:rFonts w:cs="Times New Roman"/>
        </w:rPr>
        <w:t>with</w:t>
      </w:r>
      <w:r w:rsidR="0004158B" w:rsidRPr="00D3711C">
        <w:rPr>
          <w:rFonts w:cs="Times New Roman"/>
        </w:rPr>
        <w:t xml:space="preserve"> automatic ventilation and gas supply </w:t>
      </w:r>
      <w:r w:rsidR="00D3711C" w:rsidRPr="00D3711C">
        <w:rPr>
          <w:rFonts w:cs="Times New Roman"/>
        </w:rPr>
        <w:t>shut</w:t>
      </w:r>
      <w:r w:rsidR="003958A7" w:rsidRPr="00D3711C">
        <w:rPr>
          <w:rFonts w:cs="Times New Roman"/>
        </w:rPr>
        <w:t>off systems.</w:t>
      </w:r>
    </w:p>
    <w:p w14:paraId="304CA20B" w14:textId="56CE1441" w:rsidR="006E5439" w:rsidRDefault="00261438" w:rsidP="006E5439">
      <w:pPr>
        <w:rPr>
          <w:rFonts w:cs="Times New Roman"/>
        </w:rPr>
      </w:pPr>
      <w:r w:rsidRPr="00B62BFD">
        <w:rPr>
          <w:b/>
          <w:bCs/>
          <w:noProof/>
        </w:rPr>
        <w:drawing>
          <wp:inline distT="0" distB="0" distL="0" distR="0" wp14:anchorId="21874556" wp14:editId="09DA9F9A">
            <wp:extent cx="3063240" cy="1083310"/>
            <wp:effectExtent l="0" t="0" r="3810" b="2540"/>
            <wp:docPr id="2137122448" name="Picture 1"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22448" name="Picture 1" descr="A graph with purple bars&#10;&#10;AI-generated content may be incorrect."/>
                    <pic:cNvPicPr/>
                  </pic:nvPicPr>
                  <pic:blipFill>
                    <a:blip r:embed="rId13"/>
                    <a:stretch>
                      <a:fillRect/>
                    </a:stretch>
                  </pic:blipFill>
                  <pic:spPr>
                    <a:xfrm>
                      <a:off x="0" y="0"/>
                      <a:ext cx="3063240" cy="1083310"/>
                    </a:xfrm>
                    <a:prstGeom prst="rect">
                      <a:avLst/>
                    </a:prstGeom>
                  </pic:spPr>
                </pic:pic>
              </a:graphicData>
            </a:graphic>
          </wp:inline>
        </w:drawing>
      </w:r>
    </w:p>
    <w:p w14:paraId="7338A21C" w14:textId="3AEBF108" w:rsidR="006E5439" w:rsidRDefault="006E5439" w:rsidP="00EB260D">
      <w:pPr>
        <w:jc w:val="center"/>
        <w:rPr>
          <w:sz w:val="20"/>
          <w:szCs w:val="20"/>
        </w:rPr>
      </w:pPr>
      <w:r w:rsidRPr="0003214E">
        <w:rPr>
          <w:sz w:val="20"/>
          <w:szCs w:val="20"/>
        </w:rPr>
        <w:t xml:space="preserve">Figure </w:t>
      </w:r>
      <w:r>
        <w:rPr>
          <w:sz w:val="20"/>
          <w:szCs w:val="20"/>
        </w:rPr>
        <w:t>1</w:t>
      </w:r>
      <w:r w:rsidRPr="0003214E">
        <w:rPr>
          <w:sz w:val="20"/>
          <w:szCs w:val="20"/>
        </w:rPr>
        <w:t>: Preferred Device Features</w:t>
      </w:r>
    </w:p>
    <w:p w14:paraId="5EB00E19" w14:textId="77777777" w:rsidR="006E5439" w:rsidRPr="00E05724" w:rsidRDefault="006E5439" w:rsidP="006E5439">
      <w:pPr>
        <w:spacing w:after="160" w:line="278" w:lineRule="auto"/>
        <w:rPr>
          <w:rFonts w:cs="Times New Roman"/>
        </w:rPr>
      </w:pPr>
      <w:r w:rsidRPr="00E05724">
        <w:rPr>
          <w:rFonts w:cs="Times New Roman"/>
        </w:rPr>
        <w:lastRenderedPageBreak/>
        <w:t>Figure illustrates the survey-based analysis of user preferences and safety concerns related to gas leakage and fire detection devices. The results indicate that 77.7% of respondents expressed high concern regarding gas leakage and fire hazards, highlighting the strong demand for effective safety solutions. Additionally, 70.4% of participants reported that they currently do not use any gas or fire detection device, which reveals a significant gap between safety awareness and practical implementation.</w:t>
      </w:r>
    </w:p>
    <w:p w14:paraId="2B2A677A" w14:textId="70AFA3B5" w:rsidR="006E5439" w:rsidRDefault="006E5439" w:rsidP="00D328DE">
      <w:pPr>
        <w:spacing w:after="160" w:line="278" w:lineRule="auto"/>
        <w:rPr>
          <w:rFonts w:cs="Times New Roman"/>
        </w:rPr>
      </w:pPr>
      <w:r w:rsidRPr="00E05724">
        <w:rPr>
          <w:rFonts w:cs="Times New Roman"/>
        </w:rPr>
        <w:t>The figure also shows that 42.6% of users are only willing to pay less than 1500 BDT, emphasizing the importance of affordability in system design. Furthermore, 38.9% of respondents prioritized a loud buzzer warning as the most important feature, indicating that immediate local alerts are preferred over complex or remote notification systems. These findings directly influenced the design decisions of the proposed system, such as the use of a buzzer, LED indicators, and low-cost components, ensuring alignment with user expectations and economic constraints.</w:t>
      </w:r>
      <w:r w:rsidR="00C00BDC">
        <w:rPr>
          <w:rFonts w:cs="Times New Roman"/>
        </w:rPr>
        <w:t xml:space="preserve"> </w:t>
      </w:r>
      <w:r w:rsidR="00115357" w:rsidRPr="00115357">
        <w:rPr>
          <w:rFonts w:cs="Times New Roman"/>
        </w:rPr>
        <w:t>Also</w:t>
      </w:r>
      <w:r w:rsidR="00600868" w:rsidRPr="00115357">
        <w:rPr>
          <w:rFonts w:cs="Times New Roman"/>
        </w:rPr>
        <w:t xml:space="preserve">, the system </w:t>
      </w:r>
      <w:r w:rsidR="00115357" w:rsidRPr="00115357">
        <w:rPr>
          <w:rFonts w:cs="Times New Roman"/>
        </w:rPr>
        <w:t>has</w:t>
      </w:r>
      <w:r w:rsidR="00600868" w:rsidRPr="00115357">
        <w:rPr>
          <w:rFonts w:cs="Times New Roman"/>
        </w:rPr>
        <w:t xml:space="preserve"> automatic exhaust </w:t>
      </w:r>
      <w:r w:rsidR="00115357" w:rsidRPr="00115357">
        <w:rPr>
          <w:rFonts w:cs="Times New Roman"/>
        </w:rPr>
        <w:t>fans</w:t>
      </w:r>
      <w:r w:rsidR="00600868" w:rsidRPr="00115357">
        <w:rPr>
          <w:rFonts w:cs="Times New Roman"/>
        </w:rPr>
        <w:t xml:space="preserve"> and gas supply shutoff to </w:t>
      </w:r>
      <w:r w:rsidR="00115357" w:rsidRPr="00115357">
        <w:rPr>
          <w:rFonts w:cs="Times New Roman"/>
        </w:rPr>
        <w:t>increase</w:t>
      </w:r>
      <w:r w:rsidR="00600868" w:rsidRPr="00115357">
        <w:rPr>
          <w:rFonts w:cs="Times New Roman"/>
        </w:rPr>
        <w:t xml:space="preserve"> safety </w:t>
      </w:r>
      <w:r w:rsidR="00115357" w:rsidRPr="00115357">
        <w:rPr>
          <w:rFonts w:cs="Times New Roman"/>
        </w:rPr>
        <w:t>over and above the</w:t>
      </w:r>
      <w:r w:rsidR="00600868" w:rsidRPr="00115357">
        <w:rPr>
          <w:rFonts w:cs="Times New Roman"/>
        </w:rPr>
        <w:t xml:space="preserve"> basic alert </w:t>
      </w:r>
      <w:r w:rsidR="00115357" w:rsidRPr="00115357">
        <w:rPr>
          <w:rFonts w:cs="Times New Roman"/>
        </w:rPr>
        <w:t>systems</w:t>
      </w:r>
      <w:r w:rsidR="00600868" w:rsidRPr="00115357">
        <w:rPr>
          <w:rFonts w:cs="Times New Roman"/>
        </w:rPr>
        <w:t>.</w:t>
      </w:r>
    </w:p>
    <w:tbl>
      <w:tblPr>
        <w:tblStyle w:val="TableGrid"/>
        <w:tblW w:w="4931" w:type="dxa"/>
        <w:tblLook w:val="04A0" w:firstRow="1" w:lastRow="0" w:firstColumn="1" w:lastColumn="0" w:noHBand="0" w:noVBand="1"/>
      </w:tblPr>
      <w:tblGrid>
        <w:gridCol w:w="1417"/>
        <w:gridCol w:w="1756"/>
        <w:gridCol w:w="1758"/>
      </w:tblGrid>
      <w:tr w:rsidR="006E5439" w:rsidRPr="00582650" w14:paraId="029C06FD" w14:textId="77777777" w:rsidTr="00B92D64">
        <w:trPr>
          <w:trHeight w:val="143"/>
        </w:trPr>
        <w:tc>
          <w:tcPr>
            <w:tcW w:w="0" w:type="auto"/>
            <w:vAlign w:val="center"/>
            <w:hideMark/>
          </w:tcPr>
          <w:p w14:paraId="14D081EC" w14:textId="77777777" w:rsidR="006E5439" w:rsidRPr="00582650" w:rsidRDefault="006E5439" w:rsidP="00B92D64">
            <w:pPr>
              <w:jc w:val="center"/>
              <w:rPr>
                <w:sz w:val="20"/>
                <w:szCs w:val="20"/>
              </w:rPr>
            </w:pPr>
            <w:r w:rsidRPr="00582650">
              <w:rPr>
                <w:sz w:val="20"/>
                <w:szCs w:val="20"/>
              </w:rPr>
              <w:t>Metric</w:t>
            </w:r>
          </w:p>
        </w:tc>
        <w:tc>
          <w:tcPr>
            <w:tcW w:w="0" w:type="auto"/>
            <w:vAlign w:val="center"/>
            <w:hideMark/>
          </w:tcPr>
          <w:p w14:paraId="1E1502F8" w14:textId="77777777" w:rsidR="006E5439" w:rsidRPr="00582650" w:rsidRDefault="006E5439" w:rsidP="00B92D64">
            <w:pPr>
              <w:jc w:val="center"/>
              <w:rPr>
                <w:sz w:val="20"/>
                <w:szCs w:val="20"/>
              </w:rPr>
            </w:pPr>
            <w:r w:rsidRPr="00582650">
              <w:rPr>
                <w:sz w:val="20"/>
                <w:szCs w:val="20"/>
              </w:rPr>
              <w:t>Survey Result</w:t>
            </w:r>
          </w:p>
        </w:tc>
        <w:tc>
          <w:tcPr>
            <w:tcW w:w="0" w:type="auto"/>
            <w:vAlign w:val="center"/>
            <w:hideMark/>
          </w:tcPr>
          <w:p w14:paraId="271F9B78" w14:textId="77777777" w:rsidR="006E5439" w:rsidRPr="00582650" w:rsidRDefault="006E5439" w:rsidP="00B92D64">
            <w:pPr>
              <w:jc w:val="center"/>
              <w:rPr>
                <w:sz w:val="20"/>
                <w:szCs w:val="20"/>
              </w:rPr>
            </w:pPr>
            <w:r w:rsidRPr="00582650">
              <w:rPr>
                <w:sz w:val="20"/>
                <w:szCs w:val="20"/>
              </w:rPr>
              <w:t>Implication</w:t>
            </w:r>
          </w:p>
        </w:tc>
      </w:tr>
      <w:tr w:rsidR="006E5439" w:rsidRPr="00582650" w14:paraId="185E8E9A" w14:textId="77777777" w:rsidTr="00B92D64">
        <w:trPr>
          <w:trHeight w:val="908"/>
        </w:trPr>
        <w:tc>
          <w:tcPr>
            <w:tcW w:w="0" w:type="auto"/>
            <w:vAlign w:val="center"/>
            <w:hideMark/>
          </w:tcPr>
          <w:p w14:paraId="36C4DAD2" w14:textId="77777777" w:rsidR="006E5439" w:rsidRPr="00582650" w:rsidRDefault="006E5439" w:rsidP="00B92D64">
            <w:pPr>
              <w:jc w:val="center"/>
              <w:rPr>
                <w:sz w:val="20"/>
                <w:szCs w:val="20"/>
              </w:rPr>
            </w:pPr>
            <w:r w:rsidRPr="00582650">
              <w:rPr>
                <w:sz w:val="20"/>
                <w:szCs w:val="20"/>
              </w:rPr>
              <w:t>Problem Demand (High Concern)</w:t>
            </w:r>
          </w:p>
        </w:tc>
        <w:tc>
          <w:tcPr>
            <w:tcW w:w="0" w:type="auto"/>
            <w:vAlign w:val="center"/>
            <w:hideMark/>
          </w:tcPr>
          <w:p w14:paraId="390B8C00" w14:textId="77777777" w:rsidR="006E5439" w:rsidRPr="00582650" w:rsidRDefault="006E5439" w:rsidP="00B92D64">
            <w:pPr>
              <w:jc w:val="center"/>
              <w:rPr>
                <w:sz w:val="20"/>
                <w:szCs w:val="20"/>
              </w:rPr>
            </w:pPr>
            <w:r w:rsidRPr="00582650">
              <w:rPr>
                <w:sz w:val="20"/>
                <w:szCs w:val="20"/>
              </w:rPr>
              <w:t>77.7% (Concerned/Very Concerned)</w:t>
            </w:r>
          </w:p>
        </w:tc>
        <w:tc>
          <w:tcPr>
            <w:tcW w:w="0" w:type="auto"/>
            <w:vAlign w:val="center"/>
            <w:hideMark/>
          </w:tcPr>
          <w:p w14:paraId="0B06A116" w14:textId="77777777" w:rsidR="006E5439" w:rsidRPr="00582650" w:rsidRDefault="006E5439" w:rsidP="00B92D64">
            <w:pPr>
              <w:jc w:val="center"/>
              <w:rPr>
                <w:sz w:val="20"/>
                <w:szCs w:val="20"/>
              </w:rPr>
            </w:pPr>
            <w:r w:rsidRPr="00582650">
              <w:rPr>
                <w:sz w:val="20"/>
                <w:szCs w:val="20"/>
              </w:rPr>
              <w:t>Confirms strong psychological and safety need for the device.</w:t>
            </w:r>
          </w:p>
        </w:tc>
      </w:tr>
      <w:tr w:rsidR="006E5439" w:rsidRPr="00582650" w14:paraId="589AABD5" w14:textId="77777777" w:rsidTr="00B92D64">
        <w:trPr>
          <w:trHeight w:val="901"/>
        </w:trPr>
        <w:tc>
          <w:tcPr>
            <w:tcW w:w="0" w:type="auto"/>
            <w:vAlign w:val="center"/>
            <w:hideMark/>
          </w:tcPr>
          <w:p w14:paraId="7E9179F7" w14:textId="77777777" w:rsidR="006E5439" w:rsidRPr="00582650" w:rsidRDefault="006E5439" w:rsidP="00B92D64">
            <w:pPr>
              <w:jc w:val="center"/>
              <w:rPr>
                <w:sz w:val="20"/>
                <w:szCs w:val="20"/>
              </w:rPr>
            </w:pPr>
            <w:r w:rsidRPr="00582650">
              <w:rPr>
                <w:sz w:val="20"/>
                <w:szCs w:val="20"/>
              </w:rPr>
              <w:t>Market Gap (No Device Used)</w:t>
            </w:r>
          </w:p>
        </w:tc>
        <w:tc>
          <w:tcPr>
            <w:tcW w:w="0" w:type="auto"/>
            <w:vAlign w:val="center"/>
            <w:hideMark/>
          </w:tcPr>
          <w:p w14:paraId="2E00F8A2" w14:textId="77777777" w:rsidR="006E5439" w:rsidRPr="00582650" w:rsidRDefault="006E5439" w:rsidP="00B92D64">
            <w:pPr>
              <w:jc w:val="center"/>
              <w:rPr>
                <w:sz w:val="20"/>
                <w:szCs w:val="20"/>
              </w:rPr>
            </w:pPr>
            <w:r w:rsidRPr="00582650">
              <w:rPr>
                <w:sz w:val="20"/>
                <w:szCs w:val="20"/>
              </w:rPr>
              <w:t>70.4% (Do Not Use a Device)</w:t>
            </w:r>
          </w:p>
        </w:tc>
        <w:tc>
          <w:tcPr>
            <w:tcW w:w="0" w:type="auto"/>
            <w:vAlign w:val="center"/>
            <w:hideMark/>
          </w:tcPr>
          <w:p w14:paraId="764F3B16" w14:textId="77777777" w:rsidR="006E5439" w:rsidRPr="00582650" w:rsidRDefault="006E5439" w:rsidP="00B92D64">
            <w:pPr>
              <w:jc w:val="center"/>
              <w:rPr>
                <w:sz w:val="20"/>
                <w:szCs w:val="20"/>
              </w:rPr>
            </w:pPr>
            <w:r w:rsidRPr="00582650">
              <w:rPr>
                <w:sz w:val="20"/>
                <w:szCs w:val="20"/>
              </w:rPr>
              <w:t>Confirms a massive, untapped market for a new solution.</w:t>
            </w:r>
          </w:p>
        </w:tc>
      </w:tr>
      <w:tr w:rsidR="006E5439" w:rsidRPr="00582650" w14:paraId="1F046A5B" w14:textId="77777777" w:rsidTr="00B92D64">
        <w:trPr>
          <w:trHeight w:val="1212"/>
        </w:trPr>
        <w:tc>
          <w:tcPr>
            <w:tcW w:w="0" w:type="auto"/>
            <w:vAlign w:val="center"/>
            <w:hideMark/>
          </w:tcPr>
          <w:p w14:paraId="40BEF97F" w14:textId="77777777" w:rsidR="006E5439" w:rsidRPr="00582650" w:rsidRDefault="006E5439" w:rsidP="00B92D64">
            <w:pPr>
              <w:jc w:val="center"/>
              <w:rPr>
                <w:sz w:val="20"/>
                <w:szCs w:val="20"/>
              </w:rPr>
            </w:pPr>
            <w:r w:rsidRPr="00582650">
              <w:rPr>
                <w:sz w:val="20"/>
                <w:szCs w:val="20"/>
              </w:rPr>
              <w:t>Price Constraint (Max Willingness)</w:t>
            </w:r>
          </w:p>
        </w:tc>
        <w:tc>
          <w:tcPr>
            <w:tcW w:w="0" w:type="auto"/>
            <w:vAlign w:val="center"/>
            <w:hideMark/>
          </w:tcPr>
          <w:p w14:paraId="79766549" w14:textId="77777777" w:rsidR="006E5439" w:rsidRPr="00582650" w:rsidRDefault="006E5439" w:rsidP="00B92D64">
            <w:pPr>
              <w:jc w:val="center"/>
              <w:rPr>
                <w:sz w:val="20"/>
                <w:szCs w:val="20"/>
              </w:rPr>
            </w:pPr>
            <w:r w:rsidRPr="00582650">
              <w:rPr>
                <w:sz w:val="20"/>
                <w:szCs w:val="20"/>
              </w:rPr>
              <w:t>42.6% (Willing to pay &lt; 1500 BDT)</w:t>
            </w:r>
          </w:p>
        </w:tc>
        <w:tc>
          <w:tcPr>
            <w:tcW w:w="0" w:type="auto"/>
            <w:vAlign w:val="center"/>
            <w:hideMark/>
          </w:tcPr>
          <w:p w14:paraId="4E188DCA" w14:textId="77777777" w:rsidR="006E5439" w:rsidRPr="00582650" w:rsidRDefault="006E5439" w:rsidP="00B92D64">
            <w:pPr>
              <w:jc w:val="center"/>
              <w:rPr>
                <w:sz w:val="20"/>
                <w:szCs w:val="20"/>
              </w:rPr>
            </w:pPr>
            <w:r w:rsidRPr="00582650">
              <w:rPr>
                <w:sz w:val="20"/>
                <w:szCs w:val="20"/>
              </w:rPr>
              <w:t>Sets a strict design requirement for component cost and final pricing.</w:t>
            </w:r>
          </w:p>
        </w:tc>
      </w:tr>
      <w:tr w:rsidR="006E5439" w:rsidRPr="00582650" w14:paraId="720ADB87" w14:textId="77777777" w:rsidTr="00B92D64">
        <w:trPr>
          <w:trHeight w:val="908"/>
        </w:trPr>
        <w:tc>
          <w:tcPr>
            <w:tcW w:w="0" w:type="auto"/>
            <w:vAlign w:val="center"/>
            <w:hideMark/>
          </w:tcPr>
          <w:p w14:paraId="0770F516" w14:textId="77777777" w:rsidR="006E5439" w:rsidRPr="00582650" w:rsidRDefault="006E5439" w:rsidP="00B92D64">
            <w:pPr>
              <w:jc w:val="center"/>
              <w:rPr>
                <w:sz w:val="20"/>
                <w:szCs w:val="20"/>
              </w:rPr>
            </w:pPr>
            <w:r w:rsidRPr="00582650">
              <w:rPr>
                <w:sz w:val="20"/>
                <w:szCs w:val="20"/>
              </w:rPr>
              <w:t>Key Feature Priority</w:t>
            </w:r>
          </w:p>
        </w:tc>
        <w:tc>
          <w:tcPr>
            <w:tcW w:w="0" w:type="auto"/>
            <w:vAlign w:val="center"/>
            <w:hideMark/>
          </w:tcPr>
          <w:p w14:paraId="1377002C" w14:textId="77777777" w:rsidR="006E5439" w:rsidRPr="00582650" w:rsidRDefault="006E5439" w:rsidP="00B92D64">
            <w:pPr>
              <w:jc w:val="center"/>
              <w:rPr>
                <w:sz w:val="20"/>
                <w:szCs w:val="20"/>
              </w:rPr>
            </w:pPr>
            <w:r w:rsidRPr="00582650">
              <w:rPr>
                <w:sz w:val="20"/>
                <w:szCs w:val="20"/>
              </w:rPr>
              <w:t>38.9% (Loud Buzzer Warning)</w:t>
            </w:r>
          </w:p>
        </w:tc>
        <w:tc>
          <w:tcPr>
            <w:tcW w:w="0" w:type="auto"/>
            <w:vAlign w:val="center"/>
            <w:hideMark/>
          </w:tcPr>
          <w:p w14:paraId="574E4DC8" w14:textId="77777777" w:rsidR="006E5439" w:rsidRPr="00582650" w:rsidRDefault="006E5439" w:rsidP="00B92D64">
            <w:pPr>
              <w:jc w:val="center"/>
              <w:rPr>
                <w:sz w:val="20"/>
                <w:szCs w:val="20"/>
              </w:rPr>
            </w:pPr>
            <w:r w:rsidRPr="00582650">
              <w:rPr>
                <w:sz w:val="20"/>
                <w:szCs w:val="20"/>
              </w:rPr>
              <w:t>Directs the design focus toward immediate, local hazard notification.</w:t>
            </w:r>
          </w:p>
        </w:tc>
      </w:tr>
    </w:tbl>
    <w:p w14:paraId="2594BD22" w14:textId="77777777" w:rsidR="006E5439" w:rsidRPr="00C327EF" w:rsidRDefault="006E5439" w:rsidP="006E5439">
      <w:pPr>
        <w:spacing w:after="160" w:line="278" w:lineRule="auto"/>
        <w:rPr>
          <w:rFonts w:cs="Times New Roman"/>
        </w:rPr>
      </w:pPr>
      <w:r w:rsidRPr="00C327EF">
        <w:rPr>
          <w:rFonts w:cs="Times New Roman"/>
        </w:rPr>
        <w:t xml:space="preserve">The table presented in the Introduction section summarizes key survey metrics and their design implications. Each metric directly supports the motivation and objectives of the proposed project. The high percentage of users expressing concern confirms </w:t>
      </w:r>
      <w:r w:rsidRPr="00C327EF">
        <w:rPr>
          <w:rFonts w:cs="Times New Roman"/>
        </w:rPr>
        <w:t>the necessity of a safety monitoring system, while the absence of existing devices among most respondents highlights a substantial market opportunity.</w:t>
      </w:r>
    </w:p>
    <w:p w14:paraId="56289B31" w14:textId="7B57D898" w:rsidR="006E5439" w:rsidRPr="00C327EF" w:rsidRDefault="006E5439" w:rsidP="006E5439">
      <w:pPr>
        <w:spacing w:after="160" w:line="278" w:lineRule="auto"/>
        <w:rPr>
          <w:rFonts w:cs="Times New Roman"/>
        </w:rPr>
      </w:pPr>
      <w:r w:rsidRPr="00C327EF">
        <w:rPr>
          <w:rFonts w:cs="Times New Roman"/>
        </w:rPr>
        <w:t xml:space="preserve">The identified price constraint establishes a clear limitation on component selection, ensuring the system remains affordable for domestic users. </w:t>
      </w:r>
      <w:r w:rsidR="006307B4" w:rsidRPr="006307B4">
        <w:rPr>
          <w:rFonts w:cs="Times New Roman"/>
        </w:rPr>
        <w:t>Moreover</w:t>
      </w:r>
      <w:r w:rsidR="00353712" w:rsidRPr="006307B4">
        <w:rPr>
          <w:rFonts w:cs="Times New Roman"/>
        </w:rPr>
        <w:t xml:space="preserve">, the </w:t>
      </w:r>
      <w:r w:rsidR="006307B4" w:rsidRPr="006307B4">
        <w:rPr>
          <w:rFonts w:cs="Times New Roman"/>
        </w:rPr>
        <w:t>use</w:t>
      </w:r>
      <w:r w:rsidR="00353712" w:rsidRPr="006307B4">
        <w:rPr>
          <w:rFonts w:cs="Times New Roman"/>
        </w:rPr>
        <w:t xml:space="preserve"> of a loud buzzer </w:t>
      </w:r>
      <w:r w:rsidR="006307B4" w:rsidRPr="006307B4">
        <w:rPr>
          <w:rFonts w:cs="Times New Roman"/>
        </w:rPr>
        <w:t>as a priority justifies</w:t>
      </w:r>
      <w:r w:rsidR="00353712" w:rsidRPr="006307B4">
        <w:rPr>
          <w:rFonts w:cs="Times New Roman"/>
        </w:rPr>
        <w:t xml:space="preserve"> the </w:t>
      </w:r>
      <w:r w:rsidR="006307B4" w:rsidRPr="006307B4">
        <w:rPr>
          <w:rFonts w:cs="Times New Roman"/>
        </w:rPr>
        <w:t>use of</w:t>
      </w:r>
      <w:r w:rsidR="00353712" w:rsidRPr="006307B4">
        <w:rPr>
          <w:rFonts w:cs="Times New Roman"/>
        </w:rPr>
        <w:t xml:space="preserve"> audio-visual alert </w:t>
      </w:r>
      <w:r w:rsidR="006307B4" w:rsidRPr="006307B4">
        <w:rPr>
          <w:rFonts w:cs="Times New Roman"/>
        </w:rPr>
        <w:t>systems</w:t>
      </w:r>
      <w:r w:rsidR="00353712" w:rsidRPr="006307B4">
        <w:rPr>
          <w:rFonts w:cs="Times New Roman"/>
        </w:rPr>
        <w:t xml:space="preserve"> as the </w:t>
      </w:r>
      <w:r w:rsidR="006307B4" w:rsidRPr="006307B4">
        <w:rPr>
          <w:rFonts w:cs="Times New Roman"/>
        </w:rPr>
        <w:t>main</w:t>
      </w:r>
      <w:r w:rsidR="00353712" w:rsidRPr="006307B4">
        <w:rPr>
          <w:rFonts w:cs="Times New Roman"/>
        </w:rPr>
        <w:t xml:space="preserve"> response </w:t>
      </w:r>
      <w:r w:rsidR="006307B4" w:rsidRPr="006307B4">
        <w:rPr>
          <w:rFonts w:cs="Times New Roman"/>
        </w:rPr>
        <w:t>to the issue, as well as</w:t>
      </w:r>
      <w:r w:rsidR="00353712" w:rsidRPr="006307B4">
        <w:rPr>
          <w:rFonts w:cs="Times New Roman"/>
        </w:rPr>
        <w:t xml:space="preserve"> automated safety </w:t>
      </w:r>
      <w:r w:rsidR="006307B4" w:rsidRPr="006307B4">
        <w:rPr>
          <w:rFonts w:cs="Times New Roman"/>
        </w:rPr>
        <w:t xml:space="preserve">measures, including </w:t>
      </w:r>
      <w:r w:rsidR="00353712" w:rsidRPr="006307B4">
        <w:rPr>
          <w:rFonts w:cs="Times New Roman"/>
        </w:rPr>
        <w:t xml:space="preserve">ventilation and gas </w:t>
      </w:r>
      <w:r w:rsidR="006307B4" w:rsidRPr="006307B4">
        <w:rPr>
          <w:rFonts w:cs="Times New Roman"/>
        </w:rPr>
        <w:t>shutdown.</w:t>
      </w:r>
      <w:r w:rsidR="00353712">
        <w:rPr>
          <w:rFonts w:cs="Times New Roman"/>
        </w:rPr>
        <w:t xml:space="preserve"> </w:t>
      </w:r>
      <w:r w:rsidRPr="00C327EF">
        <w:rPr>
          <w:rFonts w:cs="Times New Roman"/>
        </w:rPr>
        <w:t>Overall, the table provides quantitative justification for the system requirements and ensures consistency between user needs and system design.</w:t>
      </w:r>
    </w:p>
    <w:p w14:paraId="6ED67878" w14:textId="77777777" w:rsidR="006E5439" w:rsidRPr="00501ADA" w:rsidRDefault="006E5439" w:rsidP="006E5439">
      <w:pPr>
        <w:rPr>
          <w:rFonts w:cs="Times New Roman"/>
        </w:rPr>
      </w:pPr>
    </w:p>
    <w:p w14:paraId="34D89359" w14:textId="77777777" w:rsidR="006E5439" w:rsidRPr="00674589" w:rsidRDefault="006E5439" w:rsidP="006E5439">
      <w:pPr>
        <w:rPr>
          <w:rFonts w:cs="Times New Roman"/>
          <w:sz w:val="28"/>
          <w:szCs w:val="28"/>
        </w:rPr>
      </w:pPr>
      <w:r w:rsidRPr="00674589">
        <w:rPr>
          <w:rFonts w:cs="Times New Roman"/>
          <w:sz w:val="28"/>
          <w:szCs w:val="28"/>
        </w:rPr>
        <w:t>B. Project Objectives</w:t>
      </w:r>
    </w:p>
    <w:p w14:paraId="73998BA1" w14:textId="77777777" w:rsidR="001C25EB" w:rsidRPr="001C25EB" w:rsidRDefault="001C25EB" w:rsidP="001C25EB">
      <w:pPr>
        <w:rPr>
          <w:rFonts w:cs="Times New Roman"/>
        </w:rPr>
      </w:pPr>
      <w:r w:rsidRPr="001C25EB">
        <w:rPr>
          <w:rFonts w:cs="Times New Roman"/>
        </w:rPr>
        <w:t>The major objectives of the project are:</w:t>
      </w:r>
    </w:p>
    <w:p w14:paraId="29793993" w14:textId="2757082F" w:rsidR="001C25EB" w:rsidRPr="001C25EB" w:rsidRDefault="001C25EB" w:rsidP="001C25EB">
      <w:pPr>
        <w:pStyle w:val="ListParagraph"/>
        <w:numPr>
          <w:ilvl w:val="0"/>
          <w:numId w:val="14"/>
        </w:numPr>
        <w:rPr>
          <w:rFonts w:cs="Times New Roman"/>
        </w:rPr>
      </w:pPr>
      <w:r w:rsidRPr="001C25EB">
        <w:rPr>
          <w:rFonts w:cs="Times New Roman"/>
        </w:rPr>
        <w:t>To design a real-time gas and flame detection system using Arduino-based hardware.</w:t>
      </w:r>
    </w:p>
    <w:p w14:paraId="2AA27A49" w14:textId="42ED8C26" w:rsidR="001C25EB" w:rsidRPr="001C25EB" w:rsidRDefault="001C25EB" w:rsidP="001C25EB">
      <w:pPr>
        <w:pStyle w:val="ListParagraph"/>
        <w:numPr>
          <w:ilvl w:val="0"/>
          <w:numId w:val="13"/>
        </w:numPr>
        <w:rPr>
          <w:rFonts w:cs="Times New Roman"/>
        </w:rPr>
      </w:pPr>
      <w:r w:rsidRPr="001C25EB">
        <w:rPr>
          <w:rFonts w:cs="Times New Roman"/>
        </w:rPr>
        <w:t>To generate immediate audio-visual alerts and display system status on an LCD screen during hazardous conditions.</w:t>
      </w:r>
    </w:p>
    <w:p w14:paraId="363A0E76" w14:textId="12E730AB" w:rsidR="001C25EB" w:rsidRPr="001C25EB" w:rsidRDefault="001C25EB" w:rsidP="001C25EB">
      <w:pPr>
        <w:pStyle w:val="ListParagraph"/>
        <w:numPr>
          <w:ilvl w:val="0"/>
          <w:numId w:val="13"/>
        </w:numPr>
        <w:rPr>
          <w:rFonts w:cs="Times New Roman"/>
        </w:rPr>
      </w:pPr>
      <w:r w:rsidRPr="001C25EB">
        <w:rPr>
          <w:rFonts w:cs="Times New Roman"/>
        </w:rPr>
        <w:t>To implement automatic safety mechanisms including exhaust fan activation and gas supply shutoff.</w:t>
      </w:r>
    </w:p>
    <w:p w14:paraId="2B8F1A89" w14:textId="7E9B9326" w:rsidR="001C25EB" w:rsidRPr="001C25EB" w:rsidRDefault="001C25EB" w:rsidP="001C25EB">
      <w:pPr>
        <w:pStyle w:val="ListParagraph"/>
        <w:numPr>
          <w:ilvl w:val="0"/>
          <w:numId w:val="13"/>
        </w:numPr>
        <w:rPr>
          <w:rFonts w:cs="Times New Roman"/>
        </w:rPr>
      </w:pPr>
      <w:r w:rsidRPr="001C25EB">
        <w:rPr>
          <w:rFonts w:cs="Times New Roman"/>
        </w:rPr>
        <w:t>To evaluate the performance of the prototype through experimental testing.</w:t>
      </w:r>
    </w:p>
    <w:p w14:paraId="0BF4F927" w14:textId="0979F920" w:rsidR="006E5439" w:rsidRPr="00674589" w:rsidRDefault="006E5439" w:rsidP="001C25EB">
      <w:pPr>
        <w:rPr>
          <w:rFonts w:cs="Times New Roman"/>
          <w:sz w:val="28"/>
          <w:szCs w:val="28"/>
        </w:rPr>
      </w:pPr>
      <w:r w:rsidRPr="00674589">
        <w:rPr>
          <w:rFonts w:cs="Times New Roman"/>
          <w:sz w:val="28"/>
          <w:szCs w:val="28"/>
        </w:rPr>
        <w:t>C. Outline of the Report</w:t>
      </w:r>
    </w:p>
    <w:p w14:paraId="5006F3C1" w14:textId="76885DCE" w:rsidR="006E5439" w:rsidRPr="00501ADA" w:rsidRDefault="006E5439" w:rsidP="006E5439">
      <w:pPr>
        <w:rPr>
          <w:rFonts w:cs="Times New Roman"/>
        </w:rPr>
      </w:pPr>
      <w:r w:rsidRPr="00501ADA">
        <w:rPr>
          <w:rFonts w:cs="Times New Roman"/>
        </w:rPr>
        <w:t xml:space="preserve">Section II presents the literature review. Section III explains the methodology, working principle, and hardware components. Section IV discusses results and performance evaluation. </w:t>
      </w:r>
      <w:r w:rsidR="00AA5531" w:rsidRPr="00AA5531">
        <w:rPr>
          <w:rFonts w:cs="Times New Roman"/>
        </w:rPr>
        <w:t>Sections V and VI conclude the work and propose future extensions.</w:t>
      </w:r>
    </w:p>
    <w:p w14:paraId="35C221DC" w14:textId="77777777" w:rsidR="006E5439" w:rsidRPr="00501ADA" w:rsidRDefault="006E5439" w:rsidP="006E5439">
      <w:pPr>
        <w:rPr>
          <w:rFonts w:cs="Times New Roman"/>
        </w:rPr>
      </w:pPr>
    </w:p>
    <w:p w14:paraId="7399BA3A"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32"/>
          <w:szCs w:val="32"/>
        </w:rPr>
      </w:pPr>
      <w:r w:rsidRPr="00E9490C">
        <w:rPr>
          <w:rFonts w:cs="Times New Roman"/>
          <w:color w:val="000000" w:themeColor="text1"/>
          <w:sz w:val="32"/>
          <w:szCs w:val="32"/>
        </w:rPr>
        <w:t>LITERATURE REVIEW</w:t>
      </w:r>
    </w:p>
    <w:p w14:paraId="6B8A43F2" w14:textId="6DBEC369" w:rsidR="006E5439" w:rsidRPr="00501ADA" w:rsidRDefault="006E5439" w:rsidP="006E5439">
      <w:pPr>
        <w:rPr>
          <w:rFonts w:cs="Times New Roman"/>
        </w:rPr>
      </w:pPr>
      <w:r w:rsidRPr="00501ADA">
        <w:rPr>
          <w:rFonts w:cs="Times New Roman"/>
        </w:rPr>
        <w:t xml:space="preserve">Embedded system–based hazard monitoring using gas and flame sensors has become an essential research field due to the increasing rate of domestic and industrial fire accidents. Recent studies between 2022 and 2025 highlight the integration of microcontrollers, gas sensors, flame sensors, </w:t>
      </w:r>
      <w:r w:rsidR="00230724" w:rsidRPr="00230724">
        <w:rPr>
          <w:rFonts w:cs="Times New Roman"/>
        </w:rPr>
        <w:t>automated alerts and embedded real-time safety monitoring</w:t>
      </w:r>
      <w:r w:rsidR="00230724">
        <w:rPr>
          <w:rFonts w:cs="Times New Roman"/>
        </w:rPr>
        <w:t xml:space="preserve"> </w:t>
      </w:r>
      <w:r w:rsidRPr="00501ADA">
        <w:rPr>
          <w:rFonts w:cs="Times New Roman"/>
        </w:rPr>
        <w:t>as a reliable approach for accident prevention. The reviewed literature demonstrates significant improvements in cost-effectiveness, accuracy, and early-warning capabilities, yet also reveals several research gaps that motivate the development of this project.</w:t>
      </w:r>
    </w:p>
    <w:p w14:paraId="325D84F0" w14:textId="77777777" w:rsidR="006E5439" w:rsidRPr="00501ADA" w:rsidRDefault="006E5439" w:rsidP="006E5439">
      <w:pPr>
        <w:rPr>
          <w:rFonts w:cs="Times New Roman"/>
        </w:rPr>
      </w:pPr>
      <w:r w:rsidRPr="00501ADA">
        <w:rPr>
          <w:rFonts w:cs="Times New Roman"/>
        </w:rPr>
        <w:lastRenderedPageBreak/>
        <w:t>Kumar and Patel (2022) developed a low-cost fire detection system using a microcontroller-based flame sensor network. Their work emphasized the importance of early flame identification and highlighted that rapid alert response significantly reduces fire damage. However, the system primarily focused on flame detection and did not integrate gas leakage monitoring, which is a critical factor in explosion-related accidents. This limitation supports the need for a combined gas-and-flame dual-sensor approach, as implemented in the proposed project.</w:t>
      </w:r>
    </w:p>
    <w:p w14:paraId="48C1C5ED" w14:textId="77777777" w:rsidR="006E5439" w:rsidRPr="00501ADA" w:rsidRDefault="006E5439" w:rsidP="006E5439">
      <w:pPr>
        <w:rPr>
          <w:rFonts w:cs="Times New Roman"/>
        </w:rPr>
      </w:pPr>
      <w:r w:rsidRPr="00501ADA">
        <w:rPr>
          <w:rFonts w:cs="Times New Roman"/>
        </w:rPr>
        <w:t>Uddin et al. (2024) introduced a smart home safety monitoring system using Arduino and IoT connectivity. Their system transmitted alerts through wireless communication platforms to notify users remotely. While IoT-based alerting adds technological advantages, it also increases system cost and dependency on network availability. The findings from this study align with the survey analysis of the present project, which revealed that users prioritize immediate local alerts (buzzer and LED) rather than cloud-based features due to affordability and reliability concerns.</w:t>
      </w:r>
    </w:p>
    <w:p w14:paraId="4CD2EDAA" w14:textId="77777777" w:rsidR="006E5439" w:rsidRPr="00501ADA" w:rsidRDefault="006E5439" w:rsidP="006E5439">
      <w:pPr>
        <w:rPr>
          <w:rFonts w:cs="Times New Roman"/>
        </w:rPr>
      </w:pPr>
      <w:r w:rsidRPr="00501ADA">
        <w:rPr>
          <w:rFonts w:cs="Times New Roman"/>
        </w:rPr>
        <w:t>Tanvir and Chowdhury (2023) designed an embedded LPG and methane leakage alert system for domestic applications. Their work demonstrated that MQ-series gas sensors are effective for monitoring combustible gases in indoor environments. However, they also highlighted issues such as false triggering due to environmental variations, emphasizing the importance of proper calibration and threshold tuning. The present project incorporates this insight by performing sensor testing and threshold validation through simulation and hardware experiments before implementation.</w:t>
      </w:r>
    </w:p>
    <w:p w14:paraId="52F4610F" w14:textId="77777777" w:rsidR="006E5439" w:rsidRPr="00501ADA" w:rsidRDefault="006E5439" w:rsidP="006E5439">
      <w:pPr>
        <w:rPr>
          <w:rFonts w:cs="Times New Roman"/>
        </w:rPr>
      </w:pPr>
      <w:r w:rsidRPr="00501ADA">
        <w:rPr>
          <w:rFonts w:cs="Times New Roman"/>
        </w:rPr>
        <w:t>Singh et al. (2022) proposed a multi-sensor fire and gas detection system for smart buildings, integrating multiple sensing modules to enhance detection reliability. Their study recognized that combining sensors improves hazard identification accuracy compared to single-sensor systems. This supports the combined MQ-2 gas sensor and flame sensor architecture used in the proposed system, which increases safety response efficiency.</w:t>
      </w:r>
    </w:p>
    <w:p w14:paraId="043C4F2D" w14:textId="77777777" w:rsidR="006E5439" w:rsidRPr="00501ADA" w:rsidRDefault="006E5439" w:rsidP="006E5439">
      <w:pPr>
        <w:rPr>
          <w:rFonts w:cs="Times New Roman"/>
        </w:rPr>
      </w:pPr>
      <w:r w:rsidRPr="00501ADA">
        <w:rPr>
          <w:rFonts w:cs="Times New Roman"/>
        </w:rPr>
        <w:t>Park and Lee (2022) investigated real-time fire detection using flame sensors and edge-based processing, demonstrating rapid response with minimal latency. Their findings reinforce the importance of microcontroller-based local processing, where alerts are executed directly by the hardware without reliance on external communication or servers—one of the core design motivations of this project.</w:t>
      </w:r>
    </w:p>
    <w:p w14:paraId="18B612D8" w14:textId="77777777" w:rsidR="006E5439" w:rsidRPr="00501ADA" w:rsidRDefault="006E5439" w:rsidP="006E5439">
      <w:pPr>
        <w:rPr>
          <w:rFonts w:cs="Times New Roman"/>
        </w:rPr>
      </w:pPr>
      <w:r w:rsidRPr="00501ADA">
        <w:rPr>
          <w:rFonts w:cs="Times New Roman"/>
        </w:rPr>
        <w:t>Across these studies, several common trends emerge:</w:t>
      </w:r>
    </w:p>
    <w:p w14:paraId="1BFDA35D" w14:textId="77777777" w:rsidR="006E5439" w:rsidRPr="00501ADA" w:rsidRDefault="006E5439" w:rsidP="006E5439">
      <w:pPr>
        <w:numPr>
          <w:ilvl w:val="0"/>
          <w:numId w:val="7"/>
        </w:numPr>
        <w:spacing w:after="160" w:line="278" w:lineRule="auto"/>
        <w:rPr>
          <w:rFonts w:cs="Times New Roman"/>
        </w:rPr>
      </w:pPr>
      <w:r w:rsidRPr="00501ADA">
        <w:rPr>
          <w:rFonts w:cs="Times New Roman"/>
        </w:rPr>
        <w:t>emphasis on low-cost safety systems,</w:t>
      </w:r>
    </w:p>
    <w:p w14:paraId="6C70F7C8" w14:textId="77777777" w:rsidR="006E5439" w:rsidRPr="00501ADA" w:rsidRDefault="006E5439" w:rsidP="006E5439">
      <w:pPr>
        <w:numPr>
          <w:ilvl w:val="0"/>
          <w:numId w:val="7"/>
        </w:numPr>
        <w:spacing w:after="160" w:line="278" w:lineRule="auto"/>
        <w:rPr>
          <w:rFonts w:cs="Times New Roman"/>
        </w:rPr>
      </w:pPr>
      <w:r w:rsidRPr="00501ADA">
        <w:rPr>
          <w:rFonts w:cs="Times New Roman"/>
        </w:rPr>
        <w:t>increasing adoption of Arduino-based embedded monitoring,</w:t>
      </w:r>
    </w:p>
    <w:p w14:paraId="44DE9B0F" w14:textId="77777777" w:rsidR="006E5439" w:rsidRPr="00501ADA" w:rsidRDefault="006E5439" w:rsidP="006E5439">
      <w:pPr>
        <w:numPr>
          <w:ilvl w:val="0"/>
          <w:numId w:val="7"/>
        </w:numPr>
        <w:spacing w:after="160" w:line="278" w:lineRule="auto"/>
        <w:rPr>
          <w:rFonts w:cs="Times New Roman"/>
        </w:rPr>
      </w:pPr>
      <w:r w:rsidRPr="00501ADA">
        <w:rPr>
          <w:rFonts w:cs="Times New Roman"/>
        </w:rPr>
        <w:t>focus on sensor-based early hazard detection, and</w:t>
      </w:r>
    </w:p>
    <w:p w14:paraId="2AEF5B67" w14:textId="77777777" w:rsidR="006E5439" w:rsidRPr="00501ADA" w:rsidRDefault="006E5439" w:rsidP="006E5439">
      <w:pPr>
        <w:numPr>
          <w:ilvl w:val="0"/>
          <w:numId w:val="7"/>
        </w:numPr>
        <w:spacing w:after="160" w:line="278" w:lineRule="auto"/>
        <w:rPr>
          <w:rFonts w:cs="Times New Roman"/>
        </w:rPr>
      </w:pPr>
      <w:r w:rsidRPr="00501ADA">
        <w:rPr>
          <w:rFonts w:cs="Times New Roman"/>
        </w:rPr>
        <w:t>integration of automatic alerting mechanisms.</w:t>
      </w:r>
    </w:p>
    <w:p w14:paraId="3B9246CD" w14:textId="77777777" w:rsidR="006E5439" w:rsidRDefault="006E5439" w:rsidP="006E5439">
      <w:pPr>
        <w:rPr>
          <w:rFonts w:cs="Times New Roman"/>
        </w:rPr>
      </w:pPr>
    </w:p>
    <w:tbl>
      <w:tblPr>
        <w:tblStyle w:val="TableGrid"/>
        <w:tblW w:w="4760" w:type="dxa"/>
        <w:jc w:val="center"/>
        <w:tblLook w:val="04A0" w:firstRow="1" w:lastRow="0" w:firstColumn="1" w:lastColumn="0" w:noHBand="0" w:noVBand="1"/>
      </w:tblPr>
      <w:tblGrid>
        <w:gridCol w:w="1579"/>
        <w:gridCol w:w="1522"/>
        <w:gridCol w:w="1659"/>
      </w:tblGrid>
      <w:tr w:rsidR="006E5439" w:rsidRPr="00582650" w14:paraId="752CE5AD" w14:textId="77777777" w:rsidTr="00B92D64">
        <w:trPr>
          <w:trHeight w:val="364"/>
          <w:jc w:val="center"/>
        </w:trPr>
        <w:tc>
          <w:tcPr>
            <w:tcW w:w="0" w:type="auto"/>
            <w:vAlign w:val="center"/>
            <w:hideMark/>
          </w:tcPr>
          <w:p w14:paraId="75B2EBC7" w14:textId="77777777" w:rsidR="006E5439" w:rsidRPr="00582650" w:rsidRDefault="006E5439" w:rsidP="00B92D64">
            <w:pPr>
              <w:jc w:val="center"/>
              <w:rPr>
                <w:sz w:val="18"/>
                <w:szCs w:val="18"/>
              </w:rPr>
            </w:pPr>
            <w:r w:rsidRPr="00582650">
              <w:rPr>
                <w:sz w:val="18"/>
                <w:szCs w:val="18"/>
              </w:rPr>
              <w:t>Citation &amp; Year</w:t>
            </w:r>
          </w:p>
        </w:tc>
        <w:tc>
          <w:tcPr>
            <w:tcW w:w="0" w:type="auto"/>
            <w:vAlign w:val="center"/>
            <w:hideMark/>
          </w:tcPr>
          <w:p w14:paraId="6C0C322B" w14:textId="77777777" w:rsidR="006E5439" w:rsidRPr="00582650" w:rsidRDefault="006E5439" w:rsidP="00B92D64">
            <w:pPr>
              <w:jc w:val="center"/>
              <w:rPr>
                <w:sz w:val="18"/>
                <w:szCs w:val="18"/>
              </w:rPr>
            </w:pPr>
            <w:r w:rsidRPr="00582650">
              <w:rPr>
                <w:sz w:val="18"/>
                <w:szCs w:val="18"/>
              </w:rPr>
              <w:t>Embedded/IoT Focus</w:t>
            </w:r>
          </w:p>
        </w:tc>
        <w:tc>
          <w:tcPr>
            <w:tcW w:w="0" w:type="auto"/>
            <w:vAlign w:val="center"/>
            <w:hideMark/>
          </w:tcPr>
          <w:p w14:paraId="2AED85A5" w14:textId="77777777" w:rsidR="006E5439" w:rsidRPr="00582650" w:rsidRDefault="006E5439" w:rsidP="00B92D64">
            <w:pPr>
              <w:jc w:val="center"/>
              <w:rPr>
                <w:sz w:val="18"/>
                <w:szCs w:val="18"/>
              </w:rPr>
            </w:pPr>
            <w:r w:rsidRPr="00582650">
              <w:rPr>
                <w:sz w:val="18"/>
                <w:szCs w:val="18"/>
              </w:rPr>
              <w:t>Key Contribution</w:t>
            </w:r>
          </w:p>
        </w:tc>
      </w:tr>
      <w:tr w:rsidR="006E5439" w:rsidRPr="00582650" w14:paraId="431E7A30" w14:textId="77777777" w:rsidTr="00B92D64">
        <w:trPr>
          <w:trHeight w:val="1463"/>
          <w:jc w:val="center"/>
        </w:trPr>
        <w:tc>
          <w:tcPr>
            <w:tcW w:w="0" w:type="auto"/>
            <w:vAlign w:val="center"/>
            <w:hideMark/>
          </w:tcPr>
          <w:p w14:paraId="56741CC6" w14:textId="77777777" w:rsidR="006E5439" w:rsidRPr="00582650" w:rsidRDefault="006E5439" w:rsidP="00B92D64">
            <w:pPr>
              <w:jc w:val="center"/>
              <w:rPr>
                <w:sz w:val="18"/>
                <w:szCs w:val="18"/>
              </w:rPr>
            </w:pPr>
            <w:r w:rsidRPr="00582650">
              <w:rPr>
                <w:sz w:val="18"/>
                <w:szCs w:val="18"/>
              </w:rPr>
              <w:t xml:space="preserve">[1] Mustofa, (2025). </w:t>
            </w:r>
            <w:r w:rsidRPr="00582650">
              <w:rPr>
                <w:i/>
                <w:iCs/>
                <w:sz w:val="18"/>
                <w:szCs w:val="18"/>
              </w:rPr>
              <w:t>Design an Internet of Things-Based LPG Gas Leak Detection System.</w:t>
            </w:r>
          </w:p>
        </w:tc>
        <w:tc>
          <w:tcPr>
            <w:tcW w:w="0" w:type="auto"/>
            <w:vAlign w:val="center"/>
            <w:hideMark/>
          </w:tcPr>
          <w:p w14:paraId="3F80CCBE" w14:textId="77777777" w:rsidR="006E5439" w:rsidRPr="00582650" w:rsidRDefault="006E5439" w:rsidP="00B92D64">
            <w:pPr>
              <w:jc w:val="center"/>
              <w:rPr>
                <w:sz w:val="18"/>
                <w:szCs w:val="18"/>
              </w:rPr>
            </w:pPr>
            <w:proofErr w:type="spellStart"/>
            <w:r w:rsidRPr="00582650">
              <w:rPr>
                <w:sz w:val="18"/>
                <w:szCs w:val="18"/>
              </w:rPr>
              <w:t>NodeMCU</w:t>
            </w:r>
            <w:proofErr w:type="spellEnd"/>
            <w:r w:rsidRPr="00582650">
              <w:rPr>
                <w:sz w:val="18"/>
                <w:szCs w:val="18"/>
              </w:rPr>
              <w:t>, MQ-6 Sensor, Blynk (IoT)</w:t>
            </w:r>
          </w:p>
        </w:tc>
        <w:tc>
          <w:tcPr>
            <w:tcW w:w="0" w:type="auto"/>
            <w:vAlign w:val="center"/>
            <w:hideMark/>
          </w:tcPr>
          <w:p w14:paraId="4B3B75AE" w14:textId="77777777" w:rsidR="006E5439" w:rsidRPr="00582650" w:rsidRDefault="006E5439" w:rsidP="00B92D64">
            <w:pPr>
              <w:jc w:val="center"/>
              <w:rPr>
                <w:sz w:val="18"/>
                <w:szCs w:val="18"/>
              </w:rPr>
            </w:pPr>
            <w:r w:rsidRPr="00582650">
              <w:rPr>
                <w:sz w:val="18"/>
                <w:szCs w:val="18"/>
              </w:rPr>
              <w:t xml:space="preserve">Developed an IoT system using MQ-6 and </w:t>
            </w:r>
            <w:proofErr w:type="spellStart"/>
            <w:r w:rsidRPr="00582650">
              <w:rPr>
                <w:sz w:val="18"/>
                <w:szCs w:val="18"/>
              </w:rPr>
              <w:t>NodeMCU</w:t>
            </w:r>
            <w:proofErr w:type="spellEnd"/>
            <w:r w:rsidRPr="00582650">
              <w:rPr>
                <w:sz w:val="18"/>
                <w:szCs w:val="18"/>
              </w:rPr>
              <w:t>, achieving an error value of 9.52% in gas detection and 500m distance for smartphone alerts.</w:t>
            </w:r>
          </w:p>
        </w:tc>
      </w:tr>
      <w:tr w:rsidR="006E5439" w:rsidRPr="00582650" w14:paraId="5C5BC317" w14:textId="77777777" w:rsidTr="00B92D64">
        <w:trPr>
          <w:trHeight w:val="1812"/>
          <w:jc w:val="center"/>
        </w:trPr>
        <w:tc>
          <w:tcPr>
            <w:tcW w:w="0" w:type="auto"/>
            <w:vAlign w:val="center"/>
            <w:hideMark/>
          </w:tcPr>
          <w:p w14:paraId="03426573" w14:textId="77777777" w:rsidR="006E5439" w:rsidRPr="00582650" w:rsidRDefault="006E5439" w:rsidP="00B92D64">
            <w:pPr>
              <w:jc w:val="center"/>
              <w:rPr>
                <w:sz w:val="18"/>
                <w:szCs w:val="18"/>
              </w:rPr>
            </w:pPr>
            <w:r w:rsidRPr="00AA2E8F">
              <w:rPr>
                <w:sz w:val="18"/>
                <w:szCs w:val="18"/>
                <w:lang w:val="fr-FR"/>
              </w:rPr>
              <w:t xml:space="preserve">[2] Ghasemi, S. M. </w:t>
            </w:r>
            <w:r w:rsidRPr="00AA2E8F">
              <w:rPr>
                <w:i/>
                <w:iCs/>
                <w:sz w:val="18"/>
                <w:szCs w:val="18"/>
                <w:lang w:val="fr-FR"/>
              </w:rPr>
              <w:t>et al.</w:t>
            </w:r>
            <w:r w:rsidRPr="00AA2E8F">
              <w:rPr>
                <w:sz w:val="18"/>
                <w:szCs w:val="18"/>
                <w:lang w:val="fr-FR"/>
              </w:rPr>
              <w:t xml:space="preserve"> </w:t>
            </w:r>
            <w:r w:rsidRPr="00582650">
              <w:rPr>
                <w:sz w:val="18"/>
                <w:szCs w:val="18"/>
              </w:rPr>
              <w:t xml:space="preserve">(2025). </w:t>
            </w:r>
            <w:r w:rsidRPr="00582650">
              <w:rPr>
                <w:i/>
                <w:iCs/>
                <w:sz w:val="18"/>
                <w:szCs w:val="18"/>
              </w:rPr>
              <w:t>Reliability and Performance Evaluation of IoT-Based Gas Leakage Detection Systems for Residential Environments.</w:t>
            </w:r>
          </w:p>
        </w:tc>
        <w:tc>
          <w:tcPr>
            <w:tcW w:w="0" w:type="auto"/>
            <w:vAlign w:val="center"/>
            <w:hideMark/>
          </w:tcPr>
          <w:p w14:paraId="253A905F" w14:textId="77777777" w:rsidR="006E5439" w:rsidRPr="00582650" w:rsidRDefault="006E5439" w:rsidP="00B92D64">
            <w:pPr>
              <w:jc w:val="center"/>
              <w:rPr>
                <w:sz w:val="18"/>
                <w:szCs w:val="18"/>
              </w:rPr>
            </w:pPr>
            <w:r w:rsidRPr="00582650">
              <w:rPr>
                <w:sz w:val="18"/>
                <w:szCs w:val="18"/>
              </w:rPr>
              <w:t>Dual-Sensor (VOC/</w:t>
            </w:r>
            <w:proofErr w:type="spellStart"/>
            <w:r w:rsidRPr="00582650">
              <w:rPr>
                <w:sz w:val="18"/>
                <w:szCs w:val="18"/>
              </w:rPr>
              <w:t>Pellistor</w:t>
            </w:r>
            <w:proofErr w:type="spellEnd"/>
            <w:r w:rsidRPr="00582650">
              <w:rPr>
                <w:sz w:val="18"/>
                <w:szCs w:val="18"/>
              </w:rPr>
              <w:t>), BLE, LoRa, Reliability Testing</w:t>
            </w:r>
          </w:p>
        </w:tc>
        <w:tc>
          <w:tcPr>
            <w:tcW w:w="0" w:type="auto"/>
            <w:vAlign w:val="center"/>
            <w:hideMark/>
          </w:tcPr>
          <w:p w14:paraId="52C14AB4" w14:textId="77777777" w:rsidR="006E5439" w:rsidRPr="00582650" w:rsidRDefault="006E5439" w:rsidP="00B92D64">
            <w:pPr>
              <w:jc w:val="center"/>
              <w:rPr>
                <w:sz w:val="18"/>
                <w:szCs w:val="18"/>
              </w:rPr>
            </w:pPr>
            <w:r w:rsidRPr="00582650">
              <w:rPr>
                <w:sz w:val="18"/>
                <w:szCs w:val="18"/>
              </w:rPr>
              <w:t xml:space="preserve">Focuses on reliability validation under stress and the use of dual-sensor strategy to optimize power consumption in power-intensive </w:t>
            </w:r>
            <w:proofErr w:type="spellStart"/>
            <w:r w:rsidRPr="00582650">
              <w:rPr>
                <w:sz w:val="18"/>
                <w:szCs w:val="18"/>
              </w:rPr>
              <w:t>pellistor</w:t>
            </w:r>
            <w:proofErr w:type="spellEnd"/>
            <w:r w:rsidRPr="00582650">
              <w:rPr>
                <w:sz w:val="18"/>
                <w:szCs w:val="18"/>
              </w:rPr>
              <w:t xml:space="preserve"> sensors.</w:t>
            </w:r>
          </w:p>
        </w:tc>
      </w:tr>
      <w:tr w:rsidR="006E5439" w:rsidRPr="00582650" w14:paraId="0439A422" w14:textId="77777777" w:rsidTr="00B92D64">
        <w:trPr>
          <w:trHeight w:val="1828"/>
          <w:jc w:val="center"/>
        </w:trPr>
        <w:tc>
          <w:tcPr>
            <w:tcW w:w="0" w:type="auto"/>
            <w:vAlign w:val="center"/>
            <w:hideMark/>
          </w:tcPr>
          <w:p w14:paraId="4758322E" w14:textId="77777777" w:rsidR="006E5439" w:rsidRPr="00582650" w:rsidRDefault="006E5439" w:rsidP="00B92D64">
            <w:pPr>
              <w:jc w:val="center"/>
              <w:rPr>
                <w:sz w:val="18"/>
                <w:szCs w:val="18"/>
              </w:rPr>
            </w:pPr>
            <w:r w:rsidRPr="00AA2E8F">
              <w:rPr>
                <w:sz w:val="18"/>
                <w:szCs w:val="18"/>
                <w:lang w:val="fr-FR"/>
              </w:rPr>
              <w:t xml:space="preserve">[3] Baballe, M. A. </w:t>
            </w:r>
            <w:r w:rsidRPr="00AA2E8F">
              <w:rPr>
                <w:i/>
                <w:iCs/>
                <w:sz w:val="18"/>
                <w:szCs w:val="18"/>
                <w:lang w:val="fr-FR"/>
              </w:rPr>
              <w:t>et al.</w:t>
            </w:r>
            <w:r w:rsidRPr="00AA2E8F">
              <w:rPr>
                <w:sz w:val="18"/>
                <w:szCs w:val="18"/>
                <w:lang w:val="fr-FR"/>
              </w:rPr>
              <w:t xml:space="preserve"> </w:t>
            </w:r>
            <w:r w:rsidRPr="00582650">
              <w:rPr>
                <w:sz w:val="18"/>
                <w:szCs w:val="18"/>
              </w:rPr>
              <w:t xml:space="preserve">(2022). </w:t>
            </w:r>
            <w:r w:rsidRPr="00582650">
              <w:rPr>
                <w:i/>
                <w:iCs/>
                <w:sz w:val="18"/>
                <w:szCs w:val="18"/>
              </w:rPr>
              <w:t>A Comparative Study on Gas Alarm Detection System.</w:t>
            </w:r>
          </w:p>
        </w:tc>
        <w:tc>
          <w:tcPr>
            <w:tcW w:w="0" w:type="auto"/>
            <w:vAlign w:val="center"/>
            <w:hideMark/>
          </w:tcPr>
          <w:p w14:paraId="1D89ECF9" w14:textId="77777777" w:rsidR="006E5439" w:rsidRPr="00582650" w:rsidRDefault="006E5439" w:rsidP="00B92D64">
            <w:pPr>
              <w:jc w:val="center"/>
              <w:rPr>
                <w:sz w:val="18"/>
                <w:szCs w:val="18"/>
              </w:rPr>
            </w:pPr>
            <w:r w:rsidRPr="00582650">
              <w:rPr>
                <w:sz w:val="18"/>
                <w:szCs w:val="18"/>
              </w:rPr>
              <w:t>ESP Controller, MQ-5 Sensor, Notification via Email/App</w:t>
            </w:r>
          </w:p>
        </w:tc>
        <w:tc>
          <w:tcPr>
            <w:tcW w:w="0" w:type="auto"/>
            <w:vAlign w:val="center"/>
            <w:hideMark/>
          </w:tcPr>
          <w:p w14:paraId="4F54D343" w14:textId="77777777" w:rsidR="006E5439" w:rsidRPr="00582650" w:rsidRDefault="006E5439" w:rsidP="00B92D64">
            <w:pPr>
              <w:jc w:val="center"/>
              <w:rPr>
                <w:sz w:val="18"/>
                <w:szCs w:val="18"/>
              </w:rPr>
            </w:pPr>
            <w:r w:rsidRPr="00582650">
              <w:rPr>
                <w:sz w:val="18"/>
                <w:szCs w:val="18"/>
              </w:rPr>
              <w:t>Comprehensive review of gas alarm systems, emphasizing the need for fast messaging and reliable notification to the user's mobile device.</w:t>
            </w:r>
          </w:p>
        </w:tc>
      </w:tr>
      <w:tr w:rsidR="006E5439" w:rsidRPr="00582650" w14:paraId="26469721" w14:textId="77777777" w:rsidTr="00B92D64">
        <w:trPr>
          <w:trHeight w:val="1463"/>
          <w:jc w:val="center"/>
        </w:trPr>
        <w:tc>
          <w:tcPr>
            <w:tcW w:w="0" w:type="auto"/>
            <w:vAlign w:val="center"/>
            <w:hideMark/>
          </w:tcPr>
          <w:p w14:paraId="325A6A52" w14:textId="77777777" w:rsidR="006E5439" w:rsidRPr="00582650" w:rsidRDefault="006E5439" w:rsidP="00B92D64">
            <w:pPr>
              <w:jc w:val="center"/>
              <w:rPr>
                <w:sz w:val="18"/>
                <w:szCs w:val="18"/>
              </w:rPr>
            </w:pPr>
            <w:r w:rsidRPr="00AA2E8F">
              <w:rPr>
                <w:sz w:val="18"/>
                <w:szCs w:val="18"/>
                <w:lang w:val="fr-FR"/>
              </w:rPr>
              <w:t xml:space="preserve">[4] Alao, P. O. </w:t>
            </w:r>
            <w:r w:rsidRPr="00AA2E8F">
              <w:rPr>
                <w:i/>
                <w:iCs/>
                <w:sz w:val="18"/>
                <w:szCs w:val="18"/>
                <w:lang w:val="fr-FR"/>
              </w:rPr>
              <w:t>et al.</w:t>
            </w:r>
            <w:r w:rsidRPr="00AA2E8F">
              <w:rPr>
                <w:sz w:val="18"/>
                <w:szCs w:val="18"/>
                <w:lang w:val="fr-FR"/>
              </w:rPr>
              <w:t xml:space="preserve"> </w:t>
            </w:r>
            <w:r w:rsidRPr="00582650">
              <w:rPr>
                <w:sz w:val="18"/>
                <w:szCs w:val="18"/>
              </w:rPr>
              <w:t xml:space="preserve">(2024). </w:t>
            </w:r>
            <w:r w:rsidRPr="00582650">
              <w:rPr>
                <w:i/>
                <w:iCs/>
                <w:sz w:val="18"/>
                <w:szCs w:val="18"/>
              </w:rPr>
              <w:t>Integrated Gas Leakage Detection and Automatic Shutoff System for Safety and Emergency Response.</w:t>
            </w:r>
          </w:p>
        </w:tc>
        <w:tc>
          <w:tcPr>
            <w:tcW w:w="0" w:type="auto"/>
            <w:vAlign w:val="center"/>
            <w:hideMark/>
          </w:tcPr>
          <w:p w14:paraId="51AD8795" w14:textId="77777777" w:rsidR="006E5439" w:rsidRPr="00582650" w:rsidRDefault="006E5439" w:rsidP="00B92D64">
            <w:pPr>
              <w:jc w:val="center"/>
              <w:rPr>
                <w:sz w:val="18"/>
                <w:szCs w:val="18"/>
              </w:rPr>
            </w:pPr>
            <w:r w:rsidRPr="00582650">
              <w:rPr>
                <w:sz w:val="18"/>
                <w:szCs w:val="18"/>
              </w:rPr>
              <w:t>ESP32, MQ-2, Flame Sensor, Servo Motor (Automatic Shutoff)</w:t>
            </w:r>
          </w:p>
        </w:tc>
        <w:tc>
          <w:tcPr>
            <w:tcW w:w="0" w:type="auto"/>
            <w:vAlign w:val="center"/>
            <w:hideMark/>
          </w:tcPr>
          <w:p w14:paraId="09373706" w14:textId="77777777" w:rsidR="006E5439" w:rsidRPr="00582650" w:rsidRDefault="006E5439" w:rsidP="00B92D64">
            <w:pPr>
              <w:jc w:val="center"/>
              <w:rPr>
                <w:sz w:val="18"/>
                <w:szCs w:val="18"/>
              </w:rPr>
            </w:pPr>
            <w:r w:rsidRPr="00582650">
              <w:rPr>
                <w:sz w:val="18"/>
                <w:szCs w:val="18"/>
              </w:rPr>
              <w:t>Integrated gas, fire, and temperature sensors with a servo motor for automatic gas line shutoff, showing a trend toward automated mitigation.</w:t>
            </w:r>
          </w:p>
        </w:tc>
      </w:tr>
      <w:tr w:rsidR="006E5439" w:rsidRPr="00582650" w14:paraId="4984C6C6" w14:textId="77777777" w:rsidTr="00B92D64">
        <w:trPr>
          <w:trHeight w:val="1828"/>
          <w:jc w:val="center"/>
        </w:trPr>
        <w:tc>
          <w:tcPr>
            <w:tcW w:w="0" w:type="auto"/>
            <w:vAlign w:val="center"/>
            <w:hideMark/>
          </w:tcPr>
          <w:p w14:paraId="7D209E6F" w14:textId="77777777" w:rsidR="006E5439" w:rsidRPr="00582650" w:rsidRDefault="006E5439" w:rsidP="00B92D64">
            <w:pPr>
              <w:jc w:val="center"/>
              <w:rPr>
                <w:sz w:val="18"/>
                <w:szCs w:val="18"/>
              </w:rPr>
            </w:pPr>
            <w:r w:rsidRPr="00582650">
              <w:rPr>
                <w:sz w:val="18"/>
                <w:szCs w:val="18"/>
              </w:rPr>
              <w:t xml:space="preserve">[5] </w:t>
            </w:r>
            <w:proofErr w:type="spellStart"/>
            <w:r w:rsidRPr="00582650">
              <w:rPr>
                <w:sz w:val="18"/>
                <w:szCs w:val="18"/>
              </w:rPr>
              <w:t>Arfianto</w:t>
            </w:r>
            <w:proofErr w:type="spellEnd"/>
            <w:r w:rsidRPr="00582650">
              <w:rPr>
                <w:sz w:val="18"/>
                <w:szCs w:val="18"/>
              </w:rPr>
              <w:t xml:space="preserve">, R. </w:t>
            </w:r>
            <w:r w:rsidRPr="00582650">
              <w:rPr>
                <w:i/>
                <w:iCs/>
                <w:sz w:val="18"/>
                <w:szCs w:val="18"/>
              </w:rPr>
              <w:t>et al.</w:t>
            </w:r>
            <w:r w:rsidRPr="00582650">
              <w:rPr>
                <w:sz w:val="18"/>
                <w:szCs w:val="18"/>
              </w:rPr>
              <w:t xml:space="preserve"> (2025). </w:t>
            </w:r>
            <w:r w:rsidRPr="00582650">
              <w:rPr>
                <w:i/>
                <w:iCs/>
                <w:sz w:val="18"/>
                <w:szCs w:val="18"/>
              </w:rPr>
              <w:t>Gas Leakage Detection Using Tiny Machine Learning (</w:t>
            </w:r>
            <w:proofErr w:type="spellStart"/>
            <w:r w:rsidRPr="00582650">
              <w:rPr>
                <w:i/>
                <w:iCs/>
                <w:sz w:val="18"/>
                <w:szCs w:val="18"/>
              </w:rPr>
              <w:t>TinyML</w:t>
            </w:r>
            <w:proofErr w:type="spellEnd"/>
            <w:r w:rsidRPr="00582650">
              <w:rPr>
                <w:i/>
                <w:iCs/>
                <w:sz w:val="18"/>
                <w:szCs w:val="18"/>
              </w:rPr>
              <w:t>).</w:t>
            </w:r>
          </w:p>
        </w:tc>
        <w:tc>
          <w:tcPr>
            <w:tcW w:w="0" w:type="auto"/>
            <w:vAlign w:val="center"/>
            <w:hideMark/>
          </w:tcPr>
          <w:p w14:paraId="676AF32B" w14:textId="77777777" w:rsidR="006E5439" w:rsidRPr="00582650" w:rsidRDefault="006E5439" w:rsidP="00B92D64">
            <w:pPr>
              <w:jc w:val="center"/>
              <w:rPr>
                <w:sz w:val="18"/>
                <w:szCs w:val="18"/>
              </w:rPr>
            </w:pPr>
            <w:r w:rsidRPr="00582650">
              <w:rPr>
                <w:sz w:val="18"/>
                <w:szCs w:val="18"/>
              </w:rPr>
              <w:t>Arduino Nano 33 BLE, Edge-based Processing (</w:t>
            </w:r>
            <w:proofErr w:type="spellStart"/>
            <w:r w:rsidRPr="00582650">
              <w:rPr>
                <w:sz w:val="18"/>
                <w:szCs w:val="18"/>
              </w:rPr>
              <w:t>TinyML</w:t>
            </w:r>
            <w:proofErr w:type="spellEnd"/>
            <w:r w:rsidRPr="00582650">
              <w:rPr>
                <w:sz w:val="18"/>
                <w:szCs w:val="18"/>
              </w:rPr>
              <w:t>)</w:t>
            </w:r>
          </w:p>
        </w:tc>
        <w:tc>
          <w:tcPr>
            <w:tcW w:w="0" w:type="auto"/>
            <w:vAlign w:val="center"/>
            <w:hideMark/>
          </w:tcPr>
          <w:p w14:paraId="0CFFB9BA" w14:textId="77777777" w:rsidR="006E5439" w:rsidRPr="00582650" w:rsidRDefault="006E5439" w:rsidP="00B92D64">
            <w:pPr>
              <w:jc w:val="center"/>
              <w:rPr>
                <w:sz w:val="18"/>
                <w:szCs w:val="18"/>
              </w:rPr>
            </w:pPr>
            <w:r w:rsidRPr="00582650">
              <w:rPr>
                <w:sz w:val="18"/>
                <w:szCs w:val="18"/>
              </w:rPr>
              <w:t xml:space="preserve">Proposed a </w:t>
            </w:r>
            <w:proofErr w:type="spellStart"/>
            <w:r w:rsidRPr="00582650">
              <w:rPr>
                <w:sz w:val="18"/>
                <w:szCs w:val="18"/>
              </w:rPr>
              <w:t>TinyML</w:t>
            </w:r>
            <w:proofErr w:type="spellEnd"/>
            <w:r w:rsidRPr="00582650">
              <w:rPr>
                <w:sz w:val="18"/>
                <w:szCs w:val="18"/>
              </w:rPr>
              <w:t xml:space="preserve"> solution to move data processing to the edge, significantly reducing latency and power consumption for real-time response.</w:t>
            </w:r>
          </w:p>
        </w:tc>
      </w:tr>
    </w:tbl>
    <w:p w14:paraId="786954C3" w14:textId="77777777" w:rsidR="002B45F9" w:rsidRDefault="002B45F9" w:rsidP="006E5439">
      <w:pPr>
        <w:spacing w:after="160" w:line="278" w:lineRule="auto"/>
        <w:rPr>
          <w:rFonts w:cs="Times New Roman"/>
        </w:rPr>
      </w:pPr>
    </w:p>
    <w:p w14:paraId="05CA683C" w14:textId="1C515CFF" w:rsidR="006E5439" w:rsidRPr="00732CA1" w:rsidRDefault="006E5439" w:rsidP="006E5439">
      <w:pPr>
        <w:spacing w:after="160" w:line="278" w:lineRule="auto"/>
        <w:rPr>
          <w:rFonts w:cs="Times New Roman"/>
        </w:rPr>
      </w:pPr>
      <w:r w:rsidRPr="00732CA1">
        <w:rPr>
          <w:rFonts w:cs="Times New Roman"/>
        </w:rPr>
        <w:t xml:space="preserve">The table included in the Literature Review section presents a comparative analysis of recent gas leakage </w:t>
      </w:r>
      <w:r w:rsidRPr="00732CA1">
        <w:rPr>
          <w:rFonts w:cs="Times New Roman"/>
        </w:rPr>
        <w:lastRenderedPageBreak/>
        <w:t>and fire detection systems based on year, technology, sensors used, and key contributions. This comparison highlights current research trends, such as the increasing use of IoT platforms, dual-sensor integration, and edge-based processing for safety monitoring.</w:t>
      </w:r>
    </w:p>
    <w:p w14:paraId="410D7228" w14:textId="77777777" w:rsidR="006E5439" w:rsidRPr="00732CA1" w:rsidRDefault="006E5439" w:rsidP="006E5439">
      <w:pPr>
        <w:spacing w:after="160" w:line="278" w:lineRule="auto"/>
        <w:rPr>
          <w:rFonts w:cs="Times New Roman"/>
        </w:rPr>
      </w:pPr>
      <w:r w:rsidRPr="00732CA1">
        <w:rPr>
          <w:rFonts w:cs="Times New Roman"/>
        </w:rPr>
        <w:t>While many existing systems focus on IoT-based remote alerting and advanced automation, the table also reveals notable limitations, including higher system cost, network dependency, and increased complexity. These limitations contrast with the findings of the user survey discussed earlier, where affordability and immediate local alerts were identified as primary user requirements.</w:t>
      </w:r>
    </w:p>
    <w:p w14:paraId="3BE13063" w14:textId="69979C80" w:rsidR="006E5439" w:rsidRDefault="006E5439" w:rsidP="006E5439">
      <w:pPr>
        <w:rPr>
          <w:rFonts w:cs="Times New Roman"/>
        </w:rPr>
      </w:pPr>
      <w:r w:rsidRPr="00732CA1">
        <w:rPr>
          <w:rFonts w:cs="Times New Roman"/>
        </w:rPr>
        <w:t>By comparing previous research with the proposed system, the table clearly demonstrates how this project addresses existing research gaps. Unlike IoT-dependent solutions, the proposed Arduino-based system emphasizes low cost, simplicity, and real-time local alerting, making it more suitable for domestic environments and budget-constrained communities.</w:t>
      </w:r>
      <w:r w:rsidR="00563DCE">
        <w:rPr>
          <w:rFonts w:cs="Times New Roman"/>
        </w:rPr>
        <w:t xml:space="preserve"> </w:t>
      </w:r>
      <w:r w:rsidR="004C7AA9" w:rsidRPr="004C7AA9">
        <w:rPr>
          <w:rFonts w:cs="Times New Roman"/>
        </w:rPr>
        <w:t>Moreover, the addition of a servo-motor to automatically cut off gas supply and an exhaust fan to maintain a safe atmosphere contributes to the safety of the system, actively preventing the development of hazards.</w:t>
      </w:r>
    </w:p>
    <w:p w14:paraId="258F86B5" w14:textId="63C0DFE9" w:rsidR="006E5439" w:rsidRDefault="006E5439" w:rsidP="006E5439">
      <w:pPr>
        <w:rPr>
          <w:rFonts w:cs="Times New Roman"/>
        </w:rPr>
      </w:pPr>
      <w:r w:rsidRPr="00501ADA">
        <w:rPr>
          <w:rFonts w:cs="Times New Roman"/>
        </w:rPr>
        <w:t xml:space="preserve">However, gaps remain in affordable, simple, and locally deployable domestic safety devices, especially for communities with budget constraints </w:t>
      </w:r>
      <w:r w:rsidRPr="00A754F4">
        <w:rPr>
          <w:rFonts w:cs="Times New Roman"/>
        </w:rPr>
        <w:t xml:space="preserve">The proposed project directly </w:t>
      </w:r>
      <w:r w:rsidR="00A754F4" w:rsidRPr="00A754F4">
        <w:rPr>
          <w:rFonts w:cs="Times New Roman"/>
        </w:rPr>
        <w:t>fills</w:t>
      </w:r>
      <w:r w:rsidRPr="00A754F4">
        <w:rPr>
          <w:rFonts w:cs="Times New Roman"/>
        </w:rPr>
        <w:t xml:space="preserve"> these gaps by </w:t>
      </w:r>
      <w:r w:rsidR="00A754F4" w:rsidRPr="00A754F4">
        <w:rPr>
          <w:rFonts w:cs="Times New Roman"/>
        </w:rPr>
        <w:t>creating</w:t>
      </w:r>
      <w:r w:rsidRPr="00A754F4">
        <w:rPr>
          <w:rFonts w:cs="Times New Roman"/>
        </w:rPr>
        <w:t xml:space="preserve"> a cost-</w:t>
      </w:r>
      <w:r w:rsidR="00A754F4" w:rsidRPr="00A754F4">
        <w:rPr>
          <w:rFonts w:cs="Times New Roman"/>
        </w:rPr>
        <w:t>effective</w:t>
      </w:r>
      <w:r w:rsidRPr="00A754F4">
        <w:rPr>
          <w:rFonts w:cs="Times New Roman"/>
        </w:rPr>
        <w:t xml:space="preserve"> Arduino-based gas and flame </w:t>
      </w:r>
      <w:r w:rsidR="00A754F4" w:rsidRPr="00A754F4">
        <w:rPr>
          <w:rFonts w:cs="Times New Roman"/>
        </w:rPr>
        <w:t>detector</w:t>
      </w:r>
      <w:r w:rsidRPr="00A754F4">
        <w:rPr>
          <w:rFonts w:cs="Times New Roman"/>
        </w:rPr>
        <w:t xml:space="preserve"> system </w:t>
      </w:r>
      <w:r w:rsidR="006E42A8" w:rsidRPr="00A754F4">
        <w:rPr>
          <w:rFonts w:cs="Times New Roman"/>
        </w:rPr>
        <w:t xml:space="preserve">with real-time </w:t>
      </w:r>
      <w:r w:rsidR="00A754F4" w:rsidRPr="00A754F4">
        <w:rPr>
          <w:rFonts w:cs="Times New Roman"/>
        </w:rPr>
        <w:t>alerts</w:t>
      </w:r>
      <w:r w:rsidR="006E42A8" w:rsidRPr="00A754F4">
        <w:rPr>
          <w:rFonts w:cs="Times New Roman"/>
        </w:rPr>
        <w:t xml:space="preserve"> and automated </w:t>
      </w:r>
      <w:r w:rsidR="00A754F4" w:rsidRPr="00A754F4">
        <w:rPr>
          <w:rFonts w:cs="Times New Roman"/>
        </w:rPr>
        <w:t>gas</w:t>
      </w:r>
      <w:r w:rsidR="006E42A8" w:rsidRPr="00A754F4">
        <w:rPr>
          <w:rFonts w:cs="Times New Roman"/>
        </w:rPr>
        <w:t xml:space="preserve"> response, </w:t>
      </w:r>
      <w:r w:rsidR="00A754F4" w:rsidRPr="00A754F4">
        <w:rPr>
          <w:rFonts w:cs="Times New Roman"/>
        </w:rPr>
        <w:t>such as the</w:t>
      </w:r>
      <w:r w:rsidR="006E42A8" w:rsidRPr="00A754F4">
        <w:rPr>
          <w:rFonts w:cs="Times New Roman"/>
        </w:rPr>
        <w:t xml:space="preserve"> activation </w:t>
      </w:r>
      <w:r w:rsidR="00A754F4" w:rsidRPr="00A754F4">
        <w:rPr>
          <w:rFonts w:cs="Times New Roman"/>
        </w:rPr>
        <w:t xml:space="preserve">of exhaust fans </w:t>
      </w:r>
      <w:r w:rsidR="006E42A8" w:rsidRPr="00A754F4">
        <w:rPr>
          <w:rFonts w:cs="Times New Roman"/>
        </w:rPr>
        <w:t xml:space="preserve">and </w:t>
      </w:r>
      <w:r w:rsidR="00A754F4" w:rsidRPr="00A754F4">
        <w:rPr>
          <w:rFonts w:cs="Times New Roman"/>
        </w:rPr>
        <w:t xml:space="preserve">the use of a </w:t>
      </w:r>
      <w:r w:rsidR="006E42A8" w:rsidRPr="00A754F4">
        <w:rPr>
          <w:rFonts w:cs="Times New Roman"/>
        </w:rPr>
        <w:t>servo motor</w:t>
      </w:r>
      <w:r w:rsidR="00A754F4" w:rsidRPr="00A754F4">
        <w:rPr>
          <w:rFonts w:cs="Times New Roman"/>
        </w:rPr>
        <w:t>-controlled</w:t>
      </w:r>
      <w:r w:rsidR="006E42A8" w:rsidRPr="00A754F4">
        <w:rPr>
          <w:rFonts w:cs="Times New Roman"/>
        </w:rPr>
        <w:t xml:space="preserve"> gas shutoff, </w:t>
      </w:r>
      <w:r w:rsidR="00A754F4" w:rsidRPr="00A754F4">
        <w:rPr>
          <w:rFonts w:cs="Times New Roman"/>
        </w:rPr>
        <w:t xml:space="preserve">which was tested and </w:t>
      </w:r>
      <w:r w:rsidR="006E42A8" w:rsidRPr="00A754F4">
        <w:rPr>
          <w:rFonts w:cs="Times New Roman"/>
        </w:rPr>
        <w:t xml:space="preserve">validated </w:t>
      </w:r>
      <w:r w:rsidR="00A754F4" w:rsidRPr="00A754F4">
        <w:rPr>
          <w:rFonts w:cs="Times New Roman"/>
        </w:rPr>
        <w:t>by</w:t>
      </w:r>
      <w:r w:rsidR="006E42A8" w:rsidRPr="00A754F4">
        <w:rPr>
          <w:rFonts w:cs="Times New Roman"/>
        </w:rPr>
        <w:t xml:space="preserve"> simulation and </w:t>
      </w:r>
      <w:r w:rsidR="00A754F4" w:rsidRPr="00A754F4">
        <w:rPr>
          <w:rFonts w:cs="Times New Roman"/>
        </w:rPr>
        <w:t>experimentation.</w:t>
      </w:r>
    </w:p>
    <w:p w14:paraId="7540BCD7" w14:textId="77777777" w:rsidR="00826DDD" w:rsidRPr="00501ADA" w:rsidRDefault="00826DDD" w:rsidP="006E5439">
      <w:pPr>
        <w:rPr>
          <w:rFonts w:cs="Times New Roman"/>
        </w:rPr>
      </w:pPr>
    </w:p>
    <w:p w14:paraId="0E2F8ECC"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28"/>
          <w:szCs w:val="28"/>
        </w:rPr>
      </w:pPr>
      <w:r w:rsidRPr="00E9490C">
        <w:rPr>
          <w:rFonts w:cs="Times New Roman"/>
          <w:color w:val="000000" w:themeColor="text1"/>
          <w:sz w:val="28"/>
          <w:szCs w:val="28"/>
        </w:rPr>
        <w:t>METHODOLOGY AND MODELING</w:t>
      </w:r>
    </w:p>
    <w:p w14:paraId="5185CEB2" w14:textId="77777777" w:rsidR="006E5439" w:rsidRPr="00E9490C" w:rsidRDefault="006E5439" w:rsidP="006E5439">
      <w:pPr>
        <w:rPr>
          <w:rFonts w:cs="Times New Roman"/>
          <w:sz w:val="28"/>
          <w:szCs w:val="28"/>
        </w:rPr>
      </w:pPr>
      <w:r w:rsidRPr="00E9490C">
        <w:rPr>
          <w:rFonts w:cs="Times New Roman"/>
          <w:sz w:val="28"/>
          <w:szCs w:val="28"/>
        </w:rPr>
        <w:t>A. Introduction</w:t>
      </w:r>
    </w:p>
    <w:p w14:paraId="754861C6" w14:textId="77777777" w:rsidR="00811508" w:rsidRDefault="00811508" w:rsidP="006E5439">
      <w:pPr>
        <w:rPr>
          <w:rFonts w:cs="Times New Roman"/>
        </w:rPr>
      </w:pPr>
      <w:r w:rsidRPr="00811508">
        <w:rPr>
          <w:rFonts w:cs="Times New Roman"/>
        </w:rPr>
        <w:t>The system measures the concentration of the combustible gas and the presence of flames, compares the read values to pre-established values, and triggers the alert and safety systems in case of the detection of dangerous situations.</w:t>
      </w:r>
    </w:p>
    <w:p w14:paraId="56A68E74" w14:textId="07E84915" w:rsidR="006E5439" w:rsidRPr="00E9490C" w:rsidRDefault="006E5439" w:rsidP="006E5439">
      <w:pPr>
        <w:rPr>
          <w:rFonts w:cs="Times New Roman"/>
          <w:sz w:val="28"/>
          <w:szCs w:val="28"/>
        </w:rPr>
      </w:pPr>
      <w:r w:rsidRPr="00E9490C">
        <w:rPr>
          <w:rFonts w:cs="Times New Roman"/>
          <w:sz w:val="28"/>
          <w:szCs w:val="28"/>
        </w:rPr>
        <w:t>B. Working Principle of the Proposed System</w:t>
      </w:r>
    </w:p>
    <w:p w14:paraId="5F865A3C" w14:textId="76D0B9AB" w:rsidR="07349B45" w:rsidRDefault="07349B45" w:rsidP="7CFF301E">
      <w:r w:rsidRPr="7CFF301E">
        <w:rPr>
          <w:rFonts w:eastAsia="Times New Roman" w:cs="Times New Roman"/>
        </w:rPr>
        <w:t>The MQ-2 sensor provides an analog signal which is proportional to gas density. At the point of the gas concentration being larger than the limit, the Arduino turns on the buzzer and LED and shows an alert on the LCD. Meanwhile, ventilation is provided by turning on the exhaust fan, and a servo motor is engaged to close the gas cylinder valve.</w:t>
      </w:r>
    </w:p>
    <w:p w14:paraId="4C6B1794" w14:textId="7C50D523" w:rsidR="07349B45" w:rsidRDefault="07349B45" w:rsidP="7CFF301E">
      <w:r w:rsidRPr="7CFF301E">
        <w:rPr>
          <w:rFonts w:eastAsia="Times New Roman" w:cs="Times New Roman"/>
        </w:rPr>
        <w:t>The flame sensor works on the principle of detecting infrared radiation and giving notifications when a flame source is detected within the field of view. Both sensors are used at the same time so that hazards are well monitored.</w:t>
      </w:r>
    </w:p>
    <w:p w14:paraId="54C972F7" w14:textId="77777777" w:rsidR="006E5439" w:rsidRPr="00501ADA" w:rsidRDefault="006E5439" w:rsidP="006E5439">
      <w:pPr>
        <w:rPr>
          <w:rFonts w:cs="Times New Roman"/>
          <w:b/>
          <w:bCs/>
        </w:rPr>
      </w:pPr>
      <w:r w:rsidRPr="00E9490C">
        <w:rPr>
          <w:rFonts w:cs="Times New Roman"/>
        </w:rPr>
        <w:t xml:space="preserve">C. Process of Work </w:t>
      </w:r>
    </w:p>
    <w:p w14:paraId="4F4C3F54" w14:textId="77777777" w:rsidR="006E5439" w:rsidRDefault="006E5439" w:rsidP="006E5439">
      <w:pPr>
        <w:rPr>
          <w:rFonts w:cs="Times New Roman"/>
        </w:rPr>
      </w:pPr>
      <w:r w:rsidRPr="00501ADA">
        <w:rPr>
          <w:rFonts w:cs="Times New Roman"/>
        </w:rPr>
        <w:t>The prototype was developed through incremental stages: circuit design, sensor calibration, Arduino programming, and experimental testing. Sensor readings were observed under normal and hazardous conditions to ensure accurate response behavior. Threshold values were tuned based on repeated trials to minimize false alarms.</w:t>
      </w:r>
    </w:p>
    <w:p w14:paraId="3B264BF0" w14:textId="77777777" w:rsidR="006E5439" w:rsidRDefault="006E5439" w:rsidP="006E5439">
      <w:pPr>
        <w:rPr>
          <w:rFonts w:cs="Times New Roman"/>
        </w:rPr>
      </w:pPr>
    </w:p>
    <w:p w14:paraId="473C0889" w14:textId="77777777" w:rsidR="006E5439" w:rsidRPr="00E9490C" w:rsidRDefault="006E5439" w:rsidP="006E5439">
      <w:pPr>
        <w:rPr>
          <w:rFonts w:cs="Times New Roman"/>
          <w:sz w:val="28"/>
          <w:szCs w:val="28"/>
        </w:rPr>
      </w:pPr>
      <w:r w:rsidRPr="00E9490C">
        <w:rPr>
          <w:rFonts w:cs="Times New Roman"/>
          <w:sz w:val="28"/>
          <w:szCs w:val="28"/>
        </w:rPr>
        <w:t>D. Description of Components</w:t>
      </w:r>
    </w:p>
    <w:p w14:paraId="65203B25" w14:textId="77777777" w:rsidR="006E5439" w:rsidRPr="0022414A" w:rsidRDefault="006E5439" w:rsidP="006E5439">
      <w:pPr>
        <w:pStyle w:val="ListParagraph"/>
        <w:numPr>
          <w:ilvl w:val="0"/>
          <w:numId w:val="11"/>
        </w:numPr>
        <w:spacing w:after="0" w:line="276" w:lineRule="auto"/>
        <w:jc w:val="left"/>
      </w:pPr>
      <w:r w:rsidRPr="0022414A">
        <w:t>Arduino Uno R3 (1 pc)</w:t>
      </w:r>
    </w:p>
    <w:p w14:paraId="2089F04E" w14:textId="77777777" w:rsidR="006E5439" w:rsidRPr="0022414A" w:rsidRDefault="006E5439" w:rsidP="006E5439">
      <w:pPr>
        <w:pStyle w:val="ListParagraph"/>
        <w:numPr>
          <w:ilvl w:val="0"/>
          <w:numId w:val="11"/>
        </w:numPr>
        <w:spacing w:after="0" w:line="276" w:lineRule="auto"/>
        <w:jc w:val="left"/>
      </w:pPr>
      <w:r w:rsidRPr="0022414A">
        <w:t>MQ-2 Gas Sensor (1 pc)</w:t>
      </w:r>
    </w:p>
    <w:p w14:paraId="66D4AF75" w14:textId="77777777" w:rsidR="006E5439" w:rsidRPr="0022414A" w:rsidRDefault="006E5439" w:rsidP="006E5439">
      <w:pPr>
        <w:pStyle w:val="ListParagraph"/>
        <w:numPr>
          <w:ilvl w:val="0"/>
          <w:numId w:val="11"/>
        </w:numPr>
        <w:spacing w:after="0" w:line="276" w:lineRule="auto"/>
        <w:jc w:val="left"/>
      </w:pPr>
      <w:r w:rsidRPr="0022414A">
        <w:t>Flame Sensor Module (1 pc)</w:t>
      </w:r>
    </w:p>
    <w:p w14:paraId="085C1484" w14:textId="77777777" w:rsidR="006E5439" w:rsidRPr="0022414A" w:rsidRDefault="006E5439" w:rsidP="006E5439">
      <w:pPr>
        <w:pStyle w:val="ListParagraph"/>
        <w:numPr>
          <w:ilvl w:val="0"/>
          <w:numId w:val="11"/>
        </w:numPr>
        <w:spacing w:after="0" w:line="276" w:lineRule="auto"/>
        <w:jc w:val="left"/>
      </w:pPr>
      <w:r w:rsidRPr="0022414A">
        <w:t>Active Buzzer (1 pc)</w:t>
      </w:r>
    </w:p>
    <w:p w14:paraId="4F8BCCD7" w14:textId="77777777" w:rsidR="006E5439" w:rsidRPr="0022414A" w:rsidRDefault="006E5439" w:rsidP="006E5439">
      <w:pPr>
        <w:pStyle w:val="ListParagraph"/>
        <w:numPr>
          <w:ilvl w:val="0"/>
          <w:numId w:val="11"/>
        </w:numPr>
        <w:spacing w:after="0" w:line="276" w:lineRule="auto"/>
        <w:jc w:val="left"/>
      </w:pPr>
      <w:r w:rsidRPr="0022414A">
        <w:t>Red LED (1 pc)</w:t>
      </w:r>
    </w:p>
    <w:p w14:paraId="413E397C" w14:textId="77777777" w:rsidR="006E5439" w:rsidRPr="0022414A" w:rsidRDefault="006E5439" w:rsidP="006E5439">
      <w:pPr>
        <w:pStyle w:val="ListParagraph"/>
        <w:numPr>
          <w:ilvl w:val="0"/>
          <w:numId w:val="11"/>
        </w:numPr>
        <w:spacing w:after="0" w:line="276" w:lineRule="auto"/>
        <w:jc w:val="left"/>
      </w:pPr>
      <w:r w:rsidRPr="0022414A">
        <w:t>220Ω Resistors – 2 pcs</w:t>
      </w:r>
    </w:p>
    <w:p w14:paraId="0B301AAC" w14:textId="77777777" w:rsidR="006E5439" w:rsidRPr="0022414A" w:rsidRDefault="006E5439" w:rsidP="006E5439">
      <w:pPr>
        <w:pStyle w:val="ListParagraph"/>
        <w:numPr>
          <w:ilvl w:val="0"/>
          <w:numId w:val="11"/>
        </w:numPr>
        <w:spacing w:after="0" w:line="276" w:lineRule="auto"/>
        <w:jc w:val="left"/>
      </w:pPr>
      <w:r w:rsidRPr="0022414A">
        <w:t>Breadboard (1 pc)</w:t>
      </w:r>
    </w:p>
    <w:p w14:paraId="4F7BFD0B" w14:textId="77777777" w:rsidR="006E5439" w:rsidRPr="0022414A" w:rsidRDefault="006E5439" w:rsidP="006E5439">
      <w:pPr>
        <w:pStyle w:val="ListParagraph"/>
        <w:numPr>
          <w:ilvl w:val="0"/>
          <w:numId w:val="11"/>
        </w:numPr>
        <w:spacing w:after="0" w:line="276" w:lineRule="auto"/>
        <w:jc w:val="left"/>
      </w:pPr>
      <w:r w:rsidRPr="0022414A">
        <w:t>Jumper Wires (20–30 pcs)</w:t>
      </w:r>
    </w:p>
    <w:p w14:paraId="62A7708D" w14:textId="77777777" w:rsidR="006E5439" w:rsidRDefault="006E5439" w:rsidP="006E5439">
      <w:pPr>
        <w:pStyle w:val="ListParagraph"/>
        <w:numPr>
          <w:ilvl w:val="0"/>
          <w:numId w:val="11"/>
        </w:numPr>
        <w:spacing w:after="0" w:line="276" w:lineRule="auto"/>
        <w:jc w:val="left"/>
      </w:pPr>
      <w:r w:rsidRPr="0022414A">
        <w:t>USB Power Cable (1 pc)</w:t>
      </w:r>
    </w:p>
    <w:p w14:paraId="6083F5E0" w14:textId="77777777" w:rsidR="00025CC3" w:rsidRDefault="00025CC3" w:rsidP="006E5439">
      <w:pPr>
        <w:pStyle w:val="ListParagraph"/>
        <w:numPr>
          <w:ilvl w:val="0"/>
          <w:numId w:val="11"/>
        </w:numPr>
        <w:spacing w:after="0" w:line="276" w:lineRule="auto"/>
        <w:jc w:val="left"/>
      </w:pPr>
      <w:r w:rsidRPr="00025CC3">
        <w:t>Servo Motor (1 pc)</w:t>
      </w:r>
    </w:p>
    <w:p w14:paraId="1A105A4D" w14:textId="77777777" w:rsidR="00025CC3" w:rsidRDefault="00025CC3" w:rsidP="006E5439">
      <w:pPr>
        <w:pStyle w:val="ListParagraph"/>
        <w:numPr>
          <w:ilvl w:val="0"/>
          <w:numId w:val="11"/>
        </w:numPr>
        <w:spacing w:after="0" w:line="276" w:lineRule="auto"/>
        <w:jc w:val="left"/>
      </w:pPr>
      <w:r>
        <w:t>Mosfet</w:t>
      </w:r>
      <w:r w:rsidRPr="00025CC3">
        <w:t xml:space="preserve"> (1 pc)</w:t>
      </w:r>
    </w:p>
    <w:p w14:paraId="282C2A77" w14:textId="2EDE1D21" w:rsidR="00025CC3" w:rsidRDefault="00025CC3" w:rsidP="006E5439">
      <w:pPr>
        <w:pStyle w:val="ListParagraph"/>
        <w:numPr>
          <w:ilvl w:val="0"/>
          <w:numId w:val="11"/>
        </w:numPr>
        <w:spacing w:after="0" w:line="276" w:lineRule="auto"/>
        <w:jc w:val="left"/>
      </w:pPr>
      <w:r w:rsidRPr="00025CC3">
        <w:t>Exhaust Fan (1 pc)</w:t>
      </w:r>
    </w:p>
    <w:p w14:paraId="4C95BE18" w14:textId="77777777" w:rsidR="006E5439" w:rsidRPr="00B04A51" w:rsidRDefault="006E5439" w:rsidP="006E5439">
      <w:pPr>
        <w:spacing w:after="0" w:line="276" w:lineRule="auto"/>
      </w:pPr>
    </w:p>
    <w:p w14:paraId="516FBCAA" w14:textId="6F9CB723" w:rsidR="006E5439" w:rsidRPr="00004E96" w:rsidRDefault="002B443B" w:rsidP="00004E96">
      <w:pPr>
        <w:rPr>
          <w:rFonts w:cs="Times New Roman"/>
          <w:sz w:val="28"/>
          <w:szCs w:val="28"/>
        </w:rPr>
      </w:pPr>
      <w:r>
        <w:rPr>
          <w:b/>
          <w:bCs/>
          <w:noProof/>
        </w:rPr>
        <w:drawing>
          <wp:anchor distT="0" distB="0" distL="114300" distR="114300" simplePos="0" relativeHeight="251658241" behindDoc="0" locked="0" layoutInCell="1" allowOverlap="1" wp14:anchorId="6AB22F49" wp14:editId="3331F344">
            <wp:simplePos x="0" y="0"/>
            <wp:positionH relativeFrom="column">
              <wp:posOffset>-26035</wp:posOffset>
            </wp:positionH>
            <wp:positionV relativeFrom="paragraph">
              <wp:posOffset>353060</wp:posOffset>
            </wp:positionV>
            <wp:extent cx="3466465" cy="1905635"/>
            <wp:effectExtent l="0" t="0" r="635" b="0"/>
            <wp:wrapTopAndBottom/>
            <wp:docPr id="1394689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89285" name="Picture 2"/>
                    <pic:cNvPicPr/>
                  </pic:nvPicPr>
                  <pic:blipFill rotWithShape="1">
                    <a:blip r:embed="rId14" cstate="print">
                      <a:extLst>
                        <a:ext uri="{28A0092B-C50C-407E-A947-70E740481C1C}">
                          <a14:useLocalDpi xmlns:a14="http://schemas.microsoft.com/office/drawing/2010/main" val="0"/>
                        </a:ext>
                      </a:extLst>
                    </a:blip>
                    <a:srcRect b="4414"/>
                    <a:stretch>
                      <a:fillRect/>
                    </a:stretch>
                  </pic:blipFill>
                  <pic:spPr bwMode="auto">
                    <a:xfrm>
                      <a:off x="0" y="0"/>
                      <a:ext cx="3466465" cy="1905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5439" w:rsidRPr="00E9490C">
        <w:rPr>
          <w:rFonts w:cs="Times New Roman"/>
          <w:sz w:val="28"/>
          <w:szCs w:val="28"/>
        </w:rPr>
        <w:t>E. Experimental Setup</w:t>
      </w:r>
    </w:p>
    <w:p w14:paraId="372605CE" w14:textId="00DF1D05" w:rsidR="003612BC" w:rsidRPr="00FF204D" w:rsidRDefault="006E5439" w:rsidP="00FF204D">
      <w:pPr>
        <w:spacing w:after="0"/>
        <w:jc w:val="center"/>
        <w:rPr>
          <w:sz w:val="18"/>
          <w:szCs w:val="18"/>
        </w:rPr>
      </w:pPr>
      <w:r w:rsidRPr="00AF669C">
        <w:rPr>
          <w:sz w:val="20"/>
          <w:szCs w:val="20"/>
        </w:rPr>
        <w:lastRenderedPageBreak/>
        <w:t xml:space="preserve">Figure </w:t>
      </w:r>
      <w:r>
        <w:rPr>
          <w:sz w:val="20"/>
          <w:szCs w:val="20"/>
        </w:rPr>
        <w:t>2</w:t>
      </w:r>
      <w:r w:rsidRPr="00AF669C">
        <w:rPr>
          <w:sz w:val="20"/>
          <w:szCs w:val="20"/>
        </w:rPr>
        <w:t>:</w:t>
      </w:r>
      <w:r>
        <w:rPr>
          <w:sz w:val="20"/>
          <w:szCs w:val="20"/>
        </w:rPr>
        <w:t xml:space="preserve"> </w:t>
      </w:r>
      <w:r w:rsidR="00881070" w:rsidRPr="00881070">
        <w:rPr>
          <w:sz w:val="18"/>
          <w:szCs w:val="18"/>
        </w:rPr>
        <w:t>Block Diagram — Gas Leakage and Flame Detection System</w:t>
      </w:r>
    </w:p>
    <w:p w14:paraId="5BEE167C" w14:textId="77777777" w:rsidR="006E5439" w:rsidRPr="008F6463" w:rsidRDefault="006E5439" w:rsidP="006E5439">
      <w:pPr>
        <w:spacing w:after="160" w:line="278" w:lineRule="auto"/>
        <w:rPr>
          <w:rFonts w:cs="Times New Roman"/>
        </w:rPr>
      </w:pPr>
      <w:r w:rsidRPr="008F6463">
        <w:rPr>
          <w:rFonts w:cs="Times New Roman"/>
        </w:rPr>
        <w:t>The block diagram presented in the Experimental Setup section illustrates the overall architecture and data flow of the proposed gas leakage and flame detection system. The system consists of sensing, processing, and alerting modules interconnected through the Arduino microcontroller.</w:t>
      </w:r>
    </w:p>
    <w:p w14:paraId="57E1750D" w14:textId="77777777" w:rsidR="006E5439" w:rsidRPr="008F6463" w:rsidRDefault="006E5439" w:rsidP="006E5439">
      <w:pPr>
        <w:spacing w:after="160" w:line="278" w:lineRule="auto"/>
        <w:rPr>
          <w:rFonts w:cs="Times New Roman"/>
        </w:rPr>
      </w:pPr>
      <w:r w:rsidRPr="008F6463">
        <w:rPr>
          <w:rFonts w:cs="Times New Roman"/>
        </w:rPr>
        <w:t>The MQ-2 gas sensor continuously monitors combustible gas concentration, while the flame sensor detects infrared radiation emitted by fire sources. The analog and digital outputs from these sensors are fed into the Arduino Uno, which serves as the central processing unit. The microcontroller compares the sensor readings with predefined threshold values to determine the presence of hazardous conditions.</w:t>
      </w:r>
    </w:p>
    <w:p w14:paraId="7F546409" w14:textId="4082BF08" w:rsidR="006E5439" w:rsidRDefault="00C45CD9" w:rsidP="006E5439">
      <w:pPr>
        <w:rPr>
          <w:rFonts w:cs="Times New Roman"/>
        </w:rPr>
      </w:pPr>
      <w:r>
        <w:rPr>
          <w:b/>
          <w:bCs/>
          <w:noProof/>
        </w:rPr>
        <w:drawing>
          <wp:anchor distT="0" distB="0" distL="114300" distR="114300" simplePos="0" relativeHeight="251658242" behindDoc="0" locked="0" layoutInCell="1" allowOverlap="1" wp14:anchorId="6FC975F8" wp14:editId="4A9ADEB6">
            <wp:simplePos x="0" y="0"/>
            <wp:positionH relativeFrom="column">
              <wp:posOffset>6985</wp:posOffset>
            </wp:positionH>
            <wp:positionV relativeFrom="paragraph">
              <wp:posOffset>1812290</wp:posOffset>
            </wp:positionV>
            <wp:extent cx="3068955" cy="1686560"/>
            <wp:effectExtent l="0" t="0" r="0" b="8890"/>
            <wp:wrapTopAndBottom/>
            <wp:docPr id="1924117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17125" name="Picture 2"/>
                    <pic:cNvPicPr/>
                  </pic:nvPicPr>
                  <pic:blipFill>
                    <a:blip r:embed="rId15" cstate="print">
                      <a:extLst>
                        <a:ext uri="{28A0092B-C50C-407E-A947-70E740481C1C}">
                          <a14:useLocalDpi xmlns:a14="http://schemas.microsoft.com/office/drawing/2010/main" val="0"/>
                        </a:ext>
                      </a:extLst>
                    </a:blip>
                    <a:srcRect t="13377" b="13377"/>
                    <a:stretch>
                      <a:fillRect/>
                    </a:stretch>
                  </pic:blipFill>
                  <pic:spPr bwMode="auto">
                    <a:xfrm>
                      <a:off x="0" y="0"/>
                      <a:ext cx="3068955" cy="1686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1788" w:rsidRPr="009D1788">
        <w:rPr>
          <w:rFonts w:cs="Times New Roman"/>
        </w:rPr>
        <w:t>Once the</w:t>
      </w:r>
      <w:r w:rsidR="00E013E6" w:rsidRPr="009D1788">
        <w:rPr>
          <w:rFonts w:cs="Times New Roman"/>
        </w:rPr>
        <w:t xml:space="preserve"> abnormal gas concentration or flame is </w:t>
      </w:r>
      <w:r w:rsidR="009D1788" w:rsidRPr="009D1788">
        <w:rPr>
          <w:rFonts w:cs="Times New Roman"/>
        </w:rPr>
        <w:t>sensed, then</w:t>
      </w:r>
      <w:r w:rsidR="00E013E6" w:rsidRPr="009D1788">
        <w:rPr>
          <w:rFonts w:cs="Times New Roman"/>
        </w:rPr>
        <w:t xml:space="preserve"> the Arduino </w:t>
      </w:r>
      <w:r w:rsidR="009D1788" w:rsidRPr="009D1788">
        <w:rPr>
          <w:rFonts w:cs="Times New Roman"/>
        </w:rPr>
        <w:t>triggers</w:t>
      </w:r>
      <w:r w:rsidR="00E013E6" w:rsidRPr="009D1788">
        <w:rPr>
          <w:rFonts w:cs="Times New Roman"/>
        </w:rPr>
        <w:t xml:space="preserve"> the buzzer and LED to </w:t>
      </w:r>
      <w:r w:rsidR="009D1788" w:rsidRPr="009D1788">
        <w:rPr>
          <w:rFonts w:cs="Times New Roman"/>
        </w:rPr>
        <w:t>create</w:t>
      </w:r>
      <w:r w:rsidR="00E013E6" w:rsidRPr="009D1788">
        <w:rPr>
          <w:rFonts w:cs="Times New Roman"/>
        </w:rPr>
        <w:t xml:space="preserve"> audio-visual </w:t>
      </w:r>
      <w:r w:rsidR="009D1788" w:rsidRPr="009D1788">
        <w:rPr>
          <w:rFonts w:cs="Times New Roman"/>
        </w:rPr>
        <w:t xml:space="preserve">feedback. At the same time, </w:t>
      </w:r>
      <w:r w:rsidR="00E013E6" w:rsidRPr="009D1788">
        <w:rPr>
          <w:rFonts w:cs="Times New Roman"/>
        </w:rPr>
        <w:t xml:space="preserve">the exhaust fan is </w:t>
      </w:r>
      <w:r w:rsidR="009D1788" w:rsidRPr="009D1788">
        <w:rPr>
          <w:rFonts w:cs="Times New Roman"/>
        </w:rPr>
        <w:t xml:space="preserve">activated </w:t>
      </w:r>
      <w:r w:rsidR="00E013E6" w:rsidRPr="009D1788">
        <w:rPr>
          <w:rFonts w:cs="Times New Roman"/>
        </w:rPr>
        <w:t xml:space="preserve">to </w:t>
      </w:r>
      <w:r w:rsidR="009D1788" w:rsidRPr="009D1788">
        <w:rPr>
          <w:rFonts w:cs="Times New Roman"/>
        </w:rPr>
        <w:t>force the air out of the space</w:t>
      </w:r>
      <w:r w:rsidR="00E013E6" w:rsidRPr="009D1788">
        <w:rPr>
          <w:rFonts w:cs="Times New Roman"/>
        </w:rPr>
        <w:t xml:space="preserve"> and the servo motor </w:t>
      </w:r>
      <w:r w:rsidR="009D1788" w:rsidRPr="009D1788">
        <w:rPr>
          <w:rFonts w:cs="Times New Roman"/>
        </w:rPr>
        <w:t>spins</w:t>
      </w:r>
      <w:r w:rsidR="00E013E6" w:rsidRPr="009D1788">
        <w:rPr>
          <w:rFonts w:cs="Times New Roman"/>
        </w:rPr>
        <w:t xml:space="preserve"> to </w:t>
      </w:r>
      <w:r w:rsidR="009D1788" w:rsidRPr="009D1788">
        <w:rPr>
          <w:rFonts w:cs="Times New Roman"/>
        </w:rPr>
        <w:t>shut</w:t>
      </w:r>
      <w:r w:rsidR="00E013E6" w:rsidRPr="009D1788">
        <w:rPr>
          <w:rFonts w:cs="Times New Roman"/>
        </w:rPr>
        <w:t xml:space="preserve"> the gas cylinder valve, </w:t>
      </w:r>
      <w:r w:rsidR="009D1788" w:rsidRPr="009D1788">
        <w:rPr>
          <w:rFonts w:cs="Times New Roman"/>
        </w:rPr>
        <w:t>eliminating additional</w:t>
      </w:r>
      <w:r w:rsidR="00E013E6" w:rsidRPr="009D1788">
        <w:rPr>
          <w:rFonts w:cs="Times New Roman"/>
        </w:rPr>
        <w:t xml:space="preserve"> leakage</w:t>
      </w:r>
      <w:r w:rsidR="009D1788" w:rsidRPr="009D1788">
        <w:rPr>
          <w:rFonts w:cs="Times New Roman"/>
        </w:rPr>
        <w:t>.</w:t>
      </w:r>
      <w:r w:rsidR="00AF42B2">
        <w:rPr>
          <w:rFonts w:cs="Times New Roman"/>
        </w:rPr>
        <w:t xml:space="preserve"> </w:t>
      </w:r>
      <w:r w:rsidR="4B051A29" w:rsidRPr="06DCC062">
        <w:rPr>
          <w:rFonts w:eastAsia="Times New Roman" w:cs="Times New Roman"/>
        </w:rPr>
        <w:t>The 16x2 LCD displays relevant</w:t>
      </w:r>
      <w:r w:rsidR="00DB3D34" w:rsidRPr="06DCC062">
        <w:rPr>
          <w:rFonts w:eastAsia="Times New Roman" w:cs="Times New Roman"/>
        </w:rPr>
        <w:t xml:space="preserve"> warning messages </w:t>
      </w:r>
      <w:r w:rsidR="4B051A29" w:rsidRPr="06DCC062">
        <w:rPr>
          <w:rFonts w:eastAsia="Times New Roman" w:cs="Times New Roman"/>
        </w:rPr>
        <w:t>that help</w:t>
      </w:r>
      <w:r w:rsidR="00DB3D34" w:rsidRPr="06DCC062">
        <w:rPr>
          <w:rFonts w:eastAsia="Times New Roman" w:cs="Times New Roman"/>
        </w:rPr>
        <w:t xml:space="preserve"> users to </w:t>
      </w:r>
      <w:r w:rsidR="4B051A29" w:rsidRPr="06DCC062">
        <w:rPr>
          <w:rFonts w:eastAsia="Times New Roman" w:cs="Times New Roman"/>
        </w:rPr>
        <w:t>have an idea</w:t>
      </w:r>
      <w:r w:rsidR="00DB3D34" w:rsidRPr="06DCC062">
        <w:rPr>
          <w:rFonts w:eastAsia="Times New Roman" w:cs="Times New Roman"/>
        </w:rPr>
        <w:t xml:space="preserve"> of the </w:t>
      </w:r>
      <w:r w:rsidR="4B051A29" w:rsidRPr="06DCC062">
        <w:rPr>
          <w:rFonts w:eastAsia="Times New Roman" w:cs="Times New Roman"/>
        </w:rPr>
        <w:t xml:space="preserve">type of hazard </w:t>
      </w:r>
      <w:r w:rsidR="00DB3D34" w:rsidRPr="06DCC062">
        <w:rPr>
          <w:rFonts w:eastAsia="Times New Roman" w:cs="Times New Roman"/>
        </w:rPr>
        <w:t xml:space="preserve">detected in real </w:t>
      </w:r>
      <w:proofErr w:type="spellStart"/>
      <w:proofErr w:type="gramStart"/>
      <w:r w:rsidR="00DB3D34" w:rsidRPr="06DCC062">
        <w:rPr>
          <w:rFonts w:eastAsia="Times New Roman" w:cs="Times New Roman"/>
        </w:rPr>
        <w:t>time</w:t>
      </w:r>
      <w:r w:rsidR="4B051A29" w:rsidRPr="06DCC062">
        <w:rPr>
          <w:rFonts w:eastAsia="Times New Roman" w:cs="Times New Roman"/>
        </w:rPr>
        <w:t>.</w:t>
      </w:r>
      <w:r w:rsidR="00DB3D34" w:rsidRPr="5C4B4436">
        <w:rPr>
          <w:rFonts w:eastAsia="Times New Roman" w:cs="Times New Roman"/>
        </w:rPr>
        <w:t>.</w:t>
      </w:r>
      <w:proofErr w:type="gramEnd"/>
      <w:r w:rsidR="006E5439" w:rsidRPr="008F6463">
        <w:rPr>
          <w:rFonts w:cs="Times New Roman"/>
        </w:rPr>
        <w:t>This</w:t>
      </w:r>
      <w:proofErr w:type="spellEnd"/>
      <w:r w:rsidR="006E5439" w:rsidRPr="008F6463">
        <w:rPr>
          <w:rFonts w:cs="Times New Roman"/>
        </w:rPr>
        <w:t xml:space="preserve"> block diagram effectively links the system’s hardware components with its operational logic and supports the methodology described in earlier sections.</w:t>
      </w:r>
    </w:p>
    <w:p w14:paraId="1BA296C3" w14:textId="77777777" w:rsidR="00CA280C" w:rsidRDefault="00CA280C" w:rsidP="00CA280C">
      <w:pPr>
        <w:jc w:val="center"/>
        <w:rPr>
          <w:rFonts w:cs="Times New Roman"/>
        </w:rPr>
      </w:pPr>
      <w:r w:rsidRPr="00CA280C">
        <w:rPr>
          <w:rFonts w:cs="Times New Roman"/>
        </w:rPr>
        <w:t>Figure 3: Prototype Implementation of the Gas Leakage and Flame Detection System</w:t>
      </w:r>
    </w:p>
    <w:p w14:paraId="1B779D7D" w14:textId="6A0D4F28" w:rsidR="539FC7D2" w:rsidRDefault="539FC7D2" w:rsidP="6688EB21">
      <w:r w:rsidRPr="6688EB21">
        <w:rPr>
          <w:rFonts w:eastAsia="Times New Roman" w:cs="Times New Roman"/>
        </w:rPr>
        <w:t>The system was experimented in a laboratory. Simulation of gas leakage was done through exposure to controlled exposure of butane and flame detection was confirmed by a safe lighter flame at different distances. The sensor outputs, fan activation, servo shutoff action and the alert responses were measured and analyzed.</w:t>
      </w:r>
    </w:p>
    <w:p w14:paraId="4C8FEDA1" w14:textId="77777777" w:rsidR="00B91486" w:rsidRDefault="00B91486" w:rsidP="6688EB21"/>
    <w:p w14:paraId="3A8EFBFC" w14:textId="77777777" w:rsidR="006E5439" w:rsidRPr="00876B02" w:rsidRDefault="006E5439" w:rsidP="006E5439">
      <w:pPr>
        <w:pStyle w:val="ListParagraph"/>
        <w:numPr>
          <w:ilvl w:val="0"/>
          <w:numId w:val="10"/>
        </w:numPr>
        <w:spacing w:after="160" w:line="278" w:lineRule="auto"/>
        <w:jc w:val="left"/>
        <w:rPr>
          <w:rFonts w:cs="Times New Roman"/>
          <w:color w:val="000000" w:themeColor="text1"/>
          <w:sz w:val="24"/>
          <w:szCs w:val="24"/>
        </w:rPr>
      </w:pPr>
      <w:r w:rsidRPr="00876B02">
        <w:rPr>
          <w:rFonts w:cs="Times New Roman"/>
          <w:color w:val="000000" w:themeColor="text1"/>
          <w:sz w:val="24"/>
          <w:szCs w:val="24"/>
        </w:rPr>
        <w:t>RESULTS AND DISCUSSIONS</w:t>
      </w:r>
    </w:p>
    <w:p w14:paraId="1A65C7E5" w14:textId="77777777" w:rsidR="006E5439" w:rsidRPr="003F18E3" w:rsidRDefault="006E5439" w:rsidP="006E5439">
      <w:pPr>
        <w:rPr>
          <w:rFonts w:cs="Times New Roman"/>
          <w:sz w:val="28"/>
          <w:szCs w:val="28"/>
        </w:rPr>
      </w:pPr>
      <w:r w:rsidRPr="003F18E3">
        <w:rPr>
          <w:rFonts w:cs="Times New Roman"/>
          <w:sz w:val="28"/>
          <w:szCs w:val="28"/>
        </w:rPr>
        <w:t>A. Numerical Analysis</w:t>
      </w:r>
    </w:p>
    <w:p w14:paraId="4DB24B65" w14:textId="77777777" w:rsidR="006E5439" w:rsidRDefault="006E5439" w:rsidP="006E5439">
      <w:pPr>
        <w:rPr>
          <w:rFonts w:cs="Times New Roman"/>
        </w:rPr>
      </w:pPr>
      <w:r w:rsidRPr="00501ADA">
        <w:rPr>
          <w:rFonts w:cs="Times New Roman"/>
        </w:rPr>
        <w:t>Preliminary evaluation confirmed expected sensor behavior and threshold crossing patterns. Simulated values helped calibrate detection limits before physical testing.</w:t>
      </w:r>
    </w:p>
    <w:tbl>
      <w:tblPr>
        <w:tblStyle w:val="TableGrid"/>
        <w:tblW w:w="4957" w:type="dxa"/>
        <w:tblLook w:val="04A0" w:firstRow="1" w:lastRow="0" w:firstColumn="1" w:lastColumn="0" w:noHBand="0" w:noVBand="1"/>
      </w:tblPr>
      <w:tblGrid>
        <w:gridCol w:w="1329"/>
        <w:gridCol w:w="1044"/>
        <w:gridCol w:w="1202"/>
        <w:gridCol w:w="1382"/>
      </w:tblGrid>
      <w:tr w:rsidR="006E5439" w:rsidRPr="002B45F9" w14:paraId="306664A6" w14:textId="77777777" w:rsidTr="00B92D64">
        <w:trPr>
          <w:trHeight w:val="997"/>
        </w:trPr>
        <w:tc>
          <w:tcPr>
            <w:tcW w:w="1329" w:type="dxa"/>
            <w:vAlign w:val="center"/>
            <w:hideMark/>
          </w:tcPr>
          <w:p w14:paraId="4C034C2A"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Test Condition</w:t>
            </w:r>
          </w:p>
        </w:tc>
        <w:tc>
          <w:tcPr>
            <w:tcW w:w="1044" w:type="dxa"/>
            <w:vAlign w:val="center"/>
            <w:hideMark/>
          </w:tcPr>
          <w:p w14:paraId="358DC55E"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Gas Value (ADC)</w:t>
            </w:r>
          </w:p>
        </w:tc>
        <w:tc>
          <w:tcPr>
            <w:tcW w:w="1202" w:type="dxa"/>
            <w:vAlign w:val="center"/>
            <w:hideMark/>
          </w:tcPr>
          <w:p w14:paraId="1AD98663"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Flame Status</w:t>
            </w:r>
          </w:p>
        </w:tc>
        <w:tc>
          <w:tcPr>
            <w:tcW w:w="1382" w:type="dxa"/>
            <w:vAlign w:val="center"/>
            <w:hideMark/>
          </w:tcPr>
          <w:p w14:paraId="26053246"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System Output</w:t>
            </w:r>
          </w:p>
        </w:tc>
      </w:tr>
      <w:tr w:rsidR="006E5439" w:rsidRPr="002B45F9" w14:paraId="4C7E779F" w14:textId="77777777" w:rsidTr="00B92D64">
        <w:trPr>
          <w:trHeight w:val="997"/>
        </w:trPr>
        <w:tc>
          <w:tcPr>
            <w:tcW w:w="1329" w:type="dxa"/>
            <w:vAlign w:val="center"/>
            <w:hideMark/>
          </w:tcPr>
          <w:p w14:paraId="632FF724"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Normal Room Air</w:t>
            </w:r>
          </w:p>
        </w:tc>
        <w:tc>
          <w:tcPr>
            <w:tcW w:w="1044" w:type="dxa"/>
            <w:vAlign w:val="center"/>
            <w:hideMark/>
          </w:tcPr>
          <w:p w14:paraId="4228FAD1"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320–360</w:t>
            </w:r>
          </w:p>
        </w:tc>
        <w:tc>
          <w:tcPr>
            <w:tcW w:w="1202" w:type="dxa"/>
            <w:vAlign w:val="center"/>
            <w:hideMark/>
          </w:tcPr>
          <w:p w14:paraId="392AFC7E"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No Flame</w:t>
            </w:r>
          </w:p>
        </w:tc>
        <w:tc>
          <w:tcPr>
            <w:tcW w:w="1382" w:type="dxa"/>
            <w:vAlign w:val="center"/>
            <w:hideMark/>
          </w:tcPr>
          <w:p w14:paraId="41253C13"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SAFE – No Alarm</w:t>
            </w:r>
          </w:p>
        </w:tc>
      </w:tr>
      <w:tr w:rsidR="006E5439" w:rsidRPr="002B45F9" w14:paraId="18BBFECB" w14:textId="77777777" w:rsidTr="00B92D64">
        <w:trPr>
          <w:trHeight w:val="1482"/>
        </w:trPr>
        <w:tc>
          <w:tcPr>
            <w:tcW w:w="1329" w:type="dxa"/>
            <w:vAlign w:val="center"/>
            <w:hideMark/>
          </w:tcPr>
          <w:p w14:paraId="2ABFFCFC"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Mild Gas Presence</w:t>
            </w:r>
          </w:p>
        </w:tc>
        <w:tc>
          <w:tcPr>
            <w:tcW w:w="1044" w:type="dxa"/>
            <w:vAlign w:val="center"/>
            <w:hideMark/>
          </w:tcPr>
          <w:p w14:paraId="22590A71"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380–420</w:t>
            </w:r>
          </w:p>
        </w:tc>
        <w:tc>
          <w:tcPr>
            <w:tcW w:w="1202" w:type="dxa"/>
            <w:vAlign w:val="center"/>
            <w:hideMark/>
          </w:tcPr>
          <w:p w14:paraId="4CF2620C"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No Flame</w:t>
            </w:r>
          </w:p>
        </w:tc>
        <w:tc>
          <w:tcPr>
            <w:tcW w:w="1382" w:type="dxa"/>
            <w:vAlign w:val="center"/>
            <w:hideMark/>
          </w:tcPr>
          <w:p w14:paraId="09A84DC4"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Threshold Near – Warning Display</w:t>
            </w:r>
          </w:p>
        </w:tc>
      </w:tr>
      <w:tr w:rsidR="006E5439" w:rsidRPr="002B45F9" w14:paraId="43DC0313" w14:textId="77777777" w:rsidTr="00B92D64">
        <w:trPr>
          <w:trHeight w:val="1482"/>
        </w:trPr>
        <w:tc>
          <w:tcPr>
            <w:tcW w:w="1329" w:type="dxa"/>
            <w:vAlign w:val="center"/>
            <w:hideMark/>
          </w:tcPr>
          <w:p w14:paraId="7F2A7A20"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Gas Leak Condition</w:t>
            </w:r>
          </w:p>
        </w:tc>
        <w:tc>
          <w:tcPr>
            <w:tcW w:w="1044" w:type="dxa"/>
            <w:vAlign w:val="center"/>
            <w:hideMark/>
          </w:tcPr>
          <w:p w14:paraId="1B9C094D"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450–600</w:t>
            </w:r>
          </w:p>
        </w:tc>
        <w:tc>
          <w:tcPr>
            <w:tcW w:w="1202" w:type="dxa"/>
            <w:vAlign w:val="center"/>
            <w:hideMark/>
          </w:tcPr>
          <w:p w14:paraId="4C1D8333"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No Flame</w:t>
            </w:r>
          </w:p>
        </w:tc>
        <w:tc>
          <w:tcPr>
            <w:tcW w:w="1382" w:type="dxa"/>
            <w:vAlign w:val="center"/>
            <w:hideMark/>
          </w:tcPr>
          <w:p w14:paraId="37823195" w14:textId="77777777" w:rsidR="00DD35C8" w:rsidRDefault="00DD35C8" w:rsidP="00B92D64">
            <w:pPr>
              <w:spacing w:line="278" w:lineRule="auto"/>
              <w:jc w:val="center"/>
              <w:rPr>
                <w:rFonts w:cs="Times New Roman"/>
                <w:sz w:val="20"/>
                <w:szCs w:val="20"/>
              </w:rPr>
            </w:pPr>
            <w:r w:rsidRPr="00DD35C8">
              <w:rPr>
                <w:rFonts w:cs="Times New Roman"/>
                <w:sz w:val="20"/>
                <w:szCs w:val="20"/>
              </w:rPr>
              <w:t xml:space="preserve">Buzzer ON, LED Blinking, Fan ON, Servo Shutoff, </w:t>
            </w:r>
          </w:p>
          <w:p w14:paraId="233F0628" w14:textId="78001DBF" w:rsidR="006E5439" w:rsidRPr="006E759F" w:rsidRDefault="00DD35C8" w:rsidP="00B92D64">
            <w:pPr>
              <w:spacing w:line="278" w:lineRule="auto"/>
              <w:jc w:val="center"/>
              <w:rPr>
                <w:rFonts w:cs="Times New Roman"/>
                <w:sz w:val="20"/>
                <w:szCs w:val="20"/>
              </w:rPr>
            </w:pPr>
            <w:r w:rsidRPr="00DD35C8">
              <w:rPr>
                <w:rFonts w:cs="Times New Roman"/>
                <w:sz w:val="20"/>
                <w:szCs w:val="20"/>
              </w:rPr>
              <w:t>LCD = GAS ALERT</w:t>
            </w:r>
          </w:p>
        </w:tc>
      </w:tr>
      <w:tr w:rsidR="006E5439" w:rsidRPr="002B45F9" w14:paraId="46BA1F12" w14:textId="77777777" w:rsidTr="00B92D64">
        <w:trPr>
          <w:trHeight w:val="1482"/>
        </w:trPr>
        <w:tc>
          <w:tcPr>
            <w:tcW w:w="1329" w:type="dxa"/>
            <w:vAlign w:val="center"/>
            <w:hideMark/>
          </w:tcPr>
          <w:p w14:paraId="6A6EC1DF"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Flame Detected</w:t>
            </w:r>
          </w:p>
        </w:tc>
        <w:tc>
          <w:tcPr>
            <w:tcW w:w="1044" w:type="dxa"/>
            <w:vAlign w:val="center"/>
            <w:hideMark/>
          </w:tcPr>
          <w:p w14:paraId="36107D47"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w:t>
            </w:r>
          </w:p>
        </w:tc>
        <w:tc>
          <w:tcPr>
            <w:tcW w:w="1202" w:type="dxa"/>
            <w:vAlign w:val="center"/>
            <w:hideMark/>
          </w:tcPr>
          <w:p w14:paraId="31A2CA89"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LOW (Detected)</w:t>
            </w:r>
          </w:p>
        </w:tc>
        <w:tc>
          <w:tcPr>
            <w:tcW w:w="1382" w:type="dxa"/>
            <w:vAlign w:val="center"/>
            <w:hideMark/>
          </w:tcPr>
          <w:p w14:paraId="4D40B705"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Buzzer ON, LED Blinking, LCD = FLAME ALERT</w:t>
            </w:r>
          </w:p>
        </w:tc>
      </w:tr>
      <w:tr w:rsidR="006E5439" w:rsidRPr="002B45F9" w14:paraId="0082C889" w14:textId="77777777" w:rsidTr="00B92D64">
        <w:trPr>
          <w:trHeight w:val="1966"/>
        </w:trPr>
        <w:tc>
          <w:tcPr>
            <w:tcW w:w="1329" w:type="dxa"/>
            <w:vAlign w:val="center"/>
            <w:hideMark/>
          </w:tcPr>
          <w:p w14:paraId="6D46D0B9"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Gas + Flame Together</w:t>
            </w:r>
          </w:p>
        </w:tc>
        <w:tc>
          <w:tcPr>
            <w:tcW w:w="1044" w:type="dxa"/>
            <w:vAlign w:val="center"/>
            <w:hideMark/>
          </w:tcPr>
          <w:p w14:paraId="50C24B95"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&gt;450</w:t>
            </w:r>
          </w:p>
        </w:tc>
        <w:tc>
          <w:tcPr>
            <w:tcW w:w="1202" w:type="dxa"/>
            <w:vAlign w:val="center"/>
            <w:hideMark/>
          </w:tcPr>
          <w:p w14:paraId="48DA6F11" w14:textId="77777777" w:rsidR="006E5439" w:rsidRPr="006E759F" w:rsidRDefault="006E5439" w:rsidP="00B92D64">
            <w:pPr>
              <w:spacing w:line="278" w:lineRule="auto"/>
              <w:jc w:val="center"/>
              <w:rPr>
                <w:rFonts w:cs="Times New Roman"/>
                <w:sz w:val="20"/>
                <w:szCs w:val="20"/>
              </w:rPr>
            </w:pPr>
            <w:r w:rsidRPr="006E759F">
              <w:rPr>
                <w:rFonts w:cs="Times New Roman"/>
                <w:sz w:val="20"/>
                <w:szCs w:val="20"/>
              </w:rPr>
              <w:t>LOW</w:t>
            </w:r>
          </w:p>
        </w:tc>
        <w:tc>
          <w:tcPr>
            <w:tcW w:w="1382" w:type="dxa"/>
            <w:vAlign w:val="center"/>
            <w:hideMark/>
          </w:tcPr>
          <w:p w14:paraId="7EE3B424" w14:textId="1C5EA351" w:rsidR="006E5439" w:rsidRPr="006E759F" w:rsidRDefault="007C168F" w:rsidP="00B92D64">
            <w:pPr>
              <w:spacing w:line="278" w:lineRule="auto"/>
              <w:jc w:val="center"/>
              <w:rPr>
                <w:rFonts w:cs="Times New Roman"/>
                <w:sz w:val="20"/>
                <w:szCs w:val="20"/>
              </w:rPr>
            </w:pPr>
            <w:r w:rsidRPr="007C168F">
              <w:rPr>
                <w:rFonts w:cs="Times New Roman"/>
                <w:sz w:val="20"/>
                <w:szCs w:val="20"/>
              </w:rPr>
              <w:t>Emergency Alert – Continuous Alarm, Fan ON, Servo Shutoff</w:t>
            </w:r>
          </w:p>
        </w:tc>
      </w:tr>
    </w:tbl>
    <w:p w14:paraId="3453E233" w14:textId="77777777" w:rsidR="006E5439" w:rsidRPr="00E83B98" w:rsidRDefault="006E5439" w:rsidP="006E5439">
      <w:pPr>
        <w:spacing w:after="160" w:line="278" w:lineRule="auto"/>
        <w:rPr>
          <w:rFonts w:cs="Times New Roman"/>
        </w:rPr>
      </w:pPr>
      <w:r w:rsidRPr="00E83B98">
        <w:rPr>
          <w:rFonts w:cs="Times New Roman"/>
        </w:rPr>
        <w:t>A preliminary numerical analysis was conducted to evaluate the expected behavior of the gas and flame sensors before physical experimentation. Simulated sensor readings were analyzed to identify threshold crossing patterns under different environmental conditions. The MQ-2 gas sensor exhibited stable analog-to-digital converter (ADC) values ranging between 320 and 360 in normal room air, which was considered a safe operating condition.</w:t>
      </w:r>
    </w:p>
    <w:p w14:paraId="79729F59" w14:textId="6409F4DA" w:rsidR="7A7098C6" w:rsidRDefault="006E5439" w:rsidP="16C5EFB9">
      <w:pPr>
        <w:spacing w:after="160" w:line="278" w:lineRule="auto"/>
        <w:rPr>
          <w:rFonts w:cs="Times New Roman"/>
          <w:highlight w:val="yellow"/>
        </w:rPr>
      </w:pPr>
      <w:r w:rsidRPr="00E83B98">
        <w:rPr>
          <w:rFonts w:cs="Times New Roman"/>
        </w:rPr>
        <w:lastRenderedPageBreak/>
        <w:t xml:space="preserve">When a mild presence of combustible gas was introduced, the sensor output increased to a range of 380–420 ADC, indicating proximity to the predefined threshold. In this state, the system generated a warning message on the LCD without activating the alarm, allowing early awareness before a hazardous condition </w:t>
      </w:r>
      <w:r w:rsidR="00420660" w:rsidRPr="00E83B98">
        <w:rPr>
          <w:rFonts w:cs="Times New Roman"/>
        </w:rPr>
        <w:t>occurred.</w:t>
      </w:r>
      <w:r w:rsidR="00420660" w:rsidRPr="16C5EFB9">
        <w:rPr>
          <w:rFonts w:eastAsia="Times New Roman" w:cs="Times New Roman"/>
        </w:rPr>
        <w:t xml:space="preserve"> The</w:t>
      </w:r>
      <w:r w:rsidR="7A7098C6" w:rsidRPr="16C5EFB9">
        <w:rPr>
          <w:rFonts w:eastAsia="Times New Roman" w:cs="Times New Roman"/>
        </w:rPr>
        <w:t xml:space="preserve"> gas sensor readings during the simulated gas leakage condition w</w:t>
      </w:r>
      <w:r w:rsidR="00213AD0">
        <w:rPr>
          <w:rFonts w:eastAsia="Times New Roman" w:cs="Times New Roman"/>
        </w:rPr>
        <w:t>ere</w:t>
      </w:r>
      <w:r w:rsidR="7A7098C6" w:rsidRPr="16C5EFB9">
        <w:rPr>
          <w:rFonts w:eastAsia="Times New Roman" w:cs="Times New Roman"/>
        </w:rPr>
        <w:t xml:space="preserve"> more than 450 ADC, which turned on the buzzer and blinking LED, turned on the exhaust fan and switched off the gas cylinder using the servo motor with a message of GAS ALERT being displayed on the LCD.</w:t>
      </w:r>
    </w:p>
    <w:p w14:paraId="199EBD60" w14:textId="73368411" w:rsidR="006E5439" w:rsidRPr="00E83B98" w:rsidRDefault="006E5439" w:rsidP="2342541F">
      <w:pPr>
        <w:spacing w:after="160" w:line="278" w:lineRule="auto"/>
        <w:rPr>
          <w:rFonts w:cs="Times New Roman"/>
          <w:highlight w:val="yellow"/>
        </w:rPr>
      </w:pPr>
      <w:r w:rsidRPr="00E83B98">
        <w:rPr>
          <w:rFonts w:cs="Times New Roman"/>
        </w:rPr>
        <w:t xml:space="preserve">Similarly, the flame sensor demonstrated a reliable response by outputting a LOW signal when a flame source was detected. </w:t>
      </w:r>
      <w:r w:rsidR="00540CB3" w:rsidRPr="00540CB3">
        <w:rPr>
          <w:rFonts w:cs="Times New Roman"/>
        </w:rPr>
        <w:t>In scenarios where both gas leakage and flame were present simultaneously, the system entered an emergency state, activating a continuous alarm, exhaust fan, and servo-based gas shutoff to indicate and prevent a critical hazard.</w:t>
      </w:r>
      <w:r w:rsidRPr="00E83B98">
        <w:rPr>
          <w:rFonts w:cs="Times New Roman"/>
        </w:rPr>
        <w:t xml:space="preserve"> </w:t>
      </w:r>
    </w:p>
    <w:p w14:paraId="77ABF2C4" w14:textId="12D7507F" w:rsidR="1BD0F1CE" w:rsidRDefault="1BD0F1CE" w:rsidP="2342541F">
      <w:pPr>
        <w:rPr>
          <w:rFonts w:eastAsia="Times New Roman" w:cs="Times New Roman"/>
        </w:rPr>
      </w:pPr>
      <w:r w:rsidRPr="14D52550">
        <w:rPr>
          <w:rFonts w:eastAsia="Times New Roman" w:cs="Times New Roman"/>
        </w:rPr>
        <w:t>These numerical data offered a useful starting point to calibration of the threshold values and testing the logic of the responses of the buzzer, fan, and servo motor before the experimentation.</w:t>
      </w:r>
    </w:p>
    <w:p w14:paraId="6AEC40DB" w14:textId="77777777" w:rsidR="000D1B54" w:rsidRDefault="000D1B54" w:rsidP="2342541F"/>
    <w:p w14:paraId="4B0BE52F" w14:textId="77777777" w:rsidR="006E5439" w:rsidRPr="003F18E3" w:rsidRDefault="006E5439" w:rsidP="006E5439">
      <w:pPr>
        <w:rPr>
          <w:rFonts w:cs="Times New Roman"/>
          <w:sz w:val="28"/>
          <w:szCs w:val="28"/>
        </w:rPr>
      </w:pPr>
      <w:r w:rsidRPr="003F18E3">
        <w:rPr>
          <w:rFonts w:cs="Times New Roman"/>
          <w:sz w:val="28"/>
          <w:szCs w:val="28"/>
        </w:rPr>
        <w:t>B. Experimental Results</w:t>
      </w:r>
    </w:p>
    <w:p w14:paraId="225A8C0B" w14:textId="6D03459F" w:rsidR="20E3C0A0" w:rsidRDefault="006E5439" w:rsidP="3A6E9FAF">
      <w:pPr>
        <w:spacing w:after="160" w:line="278" w:lineRule="auto"/>
        <w:rPr>
          <w:rFonts w:cs="Times New Roman"/>
          <w:highlight w:val="yellow"/>
        </w:rPr>
      </w:pPr>
      <w:r w:rsidRPr="00C92B55">
        <w:rPr>
          <w:rFonts w:cs="Times New Roman"/>
        </w:rPr>
        <w:t xml:space="preserve">Experimental testing was performed in a controlled laboratory environment to validate the numerical analysis. Gas leakage was simulated using controlled butane exposure, and flame detection was verified using a lighter flame placed at varying distances from the sensor. </w:t>
      </w:r>
      <w:r w:rsidR="20E3C0A0" w:rsidRPr="3A6E9FAF">
        <w:rPr>
          <w:rFonts w:eastAsia="Times New Roman" w:cs="Times New Roman"/>
        </w:rPr>
        <w:t>The system was able to sense the presence of gas exceeding the threshold, and trigger the alarm and safety systems, consisting of the buzzer, exhaust fan, and the servo-controlled gas shutdown mechanism, in a few seconds.</w:t>
      </w:r>
    </w:p>
    <w:p w14:paraId="72B55A2E" w14:textId="430488A3" w:rsidR="006E5439" w:rsidRDefault="006E5439" w:rsidP="006E5439">
      <w:pPr>
        <w:rPr>
          <w:rFonts w:cs="Times New Roman"/>
        </w:rPr>
      </w:pPr>
      <w:r w:rsidRPr="00C92B55">
        <w:rPr>
          <w:rFonts w:cs="Times New Roman"/>
        </w:rPr>
        <w:t>Flame detection showed minimal latency, and the system reliably responded to infrared radiation emitted by the flame source.</w:t>
      </w:r>
      <w:r w:rsidR="001A3756">
        <w:rPr>
          <w:rFonts w:cs="Times New Roman"/>
        </w:rPr>
        <w:t xml:space="preserve"> </w:t>
      </w:r>
      <w:r w:rsidR="2C5C0312" w:rsidRPr="269396E8">
        <w:rPr>
          <w:rFonts w:eastAsia="Times New Roman" w:cs="Times New Roman"/>
        </w:rPr>
        <w:t>When the hazard was detected, the</w:t>
      </w:r>
      <w:r w:rsidR="001A3756" w:rsidRPr="269396E8">
        <w:rPr>
          <w:rFonts w:eastAsia="Times New Roman" w:cs="Times New Roman"/>
        </w:rPr>
        <w:t xml:space="preserve"> buzzer and LED were </w:t>
      </w:r>
      <w:r w:rsidR="00B566A9" w:rsidRPr="269396E8">
        <w:rPr>
          <w:rFonts w:eastAsia="Times New Roman" w:cs="Times New Roman"/>
        </w:rPr>
        <w:t>triggered,</w:t>
      </w:r>
      <w:r w:rsidR="2C5C0312" w:rsidRPr="269396E8">
        <w:rPr>
          <w:rFonts w:eastAsia="Times New Roman" w:cs="Times New Roman"/>
        </w:rPr>
        <w:t xml:space="preserve"> and</w:t>
      </w:r>
      <w:r w:rsidR="001A3756" w:rsidRPr="269396E8">
        <w:rPr>
          <w:rFonts w:eastAsia="Times New Roman" w:cs="Times New Roman"/>
        </w:rPr>
        <w:t xml:space="preserve"> the exhaust fan was turned on and the servo motor automatically </w:t>
      </w:r>
      <w:r w:rsidR="2C5C0312" w:rsidRPr="269396E8">
        <w:rPr>
          <w:rFonts w:eastAsia="Times New Roman" w:cs="Times New Roman"/>
        </w:rPr>
        <w:t>closed</w:t>
      </w:r>
      <w:r w:rsidR="001A3756" w:rsidRPr="269396E8">
        <w:rPr>
          <w:rFonts w:eastAsia="Times New Roman" w:cs="Times New Roman"/>
        </w:rPr>
        <w:t xml:space="preserve"> the gas cylinder. The LCD </w:t>
      </w:r>
      <w:r w:rsidR="2C5C0312" w:rsidRPr="269396E8">
        <w:rPr>
          <w:rFonts w:eastAsia="Times New Roman" w:cs="Times New Roman"/>
        </w:rPr>
        <w:t>showed</w:t>
      </w:r>
      <w:r w:rsidR="001A3756" w:rsidRPr="269396E8">
        <w:rPr>
          <w:rFonts w:eastAsia="Times New Roman" w:cs="Times New Roman"/>
        </w:rPr>
        <w:t xml:space="preserve"> real-time warning messages</w:t>
      </w:r>
      <w:r w:rsidR="2C5C0312" w:rsidRPr="269396E8">
        <w:rPr>
          <w:rFonts w:eastAsia="Times New Roman" w:cs="Times New Roman"/>
        </w:rPr>
        <w:t xml:space="preserve"> which were clear and </w:t>
      </w:r>
      <w:r w:rsidR="00B357D9" w:rsidRPr="269396E8">
        <w:rPr>
          <w:rFonts w:eastAsia="Times New Roman" w:cs="Times New Roman"/>
        </w:rPr>
        <w:t>correct.</w:t>
      </w:r>
      <w:r w:rsidR="00B357D9" w:rsidRPr="00C92B55">
        <w:rPr>
          <w:rFonts w:cs="Times New Roman"/>
        </w:rPr>
        <w:t xml:space="preserve"> These</w:t>
      </w:r>
      <w:r w:rsidRPr="00C92B55">
        <w:rPr>
          <w:rFonts w:cs="Times New Roman"/>
        </w:rPr>
        <w:t xml:space="preserve"> results confirm that the proposed system performs effectively under practical operating conditions.</w:t>
      </w:r>
    </w:p>
    <w:p w14:paraId="32518AA0" w14:textId="77777777" w:rsidR="006E5439" w:rsidRPr="00C92B55" w:rsidRDefault="006E5439" w:rsidP="006E5439">
      <w:pPr>
        <w:spacing w:after="160" w:line="278" w:lineRule="auto"/>
        <w:rPr>
          <w:rFonts w:cs="Times New Roman"/>
        </w:rPr>
      </w:pPr>
    </w:p>
    <w:p w14:paraId="7D3FF5F6" w14:textId="77777777" w:rsidR="006E5439" w:rsidRPr="003F18E3" w:rsidRDefault="006E5439" w:rsidP="006E5439">
      <w:pPr>
        <w:rPr>
          <w:rFonts w:cs="Times New Roman"/>
          <w:sz w:val="28"/>
          <w:szCs w:val="28"/>
        </w:rPr>
      </w:pPr>
      <w:r w:rsidRPr="003F18E3">
        <w:rPr>
          <w:rFonts w:cs="Times New Roman"/>
          <w:sz w:val="28"/>
          <w:szCs w:val="28"/>
        </w:rPr>
        <w:t>C. Comparison between Numerical and Experimental Results</w:t>
      </w:r>
    </w:p>
    <w:p w14:paraId="19CBD668" w14:textId="77777777" w:rsidR="006E5439" w:rsidRPr="00C502EC" w:rsidRDefault="006E5439" w:rsidP="006E5439">
      <w:pPr>
        <w:spacing w:after="160" w:line="278" w:lineRule="auto"/>
        <w:rPr>
          <w:rFonts w:cs="Times New Roman"/>
        </w:rPr>
      </w:pPr>
      <w:r w:rsidRPr="00C502EC">
        <w:rPr>
          <w:rFonts w:cs="Times New Roman"/>
        </w:rPr>
        <w:t>A comparison between simulated (numerical) results and experimental outcomes reveals strong agreement in system behavior and response patterns. Threshold crossing trends observed during numerical analysis closely matched the measured sensor outputs during physical testing. Minor variations in response time and sensor readings were observed, primarily due to environmental factors such as airflow, ambient temperature, and sensor tolerance.</w:t>
      </w:r>
    </w:p>
    <w:p w14:paraId="42876EC3" w14:textId="2B01056C" w:rsidR="56720B14" w:rsidRDefault="56720B14" w:rsidP="2EFAA4F3">
      <w:pPr>
        <w:rPr>
          <w:rFonts w:eastAsia="Times New Roman" w:cs="Times New Roman"/>
        </w:rPr>
      </w:pPr>
      <w:r w:rsidRPr="2EFAA4F3">
        <w:rPr>
          <w:rFonts w:eastAsia="Times New Roman" w:cs="Times New Roman"/>
        </w:rPr>
        <w:t>Nevertheless, the system had small deviations but was consistent in its hazard detection, alert activation, and automatic safety response action, which proved to be robust and reliable. The fact that the numerical and experimental data are closely correlated proves the accuracy of the threshold-based monitoring method and the efficiency of the integrated safety response system, such as the work of fans and servo-based gas shutoff</w:t>
      </w:r>
      <w:r w:rsidRPr="1252524F">
        <w:rPr>
          <w:rFonts w:eastAsia="Times New Roman" w:cs="Times New Roman"/>
        </w:rPr>
        <w:t>.</w:t>
      </w:r>
    </w:p>
    <w:p w14:paraId="639C59BA" w14:textId="77777777" w:rsidR="000D1B54" w:rsidRDefault="000D1B54" w:rsidP="2EFAA4F3"/>
    <w:p w14:paraId="5C6F5221" w14:textId="77777777" w:rsidR="006E5439" w:rsidRPr="003F18E3" w:rsidRDefault="006E5439" w:rsidP="006E5439">
      <w:pPr>
        <w:rPr>
          <w:rFonts w:cs="Times New Roman"/>
          <w:sz w:val="28"/>
          <w:szCs w:val="28"/>
        </w:rPr>
      </w:pPr>
      <w:r w:rsidRPr="003F18E3">
        <w:rPr>
          <w:rFonts w:cs="Times New Roman"/>
          <w:sz w:val="28"/>
          <w:szCs w:val="28"/>
        </w:rPr>
        <w:t>D. Cost Analysis</w:t>
      </w:r>
    </w:p>
    <w:p w14:paraId="35AEAF14" w14:textId="77777777" w:rsidR="006E5439" w:rsidRPr="005033A2" w:rsidRDefault="006E5439" w:rsidP="006E5439">
      <w:pPr>
        <w:spacing w:after="160" w:line="278" w:lineRule="auto"/>
        <w:rPr>
          <w:rFonts w:cs="Times New Roman"/>
        </w:rPr>
      </w:pPr>
      <w:r w:rsidRPr="005033A2">
        <w:rPr>
          <w:rFonts w:cs="Times New Roman"/>
        </w:rPr>
        <w:t>The proposed gas leakage and flame detection system was developed using low-cost and widely available electronic components. The total cost of the prototype is significantly lower than that of commercially available gas and fire detection systems. This cost-effectiveness makes the system suitable for domestic households, small restaurants, and low-income communities where expensive safety devices are often inaccessible.</w:t>
      </w:r>
    </w:p>
    <w:p w14:paraId="7863197A" w14:textId="567C561E" w:rsidR="006E5439" w:rsidRDefault="006E5439" w:rsidP="006E7F3C">
      <w:pPr>
        <w:rPr>
          <w:rFonts w:cs="Times New Roman"/>
        </w:rPr>
      </w:pPr>
      <w:r w:rsidRPr="005033A2">
        <w:rPr>
          <w:rFonts w:cs="Times New Roman"/>
        </w:rPr>
        <w:t>The affordability of the system directly aligns with the survey findings discussed earlier, where users expressed strong price sensitivity and a preference for simple, locally operable safety solutions.</w:t>
      </w:r>
    </w:p>
    <w:p w14:paraId="638F00B5" w14:textId="77777777" w:rsidR="006E7F3C" w:rsidRPr="005033A2" w:rsidRDefault="006E7F3C" w:rsidP="006E7F3C">
      <w:pPr>
        <w:rPr>
          <w:rFonts w:cs="Times New Roman"/>
        </w:rPr>
      </w:pPr>
    </w:p>
    <w:p w14:paraId="0CD55D14" w14:textId="77777777" w:rsidR="006E5439" w:rsidRPr="003F18E3" w:rsidRDefault="006E5439" w:rsidP="006E5439">
      <w:pPr>
        <w:rPr>
          <w:rFonts w:cs="Times New Roman"/>
          <w:sz w:val="28"/>
          <w:szCs w:val="28"/>
        </w:rPr>
      </w:pPr>
      <w:r w:rsidRPr="003F18E3">
        <w:rPr>
          <w:rFonts w:cs="Times New Roman"/>
          <w:sz w:val="28"/>
          <w:szCs w:val="28"/>
        </w:rPr>
        <w:t>E. Limitations of the Project</w:t>
      </w:r>
    </w:p>
    <w:p w14:paraId="0A1BB2FE" w14:textId="6A488CA1" w:rsidR="6DD54FB5" w:rsidRDefault="6DD54FB5" w:rsidP="42DBA0CA">
      <w:r w:rsidRPr="00C0057D">
        <w:rPr>
          <w:rFonts w:eastAsia="Times New Roman" w:cs="Times New Roman"/>
        </w:rPr>
        <w:t>Despite the fact that the system is reliable, it lacks wireless communication and thus the users are not able to get remote alerts on their cell phones. IoT functionality can be implemented in the future to provide notifications in real-time.</w:t>
      </w:r>
    </w:p>
    <w:p w14:paraId="12D65690" w14:textId="21566474" w:rsidR="6DD54FB5" w:rsidRDefault="6DD54FB5" w:rsidP="3459A334">
      <w:r w:rsidRPr="00C0057D">
        <w:rPr>
          <w:rFonts w:eastAsia="Times New Roman" w:cs="Times New Roman"/>
        </w:rPr>
        <w:t xml:space="preserve">The present system involves a servo motor to close the gas, and this would be appropriate to close the gas in a prototype. To be more practical, a more powerful </w:t>
      </w:r>
      <w:r w:rsidRPr="00C0057D">
        <w:rPr>
          <w:rFonts w:eastAsia="Times New Roman" w:cs="Times New Roman"/>
        </w:rPr>
        <w:lastRenderedPageBreak/>
        <w:t xml:space="preserve">solution like a solenoid valve may be applied to have more secure and powerful gas control. </w:t>
      </w:r>
    </w:p>
    <w:p w14:paraId="47AE9306" w14:textId="1B7337B8" w:rsidR="6DD54FB5" w:rsidRDefault="6DD54FB5" w:rsidP="00C0057D">
      <w:r w:rsidRPr="00C0057D">
        <w:rPr>
          <w:rFonts w:eastAsia="Times New Roman" w:cs="Times New Roman"/>
        </w:rPr>
        <w:t>Also, sensor behavior can be different in extreme environmental conditions which may have a minor influence on detection accuracy.</w:t>
      </w:r>
    </w:p>
    <w:p w14:paraId="7F5747E3"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32"/>
          <w:szCs w:val="32"/>
        </w:rPr>
      </w:pPr>
      <w:r w:rsidRPr="00E9490C">
        <w:rPr>
          <w:rFonts w:cs="Times New Roman"/>
          <w:color w:val="000000" w:themeColor="text1"/>
          <w:sz w:val="32"/>
          <w:szCs w:val="32"/>
        </w:rPr>
        <w:t>CONCLUSION</w:t>
      </w:r>
    </w:p>
    <w:p w14:paraId="526DD716" w14:textId="4589A77B" w:rsidR="006E5439" w:rsidRPr="00501ADA" w:rsidRDefault="006E5439" w:rsidP="006E5439">
      <w:pPr>
        <w:rPr>
          <w:rFonts w:cs="Times New Roman"/>
        </w:rPr>
      </w:pPr>
      <w:r w:rsidRPr="00501ADA">
        <w:rPr>
          <w:rFonts w:cs="Times New Roman"/>
        </w:rPr>
        <w:t xml:space="preserve">The developed gas leakage and flame detection system successfully demonstrates a low-cost, reliable, and real-time safety monitoring solution suitable for households and small commercial environments. </w:t>
      </w:r>
      <w:r w:rsidR="115232B4" w:rsidRPr="241F05ED">
        <w:rPr>
          <w:rFonts w:eastAsia="Times New Roman" w:cs="Times New Roman"/>
        </w:rPr>
        <w:t>Combining</w:t>
      </w:r>
      <w:r w:rsidRPr="241F05ED">
        <w:rPr>
          <w:rFonts w:eastAsia="Times New Roman" w:cs="Times New Roman"/>
        </w:rPr>
        <w:t xml:space="preserve"> the MQ-2 gas sensor and flame sensor with an Arduino-based control unit</w:t>
      </w:r>
      <w:r w:rsidR="115232B4" w:rsidRPr="241F05ED">
        <w:rPr>
          <w:rFonts w:eastAsia="Times New Roman" w:cs="Times New Roman"/>
        </w:rPr>
        <w:t xml:space="preserve"> allows</w:t>
      </w:r>
      <w:r w:rsidRPr="241F05ED">
        <w:rPr>
          <w:rFonts w:eastAsia="Times New Roman" w:cs="Times New Roman"/>
        </w:rPr>
        <w:t xml:space="preserve"> the system </w:t>
      </w:r>
      <w:r w:rsidR="115232B4" w:rsidRPr="241F05ED">
        <w:rPr>
          <w:rFonts w:eastAsia="Times New Roman" w:cs="Times New Roman"/>
        </w:rPr>
        <w:t>to automatically monitor dangerous</w:t>
      </w:r>
      <w:r w:rsidRPr="241F05ED">
        <w:rPr>
          <w:rFonts w:eastAsia="Times New Roman" w:cs="Times New Roman"/>
        </w:rPr>
        <w:t xml:space="preserve"> conditions and </w:t>
      </w:r>
      <w:r w:rsidR="115232B4" w:rsidRPr="241F05ED">
        <w:rPr>
          <w:rFonts w:eastAsia="Times New Roman" w:cs="Times New Roman"/>
        </w:rPr>
        <w:t>provide</w:t>
      </w:r>
      <w:r w:rsidR="00EF2B11" w:rsidRPr="241F05ED">
        <w:rPr>
          <w:rFonts w:eastAsia="Times New Roman" w:cs="Times New Roman"/>
        </w:rPr>
        <w:t xml:space="preserve"> instant audio-visual </w:t>
      </w:r>
      <w:r w:rsidR="115232B4" w:rsidRPr="241F05ED">
        <w:rPr>
          <w:rFonts w:eastAsia="Times New Roman" w:cs="Times New Roman"/>
        </w:rPr>
        <w:t>feedback with</w:t>
      </w:r>
      <w:r w:rsidR="00EF2B11" w:rsidRPr="241F05ED">
        <w:rPr>
          <w:rFonts w:eastAsia="Times New Roman" w:cs="Times New Roman"/>
        </w:rPr>
        <w:t xml:space="preserve"> a buzzer and LED indicators, </w:t>
      </w:r>
      <w:r w:rsidR="115232B4" w:rsidRPr="241F05ED">
        <w:rPr>
          <w:rFonts w:eastAsia="Times New Roman" w:cs="Times New Roman"/>
        </w:rPr>
        <w:t>and run</w:t>
      </w:r>
      <w:r w:rsidR="00EF2B11" w:rsidRPr="241F05ED">
        <w:rPr>
          <w:rFonts w:eastAsia="Times New Roman" w:cs="Times New Roman"/>
        </w:rPr>
        <w:t xml:space="preserve"> an exhaust fan </w:t>
      </w:r>
      <w:r w:rsidR="115232B4" w:rsidRPr="241F05ED">
        <w:rPr>
          <w:rFonts w:eastAsia="Times New Roman" w:cs="Times New Roman"/>
        </w:rPr>
        <w:t>to ventilate the casing, as well as to automatically turn</w:t>
      </w:r>
      <w:r w:rsidR="00EF2B11" w:rsidRPr="241F05ED">
        <w:rPr>
          <w:rFonts w:eastAsia="Times New Roman" w:cs="Times New Roman"/>
        </w:rPr>
        <w:t xml:space="preserve"> off the gas cylinder</w:t>
      </w:r>
      <w:r w:rsidR="115232B4" w:rsidRPr="241F05ED">
        <w:rPr>
          <w:rFonts w:eastAsia="Times New Roman" w:cs="Times New Roman"/>
        </w:rPr>
        <w:t xml:space="preserve"> with a servo motor.</w:t>
      </w:r>
      <w:r w:rsidR="00EF2B11">
        <w:rPr>
          <w:rFonts w:cs="Times New Roman"/>
        </w:rPr>
        <w:t xml:space="preserve"> </w:t>
      </w:r>
      <w:r w:rsidRPr="00501ADA">
        <w:rPr>
          <w:rFonts w:cs="Times New Roman"/>
        </w:rPr>
        <w:t>Experimental testing confirms that the system responds quickly and consistently when gas concentration exceeds the threshold or a flame is detected.</w:t>
      </w:r>
    </w:p>
    <w:p w14:paraId="5AE13823" w14:textId="77777777" w:rsidR="006E5439" w:rsidRPr="00501ADA" w:rsidRDefault="006E5439" w:rsidP="006E5439">
      <w:pPr>
        <w:rPr>
          <w:rFonts w:cs="Times New Roman"/>
        </w:rPr>
      </w:pPr>
      <w:r w:rsidRPr="00501ADA">
        <w:rPr>
          <w:rFonts w:cs="Times New Roman"/>
        </w:rPr>
        <w:t>The findings from the project indicate that the proposed system can significantly reduce accident risk, enhance user safety awareness, and provide early warning before critical hazard escalation. Unlike expensive commercial detectors or cloud-dependent IoT platforms, this system remains affordable, simple, and locally operational, making it suitable for general domestic users, especially in resource-constrained communities.</w:t>
      </w:r>
    </w:p>
    <w:p w14:paraId="07F1E95D" w14:textId="62A358E7" w:rsidR="006E5439" w:rsidRDefault="006E5439" w:rsidP="446B150D">
      <w:pPr>
        <w:rPr>
          <w:rFonts w:cs="Times New Roman"/>
          <w:highlight w:val="yellow"/>
        </w:rPr>
      </w:pPr>
      <w:r w:rsidRPr="446B150D">
        <w:rPr>
          <w:rFonts w:cs="Times New Roman"/>
        </w:rPr>
        <w:t>Overall, the project demonstrates that</w:t>
      </w:r>
      <w:r w:rsidR="332A4566" w:rsidRPr="446B150D">
        <w:rPr>
          <w:rFonts w:cs="Times New Roman"/>
        </w:rPr>
        <w:t xml:space="preserve"> </w:t>
      </w:r>
      <w:r w:rsidR="332A4566" w:rsidRPr="446B150D">
        <w:rPr>
          <w:rFonts w:eastAsia="Times New Roman" w:cs="Times New Roman"/>
        </w:rPr>
        <w:t>Hazard detection and prevention embedded systems can be significant in providing a safer household environment by not only detecting hazards, but acting immediately to mitigate risk.</w:t>
      </w:r>
    </w:p>
    <w:p w14:paraId="0D90B9CC" w14:textId="77777777" w:rsidR="006E5439" w:rsidRPr="00501ADA" w:rsidRDefault="006E5439" w:rsidP="006E5439">
      <w:pPr>
        <w:rPr>
          <w:rFonts w:cs="Times New Roman"/>
        </w:rPr>
      </w:pPr>
    </w:p>
    <w:p w14:paraId="0434903E"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32"/>
          <w:szCs w:val="32"/>
        </w:rPr>
      </w:pPr>
      <w:r w:rsidRPr="00E9490C">
        <w:rPr>
          <w:rFonts w:cs="Times New Roman"/>
          <w:color w:val="000000" w:themeColor="text1"/>
          <w:sz w:val="32"/>
          <w:szCs w:val="32"/>
        </w:rPr>
        <w:t>FUTURE SCOPE</w:t>
      </w:r>
    </w:p>
    <w:p w14:paraId="6F8E58C9" w14:textId="77777777" w:rsidR="006E5439" w:rsidRPr="00501ADA" w:rsidRDefault="006E5439" w:rsidP="006E5439">
      <w:pPr>
        <w:rPr>
          <w:rFonts w:cs="Times New Roman"/>
        </w:rPr>
      </w:pPr>
      <w:r w:rsidRPr="00501ADA">
        <w:rPr>
          <w:rFonts w:cs="Times New Roman"/>
        </w:rPr>
        <w:t>Although the system performs effectively in its current form, several enhancements may further improve functionality and applicability:</w:t>
      </w:r>
    </w:p>
    <w:p w14:paraId="69283163" w14:textId="36C22858" w:rsidR="003A230A" w:rsidRDefault="006E5439" w:rsidP="003A230A">
      <w:pPr>
        <w:numPr>
          <w:ilvl w:val="0"/>
          <w:numId w:val="8"/>
        </w:numPr>
        <w:spacing w:after="160" w:line="278" w:lineRule="auto"/>
        <w:rPr>
          <w:rFonts w:cs="Times New Roman"/>
        </w:rPr>
      </w:pPr>
      <w:r w:rsidRPr="00501ADA">
        <w:rPr>
          <w:rFonts w:cs="Times New Roman"/>
        </w:rPr>
        <w:t>IoT-Based</w:t>
      </w:r>
      <w:r w:rsidR="00CE5DA4">
        <w:rPr>
          <w:rFonts w:cs="Times New Roman"/>
        </w:rPr>
        <w:t xml:space="preserve"> </w:t>
      </w:r>
      <w:r w:rsidRPr="00501ADA">
        <w:rPr>
          <w:rFonts w:cs="Times New Roman"/>
        </w:rPr>
        <w:t>Remote Alerting</w:t>
      </w:r>
      <w:r w:rsidRPr="00501ADA">
        <w:rPr>
          <w:rFonts w:cs="Times New Roman"/>
        </w:rPr>
        <w:br/>
        <w:t>Integration of GSM, Wi-Fi, or mobile app notification features may allow users to receive alerts remotely when they are away from home.</w:t>
      </w:r>
    </w:p>
    <w:p w14:paraId="35C15B48" w14:textId="03803970" w:rsidR="006E5439" w:rsidRPr="003A230A" w:rsidRDefault="006E5439" w:rsidP="003A230A">
      <w:pPr>
        <w:numPr>
          <w:ilvl w:val="0"/>
          <w:numId w:val="8"/>
        </w:numPr>
        <w:spacing w:after="160" w:line="278" w:lineRule="auto"/>
        <w:rPr>
          <w:rFonts w:cs="Times New Roman"/>
        </w:rPr>
      </w:pPr>
      <w:r w:rsidRPr="003A230A">
        <w:rPr>
          <w:rFonts w:cs="Times New Roman"/>
        </w:rPr>
        <w:t>Automatic Gas Shut-Off Mechanism</w:t>
      </w:r>
      <w:r>
        <w:br/>
      </w:r>
      <w:r w:rsidR="03046917" w:rsidRPr="003A230A">
        <w:rPr>
          <w:rFonts w:eastAsia="Times New Roman" w:cs="Times New Roman"/>
        </w:rPr>
        <w:t xml:space="preserve">To make the gas control in the </w:t>
      </w:r>
      <w:proofErr w:type="gramStart"/>
      <w:r w:rsidR="03046917" w:rsidRPr="003A230A">
        <w:rPr>
          <w:rFonts w:eastAsia="Times New Roman" w:cs="Times New Roman"/>
        </w:rPr>
        <w:t>real world</w:t>
      </w:r>
      <w:proofErr w:type="gramEnd"/>
      <w:r w:rsidR="03046917" w:rsidRPr="003A230A">
        <w:rPr>
          <w:rFonts w:eastAsia="Times New Roman" w:cs="Times New Roman"/>
        </w:rPr>
        <w:t xml:space="preserve"> applications safer and more effective, the current servo motor can be substituted with a more </w:t>
      </w:r>
      <w:r w:rsidR="03046917" w:rsidRPr="003A230A">
        <w:rPr>
          <w:rFonts w:eastAsia="Times New Roman" w:cs="Times New Roman"/>
        </w:rPr>
        <w:t>powerful and sound actuator like solenoid valve or industrial-level shutoff system. Combinations with Home Automation Systems.</w:t>
      </w:r>
    </w:p>
    <w:p w14:paraId="4B094086" w14:textId="77777777" w:rsidR="003A230A" w:rsidRDefault="006E5439" w:rsidP="003A230A">
      <w:pPr>
        <w:numPr>
          <w:ilvl w:val="0"/>
          <w:numId w:val="8"/>
        </w:numPr>
        <w:spacing w:after="160" w:line="278" w:lineRule="auto"/>
        <w:rPr>
          <w:rFonts w:cs="Times New Roman"/>
        </w:rPr>
      </w:pPr>
      <w:r w:rsidRPr="00501ADA">
        <w:rPr>
          <w:rFonts w:cs="Times New Roman"/>
        </w:rPr>
        <w:t>Battery Backup and Portable Design</w:t>
      </w:r>
      <w:r>
        <w:br/>
      </w:r>
      <w:r w:rsidRPr="00501ADA">
        <w:rPr>
          <w:rFonts w:cs="Times New Roman"/>
        </w:rPr>
        <w:t>A rechargeable power system can keep the device operational during power failure, increasing reliability in emergency conditions.</w:t>
      </w:r>
    </w:p>
    <w:p w14:paraId="4E780931" w14:textId="0A35BFBC" w:rsidR="3F2E034F" w:rsidRPr="003A230A" w:rsidRDefault="3F2E034F" w:rsidP="003A230A">
      <w:pPr>
        <w:numPr>
          <w:ilvl w:val="0"/>
          <w:numId w:val="8"/>
        </w:numPr>
        <w:spacing w:after="160" w:line="278" w:lineRule="auto"/>
        <w:rPr>
          <w:rFonts w:cs="Times New Roman"/>
        </w:rPr>
      </w:pPr>
      <w:r w:rsidRPr="003A230A">
        <w:rPr>
          <w:rFonts w:eastAsia="Times New Roman" w:cs="Times New Roman"/>
        </w:rPr>
        <w:t>The system can be extended to smart home networks to be integrated with the existing safety systems like ventilation control and appliance shutdown based on the relays in a smart home system.</w:t>
      </w:r>
    </w:p>
    <w:p w14:paraId="69806DEF" w14:textId="1E517D7B" w:rsidR="006E5439" w:rsidRPr="006E5C67" w:rsidRDefault="006E5439" w:rsidP="009D2380">
      <w:pPr>
        <w:numPr>
          <w:ilvl w:val="0"/>
          <w:numId w:val="8"/>
        </w:numPr>
        <w:spacing w:after="160" w:line="278" w:lineRule="auto"/>
        <w:rPr>
          <w:rFonts w:cs="Times New Roman"/>
        </w:rPr>
      </w:pPr>
      <w:r w:rsidRPr="006E5C67">
        <w:rPr>
          <w:rFonts w:cs="Times New Roman"/>
        </w:rPr>
        <w:t>Enhanced Sensor Calibration and Environmental Adaptability</w:t>
      </w:r>
      <w:r w:rsidRPr="006E5C67">
        <w:rPr>
          <w:rFonts w:cs="Times New Roman"/>
        </w:rPr>
        <w:br/>
        <w:t>Future versions may incorporate filtering algorithms to minimize false alarms and improve stability across humidity and airflow variations.</w:t>
      </w:r>
    </w:p>
    <w:p w14:paraId="7F066B39" w14:textId="77777777" w:rsidR="006E5439" w:rsidRDefault="006E5439" w:rsidP="006E5439">
      <w:pPr>
        <w:rPr>
          <w:rFonts w:cs="Times New Roman"/>
        </w:rPr>
      </w:pPr>
      <w:r w:rsidRPr="00501ADA">
        <w:rPr>
          <w:rFonts w:cs="Times New Roman"/>
        </w:rPr>
        <w:t>These extensions will enhance the system’s robustness, safety automation capability, and real-world usability.</w:t>
      </w:r>
    </w:p>
    <w:p w14:paraId="344C5E26" w14:textId="77777777" w:rsidR="006E5439" w:rsidRPr="00501ADA" w:rsidRDefault="006E5439" w:rsidP="006E5439">
      <w:pPr>
        <w:rPr>
          <w:rFonts w:cs="Times New Roman"/>
        </w:rPr>
      </w:pPr>
    </w:p>
    <w:p w14:paraId="70C495C5" w14:textId="77777777" w:rsidR="006E5439" w:rsidRPr="00E9490C" w:rsidRDefault="006E5439" w:rsidP="006E5439">
      <w:pPr>
        <w:pStyle w:val="ListParagraph"/>
        <w:numPr>
          <w:ilvl w:val="0"/>
          <w:numId w:val="10"/>
        </w:numPr>
        <w:spacing w:after="160" w:line="278" w:lineRule="auto"/>
        <w:jc w:val="left"/>
        <w:rPr>
          <w:rFonts w:cs="Times New Roman"/>
          <w:color w:val="000000" w:themeColor="text1"/>
          <w:sz w:val="36"/>
          <w:szCs w:val="36"/>
        </w:rPr>
      </w:pPr>
      <w:r w:rsidRPr="00E9490C">
        <w:rPr>
          <w:rFonts w:cs="Times New Roman"/>
          <w:color w:val="000000" w:themeColor="text1"/>
          <w:sz w:val="32"/>
          <w:szCs w:val="32"/>
        </w:rPr>
        <w:t>REFERENCES</w:t>
      </w:r>
    </w:p>
    <w:p w14:paraId="40B288B9" w14:textId="77777777" w:rsidR="006E5439" w:rsidRPr="006E7F3C" w:rsidRDefault="006E5439" w:rsidP="00D63536">
      <w:pPr>
        <w:pStyle w:val="ListParagraph"/>
        <w:numPr>
          <w:ilvl w:val="0"/>
          <w:numId w:val="9"/>
        </w:numPr>
        <w:spacing w:after="160" w:line="278" w:lineRule="auto"/>
        <w:rPr>
          <w:rFonts w:cs="Times New Roman"/>
          <w:sz w:val="18"/>
          <w:szCs w:val="18"/>
        </w:rPr>
      </w:pPr>
      <w:r w:rsidRPr="006E7F3C">
        <w:rPr>
          <w:rFonts w:cs="Times New Roman"/>
          <w:sz w:val="18"/>
          <w:szCs w:val="18"/>
        </w:rPr>
        <w:t xml:space="preserve"> S. Kumar and V. Patel, “Low-Cost Fire Detection Using Microcontroller and Flame Sensor Network,” IEEE Access, vol. 10, pp. 115230–115240, 2022.</w:t>
      </w:r>
    </w:p>
    <w:p w14:paraId="1C33F940" w14:textId="77777777" w:rsidR="006E5439" w:rsidRPr="006E7F3C" w:rsidRDefault="006E5439" w:rsidP="00D63536">
      <w:pPr>
        <w:pStyle w:val="ListParagraph"/>
        <w:numPr>
          <w:ilvl w:val="0"/>
          <w:numId w:val="9"/>
        </w:numPr>
        <w:spacing w:after="160" w:line="278" w:lineRule="auto"/>
        <w:rPr>
          <w:rFonts w:cs="Times New Roman"/>
          <w:sz w:val="18"/>
          <w:szCs w:val="18"/>
        </w:rPr>
      </w:pPr>
      <w:r w:rsidRPr="006E7F3C">
        <w:rPr>
          <w:rFonts w:cs="Times New Roman"/>
          <w:sz w:val="18"/>
          <w:szCs w:val="18"/>
        </w:rPr>
        <w:t xml:space="preserve"> M. Uddin, R. Chowdhury, and K. Hossain, “Smart Home Safety Monitoring System Using Arduino and IoT,” Proc. IEEE Int. Conf. Computing, Electronics and Communications Engineering (ICCECE), 2024, pp. 556–561.</w:t>
      </w:r>
    </w:p>
    <w:p w14:paraId="10EDD023" w14:textId="77777777" w:rsidR="006E5439" w:rsidRPr="006E7F3C" w:rsidRDefault="006E5439" w:rsidP="00D63536">
      <w:pPr>
        <w:pStyle w:val="ListParagraph"/>
        <w:numPr>
          <w:ilvl w:val="0"/>
          <w:numId w:val="9"/>
        </w:numPr>
        <w:spacing w:after="160" w:line="278" w:lineRule="auto"/>
        <w:rPr>
          <w:rFonts w:cs="Times New Roman"/>
          <w:sz w:val="18"/>
          <w:szCs w:val="18"/>
        </w:rPr>
      </w:pPr>
      <w:r w:rsidRPr="006E7F3C">
        <w:rPr>
          <w:rFonts w:cs="Times New Roman"/>
          <w:sz w:val="18"/>
          <w:szCs w:val="18"/>
        </w:rPr>
        <w:t xml:space="preserve"> H. Tanvir and N. Chowdhury, “Embedded LPG and Methane Leakage Alert System for Domestic Applications,” IEEE Region 10 Symposium (TENSYMP), 2023, pp. 102–107.</w:t>
      </w:r>
    </w:p>
    <w:p w14:paraId="0E5697EC" w14:textId="77777777" w:rsidR="006E5439" w:rsidRPr="006E7F3C" w:rsidRDefault="006E5439" w:rsidP="00D63536">
      <w:pPr>
        <w:pStyle w:val="ListParagraph"/>
        <w:numPr>
          <w:ilvl w:val="0"/>
          <w:numId w:val="9"/>
        </w:numPr>
        <w:spacing w:after="160" w:line="278" w:lineRule="auto"/>
        <w:rPr>
          <w:rFonts w:cs="Times New Roman"/>
          <w:sz w:val="18"/>
          <w:szCs w:val="18"/>
        </w:rPr>
      </w:pPr>
      <w:r w:rsidRPr="006E7F3C">
        <w:rPr>
          <w:rFonts w:cs="Times New Roman"/>
          <w:sz w:val="18"/>
          <w:szCs w:val="18"/>
        </w:rPr>
        <w:t>[4] R. Singh, M. Das, and P. Roy, “Design of a Multi-Sensor Fire and Gas Detection System for Smart Buildings,” Proc. IEEE Int. Conf. Intelligent Systems (IS), 2022, pp. 844–850.</w:t>
      </w:r>
    </w:p>
    <w:p w14:paraId="2B0EFDF8" w14:textId="77777777" w:rsidR="006E5439" w:rsidRPr="006E7F3C" w:rsidRDefault="006E5439" w:rsidP="00D63536">
      <w:pPr>
        <w:pStyle w:val="ListParagraph"/>
        <w:numPr>
          <w:ilvl w:val="0"/>
          <w:numId w:val="9"/>
        </w:numPr>
        <w:spacing w:after="160" w:line="278" w:lineRule="auto"/>
        <w:rPr>
          <w:rFonts w:cs="Times New Roman"/>
          <w:sz w:val="18"/>
          <w:szCs w:val="18"/>
        </w:rPr>
      </w:pPr>
      <w:r w:rsidRPr="006E7F3C">
        <w:rPr>
          <w:rFonts w:cs="Times New Roman"/>
          <w:sz w:val="18"/>
          <w:szCs w:val="18"/>
        </w:rPr>
        <w:t xml:space="preserve"> J. Park and J. Lee, “Real-Time Fire Detection Using Flame Sensors and Edge Computing,” IEEE Internet of Things Journal, vol. 9, no. 12, pp. 9510–9521, 2022.</w:t>
      </w:r>
    </w:p>
    <w:p w14:paraId="7931E6A3" w14:textId="77777777" w:rsidR="006E5439" w:rsidRPr="006E7F3C" w:rsidRDefault="006E5439" w:rsidP="00D63536">
      <w:pPr>
        <w:pStyle w:val="NormalWeb"/>
        <w:numPr>
          <w:ilvl w:val="0"/>
          <w:numId w:val="9"/>
        </w:numPr>
        <w:jc w:val="both"/>
        <w:rPr>
          <w:sz w:val="18"/>
          <w:szCs w:val="18"/>
        </w:rPr>
      </w:pPr>
      <w:r w:rsidRPr="006E7F3C">
        <w:rPr>
          <w:sz w:val="18"/>
          <w:szCs w:val="18"/>
        </w:rPr>
        <w:t xml:space="preserve"> A. Rahman, M. A. Islam, and S. Ahmed, “Design and Implementation of an Arduino-Based Gas Leakage Detection System for Domestic Safety,” </w:t>
      </w:r>
      <w:r w:rsidRPr="006E7F3C">
        <w:rPr>
          <w:rStyle w:val="Emphasis"/>
          <w:sz w:val="18"/>
          <w:szCs w:val="18"/>
        </w:rPr>
        <w:t>International Journal of Engineering Research &amp; Technology (IJERT)</w:t>
      </w:r>
      <w:r w:rsidRPr="006E7F3C">
        <w:rPr>
          <w:sz w:val="18"/>
          <w:szCs w:val="18"/>
        </w:rPr>
        <w:t>, vol. 12, no. 3, pp. 410–415, 2023.</w:t>
      </w:r>
    </w:p>
    <w:p w14:paraId="0A69E95D" w14:textId="77777777" w:rsidR="006E5439" w:rsidRPr="006E7F3C" w:rsidRDefault="006E5439" w:rsidP="00D63536">
      <w:pPr>
        <w:pStyle w:val="NormalWeb"/>
        <w:numPr>
          <w:ilvl w:val="0"/>
          <w:numId w:val="9"/>
        </w:numPr>
        <w:jc w:val="both"/>
        <w:rPr>
          <w:sz w:val="18"/>
          <w:szCs w:val="18"/>
        </w:rPr>
      </w:pPr>
      <w:r w:rsidRPr="006E7F3C">
        <w:rPr>
          <w:sz w:val="18"/>
          <w:szCs w:val="18"/>
        </w:rPr>
        <w:t xml:space="preserve"> M. H. Hossain and T. Rahman, “Low-Cost Embedded Fire Detection System Using Flame and Smoke Sensors,” </w:t>
      </w:r>
      <w:r w:rsidRPr="006E7F3C">
        <w:rPr>
          <w:rStyle w:val="Emphasis"/>
          <w:sz w:val="18"/>
          <w:szCs w:val="18"/>
        </w:rPr>
        <w:t>International Journal of Embedded Systems and Applications</w:t>
      </w:r>
      <w:r w:rsidRPr="006E7F3C">
        <w:rPr>
          <w:sz w:val="18"/>
          <w:szCs w:val="18"/>
        </w:rPr>
        <w:t>, vol. 11, no. 2, pp. 21–30, 2022.</w:t>
      </w:r>
    </w:p>
    <w:p w14:paraId="1C2A48DD" w14:textId="77777777" w:rsidR="006E5439" w:rsidRPr="006E7F3C" w:rsidRDefault="006E5439" w:rsidP="00D63536">
      <w:pPr>
        <w:pStyle w:val="NormalWeb"/>
        <w:numPr>
          <w:ilvl w:val="0"/>
          <w:numId w:val="9"/>
        </w:numPr>
        <w:jc w:val="both"/>
        <w:rPr>
          <w:sz w:val="18"/>
          <w:szCs w:val="18"/>
        </w:rPr>
      </w:pPr>
      <w:r w:rsidRPr="006E7F3C">
        <w:rPr>
          <w:sz w:val="18"/>
          <w:szCs w:val="18"/>
        </w:rPr>
        <w:lastRenderedPageBreak/>
        <w:t xml:space="preserve"> N. S. Hasan, M. R. Alam, and F. Karim, “Microcontroller-Based Real-Time Gas Monitoring System for Household Safety,” </w:t>
      </w:r>
      <w:r w:rsidRPr="006E7F3C">
        <w:rPr>
          <w:rStyle w:val="Emphasis"/>
          <w:sz w:val="18"/>
          <w:szCs w:val="18"/>
        </w:rPr>
        <w:t>Journal of Sensor Technology</w:t>
      </w:r>
      <w:r w:rsidRPr="006E7F3C">
        <w:rPr>
          <w:sz w:val="18"/>
          <w:szCs w:val="18"/>
        </w:rPr>
        <w:t>, vol. 9, no. 1, pp. 45–53, 2023.</w:t>
      </w:r>
    </w:p>
    <w:p w14:paraId="1D3A02FB" w14:textId="77777777" w:rsidR="006E5439" w:rsidRPr="006E7F3C" w:rsidRDefault="006E5439" w:rsidP="00D63536">
      <w:pPr>
        <w:pStyle w:val="NormalWeb"/>
        <w:numPr>
          <w:ilvl w:val="0"/>
          <w:numId w:val="9"/>
        </w:numPr>
        <w:jc w:val="both"/>
        <w:rPr>
          <w:sz w:val="18"/>
          <w:szCs w:val="18"/>
        </w:rPr>
      </w:pPr>
      <w:r w:rsidRPr="006E7F3C">
        <w:rPr>
          <w:sz w:val="18"/>
          <w:szCs w:val="18"/>
        </w:rPr>
        <w:t xml:space="preserve"> P. Gupta and S. Verma, “Performance Analysis of MQ-Series Gas Sensors for LPG and Methane Detection,” </w:t>
      </w:r>
      <w:r w:rsidRPr="006E7F3C">
        <w:rPr>
          <w:rStyle w:val="Emphasis"/>
          <w:sz w:val="18"/>
          <w:szCs w:val="18"/>
        </w:rPr>
        <w:t>IEEE Sensors Journal</w:t>
      </w:r>
      <w:r w:rsidRPr="006E7F3C">
        <w:rPr>
          <w:sz w:val="18"/>
          <w:szCs w:val="18"/>
        </w:rPr>
        <w:t>, vol. 22, no. 18, pp. 17840–17847, 2022.</w:t>
      </w:r>
    </w:p>
    <w:p w14:paraId="55910F9B" w14:textId="77777777" w:rsidR="006E5439" w:rsidRPr="006E7F3C" w:rsidRDefault="006E5439" w:rsidP="00D63536">
      <w:pPr>
        <w:pStyle w:val="NormalWeb"/>
        <w:numPr>
          <w:ilvl w:val="0"/>
          <w:numId w:val="9"/>
        </w:numPr>
        <w:jc w:val="both"/>
        <w:rPr>
          <w:sz w:val="18"/>
          <w:szCs w:val="18"/>
        </w:rPr>
      </w:pPr>
      <w:r w:rsidRPr="006E7F3C">
        <w:rPr>
          <w:sz w:val="18"/>
          <w:szCs w:val="18"/>
        </w:rPr>
        <w:t xml:space="preserve"> M. Al-Hassan and K. Youssef, “Design of a Standalone Gas and Fire Detection System Using Arduino,” </w:t>
      </w:r>
      <w:r w:rsidRPr="006E7F3C">
        <w:rPr>
          <w:rStyle w:val="Emphasis"/>
          <w:sz w:val="18"/>
          <w:szCs w:val="18"/>
        </w:rPr>
        <w:t>Procedia Computer Science</w:t>
      </w:r>
      <w:r w:rsidRPr="006E7F3C">
        <w:rPr>
          <w:sz w:val="18"/>
          <w:szCs w:val="18"/>
        </w:rPr>
        <w:t>, vol. 210, pp. 152–159, 2022.</w:t>
      </w:r>
    </w:p>
    <w:p w14:paraId="74C6AF1F" w14:textId="77777777" w:rsidR="006E5439" w:rsidRPr="001060E3" w:rsidRDefault="006E5439" w:rsidP="001060E3">
      <w:pPr>
        <w:spacing w:after="0"/>
        <w:rPr>
          <w:bCs/>
          <w:sz w:val="16"/>
          <w:szCs w:val="14"/>
        </w:rPr>
      </w:pPr>
    </w:p>
    <w:sectPr w:rsidR="006E5439" w:rsidRPr="001060E3" w:rsidSect="006E5439">
      <w:type w:val="continuous"/>
      <w:pgSz w:w="12240" w:h="15840" w:code="1"/>
      <w:pgMar w:top="1152" w:right="720" w:bottom="720" w:left="1152" w:header="432" w:footer="432"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55A5C" w14:textId="77777777" w:rsidR="0077604B" w:rsidRDefault="0077604B" w:rsidP="00FB01E7">
      <w:pPr>
        <w:spacing w:after="0"/>
      </w:pPr>
      <w:r>
        <w:separator/>
      </w:r>
    </w:p>
  </w:endnote>
  <w:endnote w:type="continuationSeparator" w:id="0">
    <w:p w14:paraId="4AA31926" w14:textId="77777777" w:rsidR="0077604B" w:rsidRDefault="0077604B" w:rsidP="00FB01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TimesNewRomanPSMT">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0E3F2" w14:textId="77777777" w:rsidR="0077604B" w:rsidRDefault="0077604B" w:rsidP="00FB01E7">
      <w:pPr>
        <w:spacing w:after="0"/>
      </w:pPr>
      <w:r>
        <w:separator/>
      </w:r>
    </w:p>
  </w:footnote>
  <w:footnote w:type="continuationSeparator" w:id="0">
    <w:p w14:paraId="1ECA226F" w14:textId="77777777" w:rsidR="0077604B" w:rsidRDefault="0077604B" w:rsidP="00FB01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1386671"/>
      <w:docPartObj>
        <w:docPartGallery w:val="Page Numbers (Top of Page)"/>
        <w:docPartUnique/>
      </w:docPartObj>
    </w:sdtPr>
    <w:sdtEndPr>
      <w:rPr>
        <w:noProof/>
      </w:rPr>
    </w:sdtEndPr>
    <w:sdtContent>
      <w:p w14:paraId="3687A9D8" w14:textId="11A7B76C" w:rsidR="00662CB6" w:rsidRDefault="00662CB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F91284" w14:textId="77777777" w:rsidR="00662CB6" w:rsidRDefault="00662C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72255"/>
    <w:multiLevelType w:val="hybridMultilevel"/>
    <w:tmpl w:val="BB54F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AB32C0"/>
    <w:multiLevelType w:val="hybridMultilevel"/>
    <w:tmpl w:val="4112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084C91"/>
    <w:multiLevelType w:val="hybridMultilevel"/>
    <w:tmpl w:val="12BC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36ACF"/>
    <w:multiLevelType w:val="hybridMultilevel"/>
    <w:tmpl w:val="96EE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F50B9"/>
    <w:multiLevelType w:val="hybridMultilevel"/>
    <w:tmpl w:val="2E4EE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E24196"/>
    <w:multiLevelType w:val="multilevel"/>
    <w:tmpl w:val="AC4A00B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319A8"/>
    <w:multiLevelType w:val="multilevel"/>
    <w:tmpl w:val="50C6352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D5460E"/>
    <w:multiLevelType w:val="multilevel"/>
    <w:tmpl w:val="F5123DC0"/>
    <w:lvl w:ilvl="0">
      <w:start w:val="1"/>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844775B"/>
    <w:multiLevelType w:val="hybridMultilevel"/>
    <w:tmpl w:val="65BC42AA"/>
    <w:lvl w:ilvl="0" w:tplc="3BE664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0D2CC9"/>
    <w:multiLevelType w:val="hybridMultilevel"/>
    <w:tmpl w:val="09EAA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7C427F"/>
    <w:multiLevelType w:val="multilevel"/>
    <w:tmpl w:val="85E059F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6600534"/>
    <w:multiLevelType w:val="hybridMultilevel"/>
    <w:tmpl w:val="77CC4A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751AE0"/>
    <w:multiLevelType w:val="multilevel"/>
    <w:tmpl w:val="1FA2EA8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5082D"/>
    <w:multiLevelType w:val="hybridMultilevel"/>
    <w:tmpl w:val="2E249C94"/>
    <w:lvl w:ilvl="0" w:tplc="E0F01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0"/>
  </w:num>
  <w:num w:numId="4">
    <w:abstractNumId w:val="4"/>
  </w:num>
  <w:num w:numId="5">
    <w:abstractNumId w:val="11"/>
  </w:num>
  <w:num w:numId="6">
    <w:abstractNumId w:val="6"/>
  </w:num>
  <w:num w:numId="7">
    <w:abstractNumId w:val="5"/>
  </w:num>
  <w:num w:numId="8">
    <w:abstractNumId w:val="10"/>
  </w:num>
  <w:num w:numId="9">
    <w:abstractNumId w:val="8"/>
  </w:num>
  <w:num w:numId="10">
    <w:abstractNumId w:val="13"/>
  </w:num>
  <w:num w:numId="11">
    <w:abstractNumId w:val="12"/>
  </w:num>
  <w:num w:numId="12">
    <w:abstractNumId w:val="3"/>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AwMTA0NDExsTA2MTNT0lEKTi0uzszPAykwrwUAqGMXOywAAAA="/>
  </w:docVars>
  <w:rsids>
    <w:rsidRoot w:val="009D5374"/>
    <w:rsid w:val="00004E96"/>
    <w:rsid w:val="000070AE"/>
    <w:rsid w:val="00010607"/>
    <w:rsid w:val="00011684"/>
    <w:rsid w:val="00011AE1"/>
    <w:rsid w:val="00012880"/>
    <w:rsid w:val="00013F43"/>
    <w:rsid w:val="000149C9"/>
    <w:rsid w:val="00015388"/>
    <w:rsid w:val="00022659"/>
    <w:rsid w:val="000241B2"/>
    <w:rsid w:val="00025CC3"/>
    <w:rsid w:val="000277BD"/>
    <w:rsid w:val="00031E87"/>
    <w:rsid w:val="000334C7"/>
    <w:rsid w:val="0003731E"/>
    <w:rsid w:val="0004158B"/>
    <w:rsid w:val="000437CC"/>
    <w:rsid w:val="0004694A"/>
    <w:rsid w:val="0005120A"/>
    <w:rsid w:val="0005142F"/>
    <w:rsid w:val="00051F3E"/>
    <w:rsid w:val="00053E60"/>
    <w:rsid w:val="00056EFA"/>
    <w:rsid w:val="00061032"/>
    <w:rsid w:val="00070E3C"/>
    <w:rsid w:val="00074BD5"/>
    <w:rsid w:val="000841F9"/>
    <w:rsid w:val="0008484C"/>
    <w:rsid w:val="0009261D"/>
    <w:rsid w:val="00092BAF"/>
    <w:rsid w:val="000940D7"/>
    <w:rsid w:val="000954BD"/>
    <w:rsid w:val="000A2503"/>
    <w:rsid w:val="000A5C53"/>
    <w:rsid w:val="000A6117"/>
    <w:rsid w:val="000B491C"/>
    <w:rsid w:val="000B5720"/>
    <w:rsid w:val="000B5F80"/>
    <w:rsid w:val="000B7CD8"/>
    <w:rsid w:val="000D0F2B"/>
    <w:rsid w:val="000D1B54"/>
    <w:rsid w:val="000D1F5F"/>
    <w:rsid w:val="000D1FBD"/>
    <w:rsid w:val="000D3BA2"/>
    <w:rsid w:val="000D4270"/>
    <w:rsid w:val="000E0EE2"/>
    <w:rsid w:val="000E1D21"/>
    <w:rsid w:val="000E24C4"/>
    <w:rsid w:val="000E35B0"/>
    <w:rsid w:val="000E4189"/>
    <w:rsid w:val="000E58F1"/>
    <w:rsid w:val="000E5A55"/>
    <w:rsid w:val="000E6BBE"/>
    <w:rsid w:val="000F1863"/>
    <w:rsid w:val="000F1EDE"/>
    <w:rsid w:val="000F3A0B"/>
    <w:rsid w:val="000F41A2"/>
    <w:rsid w:val="000F43CF"/>
    <w:rsid w:val="000F5E8F"/>
    <w:rsid w:val="000F6D88"/>
    <w:rsid w:val="000F7491"/>
    <w:rsid w:val="00105E26"/>
    <w:rsid w:val="00105F40"/>
    <w:rsid w:val="001060E3"/>
    <w:rsid w:val="0010635C"/>
    <w:rsid w:val="00107326"/>
    <w:rsid w:val="00110580"/>
    <w:rsid w:val="00110F45"/>
    <w:rsid w:val="00115357"/>
    <w:rsid w:val="001171EA"/>
    <w:rsid w:val="001231FE"/>
    <w:rsid w:val="00123AB3"/>
    <w:rsid w:val="0012449C"/>
    <w:rsid w:val="001269FA"/>
    <w:rsid w:val="00131328"/>
    <w:rsid w:val="00133D65"/>
    <w:rsid w:val="001350C7"/>
    <w:rsid w:val="001430AE"/>
    <w:rsid w:val="0014333B"/>
    <w:rsid w:val="001458E5"/>
    <w:rsid w:val="00150ABE"/>
    <w:rsid w:val="0015327D"/>
    <w:rsid w:val="00154FAB"/>
    <w:rsid w:val="00157263"/>
    <w:rsid w:val="00157D8E"/>
    <w:rsid w:val="0016042B"/>
    <w:rsid w:val="00164873"/>
    <w:rsid w:val="001702EA"/>
    <w:rsid w:val="00171E65"/>
    <w:rsid w:val="00176F3F"/>
    <w:rsid w:val="00177988"/>
    <w:rsid w:val="00184927"/>
    <w:rsid w:val="00184C4D"/>
    <w:rsid w:val="001858B1"/>
    <w:rsid w:val="001946DD"/>
    <w:rsid w:val="00195977"/>
    <w:rsid w:val="001A03CB"/>
    <w:rsid w:val="001A2F9C"/>
    <w:rsid w:val="001A3597"/>
    <w:rsid w:val="001A3756"/>
    <w:rsid w:val="001A4D04"/>
    <w:rsid w:val="001A7AC6"/>
    <w:rsid w:val="001B1258"/>
    <w:rsid w:val="001B15DA"/>
    <w:rsid w:val="001C25EB"/>
    <w:rsid w:val="001C2653"/>
    <w:rsid w:val="001D1616"/>
    <w:rsid w:val="001D5058"/>
    <w:rsid w:val="001D7465"/>
    <w:rsid w:val="001E331D"/>
    <w:rsid w:val="001E7F70"/>
    <w:rsid w:val="001F107F"/>
    <w:rsid w:val="001F21E6"/>
    <w:rsid w:val="001F6D63"/>
    <w:rsid w:val="001F72AF"/>
    <w:rsid w:val="00201268"/>
    <w:rsid w:val="00207CAD"/>
    <w:rsid w:val="002126FC"/>
    <w:rsid w:val="00213AD0"/>
    <w:rsid w:val="00217CF2"/>
    <w:rsid w:val="00223CBB"/>
    <w:rsid w:val="002250E3"/>
    <w:rsid w:val="00227161"/>
    <w:rsid w:val="00230724"/>
    <w:rsid w:val="00230B9E"/>
    <w:rsid w:val="00231EA0"/>
    <w:rsid w:val="002355A0"/>
    <w:rsid w:val="002411D3"/>
    <w:rsid w:val="002418DE"/>
    <w:rsid w:val="00241CEB"/>
    <w:rsid w:val="002432BC"/>
    <w:rsid w:val="002439A7"/>
    <w:rsid w:val="002477A7"/>
    <w:rsid w:val="002512F1"/>
    <w:rsid w:val="002544FD"/>
    <w:rsid w:val="00256123"/>
    <w:rsid w:val="00256DCC"/>
    <w:rsid w:val="002573AF"/>
    <w:rsid w:val="00260BBB"/>
    <w:rsid w:val="00261438"/>
    <w:rsid w:val="0026238D"/>
    <w:rsid w:val="00276BBB"/>
    <w:rsid w:val="00281DC8"/>
    <w:rsid w:val="00282F74"/>
    <w:rsid w:val="00283832"/>
    <w:rsid w:val="002846FF"/>
    <w:rsid w:val="0028471E"/>
    <w:rsid w:val="0029101E"/>
    <w:rsid w:val="00292D85"/>
    <w:rsid w:val="002A2786"/>
    <w:rsid w:val="002A4233"/>
    <w:rsid w:val="002A5C05"/>
    <w:rsid w:val="002A765E"/>
    <w:rsid w:val="002B443B"/>
    <w:rsid w:val="002B45F9"/>
    <w:rsid w:val="002B4F99"/>
    <w:rsid w:val="002B78DD"/>
    <w:rsid w:val="002C1812"/>
    <w:rsid w:val="002C2718"/>
    <w:rsid w:val="002C292C"/>
    <w:rsid w:val="002C337A"/>
    <w:rsid w:val="002D1B8C"/>
    <w:rsid w:val="002D4BB3"/>
    <w:rsid w:val="002D615B"/>
    <w:rsid w:val="002E2D72"/>
    <w:rsid w:val="002E2DB2"/>
    <w:rsid w:val="002E356E"/>
    <w:rsid w:val="002E50B6"/>
    <w:rsid w:val="002F2D7E"/>
    <w:rsid w:val="002F3BBB"/>
    <w:rsid w:val="002F4D30"/>
    <w:rsid w:val="002F75DE"/>
    <w:rsid w:val="002F7F9D"/>
    <w:rsid w:val="00300437"/>
    <w:rsid w:val="00301818"/>
    <w:rsid w:val="00302F42"/>
    <w:rsid w:val="00303B55"/>
    <w:rsid w:val="00307567"/>
    <w:rsid w:val="0031298D"/>
    <w:rsid w:val="003266C5"/>
    <w:rsid w:val="0033264C"/>
    <w:rsid w:val="00333CFE"/>
    <w:rsid w:val="003460F4"/>
    <w:rsid w:val="00353712"/>
    <w:rsid w:val="00355E2A"/>
    <w:rsid w:val="003612BC"/>
    <w:rsid w:val="00366663"/>
    <w:rsid w:val="003717FF"/>
    <w:rsid w:val="00374643"/>
    <w:rsid w:val="00374A6E"/>
    <w:rsid w:val="003761D2"/>
    <w:rsid w:val="0038274B"/>
    <w:rsid w:val="00382E7E"/>
    <w:rsid w:val="0038482E"/>
    <w:rsid w:val="003940BE"/>
    <w:rsid w:val="00394C64"/>
    <w:rsid w:val="003958A7"/>
    <w:rsid w:val="00395EC3"/>
    <w:rsid w:val="00396F32"/>
    <w:rsid w:val="003A011B"/>
    <w:rsid w:val="003A1542"/>
    <w:rsid w:val="003A230A"/>
    <w:rsid w:val="003A4D55"/>
    <w:rsid w:val="003B09A6"/>
    <w:rsid w:val="003B278C"/>
    <w:rsid w:val="003B2CFD"/>
    <w:rsid w:val="003B501C"/>
    <w:rsid w:val="003C7CE7"/>
    <w:rsid w:val="003D30D3"/>
    <w:rsid w:val="003E2B0B"/>
    <w:rsid w:val="003E6569"/>
    <w:rsid w:val="003F0BB0"/>
    <w:rsid w:val="004116AB"/>
    <w:rsid w:val="00411E3D"/>
    <w:rsid w:val="00415103"/>
    <w:rsid w:val="00417637"/>
    <w:rsid w:val="0042061D"/>
    <w:rsid w:val="00420660"/>
    <w:rsid w:val="004246D2"/>
    <w:rsid w:val="00426C26"/>
    <w:rsid w:val="00427082"/>
    <w:rsid w:val="00452D78"/>
    <w:rsid w:val="0045366B"/>
    <w:rsid w:val="00456288"/>
    <w:rsid w:val="00457B7A"/>
    <w:rsid w:val="00463E2C"/>
    <w:rsid w:val="00465760"/>
    <w:rsid w:val="00467EAB"/>
    <w:rsid w:val="00476900"/>
    <w:rsid w:val="00476E59"/>
    <w:rsid w:val="004834D6"/>
    <w:rsid w:val="00483DB5"/>
    <w:rsid w:val="004B4A17"/>
    <w:rsid w:val="004C7AA9"/>
    <w:rsid w:val="004D0E1A"/>
    <w:rsid w:val="004D184B"/>
    <w:rsid w:val="004E025F"/>
    <w:rsid w:val="004E117D"/>
    <w:rsid w:val="004E3E8A"/>
    <w:rsid w:val="004E5E67"/>
    <w:rsid w:val="004E62B2"/>
    <w:rsid w:val="004F006C"/>
    <w:rsid w:val="004F37A4"/>
    <w:rsid w:val="004F3D02"/>
    <w:rsid w:val="004F624D"/>
    <w:rsid w:val="00501975"/>
    <w:rsid w:val="00501EDC"/>
    <w:rsid w:val="0050268F"/>
    <w:rsid w:val="00504624"/>
    <w:rsid w:val="00505702"/>
    <w:rsid w:val="00513233"/>
    <w:rsid w:val="00516B9E"/>
    <w:rsid w:val="00520701"/>
    <w:rsid w:val="00520B79"/>
    <w:rsid w:val="00522354"/>
    <w:rsid w:val="00526F3E"/>
    <w:rsid w:val="00531161"/>
    <w:rsid w:val="005312A1"/>
    <w:rsid w:val="00532E2B"/>
    <w:rsid w:val="00540CB3"/>
    <w:rsid w:val="0055188E"/>
    <w:rsid w:val="00553094"/>
    <w:rsid w:val="0055372B"/>
    <w:rsid w:val="00553924"/>
    <w:rsid w:val="00557934"/>
    <w:rsid w:val="00563DCE"/>
    <w:rsid w:val="00565266"/>
    <w:rsid w:val="005756F9"/>
    <w:rsid w:val="0058103A"/>
    <w:rsid w:val="005826B3"/>
    <w:rsid w:val="0058328D"/>
    <w:rsid w:val="00586ECF"/>
    <w:rsid w:val="00587AB1"/>
    <w:rsid w:val="005A0007"/>
    <w:rsid w:val="005A007E"/>
    <w:rsid w:val="005A1371"/>
    <w:rsid w:val="005A62F9"/>
    <w:rsid w:val="005C083F"/>
    <w:rsid w:val="005C1DC8"/>
    <w:rsid w:val="005C7453"/>
    <w:rsid w:val="005C7BFC"/>
    <w:rsid w:val="005C7C23"/>
    <w:rsid w:val="005D03ED"/>
    <w:rsid w:val="005D3E3B"/>
    <w:rsid w:val="005D4830"/>
    <w:rsid w:val="005D5237"/>
    <w:rsid w:val="005E0FA8"/>
    <w:rsid w:val="005E3AE9"/>
    <w:rsid w:val="005F0632"/>
    <w:rsid w:val="005F1543"/>
    <w:rsid w:val="005F3D96"/>
    <w:rsid w:val="005F51A4"/>
    <w:rsid w:val="005F7C43"/>
    <w:rsid w:val="00600868"/>
    <w:rsid w:val="00601471"/>
    <w:rsid w:val="0060407C"/>
    <w:rsid w:val="00607972"/>
    <w:rsid w:val="0061370B"/>
    <w:rsid w:val="0061389A"/>
    <w:rsid w:val="00615705"/>
    <w:rsid w:val="0062712D"/>
    <w:rsid w:val="00627987"/>
    <w:rsid w:val="006307B4"/>
    <w:rsid w:val="00630A45"/>
    <w:rsid w:val="00632182"/>
    <w:rsid w:val="00642386"/>
    <w:rsid w:val="00643996"/>
    <w:rsid w:val="006450E9"/>
    <w:rsid w:val="006452B6"/>
    <w:rsid w:val="00645C66"/>
    <w:rsid w:val="00647A6F"/>
    <w:rsid w:val="00647D1F"/>
    <w:rsid w:val="00650D4C"/>
    <w:rsid w:val="006521B7"/>
    <w:rsid w:val="00662CB6"/>
    <w:rsid w:val="00670379"/>
    <w:rsid w:val="00672CC1"/>
    <w:rsid w:val="00677320"/>
    <w:rsid w:val="006822CF"/>
    <w:rsid w:val="00687276"/>
    <w:rsid w:val="00693D15"/>
    <w:rsid w:val="006A4638"/>
    <w:rsid w:val="006A7714"/>
    <w:rsid w:val="006B3300"/>
    <w:rsid w:val="006B50C4"/>
    <w:rsid w:val="006D57D8"/>
    <w:rsid w:val="006D6C4A"/>
    <w:rsid w:val="006E04B0"/>
    <w:rsid w:val="006E0D90"/>
    <w:rsid w:val="006E1C0F"/>
    <w:rsid w:val="006E297D"/>
    <w:rsid w:val="006E2F22"/>
    <w:rsid w:val="006E42A8"/>
    <w:rsid w:val="006E5439"/>
    <w:rsid w:val="006E5956"/>
    <w:rsid w:val="006E5C67"/>
    <w:rsid w:val="006E7F3C"/>
    <w:rsid w:val="006F0D8A"/>
    <w:rsid w:val="006F3777"/>
    <w:rsid w:val="00700A2C"/>
    <w:rsid w:val="00700C7F"/>
    <w:rsid w:val="00701E4B"/>
    <w:rsid w:val="00702E29"/>
    <w:rsid w:val="00705375"/>
    <w:rsid w:val="007162BA"/>
    <w:rsid w:val="007172B9"/>
    <w:rsid w:val="00717D88"/>
    <w:rsid w:val="00720C47"/>
    <w:rsid w:val="00723858"/>
    <w:rsid w:val="00725B2A"/>
    <w:rsid w:val="007314A5"/>
    <w:rsid w:val="00731DBD"/>
    <w:rsid w:val="00740BB3"/>
    <w:rsid w:val="0074356E"/>
    <w:rsid w:val="00744E04"/>
    <w:rsid w:val="0075260C"/>
    <w:rsid w:val="00753A1D"/>
    <w:rsid w:val="0076008E"/>
    <w:rsid w:val="00764B47"/>
    <w:rsid w:val="00764C50"/>
    <w:rsid w:val="00767CE2"/>
    <w:rsid w:val="00771B50"/>
    <w:rsid w:val="0077604B"/>
    <w:rsid w:val="0078241A"/>
    <w:rsid w:val="007828C2"/>
    <w:rsid w:val="0078314C"/>
    <w:rsid w:val="0078679A"/>
    <w:rsid w:val="00787F24"/>
    <w:rsid w:val="007923AA"/>
    <w:rsid w:val="00797DE4"/>
    <w:rsid w:val="007A3FEF"/>
    <w:rsid w:val="007A5472"/>
    <w:rsid w:val="007A5FA1"/>
    <w:rsid w:val="007A71F9"/>
    <w:rsid w:val="007A7640"/>
    <w:rsid w:val="007B1A4F"/>
    <w:rsid w:val="007C055C"/>
    <w:rsid w:val="007C0A2C"/>
    <w:rsid w:val="007C168F"/>
    <w:rsid w:val="007C1C29"/>
    <w:rsid w:val="007C490A"/>
    <w:rsid w:val="007C51EA"/>
    <w:rsid w:val="007E55C1"/>
    <w:rsid w:val="007E580F"/>
    <w:rsid w:val="007E6635"/>
    <w:rsid w:val="007E791B"/>
    <w:rsid w:val="007F4FBC"/>
    <w:rsid w:val="00801959"/>
    <w:rsid w:val="00803D24"/>
    <w:rsid w:val="00806485"/>
    <w:rsid w:val="008068CA"/>
    <w:rsid w:val="00807A7A"/>
    <w:rsid w:val="00811508"/>
    <w:rsid w:val="0081244E"/>
    <w:rsid w:val="0081347C"/>
    <w:rsid w:val="00814910"/>
    <w:rsid w:val="008260C2"/>
    <w:rsid w:val="00826DDD"/>
    <w:rsid w:val="008303E5"/>
    <w:rsid w:val="00831122"/>
    <w:rsid w:val="008321D4"/>
    <w:rsid w:val="00834625"/>
    <w:rsid w:val="00835AB9"/>
    <w:rsid w:val="008369C0"/>
    <w:rsid w:val="0084240F"/>
    <w:rsid w:val="00846498"/>
    <w:rsid w:val="008477E7"/>
    <w:rsid w:val="008531AB"/>
    <w:rsid w:val="00854A30"/>
    <w:rsid w:val="00856800"/>
    <w:rsid w:val="008601FA"/>
    <w:rsid w:val="00860703"/>
    <w:rsid w:val="00865DC4"/>
    <w:rsid w:val="008661DE"/>
    <w:rsid w:val="0087018E"/>
    <w:rsid w:val="00874A06"/>
    <w:rsid w:val="00876B02"/>
    <w:rsid w:val="00880FE8"/>
    <w:rsid w:val="00881070"/>
    <w:rsid w:val="008812C2"/>
    <w:rsid w:val="00882F4D"/>
    <w:rsid w:val="00886F98"/>
    <w:rsid w:val="0089040F"/>
    <w:rsid w:val="00892E8E"/>
    <w:rsid w:val="00893046"/>
    <w:rsid w:val="00894664"/>
    <w:rsid w:val="00897ED8"/>
    <w:rsid w:val="008A0CC6"/>
    <w:rsid w:val="008A1432"/>
    <w:rsid w:val="008A397C"/>
    <w:rsid w:val="008A41BE"/>
    <w:rsid w:val="008A6664"/>
    <w:rsid w:val="008B41E4"/>
    <w:rsid w:val="008B41F3"/>
    <w:rsid w:val="008B59A3"/>
    <w:rsid w:val="008C23C9"/>
    <w:rsid w:val="008C777E"/>
    <w:rsid w:val="008D12E8"/>
    <w:rsid w:val="008D2E83"/>
    <w:rsid w:val="008D4058"/>
    <w:rsid w:val="008E2DD8"/>
    <w:rsid w:val="008E38D0"/>
    <w:rsid w:val="008F41B0"/>
    <w:rsid w:val="008F4356"/>
    <w:rsid w:val="008F6FEB"/>
    <w:rsid w:val="00900D1B"/>
    <w:rsid w:val="00917EAC"/>
    <w:rsid w:val="00920024"/>
    <w:rsid w:val="009319D2"/>
    <w:rsid w:val="00935F94"/>
    <w:rsid w:val="0094061E"/>
    <w:rsid w:val="009416CC"/>
    <w:rsid w:val="00946703"/>
    <w:rsid w:val="00946F4B"/>
    <w:rsid w:val="00947125"/>
    <w:rsid w:val="00955866"/>
    <w:rsid w:val="0095773E"/>
    <w:rsid w:val="00963576"/>
    <w:rsid w:val="00965ECA"/>
    <w:rsid w:val="00967E19"/>
    <w:rsid w:val="00982EB3"/>
    <w:rsid w:val="00983329"/>
    <w:rsid w:val="00984AE3"/>
    <w:rsid w:val="00986269"/>
    <w:rsid w:val="0099338E"/>
    <w:rsid w:val="00996F76"/>
    <w:rsid w:val="009A0FE8"/>
    <w:rsid w:val="009A1569"/>
    <w:rsid w:val="009B0B3D"/>
    <w:rsid w:val="009B0E9C"/>
    <w:rsid w:val="009B1B71"/>
    <w:rsid w:val="009B4062"/>
    <w:rsid w:val="009B4E0F"/>
    <w:rsid w:val="009C4D46"/>
    <w:rsid w:val="009C5986"/>
    <w:rsid w:val="009D0617"/>
    <w:rsid w:val="009D1788"/>
    <w:rsid w:val="009D197B"/>
    <w:rsid w:val="009D2380"/>
    <w:rsid w:val="009D24BB"/>
    <w:rsid w:val="009D2E58"/>
    <w:rsid w:val="009D3ED3"/>
    <w:rsid w:val="009D5374"/>
    <w:rsid w:val="009E205D"/>
    <w:rsid w:val="009E383D"/>
    <w:rsid w:val="009E4FB9"/>
    <w:rsid w:val="009E511D"/>
    <w:rsid w:val="009E6F7D"/>
    <w:rsid w:val="009F0B76"/>
    <w:rsid w:val="009F1132"/>
    <w:rsid w:val="00A01123"/>
    <w:rsid w:val="00A01E33"/>
    <w:rsid w:val="00A02567"/>
    <w:rsid w:val="00A0332D"/>
    <w:rsid w:val="00A10908"/>
    <w:rsid w:val="00A10D8C"/>
    <w:rsid w:val="00A140CC"/>
    <w:rsid w:val="00A14540"/>
    <w:rsid w:val="00A169DE"/>
    <w:rsid w:val="00A17E38"/>
    <w:rsid w:val="00A22227"/>
    <w:rsid w:val="00A23053"/>
    <w:rsid w:val="00A3376E"/>
    <w:rsid w:val="00A35D66"/>
    <w:rsid w:val="00A36065"/>
    <w:rsid w:val="00A37900"/>
    <w:rsid w:val="00A41D85"/>
    <w:rsid w:val="00A427C3"/>
    <w:rsid w:val="00A43EE8"/>
    <w:rsid w:val="00A44C50"/>
    <w:rsid w:val="00A47DC7"/>
    <w:rsid w:val="00A5413A"/>
    <w:rsid w:val="00A711B9"/>
    <w:rsid w:val="00A71DA9"/>
    <w:rsid w:val="00A754F4"/>
    <w:rsid w:val="00A80F3A"/>
    <w:rsid w:val="00A81A54"/>
    <w:rsid w:val="00A87431"/>
    <w:rsid w:val="00A93073"/>
    <w:rsid w:val="00A94DE5"/>
    <w:rsid w:val="00AA2E8F"/>
    <w:rsid w:val="00AA5232"/>
    <w:rsid w:val="00AA5531"/>
    <w:rsid w:val="00AA7B93"/>
    <w:rsid w:val="00AB163B"/>
    <w:rsid w:val="00AB7583"/>
    <w:rsid w:val="00AB7A6F"/>
    <w:rsid w:val="00AC392C"/>
    <w:rsid w:val="00AC4B64"/>
    <w:rsid w:val="00AD016E"/>
    <w:rsid w:val="00AD2BCB"/>
    <w:rsid w:val="00AD67A7"/>
    <w:rsid w:val="00AD729E"/>
    <w:rsid w:val="00AD7881"/>
    <w:rsid w:val="00AE4E46"/>
    <w:rsid w:val="00AE5D96"/>
    <w:rsid w:val="00AE6C6F"/>
    <w:rsid w:val="00AF14C8"/>
    <w:rsid w:val="00AF2613"/>
    <w:rsid w:val="00AF28BB"/>
    <w:rsid w:val="00AF3B81"/>
    <w:rsid w:val="00AF42B2"/>
    <w:rsid w:val="00B00077"/>
    <w:rsid w:val="00B04E22"/>
    <w:rsid w:val="00B05914"/>
    <w:rsid w:val="00B14D37"/>
    <w:rsid w:val="00B15C46"/>
    <w:rsid w:val="00B16C35"/>
    <w:rsid w:val="00B21A06"/>
    <w:rsid w:val="00B2215C"/>
    <w:rsid w:val="00B23BEF"/>
    <w:rsid w:val="00B25520"/>
    <w:rsid w:val="00B25858"/>
    <w:rsid w:val="00B30488"/>
    <w:rsid w:val="00B357D9"/>
    <w:rsid w:val="00B37EB6"/>
    <w:rsid w:val="00B4498F"/>
    <w:rsid w:val="00B46886"/>
    <w:rsid w:val="00B47076"/>
    <w:rsid w:val="00B50C56"/>
    <w:rsid w:val="00B554C4"/>
    <w:rsid w:val="00B566A9"/>
    <w:rsid w:val="00B679D3"/>
    <w:rsid w:val="00B818DC"/>
    <w:rsid w:val="00B81AF8"/>
    <w:rsid w:val="00B849A2"/>
    <w:rsid w:val="00B87533"/>
    <w:rsid w:val="00B90221"/>
    <w:rsid w:val="00B91486"/>
    <w:rsid w:val="00B9175A"/>
    <w:rsid w:val="00B91C23"/>
    <w:rsid w:val="00B9249F"/>
    <w:rsid w:val="00B9296E"/>
    <w:rsid w:val="00B92D64"/>
    <w:rsid w:val="00B946DA"/>
    <w:rsid w:val="00B94B0E"/>
    <w:rsid w:val="00B95A20"/>
    <w:rsid w:val="00B96C6B"/>
    <w:rsid w:val="00BB08D8"/>
    <w:rsid w:val="00BB0B11"/>
    <w:rsid w:val="00BB775C"/>
    <w:rsid w:val="00BC03A3"/>
    <w:rsid w:val="00BC0D14"/>
    <w:rsid w:val="00BC1072"/>
    <w:rsid w:val="00BC2C56"/>
    <w:rsid w:val="00BD00D0"/>
    <w:rsid w:val="00BE0EC3"/>
    <w:rsid w:val="00BE137B"/>
    <w:rsid w:val="00BE5F8F"/>
    <w:rsid w:val="00BE684A"/>
    <w:rsid w:val="00BE6F89"/>
    <w:rsid w:val="00BF056E"/>
    <w:rsid w:val="00BF1A4E"/>
    <w:rsid w:val="00BF623C"/>
    <w:rsid w:val="00C0057D"/>
    <w:rsid w:val="00C00A58"/>
    <w:rsid w:val="00C00BDC"/>
    <w:rsid w:val="00C03622"/>
    <w:rsid w:val="00C15C0C"/>
    <w:rsid w:val="00C20177"/>
    <w:rsid w:val="00C21D1B"/>
    <w:rsid w:val="00C21E9D"/>
    <w:rsid w:val="00C2475F"/>
    <w:rsid w:val="00C35A8C"/>
    <w:rsid w:val="00C407FF"/>
    <w:rsid w:val="00C45CD9"/>
    <w:rsid w:val="00C5320A"/>
    <w:rsid w:val="00C553D6"/>
    <w:rsid w:val="00C57CBA"/>
    <w:rsid w:val="00C61239"/>
    <w:rsid w:val="00C612A8"/>
    <w:rsid w:val="00C64ACE"/>
    <w:rsid w:val="00C67158"/>
    <w:rsid w:val="00C706F0"/>
    <w:rsid w:val="00C706F3"/>
    <w:rsid w:val="00C7276E"/>
    <w:rsid w:val="00C72A23"/>
    <w:rsid w:val="00C7339D"/>
    <w:rsid w:val="00C8261E"/>
    <w:rsid w:val="00C832D5"/>
    <w:rsid w:val="00C868C4"/>
    <w:rsid w:val="00C92721"/>
    <w:rsid w:val="00C93B21"/>
    <w:rsid w:val="00C95935"/>
    <w:rsid w:val="00CA0319"/>
    <w:rsid w:val="00CA1EA8"/>
    <w:rsid w:val="00CA280C"/>
    <w:rsid w:val="00CB0F4A"/>
    <w:rsid w:val="00CB320B"/>
    <w:rsid w:val="00CB64D2"/>
    <w:rsid w:val="00CC5574"/>
    <w:rsid w:val="00CD086E"/>
    <w:rsid w:val="00CD127A"/>
    <w:rsid w:val="00CD3176"/>
    <w:rsid w:val="00CD451E"/>
    <w:rsid w:val="00CD7704"/>
    <w:rsid w:val="00CE1205"/>
    <w:rsid w:val="00CE522D"/>
    <w:rsid w:val="00CE5DA4"/>
    <w:rsid w:val="00CF21FD"/>
    <w:rsid w:val="00CF4E9E"/>
    <w:rsid w:val="00CF5142"/>
    <w:rsid w:val="00CF6398"/>
    <w:rsid w:val="00CF7DD3"/>
    <w:rsid w:val="00D03A9E"/>
    <w:rsid w:val="00D078C4"/>
    <w:rsid w:val="00D117CF"/>
    <w:rsid w:val="00D167F5"/>
    <w:rsid w:val="00D20FE2"/>
    <w:rsid w:val="00D21692"/>
    <w:rsid w:val="00D22050"/>
    <w:rsid w:val="00D2206F"/>
    <w:rsid w:val="00D22E2F"/>
    <w:rsid w:val="00D30010"/>
    <w:rsid w:val="00D318D6"/>
    <w:rsid w:val="00D328DE"/>
    <w:rsid w:val="00D3358D"/>
    <w:rsid w:val="00D3711C"/>
    <w:rsid w:val="00D3755F"/>
    <w:rsid w:val="00D379D0"/>
    <w:rsid w:val="00D45044"/>
    <w:rsid w:val="00D45198"/>
    <w:rsid w:val="00D50F0D"/>
    <w:rsid w:val="00D52ADD"/>
    <w:rsid w:val="00D62489"/>
    <w:rsid w:val="00D62613"/>
    <w:rsid w:val="00D62E96"/>
    <w:rsid w:val="00D633BE"/>
    <w:rsid w:val="00D63536"/>
    <w:rsid w:val="00D6467F"/>
    <w:rsid w:val="00D663CB"/>
    <w:rsid w:val="00D67A1E"/>
    <w:rsid w:val="00D70471"/>
    <w:rsid w:val="00D70650"/>
    <w:rsid w:val="00D742EF"/>
    <w:rsid w:val="00D752A4"/>
    <w:rsid w:val="00D809A1"/>
    <w:rsid w:val="00D81F83"/>
    <w:rsid w:val="00D828C7"/>
    <w:rsid w:val="00D82DBB"/>
    <w:rsid w:val="00D82FB4"/>
    <w:rsid w:val="00D83CAF"/>
    <w:rsid w:val="00D87239"/>
    <w:rsid w:val="00D908D2"/>
    <w:rsid w:val="00D91A4D"/>
    <w:rsid w:val="00D931EB"/>
    <w:rsid w:val="00D9398A"/>
    <w:rsid w:val="00D93BF7"/>
    <w:rsid w:val="00D95834"/>
    <w:rsid w:val="00DA6AEE"/>
    <w:rsid w:val="00DB3D34"/>
    <w:rsid w:val="00DB522D"/>
    <w:rsid w:val="00DB6647"/>
    <w:rsid w:val="00DC2D78"/>
    <w:rsid w:val="00DC3084"/>
    <w:rsid w:val="00DC41A5"/>
    <w:rsid w:val="00DC4AE0"/>
    <w:rsid w:val="00DC4D33"/>
    <w:rsid w:val="00DD35C8"/>
    <w:rsid w:val="00DD3E6A"/>
    <w:rsid w:val="00DD4DAA"/>
    <w:rsid w:val="00DD70FD"/>
    <w:rsid w:val="00DD719F"/>
    <w:rsid w:val="00DE6A7F"/>
    <w:rsid w:val="00DF24AF"/>
    <w:rsid w:val="00DF3389"/>
    <w:rsid w:val="00DF48BB"/>
    <w:rsid w:val="00DF5608"/>
    <w:rsid w:val="00DF6DA7"/>
    <w:rsid w:val="00DF7312"/>
    <w:rsid w:val="00E013E6"/>
    <w:rsid w:val="00E01E34"/>
    <w:rsid w:val="00E06A44"/>
    <w:rsid w:val="00E07C5A"/>
    <w:rsid w:val="00E10508"/>
    <w:rsid w:val="00E115B4"/>
    <w:rsid w:val="00E13D17"/>
    <w:rsid w:val="00E15BBE"/>
    <w:rsid w:val="00E15D7D"/>
    <w:rsid w:val="00E15D80"/>
    <w:rsid w:val="00E1713A"/>
    <w:rsid w:val="00E26FB4"/>
    <w:rsid w:val="00E30258"/>
    <w:rsid w:val="00E31D10"/>
    <w:rsid w:val="00E45FBD"/>
    <w:rsid w:val="00E5472A"/>
    <w:rsid w:val="00E578A1"/>
    <w:rsid w:val="00E60328"/>
    <w:rsid w:val="00E61422"/>
    <w:rsid w:val="00E63367"/>
    <w:rsid w:val="00E64438"/>
    <w:rsid w:val="00E7159D"/>
    <w:rsid w:val="00E749C6"/>
    <w:rsid w:val="00E76EAE"/>
    <w:rsid w:val="00E827D7"/>
    <w:rsid w:val="00E83CE2"/>
    <w:rsid w:val="00E94F4F"/>
    <w:rsid w:val="00EA0012"/>
    <w:rsid w:val="00EA34B3"/>
    <w:rsid w:val="00EA59A8"/>
    <w:rsid w:val="00EA59F1"/>
    <w:rsid w:val="00EA6B6D"/>
    <w:rsid w:val="00EB260D"/>
    <w:rsid w:val="00EB2D15"/>
    <w:rsid w:val="00EB4A33"/>
    <w:rsid w:val="00EB4B1B"/>
    <w:rsid w:val="00EC27D1"/>
    <w:rsid w:val="00ED513E"/>
    <w:rsid w:val="00ED57B3"/>
    <w:rsid w:val="00ED6B44"/>
    <w:rsid w:val="00ED77D7"/>
    <w:rsid w:val="00EE37DF"/>
    <w:rsid w:val="00EE42F9"/>
    <w:rsid w:val="00EE7144"/>
    <w:rsid w:val="00EF0199"/>
    <w:rsid w:val="00EF0D60"/>
    <w:rsid w:val="00EF2B11"/>
    <w:rsid w:val="00EF3FBF"/>
    <w:rsid w:val="00EF6664"/>
    <w:rsid w:val="00F0012A"/>
    <w:rsid w:val="00F01311"/>
    <w:rsid w:val="00F031BD"/>
    <w:rsid w:val="00F260BA"/>
    <w:rsid w:val="00F278FF"/>
    <w:rsid w:val="00F30A13"/>
    <w:rsid w:val="00F34818"/>
    <w:rsid w:val="00F35660"/>
    <w:rsid w:val="00F403DE"/>
    <w:rsid w:val="00F40D2D"/>
    <w:rsid w:val="00F41A71"/>
    <w:rsid w:val="00F438CF"/>
    <w:rsid w:val="00F53951"/>
    <w:rsid w:val="00F54205"/>
    <w:rsid w:val="00F62155"/>
    <w:rsid w:val="00F6572B"/>
    <w:rsid w:val="00F702B8"/>
    <w:rsid w:val="00F71C87"/>
    <w:rsid w:val="00F72247"/>
    <w:rsid w:val="00F7344B"/>
    <w:rsid w:val="00F7600B"/>
    <w:rsid w:val="00F76B0A"/>
    <w:rsid w:val="00F814FF"/>
    <w:rsid w:val="00F84AC3"/>
    <w:rsid w:val="00F860F6"/>
    <w:rsid w:val="00F926E2"/>
    <w:rsid w:val="00F9662E"/>
    <w:rsid w:val="00FA005E"/>
    <w:rsid w:val="00FA418F"/>
    <w:rsid w:val="00FB01E7"/>
    <w:rsid w:val="00FB4B68"/>
    <w:rsid w:val="00FB5AEB"/>
    <w:rsid w:val="00FC0FD7"/>
    <w:rsid w:val="00FC1B12"/>
    <w:rsid w:val="00FD38A9"/>
    <w:rsid w:val="00FD67D8"/>
    <w:rsid w:val="00FD6F8A"/>
    <w:rsid w:val="00FE0197"/>
    <w:rsid w:val="00FE0D2B"/>
    <w:rsid w:val="00FE208C"/>
    <w:rsid w:val="00FE2764"/>
    <w:rsid w:val="00FE60BA"/>
    <w:rsid w:val="00FE63CA"/>
    <w:rsid w:val="00FF07FE"/>
    <w:rsid w:val="00FF1B13"/>
    <w:rsid w:val="00FF204D"/>
    <w:rsid w:val="00FF2C41"/>
    <w:rsid w:val="00FF3E3C"/>
    <w:rsid w:val="03046917"/>
    <w:rsid w:val="06DCC062"/>
    <w:rsid w:val="07349B45"/>
    <w:rsid w:val="0BEECADC"/>
    <w:rsid w:val="0C5175E2"/>
    <w:rsid w:val="0ECBF494"/>
    <w:rsid w:val="0F9BE861"/>
    <w:rsid w:val="115232B4"/>
    <w:rsid w:val="1252524F"/>
    <w:rsid w:val="12CAFAC6"/>
    <w:rsid w:val="14D52550"/>
    <w:rsid w:val="15610A5D"/>
    <w:rsid w:val="15BBBE04"/>
    <w:rsid w:val="16C5EFB9"/>
    <w:rsid w:val="1BD0F1CE"/>
    <w:rsid w:val="20E3C0A0"/>
    <w:rsid w:val="2342541F"/>
    <w:rsid w:val="2407FA2A"/>
    <w:rsid w:val="241F05ED"/>
    <w:rsid w:val="26508DF2"/>
    <w:rsid w:val="269396E8"/>
    <w:rsid w:val="26C7C8A3"/>
    <w:rsid w:val="2C5C0312"/>
    <w:rsid w:val="2EFAA4F3"/>
    <w:rsid w:val="3156568F"/>
    <w:rsid w:val="332A4566"/>
    <w:rsid w:val="33E06706"/>
    <w:rsid w:val="3459A334"/>
    <w:rsid w:val="3A6E9FAF"/>
    <w:rsid w:val="3F2E034F"/>
    <w:rsid w:val="3FFADD57"/>
    <w:rsid w:val="406A3B60"/>
    <w:rsid w:val="4299C9D4"/>
    <w:rsid w:val="42C93593"/>
    <w:rsid w:val="42DBA0CA"/>
    <w:rsid w:val="446B150D"/>
    <w:rsid w:val="4AF7096E"/>
    <w:rsid w:val="4B051A29"/>
    <w:rsid w:val="50C573A3"/>
    <w:rsid w:val="530C922E"/>
    <w:rsid w:val="539FC7D2"/>
    <w:rsid w:val="56720B14"/>
    <w:rsid w:val="5912A39A"/>
    <w:rsid w:val="5C4B4436"/>
    <w:rsid w:val="5E5C4B54"/>
    <w:rsid w:val="5E9F503C"/>
    <w:rsid w:val="612EE823"/>
    <w:rsid w:val="62DDA3D3"/>
    <w:rsid w:val="6688EB21"/>
    <w:rsid w:val="67B4DA08"/>
    <w:rsid w:val="68712D4C"/>
    <w:rsid w:val="6981A4AA"/>
    <w:rsid w:val="6DD54FB5"/>
    <w:rsid w:val="70F5C587"/>
    <w:rsid w:val="7A7098C6"/>
    <w:rsid w:val="7A8895B0"/>
    <w:rsid w:val="7CFF301E"/>
    <w:rsid w:val="7E9B31C4"/>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C8267F"/>
  <w15:chartTrackingRefBased/>
  <w15:docId w15:val="{4AF7777F-0078-479D-864B-D3C23ACE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374"/>
    <w:pPr>
      <w:spacing w:after="120" w:line="240" w:lineRule="auto"/>
      <w:jc w:val="both"/>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56288"/>
    <w:pPr>
      <w:spacing w:after="200"/>
    </w:pPr>
    <w:rPr>
      <w:i/>
      <w:iCs/>
      <w:color w:val="44546A" w:themeColor="text2"/>
      <w:sz w:val="18"/>
      <w:szCs w:val="18"/>
    </w:rPr>
  </w:style>
  <w:style w:type="paragraph" w:styleId="ListParagraph">
    <w:name w:val="List Paragraph"/>
    <w:basedOn w:val="Normal"/>
    <w:uiPriority w:val="34"/>
    <w:qFormat/>
    <w:rsid w:val="009D5374"/>
    <w:pPr>
      <w:ind w:left="720"/>
      <w:contextualSpacing/>
    </w:pPr>
  </w:style>
  <w:style w:type="table" w:styleId="TableGrid">
    <w:name w:val="Table Grid"/>
    <w:basedOn w:val="TableNormal"/>
    <w:uiPriority w:val="39"/>
    <w:rsid w:val="00EE7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EE7144"/>
    <w:rPr>
      <w:rFonts w:ascii="TimesNewRomanPSMT" w:hAnsi="TimesNewRomanPSMT" w:hint="default"/>
      <w:b w:val="0"/>
      <w:bCs w:val="0"/>
      <w:i w:val="0"/>
      <w:iCs w:val="0"/>
      <w:color w:val="000000"/>
      <w:sz w:val="24"/>
      <w:szCs w:val="24"/>
    </w:rPr>
  </w:style>
  <w:style w:type="paragraph" w:styleId="NoSpacing">
    <w:name w:val="No Spacing"/>
    <w:uiPriority w:val="1"/>
    <w:qFormat/>
    <w:rsid w:val="00F30A13"/>
    <w:pPr>
      <w:spacing w:after="0" w:line="240" w:lineRule="auto"/>
      <w:jc w:val="both"/>
    </w:pPr>
    <w:rPr>
      <w:rFonts w:ascii="Times New Roman" w:hAnsi="Times New Roman"/>
    </w:rPr>
  </w:style>
  <w:style w:type="paragraph" w:styleId="Header">
    <w:name w:val="header"/>
    <w:basedOn w:val="Normal"/>
    <w:link w:val="HeaderChar"/>
    <w:uiPriority w:val="99"/>
    <w:unhideWhenUsed/>
    <w:rsid w:val="00FB01E7"/>
    <w:pPr>
      <w:tabs>
        <w:tab w:val="center" w:pos="4680"/>
        <w:tab w:val="right" w:pos="9360"/>
      </w:tabs>
      <w:spacing w:after="0"/>
    </w:pPr>
  </w:style>
  <w:style w:type="character" w:customStyle="1" w:styleId="HeaderChar">
    <w:name w:val="Header Char"/>
    <w:basedOn w:val="DefaultParagraphFont"/>
    <w:link w:val="Header"/>
    <w:uiPriority w:val="99"/>
    <w:rsid w:val="00FB01E7"/>
    <w:rPr>
      <w:rFonts w:ascii="Times New Roman" w:hAnsi="Times New Roman"/>
    </w:rPr>
  </w:style>
  <w:style w:type="paragraph" w:styleId="Footer">
    <w:name w:val="footer"/>
    <w:basedOn w:val="Normal"/>
    <w:link w:val="FooterChar"/>
    <w:uiPriority w:val="99"/>
    <w:unhideWhenUsed/>
    <w:rsid w:val="00FB01E7"/>
    <w:pPr>
      <w:tabs>
        <w:tab w:val="center" w:pos="4680"/>
        <w:tab w:val="right" w:pos="9360"/>
      </w:tabs>
      <w:spacing w:after="0"/>
    </w:pPr>
  </w:style>
  <w:style w:type="character" w:customStyle="1" w:styleId="FooterChar">
    <w:name w:val="Footer Char"/>
    <w:basedOn w:val="DefaultParagraphFont"/>
    <w:link w:val="Footer"/>
    <w:uiPriority w:val="99"/>
    <w:rsid w:val="00FB01E7"/>
    <w:rPr>
      <w:rFonts w:ascii="Times New Roman" w:hAnsi="Times New Roman"/>
    </w:rPr>
  </w:style>
  <w:style w:type="paragraph" w:customStyle="1" w:styleId="Default">
    <w:name w:val="Default"/>
    <w:rsid w:val="00FB01E7"/>
    <w:pPr>
      <w:autoSpaceDE w:val="0"/>
      <w:autoSpaceDN w:val="0"/>
      <w:adjustRightInd w:val="0"/>
      <w:spacing w:after="0" w:line="240" w:lineRule="auto"/>
    </w:pPr>
    <w:rPr>
      <w:rFonts w:ascii="Calibri" w:eastAsia="Calibri" w:hAnsi="Calibri" w:cs="Calibri"/>
      <w:color w:val="000000"/>
      <w:sz w:val="24"/>
      <w:szCs w:val="24"/>
    </w:rPr>
  </w:style>
  <w:style w:type="paragraph" w:styleId="NormalWeb">
    <w:name w:val="Normal (Web)"/>
    <w:basedOn w:val="Normal"/>
    <w:uiPriority w:val="99"/>
    <w:semiHidden/>
    <w:unhideWhenUsed/>
    <w:rsid w:val="006E5439"/>
    <w:pPr>
      <w:spacing w:before="100" w:beforeAutospacing="1" w:after="100" w:afterAutospacing="1"/>
      <w:jc w:val="left"/>
    </w:pPr>
    <w:rPr>
      <w:rFonts w:eastAsia="Times New Roman" w:cs="Times New Roman"/>
      <w:sz w:val="24"/>
      <w:szCs w:val="24"/>
    </w:rPr>
  </w:style>
  <w:style w:type="character" w:styleId="Emphasis">
    <w:name w:val="Emphasis"/>
    <w:basedOn w:val="DefaultParagraphFont"/>
    <w:uiPriority w:val="20"/>
    <w:qFormat/>
    <w:rsid w:val="006E5439"/>
    <w:rPr>
      <w:i/>
      <w:iCs/>
    </w:rPr>
  </w:style>
  <w:style w:type="character" w:styleId="Hyperlink">
    <w:name w:val="Hyperlink"/>
    <w:basedOn w:val="DefaultParagraphFont"/>
    <w:uiPriority w:val="99"/>
    <w:unhideWhenUsed/>
    <w:rsid w:val="00F54205"/>
    <w:rPr>
      <w:color w:val="0563C1" w:themeColor="hyperlink"/>
      <w:u w:val="single"/>
    </w:rPr>
  </w:style>
  <w:style w:type="character" w:styleId="UnresolvedMention">
    <w:name w:val="Unresolved Mention"/>
    <w:basedOn w:val="DefaultParagraphFont"/>
    <w:uiPriority w:val="99"/>
    <w:semiHidden/>
    <w:unhideWhenUsed/>
    <w:rsid w:val="00F54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BA672AFCB6DE544BD5A68C77EC3AFD8" ma:contentTypeVersion="5" ma:contentTypeDescription="Create a new document." ma:contentTypeScope="" ma:versionID="6ea710b4e8d3937f28ceed2e4a38c4ff">
  <xsd:schema xmlns:xsd="http://www.w3.org/2001/XMLSchema" xmlns:xs="http://www.w3.org/2001/XMLSchema" xmlns:p="http://schemas.microsoft.com/office/2006/metadata/properties" xmlns:ns2="cf7415a2-fa68-4c62-95f2-21d2b367fa03" targetNamespace="http://schemas.microsoft.com/office/2006/metadata/properties" ma:root="true" ma:fieldsID="54cabff6b5ca5908d1d94481096c2224" ns2:_="">
    <xsd:import namespace="cf7415a2-fa68-4c62-95f2-21d2b367fa0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415a2-fa68-4c62-95f2-21d2b367fa0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cf7415a2-fa68-4c62-95f2-21d2b367fa0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98CB6B-C41D-416A-AA8D-258F81296D01}">
  <ds:schemaRefs>
    <ds:schemaRef ds:uri="http://schemas.openxmlformats.org/officeDocument/2006/bibliography"/>
  </ds:schemaRefs>
</ds:datastoreItem>
</file>

<file path=customXml/itemProps2.xml><?xml version="1.0" encoding="utf-8"?>
<ds:datastoreItem xmlns:ds="http://schemas.openxmlformats.org/officeDocument/2006/customXml" ds:itemID="{58869996-CC31-40DF-A3D4-E2B488779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415a2-fa68-4c62-95f2-21d2b367f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1D18A1-224C-41CD-9251-3518703B2F55}">
  <ds:schemaRefs>
    <ds:schemaRef ds:uri="http://schemas.microsoft.com/office/2006/metadata/properties"/>
    <ds:schemaRef ds:uri="http://schemas.microsoft.com/office/infopath/2007/PartnerControls"/>
    <ds:schemaRef ds:uri="cf7415a2-fa68-4c62-95f2-21d2b367fa03"/>
  </ds:schemaRefs>
</ds:datastoreItem>
</file>

<file path=customXml/itemProps4.xml><?xml version="1.0" encoding="utf-8"?>
<ds:datastoreItem xmlns:ds="http://schemas.openxmlformats.org/officeDocument/2006/customXml" ds:itemID="{862131BA-C987-4F42-9AA5-4FC3D8E2AE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9</Pages>
  <Words>4120</Words>
  <Characters>23484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Tahseen Asma Meem</dc:creator>
  <cp:keywords/>
  <dc:description/>
  <cp:lastModifiedBy>Najiyat Islam Reshad</cp:lastModifiedBy>
  <cp:revision>322</cp:revision>
  <cp:lastPrinted>2026-01-08T08:05:00Z</cp:lastPrinted>
  <dcterms:created xsi:type="dcterms:W3CDTF">2026-01-08T07:56:00Z</dcterms:created>
  <dcterms:modified xsi:type="dcterms:W3CDTF">2026-07-03T08:30:00Z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0x010100DBA672AFCB6DE544BD5A68C77EC3AFD8</vt:lpwstr>
  </property>
  <property fmtid="{D5CDD505-2E9C-101B-9397-08002B2CF9AE}" pid="3" name="GrammarlyDocumentId">
    <vt:lpwstr>b8cc6ac659f49d3ba5d4b2edba206f9a73a931dcdc8dae34da0b484bf056dd8d</vt:lpwstr>
  </property>
</Properties>
</file>