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 Simile</w:t>
      </w:r>
    </w:p>
    <w:p>
      <w:r>
        <w:t>2.  William Shakespear</w:t>
      </w:r>
    </w:p>
    <w:p>
      <w:r>
        <w:t>3.  Statement, Question, Command, Exclamation</w:t>
      </w:r>
    </w:p>
    <w:p>
      <w:r>
        <w:t>4.  Article, Adjective, Adjective, Noun, Verb, Preposition, Article, Adjective, Noun</w:t>
      </w:r>
    </w:p>
    <w:p>
      <w:r>
        <w:t>5.  The hero</w:t>
      </w:r>
    </w:p>
    <w:p>
      <w:r>
        <w:t>6.  Metaphor</w:t>
      </w:r>
    </w:p>
    <w:p>
      <w:r>
        <w:t>7.  150</w:t>
      </w:r>
    </w:p>
    <w:p>
      <w:r>
        <w:t>8.  Words that sound like noises. Example: boom.</w:t>
      </w:r>
    </w:p>
    <w:p>
      <w:r>
        <w:t>9.  You write your own autobiography but someone else writes your biography.</w:t>
      </w:r>
    </w:p>
    <w:p>
      <w:r>
        <w:t>10.  Jane Austin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