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H20</w:t>
      </w:r>
    </w:p>
    <w:p>
      <w:r>
        <w:t>2.  Helium, Neon, Argon</w:t>
      </w:r>
    </w:p>
    <w:p>
      <w:r>
        <w:t>3.  The process where plants use sunlight to convert carbon dioxide and water into glucose and oxygen.</w:t>
      </w:r>
    </w:p>
    <w:p>
      <w:r>
        <w:t>4.  12</w:t>
      </w:r>
    </w:p>
    <w:p>
      <w:r>
        <w:t>5.  Solid, Liquid, Gas</w:t>
      </w:r>
    </w:p>
    <w:p>
      <w:r>
        <w:t>6.  10</w:t>
      </w:r>
    </w:p>
    <w:p>
      <w:r>
        <w:t>7.  Deoxyribonucleic Acid</w:t>
      </w:r>
    </w:p>
    <w:p>
      <w:r>
        <w:t>8.  The cycle of water moving through evaporation, condensation and precipitation in a continuous loop.</w:t>
      </w:r>
    </w:p>
    <w:p>
      <w:r>
        <w:t>9.  7</w:t>
      </w:r>
    </w:p>
    <w:p>
      <w:r>
        <w:t>10.  Charles Darwin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