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 H2O</w:t>
      </w:r>
    </w:p>
    <w:p>
      <w:r>
        <w:t>2.  Neon, Helium, Argon</w:t>
      </w:r>
    </w:p>
    <w:p>
      <w:r>
        <w:t>3.  Plants use sunlight to make food.</w:t>
      </w:r>
    </w:p>
    <w:p>
      <w:r>
        <w:t>4.  6</w:t>
      </w:r>
    </w:p>
    <w:p>
      <w:r>
        <w:t>5.  Solid, Liquid, Gas</w:t>
      </w:r>
    </w:p>
    <w:p>
      <w:r>
        <w:t>6.  9.8</w:t>
      </w:r>
    </w:p>
    <w:p>
      <w:r>
        <w:t>7.  DNA</w:t>
      </w:r>
    </w:p>
    <w:p>
      <w:r>
        <w:t>8.  Water moves from oceans to air to land and back to oceans.</w:t>
      </w:r>
    </w:p>
    <w:p>
      <w:r>
        <w:t>9.  7</w:t>
      </w:r>
    </w:p>
    <w:p>
      <w:r>
        <w:t>10.  Charles darwin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