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A4F3A" w14:textId="77777777" w:rsidR="000E2A37" w:rsidRDefault="002B0257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A5F"/>
          <w:spacing w:val="14"/>
          <w:sz w:val="40"/>
          <w:szCs w:val="40"/>
        </w:rPr>
        <w:t>MUNTASIR AL ZABER</w:t>
      </w:r>
    </w:p>
    <w:p w14:paraId="347E1B98" w14:textId="254173D2" w:rsidR="000E2A37" w:rsidRDefault="00E80B17">
      <w:pPr>
        <w:spacing w:after="140"/>
        <w:jc w:val="center"/>
      </w:pPr>
      <w:r w:rsidRPr="00E80B17">
        <w:rPr>
          <w:rFonts w:ascii="Calibri" w:eastAsia="Calibri" w:hAnsi="Calibri" w:cs="Calibri"/>
          <w:i/>
          <w:iCs/>
          <w:color w:val="555555"/>
          <w:sz w:val="21"/>
          <w:szCs w:val="21"/>
        </w:rPr>
        <w:t>Education &amp; Youth Development Professional</w:t>
      </w:r>
    </w:p>
    <w:p w14:paraId="64F5608C" w14:textId="228D77E0" w:rsidR="000E2A37" w:rsidRDefault="0021761E">
      <w:pPr>
        <w:pBdr>
          <w:bottom w:val="single" w:sz="10" w:space="8" w:color="1F3A5F"/>
        </w:pBdr>
        <w:spacing w:after="20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Shahbagh, </w:t>
      </w:r>
      <w:r w:rsidR="002B0257">
        <w:rPr>
          <w:rFonts w:ascii="Calibri" w:eastAsia="Calibri" w:hAnsi="Calibri" w:cs="Calibri"/>
          <w:color w:val="333333"/>
          <w:sz w:val="19"/>
          <w:szCs w:val="19"/>
        </w:rPr>
        <w:t>Dhaka, Bangladesh   |   01568587088   |   muntasiralzaber@gmail.com</w:t>
      </w:r>
    </w:p>
    <w:p w14:paraId="3485BBE4" w14:textId="77777777" w:rsidR="000E2A37" w:rsidRDefault="002B0257">
      <w:pPr>
        <w:pBdr>
          <w:bottom w:val="single" w:sz="6" w:space="4" w:color="1F3A5F"/>
        </w:pBdr>
        <w:spacing w:before="320" w:after="120"/>
      </w:pPr>
      <w:r>
        <w:rPr>
          <w:rFonts w:ascii="Calibri" w:eastAsia="Calibri" w:hAnsi="Calibri" w:cs="Calibri"/>
          <w:b/>
          <w:bCs/>
          <w:color w:val="1F3A5F"/>
          <w:spacing w:val="12"/>
          <w:sz w:val="21"/>
          <w:szCs w:val="21"/>
        </w:rPr>
        <w:t>PROFESSIONAL SUMMARY</w:t>
      </w:r>
    </w:p>
    <w:p w14:paraId="0985FC4A" w14:textId="4DCC2CFB" w:rsidR="000E2A37" w:rsidRDefault="002B0257">
      <w:pPr>
        <w:spacing w:after="60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Result-oriented education and coordination professional with hands-on experience across teaching, academic facilitation, student support, and marketing roles spanning school, EdTech, and admission-coaching environments. Skilled in team coordination, content facilitation, stakeholder communication, and digital marketing, with a proven record of leadership through competitive and organizational roles at both institutional and university level. Seeking to bring strong organizational, communication, and people-management skills to a</w:t>
      </w:r>
      <w:r w:rsidR="009F42C4">
        <w:rPr>
          <w:rFonts w:ascii="Calibri" w:eastAsia="Calibri" w:hAnsi="Calibri" w:cs="Calibri"/>
          <w:color w:val="333333"/>
        </w:rPr>
        <w:t xml:space="preserve"> </w:t>
      </w:r>
      <w:r>
        <w:rPr>
          <w:rFonts w:ascii="Calibri" w:eastAsia="Calibri" w:hAnsi="Calibri" w:cs="Calibri"/>
          <w:color w:val="333333"/>
        </w:rPr>
        <w:t>corporate setting.</w:t>
      </w:r>
    </w:p>
    <w:p w14:paraId="001E029B" w14:textId="40D5E0C6" w:rsidR="007713EC" w:rsidRDefault="007713EC" w:rsidP="007713EC">
      <w:pPr>
        <w:pBdr>
          <w:bottom w:val="single" w:sz="6" w:space="4" w:color="1F3A5F"/>
        </w:pBdr>
        <w:spacing w:before="320" w:after="120"/>
      </w:pPr>
      <w:r>
        <w:rPr>
          <w:rFonts w:ascii="Calibri" w:eastAsia="Calibri" w:hAnsi="Calibri" w:cs="Calibri"/>
          <w:b/>
          <w:bCs/>
          <w:color w:val="1F3A5F"/>
          <w:spacing w:val="12"/>
          <w:sz w:val="21"/>
          <w:szCs w:val="21"/>
        </w:rPr>
        <w:t>CORE</w:t>
      </w:r>
      <w:r>
        <w:rPr>
          <w:rFonts w:ascii="Calibri" w:eastAsia="Calibri" w:hAnsi="Calibri" w:cs="Calibri"/>
          <w:b/>
          <w:bCs/>
          <w:color w:val="1F3A5F"/>
          <w:spacing w:val="12"/>
          <w:sz w:val="21"/>
          <w:szCs w:val="21"/>
        </w:rPr>
        <w:t xml:space="preserve"> SKILLS</w:t>
      </w:r>
    </w:p>
    <w:p w14:paraId="4A2548CA" w14:textId="77777777" w:rsidR="006812EA" w:rsidRPr="006812EA" w:rsidRDefault="006812EA" w:rsidP="006812EA">
      <w:pPr>
        <w:spacing w:after="60"/>
        <w:rPr>
          <w:rFonts w:ascii="Calibri" w:eastAsia="Calibri" w:hAnsi="Calibri" w:cs="Calibri"/>
          <w:b/>
          <w:bCs/>
          <w:color w:val="333333"/>
        </w:rPr>
      </w:pPr>
      <w:r w:rsidRPr="006812EA">
        <w:rPr>
          <w:rFonts w:ascii="Calibri" w:eastAsia="Calibri" w:hAnsi="Calibri" w:cs="Calibri"/>
          <w:b/>
          <w:bCs/>
          <w:color w:val="333333"/>
        </w:rPr>
        <w:t>Analytical Thinking &amp; Problem-Solving Competency</w:t>
      </w:r>
    </w:p>
    <w:p w14:paraId="55D2A6DC" w14:textId="77777777" w:rsidR="006812EA" w:rsidRPr="006812EA" w:rsidRDefault="006812EA" w:rsidP="006812EA">
      <w:pPr>
        <w:spacing w:after="60"/>
        <w:rPr>
          <w:rFonts w:ascii="Calibri" w:eastAsia="Calibri" w:hAnsi="Calibri" w:cs="Calibri"/>
          <w:color w:val="333333"/>
        </w:rPr>
      </w:pPr>
      <w:r w:rsidRPr="006812EA">
        <w:rPr>
          <w:rFonts w:ascii="Calibri" w:eastAsia="Calibri" w:hAnsi="Calibri" w:cs="Calibri"/>
          <w:color w:val="333333"/>
        </w:rPr>
        <w:t>Demonstrated ability to analyze complex situations, identify challenges, and develop practical solutions through structured thinking, research, and evidence-based decision-making. Skilled in evaluating information, improving processes, and delivering effective outcomes.</w:t>
      </w:r>
    </w:p>
    <w:p w14:paraId="0BFD6887" w14:textId="55CEE7FC" w:rsidR="006812EA" w:rsidRPr="006812EA" w:rsidRDefault="006812EA" w:rsidP="006812EA">
      <w:pPr>
        <w:spacing w:after="60"/>
        <w:rPr>
          <w:rFonts w:ascii="Calibri" w:eastAsia="Calibri" w:hAnsi="Calibri" w:cs="Calibri"/>
          <w:b/>
          <w:bCs/>
          <w:color w:val="333333"/>
        </w:rPr>
      </w:pPr>
      <w:r w:rsidRPr="006812EA">
        <w:rPr>
          <w:rFonts w:ascii="Calibri" w:eastAsia="Calibri" w:hAnsi="Calibri" w:cs="Calibri"/>
          <w:b/>
          <w:bCs/>
          <w:color w:val="333333"/>
        </w:rPr>
        <w:t>Project Management &amp; Organizational Competency</w:t>
      </w:r>
    </w:p>
    <w:p w14:paraId="72B0CC66" w14:textId="77777777" w:rsidR="006812EA" w:rsidRPr="006812EA" w:rsidRDefault="006812EA" w:rsidP="006812EA">
      <w:pPr>
        <w:spacing w:after="60"/>
        <w:rPr>
          <w:rFonts w:ascii="Calibri" w:eastAsia="Calibri" w:hAnsi="Calibri" w:cs="Calibri"/>
          <w:color w:val="333333"/>
        </w:rPr>
      </w:pPr>
      <w:r w:rsidRPr="006812EA">
        <w:rPr>
          <w:rFonts w:ascii="Calibri" w:eastAsia="Calibri" w:hAnsi="Calibri" w:cs="Calibri"/>
          <w:color w:val="333333"/>
        </w:rPr>
        <w:t>Experienced in planning, coordinating, and managing multiple tasks while maintaining attention to detail and meeting deadlines. Capable of organizing resources, monitoring progress, and supporting successful project execution.</w:t>
      </w:r>
    </w:p>
    <w:p w14:paraId="6B0D4FD9" w14:textId="77777777" w:rsidR="006812EA" w:rsidRPr="006812EA" w:rsidRDefault="006812EA" w:rsidP="006812EA">
      <w:pPr>
        <w:spacing w:after="60"/>
        <w:rPr>
          <w:rFonts w:ascii="Calibri" w:eastAsia="Calibri" w:hAnsi="Calibri" w:cs="Calibri"/>
          <w:b/>
          <w:bCs/>
          <w:color w:val="333333"/>
        </w:rPr>
      </w:pPr>
      <w:r w:rsidRPr="006812EA">
        <w:rPr>
          <w:rFonts w:ascii="Calibri" w:eastAsia="Calibri" w:hAnsi="Calibri" w:cs="Calibri"/>
          <w:b/>
          <w:bCs/>
          <w:color w:val="333333"/>
        </w:rPr>
        <w:t>Communication &amp; Stakeholder Engagement Competency</w:t>
      </w:r>
    </w:p>
    <w:p w14:paraId="0A418F4E" w14:textId="77777777" w:rsidR="006812EA" w:rsidRPr="006812EA" w:rsidRDefault="006812EA" w:rsidP="006812EA">
      <w:pPr>
        <w:spacing w:after="60"/>
        <w:rPr>
          <w:rFonts w:ascii="Calibri" w:eastAsia="Calibri" w:hAnsi="Calibri" w:cs="Calibri"/>
          <w:color w:val="333333"/>
        </w:rPr>
      </w:pPr>
      <w:r w:rsidRPr="006812EA">
        <w:rPr>
          <w:rFonts w:ascii="Calibri" w:eastAsia="Calibri" w:hAnsi="Calibri" w:cs="Calibri"/>
          <w:color w:val="333333"/>
        </w:rPr>
        <w:t>Strong ability to communicate ideas clearly with diverse groups through professional writing, presentations, and interpersonal interactions. Experienced in building positive relationships and facilitating effective collaboration among stakeholders.</w:t>
      </w:r>
    </w:p>
    <w:p w14:paraId="35D4C619" w14:textId="77777777" w:rsidR="006812EA" w:rsidRPr="006812EA" w:rsidRDefault="006812EA" w:rsidP="006812EA">
      <w:pPr>
        <w:spacing w:after="60"/>
        <w:rPr>
          <w:rFonts w:ascii="Calibri" w:eastAsia="Calibri" w:hAnsi="Calibri" w:cs="Calibri"/>
          <w:b/>
          <w:bCs/>
          <w:color w:val="333333"/>
        </w:rPr>
      </w:pPr>
      <w:r w:rsidRPr="006812EA">
        <w:rPr>
          <w:rFonts w:ascii="Calibri" w:eastAsia="Calibri" w:hAnsi="Calibri" w:cs="Calibri"/>
          <w:b/>
          <w:bCs/>
          <w:color w:val="333333"/>
        </w:rPr>
        <w:t>Leadership &amp; Team Collaboration Competency</w:t>
      </w:r>
    </w:p>
    <w:p w14:paraId="184A4D6D" w14:textId="7B161CA1" w:rsidR="007713EC" w:rsidRPr="006812EA" w:rsidRDefault="006812EA" w:rsidP="006812EA">
      <w:pPr>
        <w:spacing w:after="60"/>
      </w:pPr>
      <w:r w:rsidRPr="006812EA">
        <w:rPr>
          <w:rFonts w:ascii="Calibri" w:eastAsia="Calibri" w:hAnsi="Calibri" w:cs="Calibri"/>
          <w:color w:val="333333"/>
        </w:rPr>
        <w:t>Proven ability to work effectively within multidisciplinary teams, support collective goals, and contribute to a collaborative working environment. Skilled in taking initiative, coordinating team activities, and achieving shared objectives.</w:t>
      </w:r>
    </w:p>
    <w:p w14:paraId="742C49EB" w14:textId="620ABF60" w:rsidR="000E2A37" w:rsidRDefault="007713EC">
      <w:pPr>
        <w:pBdr>
          <w:bottom w:val="single" w:sz="6" w:space="4" w:color="1F3A5F"/>
        </w:pBdr>
        <w:spacing w:before="320" w:after="120"/>
      </w:pPr>
      <w:r>
        <w:rPr>
          <w:rFonts w:ascii="Calibri" w:eastAsia="Calibri" w:hAnsi="Calibri" w:cs="Calibri"/>
          <w:b/>
          <w:bCs/>
          <w:color w:val="1F3A5F"/>
          <w:spacing w:val="12"/>
          <w:sz w:val="21"/>
          <w:szCs w:val="21"/>
        </w:rPr>
        <w:t>PROFESSIONAL</w:t>
      </w:r>
      <w:r w:rsidR="002B0257">
        <w:rPr>
          <w:rFonts w:ascii="Calibri" w:eastAsia="Calibri" w:hAnsi="Calibri" w:cs="Calibri"/>
          <w:b/>
          <w:bCs/>
          <w:color w:val="1F3A5F"/>
          <w:spacing w:val="12"/>
          <w:sz w:val="21"/>
          <w:szCs w:val="21"/>
        </w:rPr>
        <w:t xml:space="preserve"> EXPERIENCE</w:t>
      </w:r>
    </w:p>
    <w:p w14:paraId="621CAE8F" w14:textId="5C8FA2CF" w:rsidR="000E2A37" w:rsidRDefault="002B0257">
      <w:pPr>
        <w:tabs>
          <w:tab w:val="right" w:pos="9360"/>
        </w:tabs>
        <w:spacing w:before="18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Teacher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 xml:space="preserve"> | Science Tutor Point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2022 – 2026</w:t>
      </w:r>
    </w:p>
    <w:p w14:paraId="01619D43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Delivered structured science lessons to students across multiple grade levels, adapting teaching methods to varied learning paces and consistently improving class performance and engagement.</w:t>
      </w:r>
    </w:p>
    <w:p w14:paraId="18DAC9BE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Managed lesson planning, assessment, and progress tracking independently over a multi-year tenure, reflecting strong subject command and long-term reliability.</w:t>
      </w:r>
    </w:p>
    <w:p w14:paraId="1C7A2C8F" w14:textId="34A2DA3B" w:rsidR="000E2A37" w:rsidRDefault="002B0257">
      <w:pPr>
        <w:tabs>
          <w:tab w:val="right" w:pos="9360"/>
        </w:tabs>
        <w:spacing w:before="18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QnA Coordinator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 xml:space="preserve"> | Udvash Academic and Admission Care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2025</w:t>
      </w:r>
    </w:p>
    <w:p w14:paraId="160C2136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Coordinated academic query resolution for large student cohorts, ensuring accurate, timely responses across subjects and maintaining service quality standards.</w:t>
      </w:r>
    </w:p>
    <w:p w14:paraId="6A62D9BC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Liaised between subject specialists and students, streamlining the query pipeline and improving turnaround time for academic support.</w:t>
      </w:r>
    </w:p>
    <w:p w14:paraId="6D4803EF" w14:textId="35026E11" w:rsidR="000E2A37" w:rsidRDefault="002B0257">
      <w:pPr>
        <w:tabs>
          <w:tab w:val="right" w:pos="9360"/>
        </w:tabs>
        <w:spacing w:before="18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Education Facilitator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 xml:space="preserve"> | Mojaru EdTech Platform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2025</w:t>
      </w:r>
    </w:p>
    <w:p w14:paraId="7ECBC8EE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Facilitated structured online learning sessions, guiding students through course content and resolving conceptual difficulties in real time.</w:t>
      </w:r>
    </w:p>
    <w:p w14:paraId="6AE83BE2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Supported curriculum delivery and learner engagement on a digital platform, contributing to improved course completion and satisfaction.</w:t>
      </w:r>
    </w:p>
    <w:p w14:paraId="6A4E3CD1" w14:textId="1746CEF5" w:rsidR="000E2A37" w:rsidRDefault="002B0257">
      <w:pPr>
        <w:tabs>
          <w:tab w:val="right" w:pos="9360"/>
        </w:tabs>
        <w:spacing w:before="18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Intern Teacher (Mathematics &amp; Science)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 xml:space="preserve"> | Dhaka Govt. Badhir High School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2025</w:t>
      </w:r>
    </w:p>
    <w:p w14:paraId="56801789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Co-taught Mathematics and Science to hearing-impaired students, adapting instructional techniques and materials to an inclusive, specialized classroom setting.</w:t>
      </w:r>
    </w:p>
    <w:p w14:paraId="0B13B50B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Gained practical experience in inclusive pedagogy, classroom management, and lesson delivery under close mentorship from senior faculty.</w:t>
      </w:r>
    </w:p>
    <w:p w14:paraId="0E152B69" w14:textId="108DBF95" w:rsidR="000E2A37" w:rsidRDefault="002B0257">
      <w:pPr>
        <w:tabs>
          <w:tab w:val="right" w:pos="9360"/>
        </w:tabs>
        <w:spacing w:before="18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lastRenderedPageBreak/>
        <w:t>Marketing Executive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 xml:space="preserve"> | ABCL IT and Training Institute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2024</w:t>
      </w:r>
    </w:p>
    <w:p w14:paraId="5D2F0866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Executed marketing and outreach campaigns to drive course enrollment, combining digital promotion with direct student engagement.</w:t>
      </w:r>
    </w:p>
    <w:p w14:paraId="7062262A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Contributed to brand visibility and lead generation through social media marketing and on-ground promotional activities.</w:t>
      </w:r>
    </w:p>
    <w:p w14:paraId="005F15CB" w14:textId="77777777" w:rsidR="000E2A37" w:rsidRDefault="002B0257">
      <w:pPr>
        <w:pBdr>
          <w:bottom w:val="single" w:sz="6" w:space="4" w:color="1F3A5F"/>
        </w:pBdr>
        <w:spacing w:before="320" w:after="120"/>
      </w:pPr>
      <w:r>
        <w:rPr>
          <w:rFonts w:ascii="Calibri" w:eastAsia="Calibri" w:hAnsi="Calibri" w:cs="Calibri"/>
          <w:b/>
          <w:bCs/>
          <w:color w:val="1F3A5F"/>
          <w:spacing w:val="12"/>
          <w:sz w:val="21"/>
          <w:szCs w:val="21"/>
        </w:rPr>
        <w:t>EDUCATION</w:t>
      </w:r>
    </w:p>
    <w:p w14:paraId="5AD3BC06" w14:textId="77777777" w:rsidR="000E2A37" w:rsidRDefault="002B0257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B.Ed. (Bachelor of Education)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CGPA: 3.58</w:t>
      </w:r>
    </w:p>
    <w:p w14:paraId="07E123A0" w14:textId="77777777" w:rsidR="000E2A37" w:rsidRDefault="002B0257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Institute of Education and Research, University of Dhaka</w:t>
      </w:r>
    </w:p>
    <w:p w14:paraId="63207323" w14:textId="77777777" w:rsidR="000E2A37" w:rsidRDefault="002B0257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Higher Secondary Certificate (HSC)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GPA: 5.00</w:t>
      </w:r>
    </w:p>
    <w:p w14:paraId="6EEDE087" w14:textId="77777777" w:rsidR="000E2A37" w:rsidRDefault="002B0257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Barishal Cadet College</w:t>
      </w:r>
    </w:p>
    <w:p w14:paraId="36CB7A94" w14:textId="77777777" w:rsidR="000E2A37" w:rsidRDefault="002B0257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Secondary School Certificate (SSC)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GPA: 5.00</w:t>
      </w:r>
    </w:p>
    <w:p w14:paraId="372A4A05" w14:textId="77777777" w:rsidR="000E2A37" w:rsidRDefault="002B0257">
      <w:pPr>
        <w:spacing w:after="100"/>
      </w:pPr>
      <w:r>
        <w:rPr>
          <w:rFonts w:ascii="Calibri" w:eastAsia="Calibri" w:hAnsi="Calibri" w:cs="Calibri"/>
          <w:i/>
          <w:iCs/>
          <w:color w:val="555555"/>
        </w:rPr>
        <w:t>Barishal Cadet College</w:t>
      </w:r>
    </w:p>
    <w:p w14:paraId="6C667BE1" w14:textId="238DE43E" w:rsidR="000E2A37" w:rsidRDefault="007713EC">
      <w:pPr>
        <w:pBdr>
          <w:bottom w:val="single" w:sz="6" w:space="4" w:color="1F3A5F"/>
        </w:pBdr>
        <w:spacing w:before="320" w:after="120"/>
      </w:pPr>
      <w:bookmarkStart w:id="0" w:name="_Hlk241059978"/>
      <w:r>
        <w:rPr>
          <w:rFonts w:ascii="Calibri" w:eastAsia="Calibri" w:hAnsi="Calibri" w:cs="Calibri"/>
          <w:b/>
          <w:bCs/>
          <w:color w:val="1F3A5F"/>
          <w:spacing w:val="12"/>
          <w:sz w:val="21"/>
          <w:szCs w:val="21"/>
        </w:rPr>
        <w:t>TECHNICAL SKILLS AND PROFICIENCY</w:t>
      </w:r>
      <w:r w:rsidR="003E29B6">
        <w:rPr>
          <w:rFonts w:ascii="Calibri" w:eastAsia="Calibri" w:hAnsi="Calibri" w:cs="Calibri"/>
          <w:b/>
          <w:bCs/>
          <w:color w:val="1F3A5F"/>
          <w:spacing w:val="12"/>
          <w:sz w:val="21"/>
          <w:szCs w:val="21"/>
        </w:rPr>
        <w:t xml:space="preserve"> </w:t>
      </w:r>
    </w:p>
    <w:p w14:paraId="32AB4D51" w14:textId="77777777" w:rsidR="000E2A37" w:rsidRDefault="002B0257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Languages: </w:t>
      </w:r>
      <w:r>
        <w:rPr>
          <w:rFonts w:ascii="Calibri" w:eastAsia="Calibri" w:hAnsi="Calibri" w:cs="Calibri"/>
          <w:color w:val="333333"/>
        </w:rPr>
        <w:t>Fluent in English and Bangla</w:t>
      </w:r>
    </w:p>
    <w:p w14:paraId="70C1E986" w14:textId="77777777" w:rsidR="000E2A37" w:rsidRDefault="002B0257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Software &amp; Technical: </w:t>
      </w:r>
      <w:r>
        <w:rPr>
          <w:rFonts w:ascii="Calibri" w:eastAsia="Calibri" w:hAnsi="Calibri" w:cs="Calibri"/>
          <w:color w:val="333333"/>
        </w:rPr>
        <w:t>MS Word, MS Excel, MS PowerPoint, MS Access, Database Management Systems (DBMS), Basics of Programming</w:t>
      </w:r>
    </w:p>
    <w:p w14:paraId="5A28B65C" w14:textId="2995F5CB" w:rsidR="000E2A37" w:rsidRDefault="002B0257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Professional: </w:t>
      </w:r>
      <w:r>
        <w:rPr>
          <w:rFonts w:ascii="Calibri" w:eastAsia="Calibri" w:hAnsi="Calibri" w:cs="Calibri"/>
          <w:color w:val="333333"/>
        </w:rPr>
        <w:t>Digital Marketing, Social Media Marketing, Team Coordination, Public Speaking, Student &amp; Stakeholder Engagement</w:t>
      </w:r>
      <w:r w:rsidR="003E29B6">
        <w:rPr>
          <w:rFonts w:ascii="Calibri" w:eastAsia="Calibri" w:hAnsi="Calibri" w:cs="Calibri"/>
          <w:color w:val="333333"/>
        </w:rPr>
        <w:t xml:space="preserve">. </w:t>
      </w:r>
    </w:p>
    <w:bookmarkEnd w:id="0"/>
    <w:p w14:paraId="66E8CADA" w14:textId="77777777" w:rsidR="000E2A37" w:rsidRDefault="002B0257">
      <w:pPr>
        <w:pBdr>
          <w:bottom w:val="single" w:sz="6" w:space="4" w:color="1F3A5F"/>
        </w:pBdr>
        <w:spacing w:before="320" w:after="120"/>
      </w:pPr>
      <w:r>
        <w:rPr>
          <w:rFonts w:ascii="Calibri" w:eastAsia="Calibri" w:hAnsi="Calibri" w:cs="Calibri"/>
          <w:b/>
          <w:bCs/>
          <w:color w:val="1F3A5F"/>
          <w:spacing w:val="12"/>
          <w:sz w:val="21"/>
          <w:szCs w:val="21"/>
        </w:rPr>
        <w:t>LEADERSHIP &amp; EXTRACURRICULAR ACTIVITIES</w:t>
      </w:r>
    </w:p>
    <w:p w14:paraId="0BBAE876" w14:textId="77777777" w:rsidR="000E2A37" w:rsidRDefault="002B0257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</w:rPr>
        <w:t>Barishal Cadet College</w:t>
      </w:r>
    </w:p>
    <w:p w14:paraId="1C74B37D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Recognized as Best in Anchoring and Public Speaking.</w:t>
      </w:r>
    </w:p>
    <w:p w14:paraId="441673DD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Active member of the General Knowledge Club, Debating Club, Azan &amp; Qiraat Club, and Extempore Speech Club.</w:t>
      </w:r>
    </w:p>
    <w:p w14:paraId="2C67BAA1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Member of the Indoor Games Committee (Table Tennis) and Outdoor Games Committee (Basketball, Football, Cricket).</w:t>
      </w:r>
    </w:p>
    <w:p w14:paraId="226F880F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Organized the Current Affairs Display Competition and the Wall Magazine Competition.</w:t>
      </w:r>
    </w:p>
    <w:p w14:paraId="2BC36B90" w14:textId="77777777" w:rsidR="000E2A37" w:rsidRDefault="002B0257">
      <w:pPr>
        <w:spacing w:before="140" w:after="40"/>
      </w:pPr>
      <w:r>
        <w:rPr>
          <w:rFonts w:ascii="Calibri" w:eastAsia="Calibri" w:hAnsi="Calibri" w:cs="Calibri"/>
          <w:b/>
          <w:bCs/>
          <w:color w:val="333333"/>
        </w:rPr>
        <w:t>University of Dhaka (IER)</w:t>
      </w:r>
    </w:p>
    <w:p w14:paraId="03022B10" w14:textId="74EEC52F" w:rsidR="000E2A37" w:rsidRPr="00FD7496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Captain, IER Basketball Team.</w:t>
      </w:r>
    </w:p>
    <w:p w14:paraId="070F910B" w14:textId="6AF29BB8" w:rsidR="00FD7496" w:rsidRDefault="00FD7496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Manager, IER Inter-Stream Sports Tournament 2025, DU</w:t>
      </w:r>
    </w:p>
    <w:p w14:paraId="273611F6" w14:textId="4905637E" w:rsidR="006812EA" w:rsidRDefault="003E29B6">
      <w:pPr>
        <w:pStyle w:val="ListParagraph"/>
        <w:numPr>
          <w:ilvl w:val="0"/>
          <w:numId w:val="2"/>
        </w:numPr>
        <w:spacing w:after="40"/>
      </w:pPr>
      <w:r>
        <w:t>Executive Membe</w:t>
      </w:r>
      <w:r w:rsidR="00E24841">
        <w:t>r</w:t>
      </w:r>
      <w:r>
        <w:t>, Dhaka University Nasheed Society</w:t>
      </w:r>
      <w:r w:rsidR="006812EA">
        <w:t xml:space="preserve"> (DUNS)</w:t>
      </w:r>
    </w:p>
    <w:p w14:paraId="3D983838" w14:textId="3B45B924" w:rsidR="003E29B6" w:rsidRDefault="00E24841">
      <w:pPr>
        <w:pStyle w:val="ListParagraph"/>
        <w:numPr>
          <w:ilvl w:val="0"/>
          <w:numId w:val="2"/>
        </w:numPr>
        <w:spacing w:after="40"/>
      </w:pPr>
      <w:r>
        <w:t xml:space="preserve">Event Organizer, </w:t>
      </w:r>
      <w:r w:rsidR="006812EA">
        <w:t>Pedagogy Squad of Muhsin Hall</w:t>
      </w:r>
      <w:r w:rsidR="003E29B6">
        <w:t xml:space="preserve"> </w:t>
      </w:r>
      <w:r>
        <w:t>(PSM)</w:t>
      </w:r>
    </w:p>
    <w:p w14:paraId="7CDC60A8" w14:textId="1BBDA77B" w:rsidR="00E24841" w:rsidRDefault="00E24841" w:rsidP="00E24841">
      <w:pPr>
        <w:pStyle w:val="ListParagraph"/>
        <w:numPr>
          <w:ilvl w:val="0"/>
          <w:numId w:val="2"/>
        </w:numPr>
        <w:spacing w:after="40"/>
      </w:pPr>
      <w:r>
        <w:t>Player, Muhsin Hall Football Team</w:t>
      </w:r>
      <w:r>
        <w:t xml:space="preserve">, DU </w:t>
      </w:r>
    </w:p>
    <w:p w14:paraId="398BB73F" w14:textId="77777777" w:rsidR="000E2A37" w:rsidRDefault="002B0257">
      <w:pPr>
        <w:pBdr>
          <w:bottom w:val="single" w:sz="6" w:space="4" w:color="1F3A5F"/>
        </w:pBdr>
        <w:spacing w:before="320" w:after="120"/>
      </w:pPr>
      <w:r>
        <w:rPr>
          <w:rFonts w:ascii="Calibri" w:eastAsia="Calibri" w:hAnsi="Calibri" w:cs="Calibri"/>
          <w:b/>
          <w:bCs/>
          <w:color w:val="1F3A5F"/>
          <w:spacing w:val="12"/>
          <w:sz w:val="21"/>
          <w:szCs w:val="21"/>
        </w:rPr>
        <w:t>ACHIEVEMENTS &amp; AWARDS</w:t>
      </w:r>
    </w:p>
    <w:p w14:paraId="164D4271" w14:textId="27D7F736" w:rsidR="00BE2DD5" w:rsidRPr="00BE2DD5" w:rsidRDefault="00BE2DD5" w:rsidP="00BE2DD5">
      <w:pPr>
        <w:spacing w:after="40"/>
        <w:rPr>
          <w:b/>
          <w:bCs/>
        </w:rPr>
      </w:pPr>
      <w:r w:rsidRPr="00BE2DD5">
        <w:rPr>
          <w:b/>
          <w:bCs/>
        </w:rPr>
        <w:t>On Stage Performance:</w:t>
      </w:r>
    </w:p>
    <w:p w14:paraId="4001C019" w14:textId="70FF8990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Champion, Inter-House Current Affairs Display Competition (2019).</w:t>
      </w:r>
    </w:p>
    <w:p w14:paraId="1E334FEF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Champion, Inter-House Annual Wall Magazine Competition (2019).</w:t>
      </w:r>
    </w:p>
    <w:p w14:paraId="37DDF74B" w14:textId="77777777" w:rsidR="000E2A37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Runner-up, Inter-House Bangla Debate Competition (2018).</w:t>
      </w:r>
    </w:p>
    <w:p w14:paraId="5964BFE0" w14:textId="0C63E49B" w:rsidR="000E2A37" w:rsidRPr="00BE2DD5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Second Runner-up, Inter-House Azan and Qiraat Competition (2018).</w:t>
      </w:r>
    </w:p>
    <w:p w14:paraId="6F45D6FD" w14:textId="4AAD374D" w:rsidR="00BE2DD5" w:rsidRDefault="00BE2DD5" w:rsidP="00BE2DD5">
      <w:pPr>
        <w:spacing w:after="40"/>
        <w:rPr>
          <w:b/>
          <w:bCs/>
        </w:rPr>
      </w:pPr>
      <w:r w:rsidRPr="00BE2DD5">
        <w:rPr>
          <w:b/>
          <w:bCs/>
        </w:rPr>
        <w:t>Athletic Record:</w:t>
      </w:r>
    </w:p>
    <w:p w14:paraId="722F5A9D" w14:textId="09AC9280" w:rsidR="00BE2DD5" w:rsidRPr="00BE2DD5" w:rsidRDefault="00BE2DD5" w:rsidP="00BE2DD5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Champion, Inter-House Basketball Competition (2020).</w:t>
      </w:r>
      <w:r>
        <w:rPr>
          <w:rFonts w:ascii="Calibri" w:eastAsia="Calibri" w:hAnsi="Calibri" w:cs="Calibri"/>
          <w:color w:val="333333"/>
        </w:rPr>
        <w:t xml:space="preserve"> </w:t>
      </w:r>
    </w:p>
    <w:p w14:paraId="497627BA" w14:textId="4BF8F5B5" w:rsidR="001D0CA4" w:rsidRDefault="001D0CA4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Champion, Intra- Hall football tournament, Muhsin Hall, University</w:t>
      </w:r>
      <w:r w:rsidR="006B0EC2">
        <w:rPr>
          <w:rFonts w:ascii="Calibri" w:eastAsia="Calibri" w:hAnsi="Calibri" w:cs="Calibri"/>
          <w:color w:val="333333"/>
        </w:rPr>
        <w:t xml:space="preserve"> of Dhaka (2025)</w:t>
      </w:r>
      <w:r>
        <w:rPr>
          <w:rFonts w:ascii="Calibri" w:eastAsia="Calibri" w:hAnsi="Calibri" w:cs="Calibri"/>
          <w:color w:val="333333"/>
        </w:rPr>
        <w:t xml:space="preserve"> </w:t>
      </w:r>
    </w:p>
    <w:p w14:paraId="0921E718" w14:textId="4C77CC48" w:rsidR="000E2A37" w:rsidRPr="00E552B3" w:rsidRDefault="002B025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Runner-up, Inter-Stream Football Tournament, University of Dhaka (2024 and 2025).</w:t>
      </w:r>
    </w:p>
    <w:p w14:paraId="2AE4D74D" w14:textId="31D9682F" w:rsidR="00E552B3" w:rsidRDefault="00E552B3" w:rsidP="00E552B3">
      <w:pPr>
        <w:spacing w:after="40"/>
      </w:pPr>
    </w:p>
    <w:p w14:paraId="7E83F813" w14:textId="77777777" w:rsidR="00E552B3" w:rsidRDefault="00E552B3" w:rsidP="00E552B3">
      <w:pPr>
        <w:pBdr>
          <w:bottom w:val="single" w:sz="6" w:space="2" w:color="1F3864"/>
        </w:pBdr>
        <w:spacing w:before="13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REFERENCES</w:t>
      </w:r>
    </w:p>
    <w:p w14:paraId="27D0EDA9" w14:textId="23505269" w:rsidR="00E552B3" w:rsidRDefault="00E552B3" w:rsidP="00E552B3">
      <w:pPr>
        <w:spacing w:after="20"/>
      </w:pPr>
      <w:r>
        <w:rPr>
          <w:rFonts w:ascii="Calibri" w:eastAsia="Calibri" w:hAnsi="Calibri" w:cs="Calibri"/>
          <w:b/>
          <w:bCs/>
        </w:rPr>
        <w:t>Dr. Asim Das</w:t>
      </w:r>
      <w:r>
        <w:rPr>
          <w:rFonts w:ascii="Calibri" w:eastAsia="Calibri" w:hAnsi="Calibri" w:cs="Calibri"/>
          <w:b/>
          <w:bCs/>
        </w:rPr>
        <w:t xml:space="preserve"> —</w:t>
      </w:r>
      <w:r>
        <w:rPr>
          <w:rFonts w:ascii="Calibri" w:eastAsia="Calibri" w:hAnsi="Calibri" w:cs="Calibri"/>
          <w:b/>
          <w:bCs/>
        </w:rPr>
        <w:t xml:space="preserve"> Associate</w:t>
      </w:r>
      <w:r>
        <w:rPr>
          <w:rFonts w:ascii="Calibri" w:eastAsia="Calibri" w:hAnsi="Calibri" w:cs="Calibri"/>
          <w:b/>
          <w:bCs/>
        </w:rPr>
        <w:t xml:space="preserve"> Professor, Institute of Education and Research (IER), University of Dhaka</w:t>
      </w:r>
    </w:p>
    <w:p w14:paraId="153A3082" w14:textId="473C45A0" w:rsidR="00E552B3" w:rsidRDefault="00E552B3" w:rsidP="00E552B3">
      <w:pPr>
        <w:spacing w:after="100"/>
      </w:pPr>
      <w:r>
        <w:rPr>
          <w:rFonts w:ascii="Calibri" w:eastAsia="Calibri" w:hAnsi="Calibri" w:cs="Calibri"/>
          <w:color w:val="555555"/>
        </w:rPr>
        <w:t xml:space="preserve">Phone: </w:t>
      </w:r>
      <w:r>
        <w:rPr>
          <w:rFonts w:ascii="Calibri" w:eastAsia="Calibri" w:hAnsi="Calibri" w:cs="Calibri"/>
          <w:color w:val="555555"/>
        </w:rPr>
        <w:t>+88</w:t>
      </w:r>
      <w:r>
        <w:rPr>
          <w:rFonts w:ascii="Calibri" w:eastAsia="Calibri" w:hAnsi="Calibri" w:cs="Calibri"/>
          <w:color w:val="555555"/>
        </w:rPr>
        <w:t>01</w:t>
      </w:r>
      <w:r>
        <w:rPr>
          <w:rFonts w:ascii="Calibri" w:eastAsia="Calibri" w:hAnsi="Calibri" w:cs="Calibri"/>
          <w:color w:val="555555"/>
        </w:rPr>
        <w:t>774736858</w:t>
      </w:r>
      <w:r>
        <w:rPr>
          <w:rFonts w:ascii="Calibri" w:eastAsia="Calibri" w:hAnsi="Calibri" w:cs="Calibri"/>
          <w:color w:val="555555"/>
        </w:rPr>
        <w:t xml:space="preserve">   |   Email: </w:t>
      </w:r>
      <w:r>
        <w:rPr>
          <w:rFonts w:ascii="Calibri" w:eastAsia="Calibri" w:hAnsi="Calibri" w:cs="Calibri"/>
          <w:color w:val="555555"/>
        </w:rPr>
        <w:t>asim</w:t>
      </w:r>
      <w:r>
        <w:rPr>
          <w:rFonts w:ascii="Calibri" w:eastAsia="Calibri" w:hAnsi="Calibri" w:cs="Calibri"/>
          <w:color w:val="555555"/>
        </w:rPr>
        <w:t>.ier@du.ac.bd</w:t>
      </w:r>
    </w:p>
    <w:p w14:paraId="7463A2F8" w14:textId="25D2C02B" w:rsidR="00E552B3" w:rsidRDefault="00976071" w:rsidP="00E552B3">
      <w:pPr>
        <w:spacing w:after="20"/>
      </w:pPr>
      <w:r>
        <w:rPr>
          <w:rFonts w:ascii="Calibri" w:eastAsia="Calibri" w:hAnsi="Calibri" w:cs="Calibri"/>
          <w:b/>
          <w:bCs/>
        </w:rPr>
        <w:lastRenderedPageBreak/>
        <w:t>Md. Aminul Islam</w:t>
      </w:r>
      <w:r w:rsidR="00E552B3">
        <w:rPr>
          <w:rFonts w:ascii="Calibri" w:eastAsia="Calibri" w:hAnsi="Calibri" w:cs="Calibri"/>
          <w:b/>
          <w:bCs/>
        </w:rPr>
        <w:t xml:space="preserve"> — </w:t>
      </w:r>
      <w:r>
        <w:rPr>
          <w:rFonts w:ascii="Calibri" w:eastAsia="Calibri" w:hAnsi="Calibri" w:cs="Calibri"/>
          <w:b/>
          <w:bCs/>
        </w:rPr>
        <w:t>Headmaster</w:t>
      </w:r>
      <w:r w:rsidR="00E552B3">
        <w:rPr>
          <w:rFonts w:ascii="Calibri" w:eastAsia="Calibri" w:hAnsi="Calibri" w:cs="Calibri"/>
          <w:b/>
          <w:bCs/>
        </w:rPr>
        <w:t xml:space="preserve">, </w:t>
      </w:r>
      <w:r>
        <w:rPr>
          <w:rFonts w:ascii="Calibri" w:eastAsia="Calibri" w:hAnsi="Calibri" w:cs="Calibri"/>
          <w:b/>
          <w:bCs/>
        </w:rPr>
        <w:t>Dhaka Govt. Badhir High School</w:t>
      </w:r>
    </w:p>
    <w:p w14:paraId="2D7009B1" w14:textId="7476BC0A" w:rsidR="00E552B3" w:rsidRDefault="00976071" w:rsidP="00E552B3">
      <w:r>
        <w:rPr>
          <w:rFonts w:ascii="Calibri" w:eastAsia="Calibri" w:hAnsi="Calibri" w:cs="Calibri"/>
          <w:color w:val="555555"/>
        </w:rPr>
        <w:t>Email: dbhschoolbd@gmail.com</w:t>
      </w:r>
    </w:p>
    <w:p w14:paraId="7C7EB168" w14:textId="77777777" w:rsidR="00E552B3" w:rsidRDefault="00E552B3" w:rsidP="00E552B3">
      <w:pPr>
        <w:spacing w:after="40"/>
      </w:pPr>
    </w:p>
    <w:sectPr w:rsidR="00E552B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53FEC"/>
    <w:multiLevelType w:val="hybridMultilevel"/>
    <w:tmpl w:val="0AB881D4"/>
    <w:lvl w:ilvl="0" w:tplc="049C0E5A">
      <w:start w:val="1"/>
      <w:numFmt w:val="bullet"/>
      <w:lvlText w:val="•"/>
      <w:lvlJc w:val="left"/>
      <w:pPr>
        <w:ind w:left="403" w:hanging="259"/>
      </w:pPr>
      <w:rPr>
        <w:color w:val="1F3A5F"/>
      </w:rPr>
    </w:lvl>
    <w:lvl w:ilvl="1" w:tplc="14AA4284">
      <w:numFmt w:val="decimal"/>
      <w:lvlText w:val=""/>
      <w:lvlJc w:val="left"/>
    </w:lvl>
    <w:lvl w:ilvl="2" w:tplc="21B0DF72">
      <w:numFmt w:val="decimal"/>
      <w:lvlText w:val=""/>
      <w:lvlJc w:val="left"/>
    </w:lvl>
    <w:lvl w:ilvl="3" w:tplc="AFCCACEE">
      <w:numFmt w:val="decimal"/>
      <w:lvlText w:val=""/>
      <w:lvlJc w:val="left"/>
    </w:lvl>
    <w:lvl w:ilvl="4" w:tplc="90D00068">
      <w:numFmt w:val="decimal"/>
      <w:lvlText w:val=""/>
      <w:lvlJc w:val="left"/>
    </w:lvl>
    <w:lvl w:ilvl="5" w:tplc="F2FC6440">
      <w:numFmt w:val="decimal"/>
      <w:lvlText w:val=""/>
      <w:lvlJc w:val="left"/>
    </w:lvl>
    <w:lvl w:ilvl="6" w:tplc="6D2A824E">
      <w:numFmt w:val="decimal"/>
      <w:lvlText w:val=""/>
      <w:lvlJc w:val="left"/>
    </w:lvl>
    <w:lvl w:ilvl="7" w:tplc="575CF190">
      <w:numFmt w:val="decimal"/>
      <w:lvlText w:val=""/>
      <w:lvlJc w:val="left"/>
    </w:lvl>
    <w:lvl w:ilvl="8" w:tplc="B03A3166">
      <w:numFmt w:val="decimal"/>
      <w:lvlText w:val=""/>
      <w:lvlJc w:val="left"/>
    </w:lvl>
  </w:abstractNum>
  <w:abstractNum w:abstractNumId="1" w15:restartNumberingAfterBreak="0">
    <w:nsid w:val="443D1296"/>
    <w:multiLevelType w:val="hybridMultilevel"/>
    <w:tmpl w:val="57DE3B08"/>
    <w:lvl w:ilvl="0" w:tplc="0B2E3780">
      <w:start w:val="1"/>
      <w:numFmt w:val="bullet"/>
      <w:lvlText w:val="●"/>
      <w:lvlJc w:val="left"/>
      <w:pPr>
        <w:ind w:left="720" w:hanging="360"/>
      </w:pPr>
    </w:lvl>
    <w:lvl w:ilvl="1" w:tplc="B9CAF794">
      <w:start w:val="1"/>
      <w:numFmt w:val="bullet"/>
      <w:lvlText w:val="○"/>
      <w:lvlJc w:val="left"/>
      <w:pPr>
        <w:ind w:left="1440" w:hanging="360"/>
      </w:pPr>
    </w:lvl>
    <w:lvl w:ilvl="2" w:tplc="883E1396">
      <w:start w:val="1"/>
      <w:numFmt w:val="bullet"/>
      <w:lvlText w:val="■"/>
      <w:lvlJc w:val="left"/>
      <w:pPr>
        <w:ind w:left="2160" w:hanging="360"/>
      </w:pPr>
    </w:lvl>
    <w:lvl w:ilvl="3" w:tplc="B7F498F0">
      <w:start w:val="1"/>
      <w:numFmt w:val="bullet"/>
      <w:lvlText w:val="●"/>
      <w:lvlJc w:val="left"/>
      <w:pPr>
        <w:ind w:left="2880" w:hanging="360"/>
      </w:pPr>
    </w:lvl>
    <w:lvl w:ilvl="4" w:tplc="9B464108">
      <w:start w:val="1"/>
      <w:numFmt w:val="bullet"/>
      <w:lvlText w:val="○"/>
      <w:lvlJc w:val="left"/>
      <w:pPr>
        <w:ind w:left="3600" w:hanging="360"/>
      </w:pPr>
    </w:lvl>
    <w:lvl w:ilvl="5" w:tplc="28DAABC4">
      <w:start w:val="1"/>
      <w:numFmt w:val="bullet"/>
      <w:lvlText w:val="■"/>
      <w:lvlJc w:val="left"/>
      <w:pPr>
        <w:ind w:left="4320" w:hanging="360"/>
      </w:pPr>
    </w:lvl>
    <w:lvl w:ilvl="6" w:tplc="F1F016FA">
      <w:start w:val="1"/>
      <w:numFmt w:val="bullet"/>
      <w:lvlText w:val="●"/>
      <w:lvlJc w:val="left"/>
      <w:pPr>
        <w:ind w:left="5040" w:hanging="360"/>
      </w:pPr>
    </w:lvl>
    <w:lvl w:ilvl="7" w:tplc="D340C0DE">
      <w:start w:val="1"/>
      <w:numFmt w:val="bullet"/>
      <w:lvlText w:val="●"/>
      <w:lvlJc w:val="left"/>
      <w:pPr>
        <w:ind w:left="5760" w:hanging="360"/>
      </w:pPr>
    </w:lvl>
    <w:lvl w:ilvl="8" w:tplc="9EC228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A37"/>
    <w:rsid w:val="000E2A37"/>
    <w:rsid w:val="001D0CA4"/>
    <w:rsid w:val="0021761E"/>
    <w:rsid w:val="002B0257"/>
    <w:rsid w:val="003E29B6"/>
    <w:rsid w:val="006812EA"/>
    <w:rsid w:val="006B0EC2"/>
    <w:rsid w:val="007713EC"/>
    <w:rsid w:val="00976071"/>
    <w:rsid w:val="009A1489"/>
    <w:rsid w:val="009F42C4"/>
    <w:rsid w:val="00BE2DD5"/>
    <w:rsid w:val="00E24841"/>
    <w:rsid w:val="00E552B3"/>
    <w:rsid w:val="00E80B17"/>
    <w:rsid w:val="00FD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864C1"/>
  <w15:docId w15:val="{533B95AC-11CE-4AF0-9B53-359CF640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muntasir al zaber</cp:lastModifiedBy>
  <cp:revision>4</cp:revision>
  <dcterms:created xsi:type="dcterms:W3CDTF">2026-09-22T19:03:00Z</dcterms:created>
  <dcterms:modified xsi:type="dcterms:W3CDTF">2026-09-23T07:15:00Z</dcterms:modified>
</cp:coreProperties>
</file>