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Osaka Airport (KIX/ITM). Transfer to hotel, check-in. Umeda Sky Building and Nakanoshima riverside walk.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+81-6-6131-7714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CANDEO HOTELS Osaka The Tower, 1-1-27 Dojimahama, Kita-ku, Osaka City, Umeda, Osaka, Japan, 530-0004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Dotonbori district: street food (takoyaki, okonomiyaki), neon signs. Shinsaibashi-suji shopping arcade.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+81-6-6131-7714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CANDEO HOTELS Osaka The Tower, 1-1-27 Dojimahama, Kita-ku, Osaka City, Umeda, Osaka, Japan, 530-0004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Osaka Castle Park and castle tower museum. Kuromon Ichiba Market (Osaka's Kitchen).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+81-6-6131-7714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CANDEO HOTELS Osaka The Tower, 1-1-27 Dojimahama, Kita-ku, Osaka City, Umeda, Osaka, Japan, 530-0004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Full day at Universal Studios Japan (USJ). Wizarding World of Harry Potter. Super Nintendo World.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+81-6-6131-7714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CANDEO HOTELS Osaka The Tower, 1-1-27 Dojimahama, Kita-ku, Osaka City, Umeda, Osaka, Japan, 530-0004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Free time. Shopping at Grand Front Osaka. Transfer to airport (KIX/ITM).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+81-6-6131-7714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CANDEO HOTELS Osaka The Tower, 1-1-27 Dojimahama, Kita-ku, Osaka City, Umeda, Osaka, Japan, 530-0004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