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end"/>
        <w:rPr>
          <w:rFonts w:ascii="Times New Roman" w:hAnsi="Times New Roman" w:cs="Times New Roman"/>
          <w:kern w:val="0"/>
          <w:sz w:val="21"/>
          <w:szCs w:val="21"/>
        </w:rPr>
      </w:pPr>
      <w:r>
        <w:rPr>
          <w:rFonts w:cs="Times New Roman" w:ascii="Times New Roman" w:hAnsi="Times New Roman"/>
          <w:kern w:val="0"/>
          <w:sz w:val="21"/>
          <w:szCs w:val="21"/>
        </w:rPr>
        <w:t>{currentDate}</w:t>
      </w:r>
    </w:p>
    <w:p>
      <w:pPr>
        <w:pStyle w:val="Style20"/>
        <w:spacing w:lineRule="auto" w:line="276"/>
        <w:jc w:val="center"/>
        <w:rPr>
          <w:rFonts w:ascii="Constantia" w:hAnsi="Constantia" w:cs="Constantia"/>
          <w:sz w:val="40"/>
          <w:szCs w:val="40"/>
          <w:u w:val="single"/>
        </w:rPr>
      </w:pPr>
      <w:r>
        <w:rPr>
          <w:rFonts w:cs="Constantia" w:ascii="Constantia" w:hAnsi="Constantia"/>
          <w:sz w:val="40"/>
          <w:szCs w:val="40"/>
          <w:u w:val="single"/>
        </w:rPr>
        <w:t>Schedule of stay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 xml:space="preserve">The schedules of stay in Japan of the visa applicant and others are as follows: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>신청인인 {applicantName} 외 {companionCount} 명의 일본 체류일정표는 다음과 같습니다.</w:t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  <w:r>
        <w:rPr>
          <w:rFonts w:eastAsia="바탕;Batang" w:cs="Constantia" w:ascii="Constantia" w:hAnsi="Constantia"/>
          <w:szCs w:val="20"/>
        </w:rPr>
      </w:r>
      <w:r>
        <w:rPr>
          <w:rFonts w:ascii="Constantia" w:hAnsi="Constantia" w:cs="Constantia" w:eastAsia="바탕;Batang"/>
          <w:szCs w:val="20"/>
        </w:rPr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Name of companion and relationship with applicant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Cs w:val="20"/>
        </w:rPr>
      </w:pPr>
      <w:r>
        <w:rPr>
          <w:rFonts w:ascii="Constantia" w:hAnsi="Constantia" w:cs="Constantia" w:eastAsia="바탕;Batang"/>
          <w:szCs w:val="20"/>
        </w:rPr>
        <w:t xml:space="preserve">동행자 성명 및 신청인과의 관계(반드시 여권상 영문명으로 기재)</w:t>
      </w:r>
    </w:p>
    <w:p>
      <w:pPr>
        <w:pStyle w:val="Style20"/>
        <w:spacing w:lineRule="auto" w:line="276"/>
        <w:rPr>
          <w:rFonts w:ascii="Constantia" w:hAnsi="Constantia" w:eastAsia="바탕;Batang" w:cs="Constantia"/>
          <w:sz w:val="22"/>
        </w:rPr>
      </w:pPr>
      <w:r>
        <w:rPr>
          <w:rFonts w:eastAsia="바탕;Batang" w:cs="Constantia" w:ascii="Constantia" w:hAnsi="Constantia"/>
          <w:sz w:val="22"/>
        </w:rPr>
        <w:t>{#companions}</w:t>
        <w:br/>
        <w:t>{index}. {name} ({relationship})</w:t>
        <w:br/>
        <w:t>{/companions}</w:t>
      </w:r>
    </w:p>
    <w:tbl>
      <w:tblPr>
        <w:tblW w:w="10210" w:type="dxa"/>
        <w:jc w:val="start"/>
        <w:tblInd w:w="-3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77"/>
        <w:gridCol w:w="3787"/>
        <w:gridCol w:w="1968"/>
        <w:gridCol w:w="3378"/>
      </w:tblGrid>
      <w:tr>
        <w:trPr>
          <w:trHeight w:val="643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Date</w:t>
            </w:r>
          </w:p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ascii="Constantia" w:hAnsi="Constantia" w:cs="Constantia" w:eastAsia="바탕;Batang"/>
                <w:color w:val="000000"/>
                <w:kern w:val="0"/>
                <w:szCs w:val="20"/>
              </w:rPr>
              <w:t>날짜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eastAsia="바탕;Batang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Activity plan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여행 계획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Contact number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연락처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color w:val="000000"/>
                <w:kern w:val="0"/>
                <w:szCs w:val="20"/>
              </w:rPr>
            </w:pPr>
            <w:r>
              <w:rPr>
                <w:rFonts w:cs="Constantia" w:ascii="Constantia" w:hAnsi="Constantia"/>
                <w:color w:val="000000"/>
                <w:kern w:val="0"/>
                <w:szCs w:val="20"/>
              </w:rPr>
              <w:t>Accommodations address</w:t>
            </w:r>
          </w:p>
          <w:p>
            <w:pPr>
              <w:pStyle w:val="Normal"/>
              <w:jc w:val="center"/>
              <w:rPr>
                <w:rFonts w:ascii="바탕;Batang" w:hAnsi="바탕;Batang" w:eastAsia="바탕;Batang" w:cs="바탕;Batang"/>
                <w:color w:val="000000"/>
                <w:kern w:val="0"/>
                <w:szCs w:val="20"/>
              </w:rPr>
            </w:pPr>
            <w:r>
              <w:rPr>
                <w:rFonts w:ascii="바탕;Batang" w:hAnsi="바탕;Batang" w:cs="바탕;Batang" w:eastAsia="바탕;Batang"/>
                <w:color w:val="000000"/>
                <w:kern w:val="0"/>
                <w:szCs w:val="20"/>
              </w:rPr>
              <w:t>숙소 명 및 주소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{date1}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Arrival at Osaka Airport (KIX/ITM). Transfer to hotel, check-in. Dotonbori canal evening walk. Takoyaki street food.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+81-6-6630-8411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Namba-Eki Higashi, 4-29 Nambasennichimae, Chuo-ku, Osaka-shi, Namba, Osaka, Japan, 542-0075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{date2}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Osaka Castle and castle park. Nakanoshima Park. Umeda area evening shopping.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+81-6-6630-8411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Namba-Eki Higashi, 4-29 Nambasennichimae, Chuo-ku, Osaka-shi, Namba, Osaka, Japan, 542-0075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{date3}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Day trip to Nara (~45 min). Nara Park with deer. Todai-ji Temple (Great Buddha). Kasuga Taisha Shrine.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+81-6-6630-8411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Namba-Eki Higashi, 4-29 Nambasennichimae, Chuo-ku, Osaka-shi, Namba, Osaka, Japan, 542-0075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{date4}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Shinsaibashi-suji shopping. Amerikamura (America Village). Hozenji Yokocho alley. Farewell dinner.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+81-6-6630-8411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Namba-Eki Higashi, 4-29 Nambasennichimae, Chuo-ku, Osaka-shi, Namba, Osaka, Japan, 542-0075</w:t>
            </w:r>
          </w:p>
        </w:tc>
      </w:tr>
      <w:tr>
        <w:trPr>
          <w:trHeight w:val="747" w:hRule="atLeast"/>
        </w:trPr>
        <w:tc>
          <w:tcPr>
            <w:tcW w:w="107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{date5}</w:t>
            </w:r>
          </w:p>
        </w:tc>
        <w:tc>
          <w:tcPr>
            <w:tcW w:w="378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Free time in Namba area. Transfer to airport (KIX/ITM). Departure to Seoul (ICN).</w:t>
            </w:r>
          </w:p>
        </w:tc>
        <w:tc>
          <w:tcPr>
            <w:tcW w:w="19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+81-6-6630-8411</w:t>
            </w:r>
          </w:p>
        </w:tc>
        <w:tc>
          <w:tcPr>
            <w:tcW w:w="337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Constantia" w:hAnsi="Constantia" w:cs="Constantia"/>
                <w:sz w:val="18"/>
                <w:szCs w:val="18"/>
              </w:rPr>
            </w:pPr>
            <w:r>
              <w:rPr>
                <w:rFonts w:ascii="Constantia" w:hAnsi="Constantia" w:cs="Constantia"/>
                <w:sz w:val="18"/>
                <w:szCs w:val="18"/>
              </w:rPr>
              <w:t>APA Hotel Namba-Eki Higashi, 4-29 Nambasennichimae, Chuo-ku, Osaka-shi, Namba, Osaka, Japan, 542-0075</w:t>
            </w:r>
          </w:p>
        </w:tc>
      </w:tr>
    </w:tbl>
    <w:p>
      <w:pPr>
        <w:pStyle w:val="Normal"/>
        <w:rPr>
          <w:rFonts w:ascii="Times New Roman" w:hAnsi="Times New Roman" w:cs="Times New Roman"/>
          <w:kern w:val="0"/>
          <w:sz w:val="21"/>
          <w:szCs w:val="21"/>
        </w:rPr>
      </w:pP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81"/>
    <w:family w:val="modern"/>
    <w:pitch w:val="variable"/>
  </w:font>
  <w:font w:name="Liberation Sans">
    <w:altName w:val="Arial"/>
    <w:charset w:val="01" w:characterSet="utf-8"/>
    <w:family w:val="swiss"/>
    <w:pitch w:val="variable"/>
  </w:font>
  <w:font w:name="바탕">
    <w:altName w:val="Batang"/>
    <w:charset w:val="81"/>
    <w:family w:val="roman"/>
    <w:pitch w:val="variable"/>
  </w:font>
  <w:font w:name="Constantia">
    <w:charset w:val="00" w:characterSet="windows-1252"/>
    <w:family w:val="roman"/>
    <w:pitch w:val="variable"/>
  </w:font>
  <w:font w:name="DengXian">
    <w:charset w:val="86"/>
    <w:family w:val="auto"/>
    <w:pitch w:val="variable"/>
  </w:font>
</w:fonts>
</file>

<file path=word/settings.xml><?xml version="1.0" encoding="utf-8"?>
<w:settings xmlns:w="http://schemas.openxmlformats.org/wordprocessingml/2006/main">
  <w:zoom w:percent="150"/>
  <w:defaultTabStop w:val="800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Верхний колонтитул Знак"/>
    <w:basedOn w:val="Style14"/>
    <w:qFormat/>
    <w:rPr/>
  </w:style>
  <w:style w:type="character" w:styleId="Style16">
    <w:name w:val="Нижний колонтитул Знак"/>
    <w:basedOn w:val="Style14"/>
    <w:qFormat/>
    <w:rPr/>
  </w:style>
  <w:style w:type="character" w:styleId="Style17">
    <w:name w:val="Текст выноски Знак"/>
    <w:qFormat/>
    <w:rPr>
      <w:rFonts w:ascii="맑은 고딕" w:hAnsi="맑은 고딕" w:eastAsia="맑은 고딕" w:cs="Times New Roman"/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8">
    <w:name w:val="바탕글"/>
    <w:basedOn w:val="Normal"/>
    <w:qFormat/>
    <w:pPr>
      <w:widowControl/>
      <w:autoSpaceDE w:val="true"/>
      <w:snapToGrid w:val="false"/>
      <w:spacing w:lineRule="auto" w:line="384"/>
    </w:pPr>
    <w:rPr>
      <w:rFonts w:ascii="바탕;Batang" w:hAnsi="바탕;Batang" w:eastAsia="바탕;Batang" w:cs="굴림;Gulim"/>
      <w:color w:val="000000"/>
      <w:kern w:val="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80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9">
    <w:name w:val="Текст выноски"/>
    <w:basedOn w:val="Normal"/>
    <w:qFormat/>
    <w:pPr/>
    <w:rPr>
      <w:rFonts w:ascii="맑은 고딕" w:hAnsi="맑은 고딕" w:eastAsia="맑은 고딕" w:cs="Times New Roman"/>
      <w:sz w:val="18"/>
      <w:szCs w:val="18"/>
    </w:rPr>
  </w:style>
  <w:style w:type="paragraph" w:styleId="Style20">
    <w:name w:val="Без интервала"/>
    <w:qFormat/>
    <w:pPr>
      <w:widowControl w:val="false"/>
      <w:autoSpaceDE w:val="false"/>
      <w:bidi w:val="0"/>
      <w:jc w:val="both"/>
    </w:pPr>
    <w:rPr>
      <w:rFonts w:ascii="맑은 고딕" w:hAnsi="맑은 고딕" w:eastAsia="맑은 고딕" w:cs="Times New Roman"/>
      <w:color w:val="auto"/>
      <w:kern w:val="2"/>
      <w:sz w:val="20"/>
      <w:szCs w:val="22"/>
      <w:lang w:val="en-US" w:eastAsia="ko-KR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2024-08-19T02:18:00Z</dcterms:created>
  <dc:creator>KOREA</dc:creator>
  <dc:description/>
  <cp:keywords/>
  <dc:language>en-US</dc:language>
  <cp:lastModifiedBy>Tour Korea</cp:lastModifiedBy>
  <cp:lastPrinted>2024-04-22T17:29:00Z</cp:lastPrinted>
  <dcterms:modified xsi:type="dcterms:W3CDTF">2026-01-12T06:07:00Z</dcterms:modified>
  <cp:revision>6</cp:revision>
  <dc:subject/>
  <dc:title/>
</cp:coreProperties>
</file>