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952" w:rsidRPr="00A73952" w:rsidRDefault="00A73952" w:rsidP="00294EC6">
      <w:pPr>
        <w:jc w:val="center"/>
        <w:rPr>
          <w:b/>
          <w:sz w:val="28"/>
          <w:szCs w:val="28"/>
        </w:rPr>
      </w:pPr>
      <w:r w:rsidRPr="00A73952">
        <w:rPr>
          <w:b/>
          <w:sz w:val="28"/>
          <w:szCs w:val="28"/>
        </w:rPr>
        <w:t>QUI SOMMES NOUS ?</w:t>
      </w:r>
    </w:p>
    <w:p w:rsidR="00721064" w:rsidRDefault="00721064" w:rsidP="00294EC6">
      <w:pPr>
        <w:jc w:val="both"/>
      </w:pPr>
      <w:r w:rsidRPr="00294EC6">
        <w:rPr>
          <w:b/>
        </w:rPr>
        <w:t>Nom de l'entreprise</w:t>
      </w:r>
      <w:r>
        <w:t xml:space="preserve"> : BRIDGE COMPANY</w:t>
      </w:r>
    </w:p>
    <w:p w:rsidR="00721064" w:rsidRPr="00294EC6" w:rsidRDefault="00721064" w:rsidP="00721064">
      <w:pPr>
        <w:jc w:val="center"/>
        <w:rPr>
          <w:b/>
          <w:sz w:val="28"/>
          <w:szCs w:val="28"/>
          <w:u w:val="single"/>
        </w:rPr>
      </w:pPr>
      <w:r w:rsidRPr="00294EC6">
        <w:rPr>
          <w:b/>
          <w:sz w:val="28"/>
          <w:szCs w:val="28"/>
          <w:u w:val="single"/>
        </w:rPr>
        <w:t>DESCRIPTION</w:t>
      </w:r>
    </w:p>
    <w:p w:rsidR="00721064" w:rsidRDefault="00721064" w:rsidP="00721064">
      <w:r>
        <w:t>BRIDGE COMPANY est une agence de communication crée en 2016, elle</w:t>
      </w:r>
      <w:r w:rsidR="00294EC6">
        <w:t xml:space="preserve"> est</w:t>
      </w:r>
      <w:r>
        <w:t xml:space="preserve"> spécialisée dans la création et la diffusion de publicit</w:t>
      </w:r>
      <w:r w:rsidR="00294EC6">
        <w:t>és ciblées</w:t>
      </w:r>
      <w:r>
        <w:t>. Nous mettons à disposition de nos clients des écrans publicitaires situés dans les endroits les pl</w:t>
      </w:r>
      <w:r w:rsidR="00294EC6">
        <w:t>us fréquentés, des radios dans les march</w:t>
      </w:r>
      <w:r w:rsidR="00294EC6">
        <w:rPr>
          <w:rFonts w:cstheme="minorHAnsi"/>
        </w:rPr>
        <w:t>é</w:t>
      </w:r>
      <w:r w:rsidR="00294EC6">
        <w:t xml:space="preserve">s, des </w:t>
      </w:r>
      <w:r w:rsidR="005A4518">
        <w:t>écrans</w:t>
      </w:r>
      <w:r w:rsidR="00294EC6">
        <w:t xml:space="preserve"> dans les bus de transport en commun et des </w:t>
      </w:r>
      <w:r w:rsidR="005A4518">
        <w:t>espaces de publicités dans les quartiers populaires.</w:t>
      </w:r>
    </w:p>
    <w:p w:rsidR="00721064" w:rsidRPr="00721064" w:rsidRDefault="00721064" w:rsidP="00721064">
      <w:pPr>
        <w:jc w:val="center"/>
        <w:rPr>
          <w:b/>
          <w:sz w:val="28"/>
          <w:szCs w:val="28"/>
          <w:u w:val="single"/>
        </w:rPr>
      </w:pPr>
      <w:r w:rsidRPr="00721064">
        <w:rPr>
          <w:b/>
          <w:sz w:val="28"/>
          <w:szCs w:val="28"/>
          <w:u w:val="single"/>
        </w:rPr>
        <w:t>SERVICES OFFERTS</w:t>
      </w:r>
    </w:p>
    <w:p w:rsidR="00721064" w:rsidRDefault="00721064" w:rsidP="00721064">
      <w:r>
        <w:t>1. Ecrans de publicité dans les endroits stratégiques : Nous offrons à nos clients la possibilité d'afficher leurs publicités sur nos écrans situés dans les lieux les plus fréquentés de Bujumbura et Gitega. En utilisant des données démographiques et comportementales, nous nous assurons que les publicités sont diffusées auprès du public cible, maximisant ainsi leur efficacité.</w:t>
      </w:r>
    </w:p>
    <w:p w:rsidR="00721064" w:rsidRDefault="00721064" w:rsidP="00721064">
      <w:r>
        <w:t>2. Radios dans les marchés : Nous possédons une série de radios dédiées spécifiquement aux marchés de Bujumbura et Gitega. Cela permet à nos clients de toucher efficacement les consommateurs locaux qui fréquentent ces marchés, en diffusant leurs publicités directement dans les espaces commerciaux clés.</w:t>
      </w:r>
    </w:p>
    <w:p w:rsidR="00721064" w:rsidRDefault="00721064" w:rsidP="00721064">
      <w:r>
        <w:t xml:space="preserve">3. Ecrans </w:t>
      </w:r>
      <w:r w:rsidR="005A4518">
        <w:t xml:space="preserve">et spots </w:t>
      </w:r>
      <w:r>
        <w:t>publicitaires dans les bus de transport en commun : Nous avons des partenariats avec les compagnies de transport en commun, ce qui nous permet de diffuser des publicités sur les écrans intégrés dans les bus. Cela offre une visibilité maximale et captive un large public en mouvement.</w:t>
      </w:r>
    </w:p>
    <w:p w:rsidR="005A4518" w:rsidRPr="005A4518" w:rsidRDefault="005A4518" w:rsidP="005A4518">
      <w:r>
        <w:t xml:space="preserve">4. </w:t>
      </w:r>
      <w:r w:rsidRPr="005A4518">
        <w:t>Des espaces de diffusion de vos spots audio dans les quartiers populaires</w:t>
      </w:r>
      <w:r>
        <w:t> :</w:t>
      </w:r>
      <w:r w:rsidRPr="005A4518">
        <w:rPr>
          <w:rFonts w:eastAsiaTheme="minorEastAsia" w:hAnsi="Calibri"/>
          <w:color w:val="000000"/>
          <w:kern w:val="24"/>
          <w:sz w:val="32"/>
          <w:szCs w:val="32"/>
          <w:lang w:eastAsia="fr-FR"/>
        </w:rPr>
        <w:t xml:space="preserve"> </w:t>
      </w:r>
      <w:r w:rsidRPr="005A4518">
        <w:t>Déjà disponible à Bujumbura, Gitega et Rumonge</w:t>
      </w:r>
      <w:r>
        <w:t>, ce canal est efficace pour des sensibilisations de masses.</w:t>
      </w:r>
    </w:p>
    <w:p w:rsidR="00721064" w:rsidRDefault="00721064" w:rsidP="00721064"/>
    <w:p w:rsidR="00721064" w:rsidRPr="00721064" w:rsidRDefault="00721064" w:rsidP="00721064">
      <w:pPr>
        <w:jc w:val="center"/>
        <w:rPr>
          <w:b/>
          <w:sz w:val="28"/>
          <w:szCs w:val="28"/>
          <w:u w:val="single"/>
        </w:rPr>
      </w:pPr>
      <w:r w:rsidRPr="00721064">
        <w:rPr>
          <w:b/>
          <w:sz w:val="28"/>
          <w:szCs w:val="28"/>
          <w:u w:val="single"/>
        </w:rPr>
        <w:t>AVANTAGE COMPETITIFS</w:t>
      </w:r>
    </w:p>
    <w:p w:rsidR="00721064" w:rsidRDefault="00721064" w:rsidP="00721064">
      <w:r>
        <w:t>1. Audience ciblée : Grâce à notre connaissance approfondie de la population locale, nous sommes en mesure de diffuser des publicités ciblées qui atteignent efficacement le public souhaité.</w:t>
      </w:r>
    </w:p>
    <w:p w:rsidR="00721064" w:rsidRDefault="00721064" w:rsidP="00721064">
      <w:r>
        <w:t>2. Emplacements stratégiques : Nos écrans publicitaires sont situés dans les endroits les plus fréquentés de Bujumbura et Gitega, maximisant ainsi la visibilité des publicités.</w:t>
      </w:r>
    </w:p>
    <w:p w:rsidR="00721064" w:rsidRDefault="00721064" w:rsidP="00721064">
      <w:r>
        <w:t>3. Efficacité de la diffusion : Grâce à l'utilisation de données démographiques et comportementales, nous nous assurons que les publicités sont diffusées aux moments opportuns, augmentant ainsi leur impact auprès du public cible.</w:t>
      </w:r>
    </w:p>
    <w:p w:rsidR="00721064" w:rsidRDefault="00721064" w:rsidP="00721064">
      <w:r>
        <w:t>4. Partenariats solides : Nos partenariats avec les compagnies de transport en commun et les marchés locaux garantissent une excellente visibilité et un accès direct aux consommateurs.</w:t>
      </w:r>
    </w:p>
    <w:p w:rsidR="00A73952" w:rsidRDefault="00A73952" w:rsidP="00721064">
      <w:pPr>
        <w:jc w:val="center"/>
        <w:rPr>
          <w:b/>
          <w:sz w:val="28"/>
          <w:szCs w:val="28"/>
          <w:u w:val="single"/>
        </w:rPr>
      </w:pPr>
    </w:p>
    <w:p w:rsidR="00A73952" w:rsidRDefault="00A73952" w:rsidP="00721064">
      <w:pPr>
        <w:jc w:val="center"/>
        <w:rPr>
          <w:b/>
          <w:sz w:val="28"/>
          <w:szCs w:val="28"/>
          <w:u w:val="single"/>
        </w:rPr>
      </w:pPr>
    </w:p>
    <w:p w:rsidR="00A73952" w:rsidRDefault="00A73952" w:rsidP="00721064">
      <w:pPr>
        <w:jc w:val="center"/>
        <w:rPr>
          <w:b/>
          <w:sz w:val="28"/>
          <w:szCs w:val="28"/>
          <w:u w:val="single"/>
        </w:rPr>
      </w:pPr>
    </w:p>
    <w:p w:rsidR="00A73952" w:rsidRDefault="00A73952" w:rsidP="00721064">
      <w:pPr>
        <w:jc w:val="center"/>
        <w:rPr>
          <w:b/>
          <w:sz w:val="28"/>
          <w:szCs w:val="28"/>
          <w:u w:val="single"/>
        </w:rPr>
      </w:pPr>
    </w:p>
    <w:p w:rsidR="00A73952" w:rsidRDefault="00A73952" w:rsidP="00721064">
      <w:pPr>
        <w:jc w:val="center"/>
        <w:rPr>
          <w:b/>
          <w:sz w:val="28"/>
          <w:szCs w:val="28"/>
          <w:u w:val="single"/>
        </w:rPr>
      </w:pPr>
    </w:p>
    <w:p w:rsidR="00721064" w:rsidRPr="00721064" w:rsidRDefault="00721064" w:rsidP="00721064">
      <w:pPr>
        <w:jc w:val="center"/>
        <w:rPr>
          <w:b/>
          <w:sz w:val="28"/>
          <w:szCs w:val="28"/>
          <w:u w:val="single"/>
        </w:rPr>
      </w:pPr>
      <w:r w:rsidRPr="00721064">
        <w:rPr>
          <w:b/>
          <w:sz w:val="28"/>
          <w:szCs w:val="28"/>
          <w:u w:val="single"/>
        </w:rPr>
        <w:t>NOS PARTENAIRES</w:t>
      </w:r>
    </w:p>
    <w:p w:rsidR="00721064" w:rsidRDefault="00721064" w:rsidP="00721064"/>
    <w:p w:rsidR="00FC726F" w:rsidRDefault="00A73952" w:rsidP="00A73952">
      <w:pPr>
        <w:pStyle w:val="Paragraphedeliste"/>
        <w:numPr>
          <w:ilvl w:val="0"/>
          <w:numId w:val="1"/>
        </w:numPr>
      </w:pPr>
      <w:r>
        <w:t>BRARUDI</w:t>
      </w:r>
    </w:p>
    <w:p w:rsidR="00A73952" w:rsidRDefault="00A73952" w:rsidP="00A73952">
      <w:pPr>
        <w:pStyle w:val="Paragraphedeliste"/>
        <w:numPr>
          <w:ilvl w:val="0"/>
          <w:numId w:val="1"/>
        </w:numPr>
      </w:pPr>
      <w:r>
        <w:t>ECOBANK</w:t>
      </w:r>
    </w:p>
    <w:p w:rsidR="00A73952" w:rsidRDefault="00A73952" w:rsidP="00A73952">
      <w:pPr>
        <w:pStyle w:val="Paragraphedeliste"/>
        <w:numPr>
          <w:ilvl w:val="0"/>
          <w:numId w:val="1"/>
        </w:numPr>
      </w:pPr>
      <w:r>
        <w:t>BGF</w:t>
      </w:r>
    </w:p>
    <w:p w:rsidR="00A73952" w:rsidRDefault="00A73952" w:rsidP="00A73952">
      <w:pPr>
        <w:pStyle w:val="Paragraphedeliste"/>
        <w:numPr>
          <w:ilvl w:val="0"/>
          <w:numId w:val="1"/>
        </w:numPr>
      </w:pPr>
      <w:r>
        <w:t>FINBANK</w:t>
      </w:r>
    </w:p>
    <w:p w:rsidR="00A73952" w:rsidRDefault="00A73952" w:rsidP="00A73952">
      <w:pPr>
        <w:pStyle w:val="Paragraphedeliste"/>
        <w:numPr>
          <w:ilvl w:val="0"/>
          <w:numId w:val="1"/>
        </w:numPr>
      </w:pPr>
      <w:r>
        <w:t>CRDB</w:t>
      </w:r>
    </w:p>
    <w:p w:rsidR="00A73952" w:rsidRDefault="00A73952" w:rsidP="00A73952">
      <w:pPr>
        <w:pStyle w:val="Paragraphedeliste"/>
        <w:numPr>
          <w:ilvl w:val="0"/>
          <w:numId w:val="1"/>
        </w:numPr>
      </w:pPr>
      <w:r>
        <w:t>DITCO</w:t>
      </w:r>
    </w:p>
    <w:p w:rsidR="00A73952" w:rsidRDefault="00A73952" w:rsidP="00A73952">
      <w:pPr>
        <w:pStyle w:val="Paragraphedeliste"/>
        <w:numPr>
          <w:ilvl w:val="0"/>
          <w:numId w:val="1"/>
        </w:numPr>
      </w:pPr>
      <w:r>
        <w:t>PSI</w:t>
      </w:r>
    </w:p>
    <w:p w:rsidR="00A73952" w:rsidRDefault="00A73952" w:rsidP="00A73952">
      <w:pPr>
        <w:pStyle w:val="Paragraphedeliste"/>
        <w:numPr>
          <w:ilvl w:val="0"/>
          <w:numId w:val="1"/>
        </w:numPr>
      </w:pPr>
      <w:r>
        <w:t>CBINET</w:t>
      </w:r>
    </w:p>
    <w:p w:rsidR="00721064" w:rsidRDefault="00721064" w:rsidP="00721064"/>
    <w:p w:rsidR="00721064" w:rsidRPr="00A73952" w:rsidRDefault="00A73952" w:rsidP="00721064">
      <w:pPr>
        <w:rPr>
          <w:b/>
          <w:sz w:val="28"/>
          <w:szCs w:val="28"/>
          <w:u w:val="single"/>
        </w:rPr>
      </w:pPr>
      <w:r w:rsidRPr="00A73952">
        <w:rPr>
          <w:b/>
          <w:sz w:val="28"/>
          <w:szCs w:val="28"/>
          <w:u w:val="single"/>
        </w:rPr>
        <w:t>CONTACT</w:t>
      </w:r>
      <w:r>
        <w:rPr>
          <w:b/>
          <w:sz w:val="28"/>
          <w:szCs w:val="28"/>
          <w:u w:val="single"/>
        </w:rPr>
        <w:t> :</w:t>
      </w:r>
    </w:p>
    <w:p w:rsidR="00721064" w:rsidRDefault="00721064" w:rsidP="00721064">
      <w:r>
        <w:t>Pour en savoir plus sur nos services et discuter de vos be</w:t>
      </w:r>
      <w:r w:rsidR="00A73952">
        <w:t>soins en matière de publicités</w:t>
      </w:r>
      <w:r>
        <w:t>, veuillez nous contacter :</w:t>
      </w:r>
    </w:p>
    <w:p w:rsidR="00721064" w:rsidRDefault="00721064" w:rsidP="00721064"/>
    <w:p w:rsidR="00721064" w:rsidRPr="00C86574" w:rsidRDefault="00A73952" w:rsidP="00721064">
      <w:pPr>
        <w:rPr>
          <w:b/>
          <w:i/>
        </w:rPr>
      </w:pPr>
      <w:r w:rsidRPr="00C86574">
        <w:rPr>
          <w:b/>
          <w:i/>
        </w:rPr>
        <w:t>BRIDGE COMPANY</w:t>
      </w:r>
    </w:p>
    <w:p w:rsidR="00C86574" w:rsidRPr="00C86574" w:rsidRDefault="00C86574" w:rsidP="00C86574">
      <w:pPr>
        <w:rPr>
          <w:b/>
          <w:i/>
        </w:rPr>
      </w:pPr>
      <w:r w:rsidRPr="00C86574">
        <w:rPr>
          <w:b/>
          <w:i/>
        </w:rPr>
        <w:t>Adresse :</w:t>
      </w:r>
      <w:r w:rsidR="00721064" w:rsidRPr="00C86574">
        <w:rPr>
          <w:b/>
          <w:i/>
        </w:rPr>
        <w:t xml:space="preserve"> </w:t>
      </w:r>
      <w:r w:rsidR="00A73952" w:rsidRPr="00C86574">
        <w:rPr>
          <w:b/>
          <w:i/>
        </w:rPr>
        <w:t xml:space="preserve">Immeuble Kumugumya </w:t>
      </w:r>
      <w:r w:rsidRPr="00C86574">
        <w:rPr>
          <w:b/>
          <w:i/>
        </w:rPr>
        <w:t xml:space="preserve">1er </w:t>
      </w:r>
      <w:r w:rsidRPr="00C86574">
        <w:rPr>
          <w:rFonts w:cstheme="minorHAnsi"/>
          <w:b/>
          <w:i/>
        </w:rPr>
        <w:t>é</w:t>
      </w:r>
      <w:r w:rsidRPr="00C86574">
        <w:rPr>
          <w:b/>
          <w:i/>
        </w:rPr>
        <w:t>tage</w:t>
      </w:r>
      <w:bookmarkStart w:id="0" w:name="_GoBack"/>
      <w:bookmarkEnd w:id="0"/>
    </w:p>
    <w:p w:rsidR="00721064" w:rsidRPr="00C86574" w:rsidRDefault="00C86574" w:rsidP="00C86574">
      <w:pPr>
        <w:ind w:firstLine="708"/>
        <w:rPr>
          <w:b/>
          <w:i/>
        </w:rPr>
      </w:pPr>
      <w:r w:rsidRPr="00C86574">
        <w:rPr>
          <w:b/>
          <w:i/>
        </w:rPr>
        <w:t xml:space="preserve">  Rohero 1, </w:t>
      </w:r>
      <w:r w:rsidR="00721064" w:rsidRPr="00C86574">
        <w:rPr>
          <w:b/>
          <w:i/>
        </w:rPr>
        <w:t>Bujumbura, Burundi</w:t>
      </w:r>
    </w:p>
    <w:p w:rsidR="00A73952" w:rsidRPr="00C86574" w:rsidRDefault="00A73952" w:rsidP="00721064">
      <w:pPr>
        <w:rPr>
          <w:b/>
          <w:i/>
        </w:rPr>
      </w:pPr>
      <w:r w:rsidRPr="00C86574">
        <w:rPr>
          <w:b/>
          <w:i/>
        </w:rPr>
        <w:t xml:space="preserve">                </w:t>
      </w:r>
    </w:p>
    <w:p w:rsidR="00721064" w:rsidRPr="00C86574" w:rsidRDefault="00721064" w:rsidP="00721064">
      <w:pPr>
        <w:rPr>
          <w:b/>
          <w:i/>
        </w:rPr>
      </w:pPr>
      <w:r w:rsidRPr="00C86574">
        <w:rPr>
          <w:b/>
          <w:i/>
        </w:rPr>
        <w:t xml:space="preserve">Téléphone : +257 </w:t>
      </w:r>
      <w:r w:rsidR="00A73952" w:rsidRPr="00C86574">
        <w:rPr>
          <w:b/>
          <w:i/>
        </w:rPr>
        <w:t>62105008</w:t>
      </w:r>
    </w:p>
    <w:p w:rsidR="00721064" w:rsidRPr="00C86574" w:rsidRDefault="00721064" w:rsidP="00A73952">
      <w:pPr>
        <w:spacing w:line="480" w:lineRule="auto"/>
        <w:rPr>
          <w:b/>
          <w:i/>
        </w:rPr>
      </w:pPr>
      <w:r w:rsidRPr="00C86574">
        <w:rPr>
          <w:b/>
          <w:i/>
        </w:rPr>
        <w:t xml:space="preserve">Email : </w:t>
      </w:r>
      <w:r w:rsidR="00A73952" w:rsidRPr="00C86574">
        <w:rPr>
          <w:b/>
          <w:i/>
        </w:rPr>
        <w:t>elsieniyo</w:t>
      </w:r>
      <w:r w:rsidR="00C86574" w:rsidRPr="00C86574">
        <w:rPr>
          <w:b/>
          <w:i/>
        </w:rPr>
        <w:t>@gmail.com</w:t>
      </w:r>
    </w:p>
    <w:p w:rsidR="00FB1D48" w:rsidRDefault="00FB1D48" w:rsidP="00721064"/>
    <w:sectPr w:rsidR="00FB1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7D708E"/>
    <w:multiLevelType w:val="hybridMultilevel"/>
    <w:tmpl w:val="84367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064"/>
    <w:rsid w:val="00294EC6"/>
    <w:rsid w:val="005A4518"/>
    <w:rsid w:val="00721064"/>
    <w:rsid w:val="00A73952"/>
    <w:rsid w:val="00C86574"/>
    <w:rsid w:val="00FB1D48"/>
    <w:rsid w:val="00FC7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7762"/>
  <w15:chartTrackingRefBased/>
  <w15:docId w15:val="{8F550BFB-B682-49E5-BF0E-24379A5E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3952"/>
    <w:pPr>
      <w:ind w:left="720"/>
      <w:contextualSpacing/>
    </w:pPr>
  </w:style>
  <w:style w:type="paragraph" w:styleId="NormalWeb">
    <w:name w:val="Normal (Web)"/>
    <w:basedOn w:val="Normal"/>
    <w:uiPriority w:val="99"/>
    <w:semiHidden/>
    <w:unhideWhenUsed/>
    <w:rsid w:val="005A451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26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431</Words>
  <Characters>2373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SIMPLICE</dc:creator>
  <cp:keywords/>
  <dc:description/>
  <cp:lastModifiedBy>SIMPLICE</cp:lastModifiedBy>
  <cp:revision>5</cp:revision>
  <dcterms:created xsi:type="dcterms:W3CDTF">2023-09-14T11:15:00Z</dcterms:created>
  <dcterms:modified xsi:type="dcterms:W3CDTF">2023-09-14T14:09:00Z</dcterms:modified>
</cp:coreProperties>
</file>