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0="urn:schemas-microsoft-com:vml" xmlns:ns11="urn:schemas-microsoft-com:office:office" xmlns:ns12="urn:schemas-microsoft-com:office:word"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xmlns:ns8="http://schemas.microsoft.com/office/drawing/2010/main" xmlns:ns9="http://schemas.microsoft.com/office/word/2010/wordprocessingShape" xmlns:w="http://schemas.openxmlformats.org/wordprocessingml/2006/main" ns1:Ignorable="w14 w15 w16se w16cid w16 w16cex w16sdtdh w16sdtfl w16du wp14">
  <w:body>
    <w:p ns2:paraId="21A0F6DD" ns2:textId="52881488" w:rsidR="002A185A" w:rsidRPr="007E1E70" w:rsidRDefault="002A185A">
      <w:pPr>
        <w:jc w:val="left"/>
        <w:rPr>
          <w:rFonts w:eastAsia="仿宋_GB2312"/>
          <w:bCs/>
          <w:sz w:val="32"/>
          <w:szCs w:val="32"/>
        </w:rPr>
      </w:pPr>
    </w:p>
    <w:p ns2:paraId="372B42DE" ns2:textId="77777777" w:rsidR="002A185A" w:rsidRPr="007E1E70" w:rsidRDefault="002A185A">
      <w:pPr>
        <w:jc w:val="center"/>
        <w:rPr>
          <w:b/>
          <w:sz w:val="44"/>
          <w:szCs w:val="44"/>
        </w:rPr>
      </w:pPr>
    </w:p>
    <w:p ns2:paraId="11B11C89" ns2:textId="77777777" w:rsidR="002A185A" w:rsidRPr="007E1E70" w:rsidRDefault="00FB0EC5">
      <w:pPr>
        <w:jc w:val="center"/>
        <w:rPr>
          <w:rFonts w:eastAsia="华文楷体"/>
          <w:b/>
          <w:sz w:val="52"/>
          <w:szCs w:val="52"/>
        </w:rPr>
      </w:pPr>
      <w:r w:rsidRPr="007E1E70">
        <w:rPr>
          <w:rFonts w:eastAsia="华文楷体"/>
          <w:b/>
          <w:sz w:val="52"/>
          <w:szCs w:val="52"/>
        </w:rPr>
        <w:t>天津市职业技能公共实训中心</w:t>
      </w:r>
    </w:p>
    <w:p ns2:paraId="52A07E19" ns2:textId="77777777" w:rsidR="002A185A" w:rsidRPr="007E1E70" w:rsidRDefault="002A185A">
      <w:pPr>
        <w:jc w:val="center"/>
        <w:rPr>
          <w:b/>
          <w:sz w:val="36"/>
          <w:szCs w:val="36"/>
        </w:rPr>
      </w:pPr>
    </w:p>
    <w:p ns2:paraId="7212661D" ns2:textId="77777777" w:rsidR="002A185A" w:rsidRPr="007E1E70" w:rsidRDefault="002A185A">
      <w:pPr>
        <w:jc w:val="center"/>
        <w:rPr>
          <w:b/>
          <w:sz w:val="44"/>
          <w:szCs w:val="44"/>
        </w:rPr>
      </w:pPr>
    </w:p>
    <w:p ns2:paraId="46E448FE" ns2:textId="77777777" w:rsidR="002A185A" w:rsidRPr="007E1E70" w:rsidRDefault="002A185A">
      <w:pPr>
        <w:jc w:val="center"/>
        <w:rPr>
          <w:b/>
          <w:sz w:val="44"/>
          <w:szCs w:val="44"/>
        </w:rPr>
      </w:pPr>
    </w:p>
    <w:p ns2:paraId="3ED105D3" ns2:textId="10EFDB17" w:rsidR="002A185A" w:rsidRPr="007E1E70" w:rsidRDefault="002A185A">
      <w:pPr>
        <w:jc w:val="center"/>
        <w:rPr>
          <w:b/>
          <w:sz w:val="44"/>
          <w:szCs w:val="44"/>
        </w:rPr>
      </w:pPr>
    </w:p>
    <w:p ns2:paraId="73D9496A" ns2:textId="77777777" w:rsidR="002A185A" w:rsidRPr="007E1E70" w:rsidRDefault="00FB0EC5">
      <w:pPr>
        <w:jc w:val="center"/>
        <w:rPr>
          <w:b/>
          <w:sz w:val="44"/>
          <w:szCs w:val="44"/>
        </w:rPr>
      </w:pPr>
      <w:r w:rsidRPr="007E1E70">
        <w:rPr>
          <w:b/>
          <w:sz w:val="44"/>
          <w:szCs w:val="44"/>
        </w:rPr>
        <w:t>工匠涵养班</w:t>
      </w:r>
    </w:p>
    <w:p ns2:paraId="71E25892" ns2:textId="77777777" w:rsidR="002A185A" w:rsidRPr="007E1E70" w:rsidRDefault="00FB0EC5">
      <w:pPr>
        <w:jc w:val="center"/>
        <w:rPr>
          <w:rFonts w:eastAsia="华文楷体"/>
          <w:color w:val="3366FF"/>
          <w:sz w:val="100"/>
          <w:szCs w:val="100"/>
        </w:rPr>
      </w:pPr>
      <w:r w:rsidRPr="007E1E70">
        <w:rPr>
          <w:rFonts w:eastAsia="华文楷体"/>
          <w:b/>
          <w:sz w:val="100"/>
          <w:szCs w:val="100"/>
        </w:rPr>
        <w:t>毕</w:t>
      </w:r>
      <w:r w:rsidRPr="007E1E70">
        <w:rPr>
          <w:rFonts w:eastAsia="华文楷体"/>
          <w:b/>
          <w:sz w:val="100"/>
          <w:szCs w:val="100"/>
        </w:rPr>
        <w:t xml:space="preserve"> </w:t>
      </w:r>
      <w:r w:rsidRPr="007E1E70">
        <w:rPr>
          <w:rFonts w:eastAsia="华文楷体"/>
          <w:b/>
          <w:sz w:val="100"/>
          <w:szCs w:val="100"/>
        </w:rPr>
        <w:t>业</w:t>
      </w:r>
      <w:r w:rsidRPr="007E1E70">
        <w:rPr>
          <w:rFonts w:eastAsia="华文楷体"/>
          <w:b/>
          <w:sz w:val="100"/>
          <w:szCs w:val="100"/>
        </w:rPr>
        <w:t xml:space="preserve"> </w:t>
      </w:r>
      <w:r w:rsidRPr="007E1E70">
        <w:rPr>
          <w:rFonts w:eastAsia="华文楷体"/>
          <w:b/>
          <w:sz w:val="100"/>
          <w:szCs w:val="100"/>
        </w:rPr>
        <w:t>设</w:t>
      </w:r>
      <w:r w:rsidRPr="007E1E70">
        <w:rPr>
          <w:rFonts w:eastAsia="华文楷体"/>
          <w:b/>
          <w:sz w:val="100"/>
          <w:szCs w:val="100"/>
        </w:rPr>
        <w:t xml:space="preserve"> </w:t>
      </w:r>
      <w:r w:rsidRPr="007E1E70">
        <w:rPr>
          <w:rFonts w:eastAsia="华文楷体"/>
          <w:b/>
          <w:sz w:val="100"/>
          <w:szCs w:val="100"/>
        </w:rPr>
        <w:t>计</w:t>
      </w:r>
    </w:p>
    <w:p ns2:paraId="136CDCFE" ns2:textId="77777777" w:rsidR="002A185A" w:rsidRPr="007E1E70" w:rsidRDefault="002A185A">
      <w:pPr>
        <w:rPr>
          <w:rFonts w:eastAsia="华文楷体"/>
          <w:b/>
          <w:sz w:val="32"/>
          <w:szCs w:val="32"/>
        </w:rPr>
      </w:pPr>
    </w:p>
    <w:p ns2:paraId="5266AACE" ns2:textId="77777777" w:rsidR="002A185A" w:rsidRPr="007E1E70" w:rsidRDefault="002A185A">
      <w:pPr>
        <w:rPr>
          <w:rFonts w:eastAsia="华文楷体"/>
          <w:b/>
          <w:sz w:val="32"/>
          <w:szCs w:val="32"/>
        </w:rPr>
      </w:pPr>
    </w:p>
    <w:p ns2:paraId="47B372F5" ns2:textId="5E299305" w:rsidR="002A185A" w:rsidRPr="007E1E70" w:rsidRDefault="002A185A">
      <w:pPr>
        <w:rPr>
          <w:rFonts w:eastAsia="华文楷体"/>
          <w:b/>
          <w:sz w:val="32"/>
          <w:szCs w:val="32"/>
        </w:rPr>
      </w:pPr>
    </w:p>
    <w:p ns2:paraId="4A4DFDD7" ns2:textId="77777777" w:rsidR="002A185A" w:rsidRPr="007E1E70" w:rsidRDefault="002A185A">
      <w:pPr>
        <w:rPr>
          <w:rFonts w:eastAsia="华文楷体"/>
          <w:b/>
          <w:sz w:val="32"/>
          <w:szCs w:val="32"/>
        </w:rPr>
      </w:pPr>
    </w:p>
    <w:p ns2:paraId="2D0FFCF8" ns2:textId="04F7AD6C" w:rsidR="002A185A" w:rsidRPr="007E1E70" w:rsidRDefault="00FB0EC5" w:rsidP="0029194C">
      <w:pPr>
        <w:ind w:right="38" w:firstLineChars="500" w:firstLine="1600"/>
        <w:rPr>
          <w:rFonts w:eastAsia="华文楷体"/>
          <w:sz w:val="32"/>
          <w:szCs w:val="32"/>
        </w:rPr>
      </w:pPr>
      <w:r w:rsidRPr="007E1E70">
        <w:rPr>
          <w:rFonts w:eastAsia="华文楷体"/>
          <w:sz w:val="32"/>
          <w:szCs w:val="32"/>
        </w:rPr>
        <w:t>专</w:t>
      </w:r>
      <w:r w:rsidRPr="007E1E70">
        <w:rPr>
          <w:rFonts w:eastAsia="华文楷体"/>
          <w:sz w:val="32"/>
          <w:szCs w:val="32"/>
        </w:rPr>
        <w:t xml:space="preserve">    </w:t>
      </w:r>
      <w:r w:rsidRPr="007E1E70">
        <w:rPr>
          <w:rFonts w:eastAsia="华文楷体"/>
          <w:sz w:val="32"/>
          <w:szCs w:val="32"/>
        </w:rPr>
        <w:t>业：</w:t>
      </w:r>
      <w:r w:rsidRPr="007E1E70">
        <w:rPr>
          <w:rFonts w:eastAsia="华文楷体"/>
          <w:sz w:val="32"/>
          <w:szCs w:val="32"/>
          <w:u w:val="single"/>
        </w:rPr>
        <w:t xml:space="preserve"> </w:t>
      </w:r>
      <w:r w:rsidR="003300E2" w:rsidRPr="007E1E70">
        <w:rPr>
          <w:rFonts w:eastAsia="华文楷体"/>
          <w:sz w:val="32"/>
          <w:szCs w:val="32"/>
          <w:u w:val="single"/>
        </w:rPr>
        <w:t xml:space="preserve">   </w:t>
      </w:r>
      <w:r w:rsidR="00B6513A" w:rsidRPr="007E1E70">
        <w:rPr>
          <w:rFonts w:eastAsia="华文楷体"/>
          <w:sz w:val="32"/>
          <w:szCs w:val="32"/>
          <w:u w:val="single"/>
        </w:rPr>
        <w:t xml:space="preserve">   </w:t>
      </w:r>
      <w:r w:rsidR="00C346E0" w:rsidRPr="007E1E70">
        <w:rPr>
          <w:rFonts w:eastAsia="华文楷体"/>
          <w:sz w:val="32"/>
          <w:szCs w:val="32"/>
          <w:u w:val="single"/>
        </w:rPr>
        <w:t xml:space="preserve"> </w:t>
      </w:r>
      <w:r w:rsidR="003300E2" w:rsidRPr="007E1E70">
        <w:rPr>
          <w:rFonts w:eastAsia="华文楷体"/>
          <w:sz w:val="32"/>
          <w:szCs w:val="32"/>
          <w:u w:val="single"/>
        </w:rPr>
        <w:t>机电一体化</w:t>
      </w:r>
      <w:r w:rsidRPr="007E1E70">
        <w:rPr>
          <w:rFonts w:eastAsia="华文楷体"/>
          <w:sz w:val="32"/>
          <w:szCs w:val="32"/>
          <w:u w:val="single"/>
        </w:rPr>
        <w:t xml:space="preserve"> </w:t>
      </w:r>
      <w:r w:rsidR="00B6513A" w:rsidRPr="007E1E70">
        <w:rPr>
          <w:rFonts w:eastAsia="华文楷体"/>
          <w:sz w:val="32"/>
          <w:szCs w:val="32"/>
          <w:u w:val="single"/>
        </w:rPr>
        <w:t xml:space="preserve">        </w:t>
      </w:r>
    </w:p>
    <w:p ns2:paraId="59688418" ns2:textId="2D55F933" w:rsidR="002A185A" w:rsidRPr="007E1E70" w:rsidRDefault="00FB0EC5" w:rsidP="0029194C">
      <w:pPr>
        <w:ind w:right="38" w:firstLineChars="500" w:firstLine="1600"/>
        <w:rPr>
          <w:rFonts w:eastAsia="华文楷体"/>
          <w:sz w:val="32"/>
          <w:szCs w:val="32"/>
          <w:u w:val="single"/>
        </w:rPr>
      </w:pPr>
      <w:r w:rsidRPr="007E1E70">
        <w:rPr>
          <w:rFonts w:eastAsia="华文楷体"/>
          <w:sz w:val="32"/>
          <w:szCs w:val="32"/>
        </w:rPr>
        <w:t>归属学校：</w:t>
      </w:r>
      <w:r w:rsidR="003300E2" w:rsidRPr="007E1E70">
        <w:rPr>
          <w:rFonts w:eastAsia="华文楷体"/>
          <w:sz w:val="32"/>
          <w:szCs w:val="32"/>
          <w:u w:val="single"/>
        </w:rPr>
        <w:t xml:space="preserve"> </w:t>
      </w:r>
      <w:r w:rsidR="009F4438" w:rsidRPr="007E1E70">
        <w:rPr>
          <w:rFonts w:eastAsia="华文楷体"/>
          <w:sz w:val="32"/>
          <w:szCs w:val="32"/>
          <w:u w:val="single"/>
        </w:rPr>
        <w:t>甘肃省煤炭工业高级技工学校</w:t>
      </w:r>
    </w:p>
    <w:p ns2:paraId="19A069EF" ns2:textId="4F36122E" w:rsidR="002A185A" w:rsidRPr="007E1E70" w:rsidRDefault="00FB0EC5" w:rsidP="0029194C">
      <w:pPr>
        <w:ind w:firstLineChars="500" w:firstLine="1600"/>
        <w:rPr>
          <w:rFonts w:eastAsia="华文楷体"/>
          <w:sz w:val="32"/>
          <w:szCs w:val="32"/>
        </w:rPr>
      </w:pPr>
      <w:r w:rsidRPr="007E1E70">
        <w:rPr>
          <w:rFonts w:eastAsia="华文楷体"/>
          <w:sz w:val="32"/>
          <w:szCs w:val="32"/>
        </w:rPr>
        <w:t>学员姓名：</w:t>
      </w:r>
      <w:r w:rsidRPr="007E1E70">
        <w:rPr>
          <w:rFonts w:eastAsia="华文楷体"/>
          <w:sz w:val="32"/>
          <w:szCs w:val="32"/>
          <w:u w:val="single"/>
        </w:rPr>
        <w:t xml:space="preserve">    </w:t>
      </w:r>
      <w:r w:rsidR="00B6513A" w:rsidRPr="007E1E70">
        <w:rPr>
          <w:rFonts w:eastAsia="华文楷体"/>
          <w:sz w:val="32"/>
          <w:szCs w:val="32"/>
          <w:u w:val="single"/>
        </w:rPr>
        <w:t xml:space="preserve">   </w:t>
      </w:r>
      <w:r w:rsidR="00C346E0" w:rsidRPr="007E1E70">
        <w:rPr>
          <w:rFonts w:eastAsia="华文楷体"/>
          <w:sz w:val="32"/>
          <w:szCs w:val="32"/>
          <w:u w:val="single"/>
        </w:rPr>
        <w:t xml:space="preserve"> </w:t>
      </w:r>
      <w:r w:rsidRPr="007E1E70">
        <w:rPr>
          <w:rFonts w:eastAsia="华文楷体"/>
          <w:sz w:val="32"/>
          <w:szCs w:val="32"/>
          <w:u w:val="single"/>
        </w:rPr>
        <w:t xml:space="preserve"> </w:t>
      </w:r>
      <w:r w:rsidR="009F4438" w:rsidRPr="007E1E70">
        <w:rPr>
          <w:rFonts w:eastAsia="华文楷体"/>
          <w:sz w:val="32"/>
          <w:szCs w:val="32"/>
          <w:u w:val="single"/>
        </w:rPr>
        <w:t>魏宇阳</w:t>
      </w:r>
      <w:r w:rsidRPr="007E1E70">
        <w:rPr>
          <w:rFonts w:eastAsia="华文楷体"/>
          <w:sz w:val="32"/>
          <w:szCs w:val="32"/>
          <w:u w:val="single"/>
        </w:rPr>
        <w:t xml:space="preserve">  </w:t>
      </w:r>
      <w:r w:rsidR="00B6513A" w:rsidRPr="007E1E70">
        <w:rPr>
          <w:rFonts w:eastAsia="华文楷体"/>
          <w:sz w:val="32"/>
          <w:szCs w:val="32"/>
          <w:u w:val="single"/>
        </w:rPr>
        <w:t xml:space="preserve">          </w:t>
      </w:r>
    </w:p>
    <w:p ns2:paraId="3A0CA7CD" ns2:textId="17023A21" w:rsidR="002A185A" w:rsidRPr="007E1E70" w:rsidRDefault="00FB0EC5" w:rsidP="0029194C">
      <w:pPr>
        <w:ind w:firstLineChars="500" w:firstLine="1600"/>
        <w:rPr>
          <w:rFonts w:eastAsia="华文楷体"/>
          <w:sz w:val="30"/>
          <w:szCs w:val="30"/>
          <w:u w:val="single"/>
        </w:rPr>
      </w:pPr>
      <w:r w:rsidRPr="007E1E70">
        <w:rPr>
          <w:rFonts w:eastAsia="华文楷体"/>
          <w:sz w:val="32"/>
          <w:szCs w:val="32"/>
        </w:rPr>
        <w:t>指导教师：</w:t>
      </w:r>
      <w:r w:rsidRPr="007E1E70">
        <w:rPr>
          <w:rFonts w:eastAsia="华文楷体"/>
          <w:sz w:val="32"/>
          <w:szCs w:val="32"/>
          <w:u w:val="single"/>
        </w:rPr>
        <w:t xml:space="preserve">   </w:t>
      </w:r>
      <w:r w:rsidR="003300E2" w:rsidRPr="007E1E70">
        <w:rPr>
          <w:rFonts w:eastAsia="华文楷体"/>
          <w:sz w:val="32"/>
          <w:szCs w:val="32"/>
          <w:u w:val="single"/>
        </w:rPr>
        <w:t xml:space="preserve"> </w:t>
      </w:r>
      <w:r w:rsidR="009F4438" w:rsidRPr="007E1E70">
        <w:rPr>
          <w:rFonts w:eastAsia="华文楷体"/>
          <w:sz w:val="32"/>
          <w:szCs w:val="32"/>
          <w:u w:val="single"/>
        </w:rPr>
        <w:t>刘雨敬</w:t>
      </w:r>
      <w:r w:rsidRPr="007E1E70">
        <w:rPr>
          <w:rFonts w:eastAsia="华文楷体"/>
          <w:sz w:val="32"/>
          <w:szCs w:val="32"/>
          <w:u w:val="single"/>
        </w:rPr>
        <w:t xml:space="preserve"> </w:t>
      </w:r>
      <w:r w:rsidR="00C346E0" w:rsidRPr="007E1E70">
        <w:rPr>
          <w:rFonts w:eastAsia="华文楷体"/>
          <w:sz w:val="32"/>
          <w:szCs w:val="32"/>
          <w:u w:val="single"/>
        </w:rPr>
        <w:t>高级工程师</w:t>
      </w:r>
      <w:r w:rsidRPr="007E1E70">
        <w:rPr>
          <w:rFonts w:eastAsia="华文楷体"/>
          <w:sz w:val="32"/>
          <w:szCs w:val="32"/>
          <w:u w:val="single"/>
        </w:rPr>
        <w:t xml:space="preserve"> </w:t>
      </w:r>
      <w:r w:rsidR="00B6513A" w:rsidRPr="007E1E70">
        <w:rPr>
          <w:rFonts w:eastAsia="华文楷体"/>
          <w:sz w:val="32"/>
          <w:szCs w:val="32"/>
          <w:u w:val="single"/>
        </w:rPr>
        <w:t xml:space="preserve">     </w:t>
      </w:r>
    </w:p>
    <w:p ns2:paraId="128E433C" ns2:textId="7BFA19FA" w:rsidR="002A185A" w:rsidRPr="007E1E70" w:rsidRDefault="002A185A">
      <w:pPr>
        <w:jc w:val="center"/>
        <w:rPr>
          <w:rFonts w:eastAsia="华文楷体"/>
          <w:b/>
          <w:u w:val="single"/>
        </w:rPr>
      </w:pPr>
    </w:p>
    <w:p ns2:paraId="76B60D84" ns2:textId="77777777" w:rsidR="002A185A" w:rsidRPr="007E1E70" w:rsidRDefault="002A185A">
      <w:pPr>
        <w:jc w:val="center"/>
        <w:rPr>
          <w:rFonts w:eastAsia="华文楷体"/>
          <w:b/>
          <w:u w:val="single"/>
        </w:rPr>
      </w:pPr>
    </w:p>
    <w:p ns2:paraId="41316E0D" ns2:textId="77777777" w:rsidR="002A185A" w:rsidRPr="007E1E70" w:rsidRDefault="002A185A">
      <w:pPr>
        <w:jc w:val="center"/>
        <w:rPr>
          <w:rFonts w:eastAsia="华文楷体"/>
          <w:b/>
          <w:u w:val="single"/>
        </w:rPr>
      </w:pPr>
    </w:p>
    <w:p ns2:paraId="2057AE2F" ns2:textId="3B58F1E2" w:rsidR="002A185A" w:rsidRPr="007E1E70" w:rsidRDefault="00FB0EC5">
      <w:pPr>
        <w:jc w:val="center"/>
        <w:rPr>
          <w:rFonts w:eastAsia="华文楷体"/>
          <w:sz w:val="30"/>
          <w:szCs w:val="30"/>
        </w:rPr>
        <w:sectPr w:rsidR="002A185A" w:rsidRPr="007E1E70">
          <w:pgSz w:w="11906" w:h="16838"/>
          <w:pgMar w:top="1701" w:right="1418" w:bottom="1418" w:left="1701" w:header="1134" w:footer="851" w:gutter="0"/>
          <w:pgNumType w:start="1"/>
          <w:cols w:space="425"/>
          <w:docGrid w:type="lines" w:linePitch="312"/>
        </w:sectPr>
      </w:pPr>
      <w:r w:rsidRPr="007E1E70">
        <w:rPr>
          <w:rFonts w:eastAsia="华文楷体"/>
          <w:sz w:val="30"/>
          <w:szCs w:val="30"/>
        </w:rPr>
        <w:t>二〇</w:t>
      </w:r>
      <w:r w:rsidR="00B6619C" w:rsidRPr="007E1E70">
        <w:rPr>
          <w:rFonts w:eastAsia="华文楷体"/>
          <w:sz w:val="30"/>
          <w:szCs w:val="30"/>
        </w:rPr>
        <w:t>二六</w:t>
      </w:r>
      <w:r w:rsidRPr="007E1E70">
        <w:rPr>
          <w:rFonts w:eastAsia="华文楷体"/>
          <w:sz w:val="30"/>
          <w:szCs w:val="30"/>
        </w:rPr>
        <w:t>年六月</w:t>
      </w:r>
    </w:p>
    <w:p ns2:paraId="5EC20329" ns2:textId="77777777" w:rsidR="002A185A" w:rsidRPr="007E1E70" w:rsidRDefault="002A185A">
      <w:pPr>
        <w:jc w:val="center"/>
        <w:rPr>
          <w:b/>
          <w:u w:val="single"/>
        </w:rPr>
      </w:pPr>
    </w:p>
    <w:p ns2:paraId="54001DAD" ns2:textId="77777777" w:rsidR="002A185A" w:rsidRPr="007E1E70" w:rsidRDefault="002A185A">
      <w:pPr>
        <w:jc w:val="center"/>
        <w:rPr>
          <w:b/>
          <w:u w:val="single"/>
        </w:rPr>
      </w:pPr>
    </w:p>
    <w:p ns2:paraId="237F5143" ns2:textId="40C42CD2" w:rsidR="002A185A" w:rsidRPr="007E1E70" w:rsidRDefault="002A185A">
      <w:pPr>
        <w:jc w:val="center"/>
        <w:rPr>
          <w:b/>
          <w:u w:val="single"/>
        </w:rPr>
      </w:pPr>
    </w:p>
    <w:p ns2:paraId="665D41E4" ns2:textId="77777777" w:rsidR="002A185A" w:rsidRPr="007E1E70" w:rsidRDefault="002A185A">
      <w:pPr>
        <w:jc w:val="center"/>
        <w:rPr>
          <w:b/>
          <w:u w:val="single"/>
        </w:rPr>
      </w:pPr>
    </w:p>
    <w:p ns2:paraId="22B5BDC4" ns2:textId="77777777" w:rsidR="002A185A" w:rsidRPr="007E1E70" w:rsidRDefault="002A185A">
      <w:pPr>
        <w:jc w:val="center"/>
        <w:rPr>
          <w:b/>
          <w:u w:val="single"/>
        </w:rPr>
      </w:pPr>
    </w:p>
    <w:p ns2:paraId="313DDE4C" ns2:textId="77777777" w:rsidR="002A185A" w:rsidRPr="007E1E70" w:rsidRDefault="002A185A">
      <w:pPr>
        <w:jc w:val="center"/>
        <w:rPr>
          <w:b/>
          <w:u w:val="single"/>
        </w:rPr>
      </w:pPr>
    </w:p>
    <w:p ns2:paraId="2D85D823" ns2:textId="77777777" w:rsidR="002A185A" w:rsidRPr="007E1E70" w:rsidRDefault="00FB0EC5">
      <w:pPr>
        <w:jc w:val="center"/>
        <w:rPr>
          <w:rFonts w:eastAsia="华文楷体"/>
          <w:b/>
          <w:sz w:val="36"/>
          <w:szCs w:val="36"/>
        </w:rPr>
      </w:pPr>
      <w:r w:rsidRPr="007E1E70">
        <w:rPr>
          <w:rFonts w:eastAsia="华文楷体"/>
          <w:b/>
          <w:sz w:val="36"/>
          <w:szCs w:val="36"/>
        </w:rPr>
        <w:t>天津市职业技能公共实训中心工匠涵养班毕业设计</w:t>
      </w:r>
    </w:p>
    <w:p ns2:paraId="02C177FB" ns2:textId="77777777" w:rsidR="002A185A" w:rsidRPr="007E1E70" w:rsidRDefault="002A185A">
      <w:pPr>
        <w:jc w:val="center"/>
        <w:rPr>
          <w:b/>
          <w:sz w:val="30"/>
          <w:szCs w:val="30"/>
        </w:rPr>
      </w:pPr>
    </w:p>
    <w:p ns2:paraId="532493AD" ns2:textId="77777777" w:rsidR="002A185A" w:rsidRPr="007E1E70" w:rsidRDefault="002A185A">
      <w:pPr>
        <w:rPr>
          <w:b/>
          <w:sz w:val="30"/>
          <w:szCs w:val="30"/>
        </w:rPr>
      </w:pPr>
    </w:p>
    <w:p ns2:paraId="3D42363B" ns2:textId="77777777" w:rsidR="002A185A" w:rsidRPr="007E1E70" w:rsidRDefault="002A185A">
      <w:pPr>
        <w:rPr>
          <w:b/>
          <w:sz w:val="30"/>
          <w:szCs w:val="30"/>
        </w:rPr>
      </w:pPr>
    </w:p>
    <w:p ns2:paraId="302752DF" ns2:textId="42A4270B" w:rsidR="002A185A" w:rsidRPr="007E1E70" w:rsidRDefault="002A185A">
      <w:pPr>
        <w:rPr>
          <w:b/>
          <w:sz w:val="30"/>
          <w:szCs w:val="30"/>
        </w:rPr>
      </w:pPr>
    </w:p>
    <w:p ns2:paraId="5AA65396" ns2:textId="02FE9CB5" w:rsidR="002A185A" w:rsidRPr="007E1E70" w:rsidRDefault="00DB177E">
      <w:pPr>
        <w:spacing w:line="360" w:lineRule="auto"/>
        <w:jc w:val="center"/>
        <w:rPr>
          <w:b/>
          <w:sz w:val="36"/>
          <w:szCs w:val="36"/>
        </w:rPr>
      </w:pPr>
      <w:r w:rsidRPr="00DB177E">
        <w:rPr>
          <w:rFonts w:eastAsia="华文楷体"/>
          <w:b/>
          <w:sz w:val="44"/>
          <w:szCs w:val="44"/>
        </w:rPr>
        <w:t>基于串行通信的桌面级机械臂生产流程验证平台设计与实现</w:t>
      </w:r>
    </w:p>
    <w:p ns2:paraId="39E181C7" ns2:textId="77777777" w:rsidR="002A185A" w:rsidRPr="007E1E70" w:rsidRDefault="002A185A">
      <w:pPr>
        <w:jc w:val="center"/>
        <w:rPr>
          <w:b/>
          <w:sz w:val="32"/>
          <w:szCs w:val="32"/>
        </w:rPr>
      </w:pPr>
    </w:p>
    <w:p ns2:paraId="1B3C726E" ns2:textId="77777777" w:rsidR="002A185A" w:rsidRPr="007E1E70" w:rsidRDefault="002A185A">
      <w:pPr>
        <w:spacing w:line="400" w:lineRule="exact"/>
        <w:jc w:val="center"/>
        <w:rPr>
          <w:b/>
          <w:bCs/>
          <w:color w:val="000000"/>
          <w:sz w:val="28"/>
          <w:szCs w:val="28"/>
        </w:rPr>
      </w:pPr>
    </w:p>
    <w:p ns2:paraId="78FEB635" ns2:textId="77777777" w:rsidR="002A185A" w:rsidRPr="007E1E70" w:rsidRDefault="002A185A">
      <w:pPr>
        <w:spacing w:line="400" w:lineRule="exact"/>
        <w:jc w:val="center"/>
        <w:rPr>
          <w:b/>
          <w:bCs/>
          <w:color w:val="000000"/>
          <w:sz w:val="28"/>
          <w:szCs w:val="28"/>
        </w:rPr>
      </w:pPr>
    </w:p>
    <w:p ns2:paraId="5EA0FDB2" ns2:textId="597EF047" w:rsidR="002A185A" w:rsidRPr="007E1E70" w:rsidRDefault="002A185A">
      <w:pPr>
        <w:spacing w:line="400" w:lineRule="exact"/>
        <w:jc w:val="center"/>
        <w:rPr>
          <w:b/>
          <w:bCs/>
          <w:color w:val="000000"/>
          <w:sz w:val="28"/>
          <w:szCs w:val="28"/>
        </w:rPr>
      </w:pPr>
    </w:p>
    <w:p ns2:paraId="61318BF9" ns2:textId="77777777" w:rsidR="002A185A" w:rsidRPr="007E1E70" w:rsidRDefault="002A185A">
      <w:pPr>
        <w:spacing w:after="420" w:line="400" w:lineRule="exact"/>
        <w:jc w:val="center"/>
        <w:rPr>
          <w:rFonts w:eastAsia="黑体"/>
          <w:b/>
          <w:bCs/>
          <w:sz w:val="28"/>
        </w:rPr>
      </w:pPr>
    </w:p>
    <w:p ns2:paraId="44D3C864" ns2:textId="79F7446A" w:rsidR="002A185A" w:rsidRPr="007E1E70" w:rsidRDefault="00FB0EC5">
      <w:pPr>
        <w:ind w:right="38" w:firstLineChars="600" w:firstLine="1800"/>
        <w:rPr>
          <w:rFonts w:eastAsia="华文楷体"/>
          <w:sz w:val="30"/>
          <w:szCs w:val="30"/>
        </w:rPr>
      </w:pPr>
      <w:r w:rsidRPr="007E1E70">
        <w:rPr>
          <w:rFonts w:eastAsia="华文楷体"/>
          <w:sz w:val="30"/>
          <w:szCs w:val="30"/>
        </w:rPr>
        <w:t>专业班级：</w:t>
      </w:r>
      <w:r w:rsidR="00281881" w:rsidRPr="007E1E70">
        <w:rPr>
          <w:rFonts w:eastAsia="华文楷体"/>
          <w:sz w:val="30"/>
          <w:szCs w:val="30"/>
        </w:rPr>
        <w:t>2025</w:t>
      </w:r>
      <w:r w:rsidR="00281881" w:rsidRPr="007E1E70">
        <w:rPr>
          <w:rFonts w:eastAsia="华文楷体"/>
          <w:sz w:val="30"/>
          <w:szCs w:val="30"/>
        </w:rPr>
        <w:t>级</w:t>
      </w:r>
      <w:r w:rsidR="007F5DBC" w:rsidRPr="007E1E70">
        <w:rPr>
          <w:rFonts w:eastAsia="华文楷体"/>
          <w:sz w:val="30"/>
          <w:szCs w:val="30"/>
        </w:rPr>
        <w:t>机电一体化</w:t>
      </w:r>
      <w:r w:rsidR="003300E2" w:rsidRPr="007E1E70">
        <w:rPr>
          <w:rFonts w:eastAsia="华文楷体"/>
          <w:sz w:val="30"/>
          <w:szCs w:val="30"/>
        </w:rPr>
        <w:t>涵养班</w:t>
      </w:r>
    </w:p>
    <w:p ns2:paraId="0BBB849D" ns2:textId="15FFF2E7" w:rsidR="002A185A" w:rsidRPr="007E1E70" w:rsidRDefault="00FB0EC5">
      <w:pPr>
        <w:ind w:right="38" w:firstLineChars="600" w:firstLine="1800"/>
        <w:rPr>
          <w:rFonts w:eastAsia="华文楷体"/>
          <w:sz w:val="30"/>
          <w:szCs w:val="30"/>
        </w:rPr>
      </w:pPr>
      <w:r w:rsidRPr="007E1E70">
        <w:rPr>
          <w:rFonts w:eastAsia="华文楷体"/>
          <w:sz w:val="30"/>
          <w:szCs w:val="30"/>
        </w:rPr>
        <w:t>学员姓名：</w:t>
      </w:r>
      <w:r w:rsidR="009F4438" w:rsidRPr="007E1E70">
        <w:rPr>
          <w:rFonts w:eastAsia="华文楷体"/>
          <w:sz w:val="30"/>
          <w:szCs w:val="30"/>
        </w:rPr>
        <w:t>魏宇阳</w:t>
      </w:r>
    </w:p>
    <w:p ns2:paraId="33DB3E2C" ns2:textId="3899144F" w:rsidR="002A185A" w:rsidRPr="007E1E70" w:rsidRDefault="00FB0EC5">
      <w:pPr>
        <w:ind w:right="38" w:firstLineChars="600" w:firstLine="1800"/>
        <w:rPr>
          <w:rFonts w:eastAsia="华文楷体"/>
          <w:sz w:val="30"/>
          <w:szCs w:val="30"/>
        </w:rPr>
      </w:pPr>
      <w:r w:rsidRPr="007E1E70">
        <w:rPr>
          <w:rFonts w:eastAsia="华文楷体"/>
          <w:sz w:val="30"/>
          <w:szCs w:val="30"/>
        </w:rPr>
        <w:t>指导教师：</w:t>
      </w:r>
      <w:r w:rsidR="009F4438" w:rsidRPr="007E1E70">
        <w:rPr>
          <w:rFonts w:eastAsia="华文楷体"/>
          <w:sz w:val="30"/>
          <w:szCs w:val="30"/>
        </w:rPr>
        <w:t>刘雨敬</w:t>
      </w:r>
      <w:r w:rsidR="00C346E0" w:rsidRPr="007E1E70">
        <w:rPr>
          <w:rFonts w:eastAsia="华文楷体"/>
          <w:sz w:val="30"/>
          <w:szCs w:val="30"/>
        </w:rPr>
        <w:t xml:space="preserve"> </w:t>
      </w:r>
      <w:r w:rsidR="00C346E0" w:rsidRPr="007E1E70">
        <w:rPr>
          <w:rFonts w:eastAsia="华文楷体"/>
          <w:sz w:val="30"/>
          <w:szCs w:val="30"/>
        </w:rPr>
        <w:t>高级工程师</w:t>
      </w:r>
    </w:p>
    <w:p ns2:paraId="4111F6B0" ns2:textId="61302A0B" w:rsidR="002A185A" w:rsidRPr="007E1E70" w:rsidRDefault="00FB0EC5" w:rsidP="008402C0">
      <w:pPr>
        <w:ind w:right="38" w:firstLineChars="600" w:firstLine="1800"/>
        <w:rPr>
          <w:rFonts w:eastAsia="华文楷体"/>
          <w:b/>
          <w:sz w:val="30"/>
          <w:szCs w:val="30"/>
        </w:rPr>
      </w:pPr>
      <w:r w:rsidRPr="007E1E70">
        <w:rPr>
          <w:rFonts w:eastAsia="华文楷体"/>
          <w:sz w:val="30"/>
          <w:szCs w:val="30"/>
        </w:rPr>
        <w:t>归属学校：</w:t>
      </w:r>
      <w:r w:rsidR="009F4438" w:rsidRPr="007E1E70">
        <w:rPr>
          <w:rFonts w:eastAsia="华文楷体"/>
          <w:sz w:val="30"/>
          <w:szCs w:val="30"/>
        </w:rPr>
        <w:t>甘肃省煤炭工业高级技工学校</w:t>
      </w:r>
    </w:p>
    <w:p ns2:paraId="2D81AB83" ns2:textId="18325B46" w:rsidR="002A185A" w:rsidRPr="007E1E70" w:rsidRDefault="00FB0EC5" w:rsidP="008402C0">
      <w:pPr>
        <w:ind w:firstLineChars="1200" w:firstLine="3360"/>
        <w:rPr>
          <w:rFonts w:eastAsia="华文楷体"/>
          <w:bCs/>
          <w:sz w:val="28"/>
          <w:szCs w:val="28"/>
        </w:rPr>
      </w:pPr>
      <w:r w:rsidRPr="007E1E70">
        <w:rPr>
          <w:rFonts w:eastAsia="华文楷体"/>
          <w:bCs/>
          <w:sz w:val="28"/>
          <w:szCs w:val="28"/>
        </w:rPr>
        <w:t>2</w:t>
      </w:r>
      <w:r w:rsidR="00B6619C" w:rsidRPr="007E1E70">
        <w:rPr>
          <w:rFonts w:eastAsia="华文楷体"/>
          <w:bCs/>
          <w:sz w:val="28"/>
          <w:szCs w:val="28"/>
        </w:rPr>
        <w:t>02</w:t>
      </w:r>
      <w:r w:rsidR="00EF57CF" w:rsidRPr="007E1E70">
        <w:rPr>
          <w:rFonts w:eastAsia="华文楷体"/>
          <w:bCs/>
          <w:sz w:val="28"/>
          <w:szCs w:val="28"/>
        </w:rPr>
        <w:t>5</w:t>
      </w:r>
      <w:r w:rsidRPr="007E1E70">
        <w:rPr>
          <w:rFonts w:eastAsia="华文楷体"/>
          <w:bCs/>
          <w:sz w:val="28"/>
          <w:szCs w:val="28"/>
        </w:rPr>
        <w:t>年</w:t>
      </w:r>
      <w:r w:rsidRPr="007E1E70">
        <w:rPr>
          <w:rFonts w:eastAsia="华文楷体"/>
          <w:bCs/>
          <w:sz w:val="28"/>
          <w:szCs w:val="28"/>
        </w:rPr>
        <w:t xml:space="preserve"> </w:t>
      </w:r>
      <w:r w:rsidR="00B6619C" w:rsidRPr="007E1E70">
        <w:rPr>
          <w:rFonts w:eastAsia="华文楷体"/>
          <w:bCs/>
          <w:sz w:val="28"/>
          <w:szCs w:val="28"/>
        </w:rPr>
        <w:t>6</w:t>
      </w:r>
      <w:r w:rsidRPr="007E1E70">
        <w:rPr>
          <w:rFonts w:eastAsia="华文楷体"/>
          <w:bCs/>
          <w:sz w:val="28"/>
          <w:szCs w:val="28"/>
        </w:rPr>
        <w:t xml:space="preserve"> </w:t>
      </w:r>
      <w:r w:rsidRPr="007E1E70">
        <w:rPr>
          <w:rFonts w:eastAsia="华文楷体"/>
          <w:bCs/>
          <w:sz w:val="28"/>
          <w:szCs w:val="28"/>
        </w:rPr>
        <w:t>月</w:t>
      </w:r>
    </w:p>
    <w:p ns2:paraId="629D83B9" ns2:textId="6BCA6AE6" w:rsidR="002A185A" w:rsidRPr="007E1E70" w:rsidRDefault="00FB0EC5">
      <w:pPr>
        <w:spacing w:before="360" w:after="600" w:line="400" w:lineRule="exact"/>
        <w:jc w:val="center"/>
        <w:rPr>
          <w:rFonts w:eastAsia="黑体"/>
          <w:b/>
          <w:kern w:val="44"/>
          <w:sz w:val="32"/>
          <w:szCs w:val="32"/>
        </w:rPr>
      </w:pPr>
      <w:r w:rsidRPr="007E1E70">
        <w:rPr>
          <w:rFonts w:eastAsia="华文楷体"/>
          <w:bCs/>
          <w:sz w:val="28"/>
          <w:szCs w:val="28"/>
        </w:rPr>
        <w:br w:type="page"/>
      </w:r>
      <w:bookmarkStart w:id="0" w:name="OLE_LINK2"/>
      <w:r w:rsidRPr="007E1E70">
        <w:rPr>
          <w:rFonts w:eastAsia="黑体"/>
          <w:b/>
          <w:kern w:val="44"/>
          <w:sz w:val="32"/>
          <w:szCs w:val="32"/>
        </w:rPr>
        <w:lastRenderedPageBreak/>
        <w:t>摘</w:t>
      </w:r>
      <w:r w:rsidRPr="007E1E70">
        <w:rPr>
          <w:rFonts w:eastAsia="黑体"/>
          <w:b/>
          <w:kern w:val="44"/>
          <w:sz w:val="32"/>
          <w:szCs w:val="32"/>
        </w:rPr>
        <w:t xml:space="preserve">    </w:t>
      </w:r>
      <w:r w:rsidRPr="007E1E70">
        <w:rPr>
          <w:rFonts w:eastAsia="黑体"/>
          <w:b/>
          <w:kern w:val="44"/>
          <w:sz w:val="32"/>
          <w:szCs w:val="32"/>
        </w:rPr>
        <w:t>要</w:t>
      </w:r>
    </w:p>
    <w:p ns2:paraId="17E1E2D7" ns2:textId="7407C3F5" w:rsidR="00ED55F3" w:rsidRPr="007E1E70" w:rsidRDefault="009F4438" w:rsidP="009F4438">
      <w:pPr>
        <w:spacing w:line="400" w:lineRule="exact"/>
        <w:ind w:firstLineChars="200" w:firstLine="480"/>
        <w:rPr>
          <w:sz w:val="24"/>
        </w:rPr>
      </w:pPr>
      <w:r w:rsidRPr="007E1E70">
        <w:rPr>
          <w:sz w:val="24"/>
        </w:rPr>
        <w:t>针对现有机械臂控制系统对</w:t>
      </w:r>
      <w:r w:rsidRPr="007E1E70">
        <w:rPr>
          <w:sz w:val="24"/>
        </w:rPr>
        <w:t>ROS2</w:t>
      </w:r>
      <w:r w:rsidRPr="007E1E70">
        <w:rPr>
          <w:sz w:val="24"/>
        </w:rPr>
        <w:t>运行环境要求高、老旧</w:t>
      </w:r>
      <w:r w:rsidRPr="007E1E70">
        <w:rPr>
          <w:sz w:val="24"/>
        </w:rPr>
        <w:t>Windows 7</w:t>
      </w:r>
      <w:r w:rsidRPr="007E1E70">
        <w:rPr>
          <w:sz w:val="24"/>
        </w:rPr>
        <w:t>设备无法部署、第三方依赖链庞大等实际问题，研制一套基于</w:t>
      </w:r>
      <w:r w:rsidRPr="007E1E70">
        <w:rPr>
          <w:sz w:val="24"/>
        </w:rPr>
        <w:t>Python</w:t>
      </w:r>
      <w:r w:rsidRPr="007E1E70">
        <w:rPr>
          <w:sz w:val="24"/>
        </w:rPr>
        <w:t>标准库的轻量级</w:t>
      </w:r>
      <w:r w:rsidRPr="007E1E70">
        <w:rPr>
          <w:sz w:val="24"/>
        </w:rPr>
        <w:t>SO101</w:t>
      </w:r>
      <w:r w:rsidRPr="007E1E70">
        <w:rPr>
          <w:sz w:val="24"/>
        </w:rPr>
        <w:t>六自由度机械臂从臂远程控制系统。该系统可应用于职业教育教学演示、毕业设计成果展示、低配置环境下的机械臂功能验证等场景，设计过程综合运用串行通信协议开发、伺服电机驱动、嵌入式接口编程、</w:t>
      </w:r>
      <w:r w:rsidRPr="007E1E70">
        <w:rPr>
          <w:sz w:val="24"/>
        </w:rPr>
        <w:t>Web</w:t>
      </w:r>
      <w:r w:rsidRPr="007E1E70">
        <w:rPr>
          <w:sz w:val="24"/>
        </w:rPr>
        <w:t>上位机开发等相关技术，搭建浏览器前端</w:t>
      </w:r>
      <w:r w:rsidRPr="007E1E70">
        <w:rPr>
          <w:sz w:val="24"/>
        </w:rPr>
        <w:t>—</w:t>
      </w:r>
      <w:r w:rsidRPr="007E1E70">
        <w:rPr>
          <w:sz w:val="24"/>
        </w:rPr>
        <w:t>本地</w:t>
      </w:r>
      <w:r w:rsidRPr="007E1E70">
        <w:rPr>
          <w:sz w:val="24"/>
        </w:rPr>
        <w:t>HTTP</w:t>
      </w:r>
      <w:r w:rsidRPr="007E1E70">
        <w:rPr>
          <w:sz w:val="24"/>
        </w:rPr>
        <w:t>服务</w:t>
      </w:r>
      <w:r w:rsidRPr="007E1E70">
        <w:rPr>
          <w:sz w:val="24"/>
        </w:rPr>
        <w:t>—</w:t>
      </w:r>
      <w:r w:rsidRPr="007E1E70">
        <w:rPr>
          <w:sz w:val="24"/>
        </w:rPr>
        <w:t>驱动抽象层</w:t>
      </w:r>
      <w:r w:rsidRPr="007E1E70">
        <w:rPr>
          <w:sz w:val="24"/>
        </w:rPr>
        <w:t>—</w:t>
      </w:r>
      <w:r w:rsidRPr="007E1E70">
        <w:rPr>
          <w:sz w:val="24"/>
        </w:rPr>
        <w:t>串行总线</w:t>
      </w:r>
      <w:r w:rsidRPr="007E1E70">
        <w:rPr>
          <w:sz w:val="24"/>
        </w:rPr>
        <w:t>—</w:t>
      </w:r>
      <w:r w:rsidRPr="007E1E70">
        <w:rPr>
          <w:sz w:val="24"/>
        </w:rPr>
        <w:t>执行机构五层系统架构。完成</w:t>
      </w:r>
      <w:r w:rsidRPr="007E1E70">
        <w:rPr>
          <w:sz w:val="24"/>
        </w:rPr>
        <w:t>Feetech STS</w:t>
      </w:r>
      <w:r w:rsidRPr="007E1E70">
        <w:rPr>
          <w:sz w:val="24"/>
        </w:rPr>
        <w:t>通信协议的自</w:t>
      </w:r>
      <w:r w:rsidRPr="007E1E70">
        <w:rPr>
          <w:sz w:val="24"/>
        </w:rPr>
        <w:t xml:space="preserve"> </w:t>
      </w:r>
      <w:r w:rsidRPr="007E1E70">
        <w:rPr>
          <w:sz w:val="24"/>
        </w:rPr>
        <w:t>主实现，涵盖</w:t>
      </w:r>
      <w:r w:rsidRPr="007E1E70">
        <w:rPr>
          <w:sz w:val="24"/>
        </w:rPr>
        <w:t>Ping</w:t>
      </w:r>
      <w:r w:rsidRPr="007E1E70">
        <w:rPr>
          <w:sz w:val="24"/>
        </w:rPr>
        <w:t>、</w:t>
      </w:r>
      <w:r w:rsidRPr="007E1E70">
        <w:rPr>
          <w:sz w:val="24"/>
        </w:rPr>
        <w:t>Read</w:t>
      </w:r>
      <w:r w:rsidRPr="007E1E70">
        <w:rPr>
          <w:sz w:val="24"/>
        </w:rPr>
        <w:t>、</w:t>
      </w:r>
      <w:r w:rsidRPr="007E1E70">
        <w:rPr>
          <w:sz w:val="24"/>
        </w:rPr>
        <w:t>Write</w:t>
      </w:r>
      <w:r w:rsidRPr="007E1E70">
        <w:rPr>
          <w:sz w:val="24"/>
        </w:rPr>
        <w:t>、</w:t>
      </w:r>
      <w:r w:rsidRPr="007E1E70">
        <w:rPr>
          <w:sz w:val="24"/>
        </w:rPr>
        <w:t>Sync Write</w:t>
      </w:r>
      <w:r w:rsidRPr="007E1E70">
        <w:rPr>
          <w:sz w:val="24"/>
        </w:rPr>
        <w:t>等核心指令集，通过</w:t>
      </w:r>
      <w:r w:rsidRPr="007E1E70">
        <w:rPr>
          <w:sz w:val="24"/>
        </w:rPr>
        <w:t>ctypes</w:t>
      </w:r>
      <w:r w:rsidRPr="007E1E70">
        <w:rPr>
          <w:sz w:val="24"/>
        </w:rPr>
        <w:t>直接调用</w:t>
      </w:r>
      <w:r w:rsidRPr="007E1E70">
        <w:rPr>
          <w:sz w:val="24"/>
        </w:rPr>
        <w:t>Windows Win32 COM API</w:t>
      </w:r>
      <w:r w:rsidRPr="007E1E70">
        <w:rPr>
          <w:sz w:val="24"/>
        </w:rPr>
        <w:t>实现原生串口通信，通过</w:t>
      </w:r>
      <w:r w:rsidRPr="007E1E70">
        <w:rPr>
          <w:sz w:val="24"/>
        </w:rPr>
        <w:t>termios</w:t>
      </w:r>
      <w:r w:rsidRPr="007E1E70">
        <w:rPr>
          <w:sz w:val="24"/>
        </w:rPr>
        <w:t>实现</w:t>
      </w:r>
      <w:r w:rsidRPr="007E1E70">
        <w:rPr>
          <w:sz w:val="24"/>
        </w:rPr>
        <w:t>Linux</w:t>
      </w:r>
      <w:r w:rsidRPr="007E1E70">
        <w:rPr>
          <w:sz w:val="24"/>
        </w:rPr>
        <w:t>原生串口通信，全程不依赖</w:t>
      </w:r>
      <w:r w:rsidRPr="007E1E70">
        <w:rPr>
          <w:sz w:val="24"/>
        </w:rPr>
        <w:t>pyserial</w:t>
      </w:r>
      <w:r w:rsidRPr="007E1E70">
        <w:rPr>
          <w:sz w:val="24"/>
        </w:rPr>
        <w:t>等第三方串口库。完成</w:t>
      </w:r>
      <w:r w:rsidRPr="007E1E70">
        <w:rPr>
          <w:sz w:val="24"/>
        </w:rPr>
        <w:t>ROS</w:t>
      </w:r>
      <w:r w:rsidRPr="007E1E70">
        <w:rPr>
          <w:sz w:val="24"/>
        </w:rPr>
        <w:t>关节空间到</w:t>
      </w:r>
      <w:r w:rsidRPr="007E1E70">
        <w:rPr>
          <w:sz w:val="24"/>
        </w:rPr>
        <w:t>LeRobot</w:t>
      </w:r>
      <w:r w:rsidRPr="007E1E70">
        <w:rPr>
          <w:sz w:val="24"/>
        </w:rPr>
        <w:t>动作空间再到</w:t>
      </w:r>
      <w:r w:rsidRPr="007E1E70">
        <w:rPr>
          <w:sz w:val="24"/>
        </w:rPr>
        <w:t>STS</w:t>
      </w:r>
      <w:r w:rsidRPr="007E1E70">
        <w:rPr>
          <w:sz w:val="24"/>
        </w:rPr>
        <w:t>原始编码值的三级坐标映射体系，并在录制回放、产品动作、业务运</w:t>
      </w:r>
      <w:r w:rsidRPr="007E1E70">
        <w:rPr>
          <w:sz w:val="24"/>
        </w:rPr>
        <w:t>行日志</w:t>
      </w:r>
      <w:r w:rsidRPr="007E1E70">
        <w:rPr>
          <w:sz w:val="24"/>
        </w:rPr>
        <w:t>和主从遥操作基础上开发配套Web人机交互界面。样机调试阶段，逐一解决串口响应超时、电机型号校验失败、坐标映射方向错误、夹爪开合度超限等故障</w:t>
      </w:r>
      <w:r w:rsidRPr="007E1E70">
        <w:rPr>
          <w:sz w:val="24"/>
        </w:rPr>
        <w:t>，完成基础功能验证</w:t>
      </w:r>
      <w:r w:rsidRPr="007E1E70">
        <w:rPr>
          <w:sz w:val="24"/>
        </w:rPr>
        <w:t>。</w:t>
      </w:r>
      <w:r w:rsidRPr="007E1E70">
        <w:rPr>
          <w:sz w:val="24"/>
        </w:rPr>
        <w:t>整套装置可在Wind</w:t>
      </w:r>
      <w:r w:rsidRPr="007E1E70">
        <w:rPr>
          <w:sz w:val="24"/>
        </w:rPr>
        <w:t>ows 7与Linux Mint双平台上运行，支持录制动作回放、产品动作执行、主从跟随</w:t>
      </w:r>
      <w:r w:rsidRPr="007E1E70">
        <w:rPr>
          <w:sz w:val="24"/>
        </w:rPr>
        <w:t>与实时状态监控</w:t>
      </w:r>
      <w:r w:rsidRPr="007E1E70">
        <w:rPr>
          <w:sz w:val="24"/>
        </w:rPr>
        <w:t>，dry-run安全模式使系统在不连接硬件时即可完成主要流程验证。本次设计梳理出轻量级机械臂控制系统研发与调试中的典型问题及解决思路，可为同类机电一体化装置的软件系统集成与跨平台部署提供实践参考。</w:t>
      </w:r>
    </w:p>
    <w:p ns2:paraId="5EDF8064" ns2:textId="77777777" w:rsidR="00B6513A" w:rsidRPr="007E1E70" w:rsidRDefault="00B6513A" w:rsidP="009F4438">
      <w:pPr>
        <w:spacing w:line="400" w:lineRule="exact"/>
        <w:ind w:firstLineChars="200" w:firstLine="480"/>
        <w:rPr>
          <w:sz w:val="24"/>
        </w:rPr>
      </w:pPr>
    </w:p>
    <w:p ns2:paraId="4665E5BE" ns2:textId="77777777" w:rsidR="009F4438" w:rsidRPr="007E1E70" w:rsidRDefault="00FB0EC5" w:rsidP="009F4438">
      <w:pPr>
        <w:spacing w:line="400" w:lineRule="exact"/>
        <w:rPr>
          <w:sz w:val="24"/>
        </w:rPr>
      </w:pPr>
      <w:r w:rsidRPr="007E1E70">
        <w:rPr>
          <w:b/>
          <w:sz w:val="24"/>
        </w:rPr>
        <w:t>关键词</w:t>
      </w:r>
      <w:r w:rsidRPr="007E1E70">
        <w:rPr>
          <w:sz w:val="24"/>
        </w:rPr>
        <w:t>：</w:t>
      </w:r>
      <w:r w:rsidR="009F4438" w:rsidRPr="007E1E70">
        <w:rPr>
          <w:sz w:val="24"/>
        </w:rPr>
        <w:t>机械臂控制；</w:t>
      </w:r>
      <w:r w:rsidR="009F4438" w:rsidRPr="007E1E70">
        <w:rPr>
          <w:sz w:val="24"/>
        </w:rPr>
        <w:t>Feetech STS</w:t>
      </w:r>
      <w:r w:rsidR="009F4438" w:rsidRPr="007E1E70">
        <w:rPr>
          <w:sz w:val="24"/>
        </w:rPr>
        <w:t>协议；串行通信；跨平台；</w:t>
      </w:r>
      <w:r w:rsidR="009F4438" w:rsidRPr="007E1E70">
        <w:rPr>
          <w:sz w:val="24"/>
        </w:rPr>
        <w:t>Python</w:t>
      </w:r>
      <w:r w:rsidR="009F4438" w:rsidRPr="007E1E70">
        <w:rPr>
          <w:sz w:val="24"/>
        </w:rPr>
        <w:t>；机电一体化</w:t>
      </w:r>
    </w:p>
    <w:p ns2:paraId="39E1027D" ns2:textId="4E2B8F1A" w:rsidR="002A185A" w:rsidRPr="007E1E70" w:rsidRDefault="009F4438" w:rsidP="0040481A">
      <w:pPr>
        <w:spacing w:line="400" w:lineRule="exact"/>
        <w:rPr>
          <w:sz w:val="24"/>
        </w:rPr>
      </w:pPr>
      <w:r w:rsidRPr="007E1E70">
        <w:rPr>
          <w:sz w:val="24"/>
        </w:rPr>
        <w:t xml:space="preserve"> </w:t>
      </w:r>
    </w:p>
    <w:p ns2:paraId="4CAB25D5" ns2:textId="77777777" w:rsidR="00F45AEB" w:rsidRPr="007E1E70" w:rsidRDefault="00F45AEB" w:rsidP="0040481A">
      <w:pPr>
        <w:spacing w:line="400" w:lineRule="exact"/>
        <w:rPr>
          <w:sz w:val="24"/>
        </w:rPr>
      </w:pPr>
    </w:p>
    <w:p ns2:paraId="4AA62D38" ns2:textId="77777777" w:rsidR="00F45AEB" w:rsidRPr="007E1E70" w:rsidRDefault="00F45AEB" w:rsidP="0040481A">
      <w:pPr>
        <w:spacing w:line="400" w:lineRule="exact"/>
        <w:rPr>
          <w:sz w:val="24"/>
        </w:rPr>
      </w:pPr>
    </w:p>
    <w:p ns2:paraId="76530785" ns2:textId="77777777" w:rsidR="00F45AEB" w:rsidRPr="007E1E70" w:rsidRDefault="00F45AEB" w:rsidP="0040481A">
      <w:pPr>
        <w:spacing w:line="400" w:lineRule="exact"/>
        <w:rPr>
          <w:sz w:val="24"/>
        </w:rPr>
      </w:pPr>
    </w:p>
    <w:p ns2:paraId="4650AEDB" ns2:textId="77777777" w:rsidR="00F45AEB" w:rsidRPr="007E1E70" w:rsidRDefault="00F45AEB" w:rsidP="0040481A">
      <w:pPr>
        <w:spacing w:line="400" w:lineRule="exact"/>
        <w:rPr>
          <w:sz w:val="24"/>
        </w:rPr>
      </w:pPr>
    </w:p>
    <w:p ns2:paraId="59F7F6D2" ns2:textId="77777777" w:rsidR="00F45AEB" w:rsidRPr="007E1E70" w:rsidRDefault="00F45AEB" w:rsidP="0040481A">
      <w:pPr>
        <w:spacing w:line="400" w:lineRule="exact"/>
        <w:rPr>
          <w:sz w:val="24"/>
        </w:rPr>
      </w:pPr>
    </w:p>
    <w:p ns2:paraId="4E018403" ns2:textId="77777777" w:rsidR="00F45AEB" w:rsidRPr="007E1E70" w:rsidRDefault="00F45AEB" w:rsidP="0040481A">
      <w:pPr>
        <w:spacing w:line="400" w:lineRule="exact"/>
        <w:rPr>
          <w:sz w:val="24"/>
        </w:rPr>
      </w:pPr>
    </w:p>
    <w:p ns2:paraId="41E35CC8" ns2:textId="77777777" w:rsidR="00F45AEB" w:rsidRPr="007E1E70" w:rsidRDefault="00F45AEB" w:rsidP="0040481A">
      <w:pPr>
        <w:spacing w:line="400" w:lineRule="exact"/>
        <w:rPr>
          <w:sz w:val="24"/>
        </w:rPr>
      </w:pPr>
    </w:p>
    <w:p ns2:paraId="1D2B83FF" ns2:textId="3FE0C8CD" w:rsidR="00EF57CF" w:rsidRPr="007E1E70" w:rsidRDefault="00F45AEB" w:rsidP="00F45AEB">
      <w:pPr>
        <w:pStyle w:val="1"/>
        <w:rPr>
          <w:rFonts w:ascii="Times New Roman"/>
        </w:rPr>
      </w:pPr>
      <w:r w:rsidRPr="007E1E70">
        <w:rPr>
          <w:rFonts w:ascii="Times New Roman"/>
          <w:sz w:val="24"/>
        </w:rPr>
        <w:br w:type="page"/>
      </w:r>
      <w:bookmarkEnd w:id="0"/>
      <w:r w:rsidR="00EF57CF" w:rsidRPr="007E1E70">
        <w:rPr>
          <w:rFonts w:ascii="Times New Roman"/>
        </w:rPr>
        <w:lastRenderedPageBreak/>
        <w:t>A</w:t>
      </w:r>
      <w:r w:rsidR="00BE6144" w:rsidRPr="007E1E70">
        <w:rPr>
          <w:rFonts w:ascii="Times New Roman"/>
        </w:rPr>
        <w:t>BSTRACT</w:t>
      </w:r>
    </w:p>
    <w:p ns2:paraId="7BEE44C4" ns2:textId="77777777" w:rsidR="00EF57CF" w:rsidRPr="007E1E70" w:rsidRDefault="00EF57CF" w:rsidP="00C346E0">
      <w:pPr>
        <w:ind w:firstLineChars="200" w:firstLine="480"/>
        <w:rPr>
          <w:sz w:val="24"/>
        </w:rPr>
      </w:pPr>
      <w:r w:rsidRPr="007E1E70">
        <w:rPr>
          <w:sz w:val="24"/>
        </w:rPr>
        <w:t>To address the practical limitations of existing robot arm control systems—such as high ROS2 runtime requirements, the inability to deploy on legacy Windows 7 devices, and bloated third-party dependency chains—a lightweight remote control system for the SO101 6-DOF robot arm follower was developed using only the Python standard library. This system is designed for scenarios such as vocational education demonstrations, graduation project exhibitions, and robot arm functional verification in low-specification environments. The design process comprehensively integrates technologies including serial communication protocol development, servo motor driving, embedded interface programming, and Web host computer development, establishing a five-layer architecture: Browser Frontend – Local HTTP Service – Driver Abstraction Layer – Serial Bus – Actuator. The Feetech STS communication protocol was implemented independently, covering core instruction sets such as Ping, Read, Write, and Sync Write. Native serial communication is achieved by directly calling the Windows Win32 COM API via ctypes and using termios for Linux, eliminating dependencies on third-party serial libraries like pyserial. Furthermore, a three-level coordinate mapping framework was established, transforming from ROS joint space to LeRobot action space, and finally to the original STS encoder values. Recorded action playback, product-action execution, business run logging, and leader-follower teleoperation were integrated with a supporting Web human-computer interface. During the prototype debugging phase, faults such as serial response timeouts, motor model verification failures, coordinate mapping direction errors, and gripper clearance overruns were systematically resolved to complete basic functional verification. The entire system can operate on both Windows 7 and Linux Mint platforms, supporting recorded action playback, product-action execution, leader-follower teleoperation, and real-time status monitoring. A dry-run safety mode allows the verification of the complete workflow without connecting to physical hardware. This design synthesizes typical problems and troubleshooting methods in lightweight robot arm control system development and debugging, providing a practical reference for software system integration and cross-platform deployment of similar mechatronic devices.</w:t>
      </w:r>
    </w:p>
    <w:p ns2:paraId="12AEDD1B" ns2:textId="77777777" w:rsidR="00C346E0" w:rsidRPr="007E1E70" w:rsidRDefault="00C346E0" w:rsidP="00C346E0">
      <w:pPr>
        <w:ind w:firstLineChars="200" w:firstLine="480"/>
        <w:rPr>
          <w:sz w:val="24"/>
        </w:rPr>
      </w:pPr>
    </w:p>
    <w:p ns2:paraId="7ED1082A" ns2:textId="557BF855" w:rsidR="00EF57CF" w:rsidRPr="007E1E70" w:rsidRDefault="00EF57CF" w:rsidP="00EF57CF">
      <w:pPr>
        <w:rPr>
          <w:sz w:val="24"/>
        </w:rPr>
      </w:pPr>
      <w:r w:rsidRPr="007E1E70">
        <w:rPr>
          <w:b/>
          <w:sz w:val="24"/>
        </w:rPr>
        <w:t>Key</w:t>
      </w:r>
      <w:r w:rsidR="007B7886" w:rsidRPr="007E1E70">
        <w:rPr>
          <w:b/>
          <w:sz w:val="24"/>
        </w:rPr>
        <w:t xml:space="preserve"> </w:t>
      </w:r>
      <w:r w:rsidRPr="007E1E70">
        <w:rPr>
          <w:b/>
          <w:sz w:val="24"/>
        </w:rPr>
        <w:t>words</w:t>
      </w:r>
      <w:r w:rsidRPr="007E1E70">
        <w:rPr>
          <w:bCs/>
          <w:sz w:val="24"/>
        </w:rPr>
        <w:t>:</w:t>
      </w:r>
      <w:r w:rsidRPr="007E1E70">
        <w:rPr>
          <w:sz w:val="24"/>
        </w:rPr>
        <w:t xml:space="preserve"> Robot arm control; Feetech STS protocol; Serial communication; Cross-platform; Python; Mechatronics</w:t>
      </w:r>
    </w:p>
    <w:p ns2:paraId="74CC1FC6" ns2:textId="77777777" w:rsidR="00EF57CF" w:rsidRPr="007E1E70" w:rsidRDefault="00EF57CF" w:rsidP="00EF57CF"/>
    <w:p ns2:paraId="3031A5B2" ns2:textId="5F604FBF" w:rsidR="002A185A" w:rsidRPr="007E1E70" w:rsidRDefault="00FB0EC5" w:rsidP="00F45AEB">
      <w:pPr>
        <w:tabs>
          <w:tab w:val="center" w:pos="4252"/>
          <w:tab w:val="right" w:pos="8504"/>
        </w:tabs>
        <w:spacing w:before="160" w:after="600" w:line="312" w:lineRule="auto"/>
        <w:jc w:val="center"/>
        <w:rPr>
          <w:rFonts w:eastAsia="黑体"/>
          <w:bCs/>
          <w:kern w:val="44"/>
          <w:sz w:val="32"/>
          <w:szCs w:val="32"/>
        </w:rPr>
      </w:pPr>
      <w:r w:rsidRPr="007E1E70">
        <w:br w:type="page"/>
      </w:r>
      <w:r w:rsidRPr="007E1E70">
        <w:rPr>
          <w:rFonts w:eastAsia="黑体"/>
          <w:bCs/>
          <w:kern w:val="44"/>
          <w:sz w:val="32"/>
          <w:szCs w:val="32"/>
        </w:rPr>
        <w:lastRenderedPageBreak/>
        <w:t>目</w:t>
      </w:r>
      <w:r w:rsidRPr="007E1E70">
        <w:rPr>
          <w:rFonts w:eastAsia="黑体"/>
          <w:bCs/>
          <w:kern w:val="44"/>
          <w:sz w:val="32"/>
          <w:szCs w:val="32"/>
        </w:rPr>
        <w:t xml:space="preserve">    </w:t>
      </w:r>
      <w:r w:rsidRPr="007E1E70">
        <w:rPr>
          <w:rFonts w:eastAsia="黑体"/>
          <w:bCs/>
          <w:kern w:val="44"/>
          <w:sz w:val="32"/>
          <w:szCs w:val="32"/>
        </w:rPr>
        <w:t>录</w:t>
      </w:r>
    </w:p>
    <w:p ns2:paraId="44AE9B36" ns2:textId="3852F083" w:rsidR="0006111E" w:rsidRPr="007E1E70" w:rsidRDefault="00FB0EC5" w:rsidP="00F45AEB">
      <w:pPr>
        <w:pStyle w:val="TOC1"/>
        <w:tabs>
          <w:tab w:val="right" w:leader="dot" w:pos="8778"/>
        </w:tabs>
        <w:spacing w:line="312" w:lineRule="auto"/>
        <w:rPr>
          <w:rFonts w:eastAsiaTheme="minorEastAsia"/>
          <w:noProof/>
          <w:sz w:val="22"/>
          <ns2:ligatures ns2:val="standardContextual"/>
        </w:rPr>
      </w:pPr>
      <w:r w:rsidRPr="007E1E70">
        <w:rPr>
          <w:bCs/>
        </w:rPr>
        <w:fldChar w:fldCharType="begin"/>
      </w:r>
      <w:r w:rsidRPr="007E1E70">
        <w:rPr>
          <w:bCs/>
        </w:rPr>
        <w:instrText xml:space="preserve"> TOC \o "1-4" \u </w:instrText>
      </w:r>
      <w:r w:rsidRPr="007E1E70">
        <w:rPr>
          <w:bCs/>
        </w:rPr>
        <w:fldChar w:fldCharType="separate"/>
      </w:r>
      <w:r w:rsidR="0006111E" w:rsidRPr="007E1E70">
        <w:rPr>
          <w:rFonts w:eastAsia="黑体"/>
          <w:noProof/>
          <w:sz w:val="24"/>
        </w:rPr>
        <w:t xml:space="preserve">1 </w:t>
      </w:r>
      <w:r w:rsidR="0006111E" w:rsidRPr="007E1E70">
        <w:rPr>
          <w:rFonts w:eastAsia="黑体"/>
          <w:noProof/>
          <w:sz w:val="24"/>
        </w:rPr>
        <w:t>引言</w:t>
      </w:r>
      <w:r w:rsidR="0006111E" w:rsidRPr="007E1E70">
        <w:rPr>
          <w:noProof/>
        </w:rPr>
        <w:tab/>
      </w:r>
      <w:r w:rsidR="0006111E" w:rsidRPr="007E1E70">
        <w:rPr>
          <w:noProof/>
        </w:rPr>
        <w:fldChar w:fldCharType="begin"/>
      </w:r>
      <w:r w:rsidR="0006111E" w:rsidRPr="007E1E70">
        <w:rPr>
          <w:noProof/>
        </w:rPr>
        <w:instrText xml:space="preserve"> PAGEREF _Toc232662556 \h </w:instrText>
      </w:r>
      <w:r w:rsidR="0006111E" w:rsidRPr="007E1E70">
        <w:rPr>
          <w:noProof/>
        </w:rPr>
      </w:r>
      <w:r w:rsidR="0006111E" w:rsidRPr="007E1E70">
        <w:rPr>
          <w:noProof/>
        </w:rPr>
        <w:fldChar w:fldCharType="separate"/>
      </w:r>
      <w:r w:rsidR="00BF07BD" w:rsidRPr="007E1E70">
        <w:rPr>
          <w:noProof/>
        </w:rPr>
        <w:t>1</w:t>
      </w:r>
      <w:r w:rsidR="0006111E" w:rsidRPr="007E1E70">
        <w:rPr>
          <w:noProof/>
        </w:rPr>
        <w:fldChar w:fldCharType="end"/>
      </w:r>
    </w:p>
    <w:p ns2:paraId="798532BE" ns2:textId="4A1BE7EC" w:rsidR="0006111E" w:rsidRPr="007E1E70" w:rsidRDefault="0006111E" w:rsidP="00F45AEB">
      <w:pPr>
        <w:pStyle w:val="TOC2"/>
        <w:tabs>
          <w:tab w:val="right" w:leader="dot" w:pos="8778"/>
        </w:tabs>
        <w:spacing w:line="312" w:lineRule="auto"/>
        <w:rPr>
          <w:noProof/>
          <w:sz w:val="24"/>
          <ns2:ligatures ns2:val="standardContextual"/>
        </w:rPr>
      </w:pPr>
      <w:r w:rsidRPr="007E1E70">
        <w:rPr>
          <w:noProof/>
          <w:sz w:val="24"/>
        </w:rPr>
        <w:t>1.1</w:t>
      </w:r>
      <w:r w:rsidRPr="007E1E70">
        <w:rPr>
          <w:noProof/>
          <w:sz w:val="24"/>
        </w:rPr>
        <w:t>研究目的与应用范围</w:t>
      </w:r>
      <w:r w:rsidRPr="007E1E70">
        <w:rPr>
          <w:noProof/>
          <w:sz w:val="24"/>
        </w:rPr>
        <w:tab/>
      </w:r>
      <w:r w:rsidRPr="007E1E70">
        <w:rPr>
          <w:noProof/>
          <w:sz w:val="24"/>
        </w:rPr>
        <w:fldChar w:fldCharType="begin"/>
      </w:r>
      <w:r w:rsidRPr="007E1E70">
        <w:rPr>
          <w:noProof/>
          <w:sz w:val="24"/>
        </w:rPr>
        <w:instrText xml:space="preserve"> PAGEREF _Toc232662557 \h </w:instrText>
      </w:r>
      <w:r w:rsidRPr="007E1E70">
        <w:rPr>
          <w:noProof/>
          <w:sz w:val="24"/>
        </w:rPr>
      </w:r>
      <w:r w:rsidRPr="007E1E70">
        <w:rPr>
          <w:noProof/>
          <w:sz w:val="24"/>
        </w:rPr>
        <w:fldChar w:fldCharType="separate"/>
      </w:r>
      <w:r w:rsidR="00BF07BD" w:rsidRPr="007E1E70">
        <w:rPr>
          <w:noProof/>
          <w:sz w:val="24"/>
        </w:rPr>
        <w:t>1</w:t>
      </w:r>
      <w:r w:rsidRPr="007E1E70">
        <w:rPr>
          <w:noProof/>
          <w:sz w:val="24"/>
        </w:rPr>
        <w:fldChar w:fldCharType="end"/>
      </w:r>
    </w:p>
    <w:p ns2:paraId="05F891D9" ns2:textId="444769F7" w:rsidR="0006111E" w:rsidRPr="007E1E70" w:rsidRDefault="0006111E" w:rsidP="00F45AEB">
      <w:pPr>
        <w:pStyle w:val="TOC2"/>
        <w:tabs>
          <w:tab w:val="right" w:leader="dot" w:pos="8778"/>
        </w:tabs>
        <w:spacing w:line="312" w:lineRule="auto"/>
        <w:rPr>
          <w:noProof/>
          <w:sz w:val="24"/>
          <ns2:ligatures ns2:val="standardContextual"/>
        </w:rPr>
      </w:pPr>
      <w:r w:rsidRPr="007E1E70">
        <w:rPr>
          <w:noProof/>
          <w:sz w:val="24"/>
        </w:rPr>
        <w:t>1.2</w:t>
      </w:r>
      <w:r w:rsidRPr="007E1E70">
        <w:rPr>
          <w:noProof/>
          <w:sz w:val="24"/>
        </w:rPr>
        <w:t>国内外行业发展现状</w:t>
      </w:r>
      <w:r w:rsidRPr="007E1E70">
        <w:rPr>
          <w:noProof/>
          <w:sz w:val="24"/>
        </w:rPr>
        <w:tab/>
      </w:r>
      <w:r w:rsidRPr="007E1E70">
        <w:rPr>
          <w:noProof/>
          <w:sz w:val="24"/>
        </w:rPr>
        <w:fldChar w:fldCharType="begin"/>
      </w:r>
      <w:r w:rsidRPr="007E1E70">
        <w:rPr>
          <w:noProof/>
          <w:sz w:val="24"/>
        </w:rPr>
        <w:instrText xml:space="preserve"> PAGEREF _Toc232662558 \h </w:instrText>
      </w:r>
      <w:r w:rsidRPr="007E1E70">
        <w:rPr>
          <w:noProof/>
          <w:sz w:val="24"/>
        </w:rPr>
      </w:r>
      <w:r w:rsidRPr="007E1E70">
        <w:rPr>
          <w:noProof/>
          <w:sz w:val="24"/>
        </w:rPr>
        <w:fldChar w:fldCharType="separate"/>
      </w:r>
      <w:r w:rsidR="00BF07BD" w:rsidRPr="007E1E70">
        <w:rPr>
          <w:noProof/>
          <w:sz w:val="24"/>
        </w:rPr>
        <w:t>1</w:t>
      </w:r>
      <w:r w:rsidRPr="007E1E70">
        <w:rPr>
          <w:noProof/>
          <w:sz w:val="24"/>
        </w:rPr>
        <w:fldChar w:fldCharType="end"/>
      </w:r>
    </w:p>
    <w:p ns2:paraId="2BFFD7D2" ns2:textId="0EA74C96" w:rsidR="0006111E" w:rsidRPr="007E1E70" w:rsidRDefault="0006111E" w:rsidP="00F45AEB">
      <w:pPr>
        <w:pStyle w:val="TOC2"/>
        <w:tabs>
          <w:tab w:val="right" w:leader="dot" w:pos="8778"/>
        </w:tabs>
        <w:spacing w:line="312" w:lineRule="auto"/>
        <w:rPr>
          <w:noProof/>
          <w:sz w:val="24"/>
          <ns2:ligatures ns2:val="standardContextual"/>
        </w:rPr>
      </w:pPr>
      <w:r w:rsidRPr="007E1E70">
        <w:rPr>
          <w:noProof/>
          <w:sz w:val="24"/>
        </w:rPr>
        <w:t>1.3</w:t>
      </w:r>
      <w:r w:rsidRPr="007E1E70">
        <w:rPr>
          <w:noProof/>
          <w:sz w:val="24"/>
        </w:rPr>
        <w:t>现有技术存在的痛点</w:t>
      </w:r>
      <w:r w:rsidRPr="007E1E70">
        <w:rPr>
          <w:noProof/>
          <w:sz w:val="24"/>
        </w:rPr>
        <w:tab/>
      </w:r>
      <w:r w:rsidRPr="007E1E70">
        <w:rPr>
          <w:noProof/>
          <w:sz w:val="24"/>
        </w:rPr>
        <w:fldChar w:fldCharType="begin"/>
      </w:r>
      <w:r w:rsidRPr="007E1E70">
        <w:rPr>
          <w:noProof/>
          <w:sz w:val="24"/>
        </w:rPr>
        <w:instrText xml:space="preserve"> PAGEREF _Toc232662559 \h </w:instrText>
      </w:r>
      <w:r w:rsidRPr="007E1E70">
        <w:rPr>
          <w:noProof/>
          <w:sz w:val="24"/>
        </w:rPr>
      </w:r>
      <w:r w:rsidRPr="007E1E70">
        <w:rPr>
          <w:noProof/>
          <w:sz w:val="24"/>
        </w:rPr>
        <w:fldChar w:fldCharType="separate"/>
      </w:r>
      <w:r w:rsidR="00BF07BD" w:rsidRPr="007E1E70">
        <w:rPr>
          <w:noProof/>
          <w:sz w:val="24"/>
        </w:rPr>
        <w:t>2</w:t>
      </w:r>
      <w:r w:rsidRPr="007E1E70">
        <w:rPr>
          <w:noProof/>
          <w:sz w:val="24"/>
        </w:rPr>
        <w:fldChar w:fldCharType="end"/>
      </w:r>
    </w:p>
    <w:p ns2:paraId="110770A7" ns2:textId="676EBFA8" w:rsidR="0006111E" w:rsidRPr="007E1E70" w:rsidRDefault="0006111E" w:rsidP="00F45AEB">
      <w:pPr>
        <w:pStyle w:val="TOC2"/>
        <w:tabs>
          <w:tab w:val="right" w:leader="dot" w:pos="8778"/>
        </w:tabs>
        <w:spacing w:line="312" w:lineRule="auto"/>
        <w:rPr>
          <w:noProof/>
          <w:sz w:val="24"/>
          <ns2:ligatures ns2:val="standardContextual"/>
        </w:rPr>
      </w:pPr>
      <w:r w:rsidRPr="007E1E70">
        <w:rPr>
          <w:noProof/>
          <w:sz w:val="24"/>
        </w:rPr>
        <w:t>1.4</w:t>
      </w:r>
      <w:r w:rsidRPr="007E1E70">
        <w:rPr>
          <w:noProof/>
          <w:sz w:val="24"/>
        </w:rPr>
        <w:t>设计依托理论与技术基础</w:t>
      </w:r>
      <w:r w:rsidRPr="007E1E70">
        <w:rPr>
          <w:noProof/>
          <w:sz w:val="24"/>
        </w:rPr>
        <w:tab/>
      </w:r>
      <w:r w:rsidRPr="007E1E70">
        <w:rPr>
          <w:noProof/>
          <w:sz w:val="24"/>
        </w:rPr>
        <w:fldChar w:fldCharType="begin"/>
      </w:r>
      <w:r w:rsidRPr="007E1E70">
        <w:rPr>
          <w:noProof/>
          <w:sz w:val="24"/>
        </w:rPr>
        <w:instrText xml:space="preserve"> PAGEREF _Toc232662560 \h </w:instrText>
      </w:r>
      <w:r w:rsidRPr="007E1E70">
        <w:rPr>
          <w:noProof/>
          <w:sz w:val="24"/>
        </w:rPr>
      </w:r>
      <w:r w:rsidRPr="007E1E70">
        <w:rPr>
          <w:noProof/>
          <w:sz w:val="24"/>
        </w:rPr>
        <w:fldChar w:fldCharType="separate"/>
      </w:r>
      <w:r w:rsidR="00BF07BD" w:rsidRPr="007E1E70">
        <w:rPr>
          <w:noProof/>
          <w:sz w:val="24"/>
        </w:rPr>
        <w:t>2</w:t>
      </w:r>
      <w:r w:rsidRPr="007E1E70">
        <w:rPr>
          <w:noProof/>
          <w:sz w:val="24"/>
        </w:rPr>
        <w:fldChar w:fldCharType="end"/>
      </w:r>
    </w:p>
    <w:p ns2:paraId="65797694" ns2:textId="1899CD83" w:rsidR="0006111E" w:rsidRPr="007E1E70" w:rsidRDefault="0006111E" w:rsidP="00F45AEB">
      <w:pPr>
        <w:pStyle w:val="TOC2"/>
        <w:tabs>
          <w:tab w:val="right" w:leader="dot" w:pos="8778"/>
        </w:tabs>
        <w:spacing w:line="312" w:lineRule="auto"/>
        <w:rPr>
          <w:noProof/>
          <w:sz w:val="24"/>
          <ns2:ligatures ns2:val="standardContextual"/>
        </w:rPr>
      </w:pPr>
      <w:r w:rsidRPr="007E1E70">
        <w:rPr>
          <w:noProof/>
          <w:sz w:val="24"/>
        </w:rPr>
        <w:t>1.5</w:t>
      </w:r>
      <w:r w:rsidRPr="007E1E70">
        <w:rPr>
          <w:noProof/>
          <w:sz w:val="24"/>
        </w:rPr>
        <w:t>总体设计思路与技术路线</w:t>
      </w:r>
      <w:r w:rsidRPr="007E1E70">
        <w:rPr>
          <w:noProof/>
          <w:sz w:val="24"/>
        </w:rPr>
        <w:tab/>
      </w:r>
      <w:r w:rsidRPr="007E1E70">
        <w:rPr>
          <w:noProof/>
          <w:sz w:val="24"/>
        </w:rPr>
        <w:fldChar w:fldCharType="begin"/>
      </w:r>
      <w:r w:rsidRPr="007E1E70">
        <w:rPr>
          <w:noProof/>
          <w:sz w:val="24"/>
        </w:rPr>
        <w:instrText xml:space="preserve"> PAGEREF _Toc232662561 \h </w:instrText>
      </w:r>
      <w:r w:rsidRPr="007E1E70">
        <w:rPr>
          <w:noProof/>
          <w:sz w:val="24"/>
        </w:rPr>
      </w:r>
      <w:r w:rsidRPr="007E1E70">
        <w:rPr>
          <w:noProof/>
          <w:sz w:val="24"/>
        </w:rPr>
        <w:fldChar w:fldCharType="separate"/>
      </w:r>
      <w:r w:rsidR="00BF07BD" w:rsidRPr="007E1E70">
        <w:rPr>
          <w:noProof/>
          <w:sz w:val="24"/>
        </w:rPr>
        <w:t>3</w:t>
      </w:r>
      <w:r w:rsidRPr="007E1E70">
        <w:rPr>
          <w:noProof/>
          <w:sz w:val="24"/>
        </w:rPr>
        <w:fldChar w:fldCharType="end"/>
      </w:r>
    </w:p>
    <w:p ns2:paraId="7FC709A4" ns2:textId="13DA6497" w:rsidR="0006111E" w:rsidRPr="007E1E70" w:rsidRDefault="0006111E" w:rsidP="00F45AEB">
      <w:pPr>
        <w:pStyle w:val="TOC2"/>
        <w:tabs>
          <w:tab w:val="right" w:leader="dot" w:pos="8778"/>
        </w:tabs>
        <w:spacing w:line="312" w:lineRule="auto"/>
        <w:rPr>
          <w:rFonts w:eastAsiaTheme="minorEastAsia"/>
          <w:noProof/>
          <w:sz w:val="22"/>
          <ns2:ligatures ns2:val="standardContextual"/>
        </w:rPr>
      </w:pPr>
      <w:r w:rsidRPr="007E1E70">
        <w:rPr>
          <w:noProof/>
          <w:sz w:val="24"/>
        </w:rPr>
        <w:t>1.6</w:t>
      </w:r>
      <w:r w:rsidRPr="007E1E70">
        <w:rPr>
          <w:noProof/>
          <w:sz w:val="24"/>
        </w:rPr>
        <w:t>预期功能与研究意义</w:t>
      </w:r>
      <w:r w:rsidRPr="007E1E70">
        <w:rPr>
          <w:noProof/>
        </w:rPr>
        <w:tab/>
      </w:r>
      <w:r w:rsidRPr="007E1E70">
        <w:rPr>
          <w:noProof/>
        </w:rPr>
        <w:fldChar w:fldCharType="begin"/>
      </w:r>
      <w:r w:rsidRPr="007E1E70">
        <w:rPr>
          <w:noProof/>
        </w:rPr>
        <w:instrText xml:space="preserve"> PAGEREF _Toc232662562 \h </w:instrText>
      </w:r>
      <w:r w:rsidRPr="007E1E70">
        <w:rPr>
          <w:noProof/>
        </w:rPr>
      </w:r>
      <w:r w:rsidRPr="007E1E70">
        <w:rPr>
          <w:noProof/>
        </w:rPr>
        <w:fldChar w:fldCharType="separate"/>
      </w:r>
      <w:r w:rsidR="00BF07BD" w:rsidRPr="007E1E70">
        <w:rPr>
          <w:noProof/>
        </w:rPr>
        <w:t>3</w:t>
      </w:r>
      <w:r w:rsidRPr="007E1E70">
        <w:rPr>
          <w:noProof/>
        </w:rPr>
        <w:fldChar w:fldCharType="end"/>
      </w:r>
    </w:p>
    <w:p ns2:paraId="11C9DEC7" ns2:textId="257F81DC" w:rsidR="0006111E" w:rsidRPr="007E1E70" w:rsidRDefault="0006111E" w:rsidP="00F45AEB">
      <w:pPr>
        <w:pStyle w:val="TOC1"/>
        <w:tabs>
          <w:tab w:val="right" w:leader="dot" w:pos="8778"/>
        </w:tabs>
        <w:spacing w:line="312" w:lineRule="auto"/>
        <w:rPr>
          <w:rFonts w:eastAsiaTheme="minorEastAsia"/>
          <w:noProof/>
          <w:sz w:val="22"/>
          <ns2:ligatures ns2:val="standardContextual"/>
        </w:rPr>
      </w:pPr>
      <w:r w:rsidRPr="007E1E70">
        <w:rPr>
          <w:rFonts w:eastAsia="黑体"/>
          <w:noProof/>
          <w:sz w:val="24"/>
        </w:rPr>
        <w:t xml:space="preserve">2 </w:t>
      </w:r>
      <w:r w:rsidRPr="007E1E70">
        <w:rPr>
          <w:rFonts w:eastAsia="黑体"/>
          <w:noProof/>
          <w:sz w:val="24"/>
        </w:rPr>
        <w:t>系统总体设计</w:t>
      </w:r>
      <w:r w:rsidRPr="007E1E70">
        <w:rPr>
          <w:noProof/>
        </w:rPr>
        <w:tab/>
      </w:r>
      <w:r w:rsidRPr="007E1E70">
        <w:rPr>
          <w:noProof/>
        </w:rPr>
        <w:fldChar w:fldCharType="begin"/>
      </w:r>
      <w:r w:rsidRPr="007E1E70">
        <w:rPr>
          <w:noProof/>
        </w:rPr>
        <w:instrText xml:space="preserve"> PAGEREF _Toc232662563 \h </w:instrText>
      </w:r>
      <w:r w:rsidRPr="007E1E70">
        <w:rPr>
          <w:noProof/>
        </w:rPr>
      </w:r>
      <w:r w:rsidRPr="007E1E70">
        <w:rPr>
          <w:noProof/>
        </w:rPr>
        <w:fldChar w:fldCharType="separate"/>
      </w:r>
      <w:r w:rsidR="00BF07BD" w:rsidRPr="007E1E70">
        <w:rPr>
          <w:noProof/>
        </w:rPr>
        <w:t>4</w:t>
      </w:r>
      <w:r w:rsidRPr="007E1E70">
        <w:rPr>
          <w:noProof/>
        </w:rPr>
        <w:fldChar w:fldCharType="end"/>
      </w:r>
    </w:p>
    <w:p ns2:paraId="08743810" ns2:textId="19090DB5" w:rsidR="0006111E" w:rsidRPr="007E1E70" w:rsidRDefault="0006111E" w:rsidP="00F45AEB">
      <w:pPr>
        <w:pStyle w:val="TOC2"/>
        <w:tabs>
          <w:tab w:val="right" w:leader="dot" w:pos="8778"/>
        </w:tabs>
        <w:spacing w:line="312" w:lineRule="auto"/>
        <w:rPr>
          <w:noProof/>
          <w:sz w:val="24"/>
        </w:rPr>
      </w:pPr>
      <w:r w:rsidRPr="007E1E70">
        <w:rPr>
          <w:noProof/>
          <w:sz w:val="24"/>
        </w:rPr>
        <w:t>2.1</w:t>
      </w:r>
      <w:r w:rsidRPr="007E1E70">
        <w:rPr>
          <w:noProof/>
          <w:sz w:val="24"/>
        </w:rPr>
        <w:t>整体设计思路与设计原则</w:t>
      </w:r>
      <w:r w:rsidRPr="007E1E70">
        <w:rPr>
          <w:noProof/>
          <w:sz w:val="24"/>
        </w:rPr>
        <w:tab/>
      </w:r>
      <w:r w:rsidRPr="007E1E70">
        <w:rPr>
          <w:noProof/>
          <w:sz w:val="24"/>
        </w:rPr>
        <w:fldChar w:fldCharType="begin"/>
      </w:r>
      <w:r w:rsidRPr="007E1E70">
        <w:rPr>
          <w:noProof/>
          <w:sz w:val="24"/>
        </w:rPr>
        <w:instrText xml:space="preserve"> PAGEREF _Toc232662564 \h </w:instrText>
      </w:r>
      <w:r w:rsidRPr="007E1E70">
        <w:rPr>
          <w:noProof/>
          <w:sz w:val="24"/>
        </w:rPr>
      </w:r>
      <w:r w:rsidRPr="007E1E70">
        <w:rPr>
          <w:noProof/>
          <w:sz w:val="24"/>
        </w:rPr>
        <w:fldChar w:fldCharType="separate"/>
      </w:r>
      <w:r w:rsidR="00BF07BD" w:rsidRPr="007E1E70">
        <w:rPr>
          <w:noProof/>
          <w:sz w:val="24"/>
        </w:rPr>
        <w:t>4</w:t>
      </w:r>
      <w:r w:rsidRPr="007E1E70">
        <w:rPr>
          <w:noProof/>
          <w:sz w:val="24"/>
        </w:rPr>
        <w:fldChar w:fldCharType="end"/>
      </w:r>
    </w:p>
    <w:p ns2:paraId="6D976107" ns2:textId="6B4308B9" w:rsidR="0006111E" w:rsidRPr="007E1E70" w:rsidRDefault="0006111E" w:rsidP="00F45AEB">
      <w:pPr>
        <w:pStyle w:val="TOC2"/>
        <w:tabs>
          <w:tab w:val="right" w:leader="dot" w:pos="8778"/>
        </w:tabs>
        <w:spacing w:line="312" w:lineRule="auto"/>
        <w:rPr>
          <w:noProof/>
          <w:sz w:val="24"/>
        </w:rPr>
      </w:pPr>
      <w:r w:rsidRPr="007E1E70">
        <w:rPr>
          <w:noProof/>
          <w:sz w:val="24"/>
        </w:rPr>
        <w:t>2.2</w:t>
      </w:r>
      <w:r w:rsidRPr="007E1E70">
        <w:rPr>
          <w:noProof/>
          <w:sz w:val="24"/>
        </w:rPr>
        <w:t>设计约束条件</w:t>
      </w:r>
      <w:r w:rsidRPr="007E1E70">
        <w:rPr>
          <w:noProof/>
          <w:sz w:val="24"/>
        </w:rPr>
        <w:tab/>
      </w:r>
      <w:r w:rsidRPr="007E1E70">
        <w:rPr>
          <w:noProof/>
          <w:sz w:val="24"/>
        </w:rPr>
        <w:fldChar w:fldCharType="begin"/>
      </w:r>
      <w:r w:rsidRPr="007E1E70">
        <w:rPr>
          <w:noProof/>
          <w:sz w:val="24"/>
        </w:rPr>
        <w:instrText xml:space="preserve"> PAGEREF _Toc232662565 \h </w:instrText>
      </w:r>
      <w:r w:rsidRPr="007E1E70">
        <w:rPr>
          <w:noProof/>
          <w:sz w:val="24"/>
        </w:rPr>
      </w:r>
      <w:r w:rsidRPr="007E1E70">
        <w:rPr>
          <w:noProof/>
          <w:sz w:val="24"/>
        </w:rPr>
        <w:fldChar w:fldCharType="separate"/>
      </w:r>
      <w:r w:rsidR="00BF07BD" w:rsidRPr="007E1E70">
        <w:rPr>
          <w:noProof/>
          <w:sz w:val="24"/>
        </w:rPr>
        <w:t>4</w:t>
      </w:r>
      <w:r w:rsidRPr="007E1E70">
        <w:rPr>
          <w:noProof/>
          <w:sz w:val="24"/>
        </w:rPr>
        <w:fldChar w:fldCharType="end"/>
      </w:r>
    </w:p>
    <w:p ns2:paraId="6372319E" ns2:textId="30E14B27" w:rsidR="0006111E" w:rsidRPr="007E1E70" w:rsidRDefault="0006111E" w:rsidP="00F45AEB">
      <w:pPr>
        <w:pStyle w:val="TOC2"/>
        <w:tabs>
          <w:tab w:val="right" w:leader="dot" w:pos="8778"/>
        </w:tabs>
        <w:spacing w:line="312" w:lineRule="auto"/>
        <w:rPr>
          <w:rFonts w:eastAsiaTheme="minorEastAsia"/>
          <w:noProof/>
          <w:sz w:val="22"/>
          <ns2:ligatures ns2:val="standardContextual"/>
        </w:rPr>
      </w:pPr>
      <w:r w:rsidRPr="007E1E70">
        <w:rPr>
          <w:noProof/>
          <w:sz w:val="24"/>
        </w:rPr>
        <w:t xml:space="preserve">2.3 </w:t>
      </w:r>
      <w:r w:rsidRPr="007E1E70">
        <w:rPr>
          <w:noProof/>
          <w:sz w:val="24"/>
        </w:rPr>
        <w:t>系统整体架构</w:t>
      </w:r>
      <w:r w:rsidRPr="007E1E70">
        <w:rPr>
          <w:noProof/>
        </w:rPr>
        <w:tab/>
      </w:r>
      <w:r w:rsidRPr="007E1E70">
        <w:rPr>
          <w:noProof/>
        </w:rPr>
        <w:fldChar w:fldCharType="begin"/>
      </w:r>
      <w:r w:rsidRPr="007E1E70">
        <w:rPr>
          <w:noProof/>
        </w:rPr>
        <w:instrText xml:space="preserve"> PAGEREF _Toc232662566 \h </w:instrText>
      </w:r>
      <w:r w:rsidRPr="007E1E70">
        <w:rPr>
          <w:noProof/>
        </w:rPr>
      </w:r>
      <w:r w:rsidRPr="007E1E70">
        <w:rPr>
          <w:noProof/>
        </w:rPr>
        <w:fldChar w:fldCharType="separate"/>
      </w:r>
      <w:r w:rsidR="00BF07BD" w:rsidRPr="007E1E70">
        <w:rPr>
          <w:noProof/>
        </w:rPr>
        <w:t>4</w:t>
      </w:r>
      <w:r w:rsidRPr="007E1E70">
        <w:rPr>
          <w:noProof/>
        </w:rPr>
        <w:fldChar w:fldCharType="end"/>
      </w:r>
    </w:p>
    <w:p ns2:paraId="2EE65FC7" ns2:textId="2D9BCFE6" w:rsidR="0006111E" w:rsidRPr="007E1E70" w:rsidRDefault="0006111E" w:rsidP="00F45AEB">
      <w:pPr>
        <w:pStyle w:val="TOC1"/>
        <w:tabs>
          <w:tab w:val="right" w:leader="dot" w:pos="8778"/>
        </w:tabs>
        <w:spacing w:line="312" w:lineRule="auto"/>
        <w:rPr>
          <w:rFonts w:eastAsiaTheme="minorEastAsia"/>
          <w:noProof/>
          <w:sz w:val="22"/>
          <ns2:ligatures ns2:val="standardContextual"/>
        </w:rPr>
      </w:pPr>
      <w:r w:rsidRPr="007E1E70">
        <w:rPr>
          <w:rFonts w:eastAsia="黑体"/>
          <w:noProof/>
          <w:sz w:val="24"/>
        </w:rPr>
        <w:t xml:space="preserve">3 </w:t>
      </w:r>
      <w:r w:rsidR="009F4438" w:rsidRPr="007E1E70">
        <w:rPr>
          <w:rFonts w:eastAsia="黑体"/>
          <w:noProof/>
          <w:sz w:val="24"/>
        </w:rPr>
        <w:t>机械臂硬件平台</w:t>
      </w:r>
      <w:r w:rsidRPr="007E1E70">
        <w:rPr>
          <w:noProof/>
        </w:rPr>
        <w:tab/>
      </w:r>
      <w:r w:rsidRPr="007E1E70">
        <w:rPr>
          <w:noProof/>
        </w:rPr>
        <w:fldChar w:fldCharType="begin"/>
      </w:r>
      <w:r w:rsidRPr="007E1E70">
        <w:rPr>
          <w:noProof/>
        </w:rPr>
        <w:instrText xml:space="preserve"> PAGEREF _Toc232662567 \h </w:instrText>
      </w:r>
      <w:r w:rsidRPr="007E1E70">
        <w:rPr>
          <w:noProof/>
        </w:rPr>
      </w:r>
      <w:r w:rsidRPr="007E1E70">
        <w:rPr>
          <w:noProof/>
        </w:rPr>
        <w:fldChar w:fldCharType="separate"/>
      </w:r>
      <w:r w:rsidR="00BF07BD" w:rsidRPr="007E1E70">
        <w:rPr>
          <w:noProof/>
        </w:rPr>
        <w:t>5</w:t>
      </w:r>
      <w:r w:rsidRPr="007E1E70">
        <w:rPr>
          <w:noProof/>
        </w:rPr>
        <w:fldChar w:fldCharType="end"/>
      </w:r>
    </w:p>
    <w:p ns2:paraId="56F525EA" ns2:textId="460AC56B" w:rsidR="0006111E" w:rsidRPr="007E1E70" w:rsidRDefault="0006111E" w:rsidP="00F45AEB">
      <w:pPr>
        <w:pStyle w:val="TOC2"/>
        <w:tabs>
          <w:tab w:val="right" w:leader="dot" w:pos="8778"/>
        </w:tabs>
        <w:spacing w:line="312" w:lineRule="auto"/>
        <w:rPr>
          <w:noProof/>
          <w:sz w:val="24"/>
        </w:rPr>
      </w:pPr>
      <w:r w:rsidRPr="007E1E70">
        <w:rPr>
          <w:rFonts w:eastAsia="黑体"/>
          <w:noProof/>
        </w:rPr>
        <w:t>3</w:t>
      </w:r>
      <w:r w:rsidRPr="007E1E70">
        <w:rPr>
          <w:noProof/>
          <w:sz w:val="24"/>
        </w:rPr>
        <w:t xml:space="preserve">.1 </w:t>
      </w:r>
      <w:r w:rsidR="009F4438" w:rsidRPr="007E1E70">
        <w:rPr>
          <w:noProof/>
          <w:sz w:val="24"/>
        </w:rPr>
        <w:t>SO101机械臂概述5</w:t>
      </w:r>
      <w:r w:rsidRPr="007E1E70">
        <w:rPr>
          <w:noProof/>
          <w:sz w:val="24"/>
        </w:rPr>
        <w:tab/>
      </w:r>
      <w:r w:rsidRPr="007E1E70">
        <w:rPr>
          <w:noProof/>
          <w:sz w:val="24"/>
        </w:rPr>
        <w:fldChar w:fldCharType="begin"/>
      </w:r>
      <w:r w:rsidRPr="007E1E70">
        <w:rPr>
          <w:noProof/>
          <w:sz w:val="24"/>
        </w:rPr>
        <w:instrText xml:space="preserve"> PAGEREF _Toc232662568 \h </w:instrText>
      </w:r>
      <w:r w:rsidRPr="007E1E70">
        <w:rPr>
          <w:noProof/>
          <w:sz w:val="24"/>
        </w:rPr>
      </w:r>
      <w:r w:rsidRPr="007E1E70">
        <w:rPr>
          <w:noProof/>
          <w:sz w:val="24"/>
        </w:rPr>
        <w:fldChar w:fldCharType="separate"/>
      </w:r>
      <w:r w:rsidR="00BF07BD" w:rsidRPr="007E1E70">
        <w:rPr>
          <w:noProof/>
          <w:sz w:val="24"/>
        </w:rPr>
        <w:t/>
      </w:r>
      <w:r w:rsidRPr="007E1E70">
        <w:rPr>
          <w:noProof/>
          <w:sz w:val="24"/>
        </w:rPr>
        <w:fldChar w:fldCharType="end"/>
      </w:r>
    </w:p>
    <w:p ns2:paraId="15BC6CEF" ns2:textId="32F83A2B" w:rsidR="0006111E" w:rsidRPr="007E1E70" w:rsidRDefault="0006111E" w:rsidP="00F45AEB">
      <w:pPr>
        <w:pStyle w:val="TOC2"/>
        <w:tabs>
          <w:tab w:val="right" w:leader="dot" w:pos="8778"/>
        </w:tabs>
        <w:spacing w:line="312" w:lineRule="auto"/>
        <w:rPr>
          <w:noProof/>
          <w:sz w:val="24"/>
        </w:rPr>
      </w:pPr>
      <w:r w:rsidRPr="007E1E70">
        <w:rPr>
          <w:noProof/>
          <w:sz w:val="24"/>
        </w:rPr>
        <w:t xml:space="preserve">3.2 </w:t>
      </w:r>
      <w:r w:rsidR="00926F3A" w:rsidRPr="007E1E70">
        <w:rPr>
          <w:noProof/>
          <w:sz w:val="24"/>
        </w:rPr>
        <w:t>Feetec</w:t>
      </w:r>
      <w:r w:rsidRPr="007E1E70">
        <w:rPr>
          <w:noProof/>
          <w:sz w:val="24"/>
        </w:rPr>
        <w:tab/>
      </w:r>
      <w:r w:rsidRPr="007E1E70">
        <w:rPr>
          <w:noProof/>
          <w:sz w:val="24"/>
        </w:rPr>
        <w:fldChar w:fldCharType="begin"/>
      </w:r>
      <w:r w:rsidRPr="007E1E70">
        <w:rPr>
          <w:noProof/>
          <w:sz w:val="24"/>
        </w:rPr>
        <w:instrText xml:space="preserve"> PAGEREF _Toc232662569 \h </w:instrText>
      </w:r>
      <w:r w:rsidRPr="007E1E70">
        <w:rPr>
          <w:noProof/>
          <w:sz w:val="24"/>
        </w:rPr>
      </w:r>
      <w:r w:rsidRPr="007E1E70">
        <w:rPr>
          <w:noProof/>
          <w:sz w:val="24"/>
        </w:rPr>
        <w:fldChar w:fldCharType="separate"/>
      </w:r>
      <w:r w:rsidR="00BF07BD" w:rsidRPr="007E1E70">
        <w:rPr>
          <w:noProof/>
          <w:sz w:val="24"/>
        </w:rPr>
        <w:t>h STS3215伺服舵机技术参数5</w:t>
      </w:r>
      <w:r w:rsidRPr="007E1E70">
        <w:rPr>
          <w:noProof/>
          <w:sz w:val="24"/>
        </w:rPr>
        <w:fldChar w:fldCharType="end"/>
      </w:r>
    </w:p>
    <w:p ns2:paraId="78ABC804" ns2:textId="467251C8" w:rsidR="0006111E" w:rsidRPr="007E1E70" w:rsidRDefault="0006111E" w:rsidP="00F45AEB">
      <w:pPr>
        <w:pStyle w:val="TOC2"/>
        <w:tabs>
          <w:tab w:val="right" w:leader="dot" w:pos="8778"/>
        </w:tabs>
        <w:spacing w:line="312" w:lineRule="auto"/>
        <w:rPr>
          <w:rFonts w:eastAsiaTheme="minorEastAsia"/>
          <w:noProof/>
          <w:sz w:val="22"/>
          <ns2:ligatures ns2:val="standardContextual"/>
        </w:rPr>
      </w:pPr>
      <w:r w:rsidRPr="007E1E70">
        <w:rPr>
          <w:noProof/>
          <w:sz w:val="24"/>
        </w:rPr>
        <w:t xml:space="preserve">3.3 </w:t>
      </w:r>
      <w:r w:rsidR="00926F3A" w:rsidRPr="007E1E70">
        <w:rPr>
          <w:noProof/>
          <w:sz w:val="24"/>
        </w:rPr>
        <w:t>串行通信总线</w:t>
      </w:r>
      <w:r w:rsidRPr="007E1E70">
        <w:rPr>
          <w:noProof/>
        </w:rPr>
        <w:tab/>
      </w:r>
      <w:r w:rsidRPr="007E1E70">
        <w:rPr>
          <w:noProof/>
        </w:rPr>
        <w:fldChar w:fldCharType="begin"/>
      </w:r>
      <w:r w:rsidRPr="007E1E70">
        <w:rPr>
          <w:noProof/>
        </w:rPr>
        <w:instrText xml:space="preserve"> PAGEREF _Toc232662570 \h </w:instrText>
      </w:r>
      <w:r w:rsidRPr="007E1E70">
        <w:rPr>
          <w:noProof/>
        </w:rPr>
      </w:r>
      <w:r w:rsidRPr="007E1E70">
        <w:rPr>
          <w:noProof/>
        </w:rPr>
        <w:fldChar w:fldCharType="separate"/>
      </w:r>
      <w:r w:rsidR="00BF07BD" w:rsidRPr="007E1E70">
        <w:rPr>
          <w:noProof/>
        </w:rPr>
        <w:t>设计5</w:t>
      </w:r>
      <w:r w:rsidRPr="007E1E70">
        <w:rPr>
          <w:noProof/>
        </w:rPr>
        <w:fldChar w:fldCharType="end"/>
      </w:r>
    </w:p>
    <w:p ns2:paraId="71252E52" ns2:textId="35A438BA" w:rsidR="0006111E" w:rsidRPr="007E1E70" w:rsidRDefault="0006111E" w:rsidP="00F45AEB">
      <w:pPr>
        <w:pStyle w:val="TOC1"/>
        <w:tabs>
          <w:tab w:val="right" w:leader="dot" w:pos="8778"/>
        </w:tabs>
        <w:spacing w:line="312" w:lineRule="auto"/>
        <w:rPr>
          <w:rFonts w:eastAsiaTheme="minorEastAsia"/>
          <w:noProof/>
          <w:sz w:val="22"/>
          <ns2:ligatures ns2:val="standardContextual"/>
        </w:rPr>
      </w:pPr>
      <w:r w:rsidRPr="007E1E70">
        <w:rPr>
          <w:rFonts w:eastAsia="黑体"/>
          <w:noProof/>
          <w:sz w:val="24"/>
        </w:rPr>
        <w:t xml:space="preserve">4 </w:t>
      </w:r>
      <w:r w:rsidRPr="007E1E70">
        <w:rPr>
          <w:rFonts w:eastAsia="黑体"/>
          <w:noProof/>
          <w:sz w:val="24"/>
        </w:rPr>
        <w:t>硬件</w:t>
      </w:r>
      <w:r w:rsidR="00926F3A" w:rsidRPr="007E1E70">
        <w:rPr>
          <w:rFonts w:eastAsia="黑体"/>
          <w:noProof/>
          <w:sz w:val="24"/>
        </w:rPr>
        <w:t>接口与通信电路设计</w:t>
      </w:r>
      <w:r w:rsidRPr="007E1E70">
        <w:rPr>
          <w:noProof/>
        </w:rPr>
        <w:tab/>
      </w:r>
      <w:r w:rsidRPr="007E1E70">
        <w:rPr>
          <w:noProof/>
        </w:rPr>
        <w:fldChar w:fldCharType="begin"/>
      </w:r>
      <w:r w:rsidRPr="007E1E70">
        <w:rPr>
          <w:noProof/>
        </w:rPr>
        <w:instrText xml:space="preserve"> PAGEREF _Toc232662571 \h </w:instrText>
      </w:r>
      <w:r w:rsidRPr="007E1E70">
        <w:rPr>
          <w:noProof/>
        </w:rPr>
      </w:r>
      <w:r w:rsidRPr="007E1E70">
        <w:rPr>
          <w:noProof/>
        </w:rPr>
        <w:fldChar w:fldCharType="separate"/>
      </w:r>
      <w:r w:rsidR="00BF07BD" w:rsidRPr="007E1E70">
        <w:rPr>
          <w:noProof/>
        </w:rPr>
        <w:t>6</w:t>
      </w:r>
      <w:r w:rsidRPr="007E1E70">
        <w:rPr>
          <w:noProof/>
        </w:rPr>
        <w:fldChar w:fldCharType="end"/>
      </w:r>
    </w:p>
    <w:p ns2:paraId="3A6EFD25" ns2:textId="08F1BF93" w:rsidR="0006111E" w:rsidRPr="007E1E70" w:rsidRDefault="0006111E" w:rsidP="00F45AEB">
      <w:pPr>
        <w:pStyle w:val="TOC2"/>
        <w:tabs>
          <w:tab w:val="right" w:leader="dot" w:pos="8778"/>
        </w:tabs>
        <w:spacing w:line="312" w:lineRule="auto"/>
        <w:rPr>
          <w:noProof/>
          <w:sz w:val="24"/>
        </w:rPr>
      </w:pPr>
      <w:r w:rsidRPr="007E1E70">
        <w:rPr>
          <w:noProof/>
          <w:sz w:val="24"/>
        </w:rPr>
        <w:t>4.1</w:t>
      </w:r>
      <w:r w:rsidRPr="007E1E70">
        <w:rPr>
          <w:noProof/>
          <w:sz w:val="24"/>
        </w:rPr>
        <w:t>硬件整体模块划分</w:t>
      </w:r>
      <w:r w:rsidRPr="007E1E70">
        <w:rPr>
          <w:noProof/>
          <w:sz w:val="24"/>
        </w:rPr>
        <w:tab/>
      </w:r>
      <w:r w:rsidRPr="007E1E70">
        <w:rPr>
          <w:noProof/>
          <w:sz w:val="24"/>
        </w:rPr>
        <w:fldChar w:fldCharType="begin"/>
      </w:r>
      <w:r w:rsidRPr="007E1E70">
        <w:rPr>
          <w:noProof/>
          <w:sz w:val="24"/>
        </w:rPr>
        <w:instrText xml:space="preserve"> PAGEREF _Toc232662572 \h </w:instrText>
      </w:r>
      <w:r w:rsidRPr="007E1E70">
        <w:rPr>
          <w:noProof/>
          <w:sz w:val="24"/>
        </w:rPr>
      </w:r>
      <w:r w:rsidRPr="007E1E70">
        <w:rPr>
          <w:noProof/>
          <w:sz w:val="24"/>
        </w:rPr>
        <w:fldChar w:fldCharType="separate"/>
      </w:r>
      <w:r w:rsidR="00BF07BD" w:rsidRPr="007E1E70">
        <w:rPr>
          <w:noProof/>
          <w:sz w:val="24"/>
        </w:rPr>
        <w:t>6</w:t>
      </w:r>
      <w:r w:rsidRPr="007E1E70">
        <w:rPr>
          <w:noProof/>
          <w:sz w:val="24"/>
        </w:rPr>
        <w:fldChar w:fldCharType="end"/>
      </w:r>
    </w:p>
    <w:p ns2:paraId="4EF249EF" ns2:textId="777A1AB8" w:rsidR="0006111E" w:rsidRPr="007E1E70" w:rsidRDefault="0006111E" w:rsidP="00F45AEB">
      <w:pPr>
        <w:pStyle w:val="TOC2"/>
        <w:tabs>
          <w:tab w:val="right" w:leader="dot" w:pos="8778"/>
        </w:tabs>
        <w:spacing w:line="312" w:lineRule="auto"/>
        <w:rPr>
          <w:rFonts w:eastAsiaTheme="minorEastAsia"/>
          <w:noProof/>
          <w:sz w:val="22"/>
          <ns2:ligatures ns2:val="standardContextual"/>
        </w:rPr>
      </w:pPr>
      <w:r w:rsidRPr="007E1E70">
        <w:rPr>
          <w:noProof/>
          <w:sz w:val="24"/>
        </w:rPr>
        <w:t>4.2</w:t>
      </w:r>
      <w:r w:rsidR="00926F3A" w:rsidRPr="007E1E70">
        <w:rPr>
          <w:noProof/>
          <w:sz w:val="24"/>
        </w:rPr>
        <w:t>串口通信总线设计</w:t>
      </w:r>
      <w:r w:rsidRPr="007E1E70">
        <w:rPr>
          <w:noProof/>
        </w:rPr>
        <w:tab/>
      </w:r>
      <w:r w:rsidRPr="007E1E70">
        <w:rPr>
          <w:noProof/>
        </w:rPr>
        <w:fldChar w:fldCharType="begin"/>
      </w:r>
      <w:r w:rsidRPr="007E1E70">
        <w:rPr>
          <w:noProof/>
        </w:rPr>
        <w:instrText xml:space="preserve"> PAGEREF _Toc232662573 \h </w:instrText>
      </w:r>
      <w:r w:rsidRPr="007E1E70">
        <w:rPr>
          <w:noProof/>
        </w:rPr>
      </w:r>
      <w:r w:rsidRPr="007E1E70">
        <w:rPr>
          <w:noProof/>
        </w:rPr>
        <w:fldChar w:fldCharType="separate"/>
      </w:r>
      <w:r w:rsidR="00BF07BD" w:rsidRPr="007E1E70">
        <w:rPr>
          <w:noProof/>
        </w:rPr>
        <w:t>6</w:t>
      </w:r>
      <w:r w:rsidRPr="007E1E70">
        <w:rPr>
          <w:noProof/>
        </w:rPr>
        <w:fldChar w:fldCharType="end"/>
      </w:r>
    </w:p>
    <w:p ns2:paraId="400B3954" ns2:textId="7F2B6867" w:rsidR="0006111E" w:rsidRPr="007E1E70" w:rsidRDefault="0006111E" w:rsidP="00F45AEB">
      <w:pPr>
        <w:pStyle w:val="TOC1"/>
        <w:tabs>
          <w:tab w:val="right" w:leader="dot" w:pos="8778"/>
        </w:tabs>
        <w:spacing w:line="312" w:lineRule="auto"/>
        <w:rPr>
          <w:rFonts w:eastAsiaTheme="minorEastAsia"/>
          <w:noProof/>
          <w:sz w:val="22"/>
          <ns2:ligatures ns2:val="standardContextual"/>
        </w:rPr>
      </w:pPr>
      <w:r w:rsidRPr="007E1E70">
        <w:rPr>
          <w:rFonts w:eastAsia="黑体"/>
          <w:noProof/>
          <w:sz w:val="24"/>
        </w:rPr>
        <w:t xml:space="preserve">5 </w:t>
      </w:r>
      <w:r w:rsidRPr="007E1E70">
        <w:rPr>
          <w:rFonts w:eastAsia="黑体"/>
          <w:noProof/>
          <w:sz w:val="24"/>
        </w:rPr>
        <w:t>软件程序设计</w:t>
      </w:r>
      <w:r w:rsidRPr="007E1E70">
        <w:rPr>
          <w:noProof/>
        </w:rPr>
        <w:tab/>
      </w:r>
      <w:r w:rsidRPr="007E1E70">
        <w:rPr>
          <w:noProof/>
        </w:rPr>
        <w:fldChar w:fldCharType="begin"/>
      </w:r>
      <w:r w:rsidRPr="007E1E70">
        <w:rPr>
          <w:noProof/>
        </w:rPr>
        <w:instrText xml:space="preserve"> PAGEREF _Toc232662574 \h </w:instrText>
      </w:r>
      <w:r w:rsidRPr="007E1E70">
        <w:rPr>
          <w:noProof/>
        </w:rPr>
      </w:r>
      <w:r w:rsidRPr="007E1E70">
        <w:rPr>
          <w:noProof/>
        </w:rPr>
        <w:fldChar w:fldCharType="separate"/>
      </w:r>
      <w:r w:rsidR="00BF07BD" w:rsidRPr="007E1E70">
        <w:rPr>
          <w:noProof/>
        </w:rPr>
        <w:t>6</w:t>
      </w:r>
      <w:r w:rsidRPr="007E1E70">
        <w:rPr>
          <w:noProof/>
        </w:rPr>
        <w:fldChar w:fldCharType="end"/>
      </w:r>
    </w:p>
    <w:p ns2:paraId="09A32DC0" ns2:textId="27D5B746" w:rsidR="0006111E" w:rsidRPr="007E1E70" w:rsidRDefault="0006111E" w:rsidP="00F45AEB">
      <w:pPr>
        <w:pStyle w:val="TOC2"/>
        <w:tabs>
          <w:tab w:val="right" w:leader="dot" w:pos="8778"/>
        </w:tabs>
        <w:spacing w:line="312" w:lineRule="auto"/>
        <w:rPr>
          <w:noProof/>
          <w:sz w:val="24"/>
        </w:rPr>
      </w:pPr>
      <w:r w:rsidRPr="007E1E70">
        <w:rPr>
          <w:noProof/>
          <w:sz w:val="24"/>
        </w:rPr>
        <w:t>5.1</w:t>
      </w:r>
      <w:r w:rsidRPr="007E1E70">
        <w:rPr>
          <w:noProof/>
          <w:sz w:val="24"/>
        </w:rPr>
        <w:t>软件整体架构</w:t>
      </w:r>
      <w:r w:rsidRPr="007E1E70">
        <w:rPr>
          <w:noProof/>
          <w:sz w:val="24"/>
        </w:rPr>
        <w:tab/>
      </w:r>
      <w:r w:rsidRPr="007E1E70">
        <w:rPr>
          <w:noProof/>
          <w:sz w:val="24"/>
        </w:rPr>
        <w:fldChar w:fldCharType="begin"/>
      </w:r>
      <w:r w:rsidRPr="007E1E70">
        <w:rPr>
          <w:noProof/>
          <w:sz w:val="24"/>
        </w:rPr>
        <w:instrText xml:space="preserve"> PAGEREF _Toc232662575 \h </w:instrText>
      </w:r>
      <w:r w:rsidRPr="007E1E70">
        <w:rPr>
          <w:noProof/>
          <w:sz w:val="24"/>
        </w:rPr>
      </w:r>
      <w:r w:rsidRPr="007E1E70">
        <w:rPr>
          <w:noProof/>
          <w:sz w:val="24"/>
        </w:rPr>
        <w:fldChar w:fldCharType="separate"/>
      </w:r>
      <w:r w:rsidR="00BF07BD" w:rsidRPr="007E1E70">
        <w:rPr>
          <w:noProof/>
          <w:sz w:val="24"/>
        </w:rPr>
        <w:t>6</w:t>
      </w:r>
      <w:r w:rsidRPr="007E1E70">
        <w:rPr>
          <w:noProof/>
          <w:sz w:val="24"/>
        </w:rPr>
        <w:fldChar w:fldCharType="end"/>
      </w:r>
    </w:p>
    <w:p ns2:paraId="28A3354B" ns2:textId="474D368F" w:rsidR="00926F3A" w:rsidRPr="007E1E70" w:rsidRDefault="00926F3A" w:rsidP="00F45AEB">
      <w:pPr>
        <w:pStyle w:val="TOC2"/>
        <w:tabs>
          <w:tab w:val="right" w:leader="dot" w:pos="8778"/>
        </w:tabs>
        <w:spacing w:line="312" w:lineRule="auto"/>
        <w:rPr>
          <w:rFonts w:hint="eastAsia"/>
          <w:noProof/>
          <w:sz w:val="24"/>
        </w:rPr>
      </w:pPr>
      <w:r w:rsidRPr="007E1E70">
        <w:rPr>
          <w:noProof/>
          <w:sz w:val="24"/>
        </w:rPr>
        <w:t>5.2</w:t>
      </w:r>
      <w:r w:rsidRPr="007E1E70">
        <w:rPr>
          <w:noProof/>
          <w:sz w:val="24"/>
        </w:rPr>
        <w:t>串行通信驱动与协议实现</w:t>
      </w:r>
      <w:r w:rsidRPr="007E1E70">
        <w:rPr>
          <w:noProof/>
          <w:sz w:val="24"/>
        </w:rPr>
        <w:tab/>
      </w:r>
      <w:r w:rsidR="001C6058">
        <w:rPr>
          <w:rFonts w:hint="eastAsia"/>
          <w:noProof/>
          <w:sz w:val="24"/>
        </w:rPr>
        <w:t>6</w:t>
      </w:r>
    </w:p>
    <w:p ns2:paraId="0E53EEE6" ns2:textId="4C780324" w:rsidR="00926F3A" w:rsidRPr="007E1E70" w:rsidRDefault="00926F3A" w:rsidP="00F45AEB">
      <w:pPr>
        <w:pStyle w:val="TOC2"/>
        <w:tabs>
          <w:tab w:val="right" w:leader="dot" w:pos="8778"/>
        </w:tabs>
        <w:spacing w:line="312" w:lineRule="auto"/>
        <w:rPr>
          <w:rFonts w:hint="eastAsia"/>
          <w:noProof/>
          <w:sz w:val="24"/>
        </w:rPr>
      </w:pPr>
      <w:r w:rsidRPr="007E1E70">
        <w:rPr>
          <w:noProof/>
          <w:sz w:val="24"/>
        </w:rPr>
        <w:t>5.3</w:t>
      </w:r>
      <w:r w:rsidRPr="007E1E70">
        <w:rPr>
          <w:noProof/>
          <w:sz w:val="24"/>
        </w:rPr>
        <w:t>驱动抽象层设计</w:t>
      </w:r>
      <w:r w:rsidRPr="007E1E70">
        <w:rPr>
          <w:noProof/>
          <w:sz w:val="24"/>
        </w:rPr>
        <w:tab/>
      </w:r>
      <w:r w:rsidR="001C6058">
        <w:rPr>
          <w:rFonts w:hint="eastAsia"/>
          <w:noProof/>
          <w:sz w:val="24"/>
        </w:rPr>
        <w:t>6</w:t>
      </w:r>
    </w:p>
    <w:p ns2:paraId="3E346414" ns2:textId="6FA7DE35" w:rsidR="0006111E" w:rsidRPr="007E1E70" w:rsidRDefault="0006111E" w:rsidP="00F45AEB">
      <w:pPr>
        <w:pStyle w:val="TOC1"/>
        <w:tabs>
          <w:tab w:val="right" w:leader="dot" w:pos="8778"/>
        </w:tabs>
        <w:spacing w:line="312" w:lineRule="auto"/>
        <w:rPr>
          <w:rFonts w:eastAsiaTheme="minorEastAsia"/>
          <w:noProof/>
          <w:sz w:val="22"/>
          <ns2:ligatures ns2:val="standardContextual"/>
        </w:rPr>
      </w:pPr>
      <w:r w:rsidRPr="007E1E70">
        <w:rPr>
          <w:rFonts w:eastAsia="黑体"/>
          <w:noProof/>
          <w:sz w:val="24"/>
        </w:rPr>
        <w:t xml:space="preserve">6 </w:t>
      </w:r>
      <w:r w:rsidRPr="007E1E70">
        <w:rPr>
          <w:rFonts w:eastAsia="黑体"/>
          <w:noProof/>
          <w:sz w:val="24"/>
        </w:rPr>
        <w:t>样机装配与系统调试</w:t>
      </w:r>
      <w:r w:rsidRPr="007E1E70">
        <w:rPr>
          <w:noProof/>
        </w:rPr>
        <w:tab/>
      </w:r>
      <w:r w:rsidRPr="007E1E70">
        <w:rPr>
          <w:noProof/>
        </w:rPr>
        <w:fldChar w:fldCharType="begin"/>
      </w:r>
      <w:r w:rsidRPr="007E1E70">
        <w:rPr>
          <w:noProof/>
        </w:rPr>
        <w:instrText xml:space="preserve"> PAGEREF _Toc232662577 \h </w:instrText>
      </w:r>
      <w:r w:rsidRPr="007E1E70">
        <w:rPr>
          <w:noProof/>
        </w:rPr>
      </w:r>
      <w:r w:rsidRPr="007E1E70">
        <w:rPr>
          <w:noProof/>
        </w:rPr>
        <w:fldChar w:fldCharType="separate"/>
      </w:r>
      <w:r w:rsidR="00BF07BD" w:rsidRPr="007E1E70">
        <w:rPr>
          <w:noProof/>
        </w:rPr>
        <w:t>7</w:t>
      </w:r>
      <w:r w:rsidRPr="007E1E70">
        <w:rPr>
          <w:noProof/>
        </w:rPr>
        <w:fldChar w:fldCharType="end"/>
      </w:r>
    </w:p>
    <w:p ns2:paraId="7AF02516" ns2:textId="473307E8" w:rsidR="0006111E" w:rsidRPr="007E1E70" w:rsidRDefault="0006111E" w:rsidP="00F45AEB">
      <w:pPr>
        <w:pStyle w:val="TOC2"/>
        <w:tabs>
          <w:tab w:val="right" w:leader="dot" w:pos="8778"/>
        </w:tabs>
        <w:spacing w:line="312" w:lineRule="auto"/>
        <w:rPr>
          <w:noProof/>
          <w:sz w:val="24"/>
        </w:rPr>
      </w:pPr>
      <w:r w:rsidRPr="007E1E70">
        <w:rPr>
          <w:noProof/>
          <w:sz w:val="24"/>
        </w:rPr>
        <w:t>6.1</w:t>
      </w:r>
      <w:r w:rsidR="00926F3A" w:rsidRPr="007E1E70">
        <w:rPr>
          <w:noProof/>
          <w:sz w:val="24"/>
        </w:rPr>
        <w:t>开发环境搭建与部署流程</w:t>
      </w:r>
      <w:r w:rsidRPr="007E1E70">
        <w:rPr>
          <w:noProof/>
          <w:sz w:val="24"/>
        </w:rPr>
        <w:tab/>
      </w:r>
      <w:r w:rsidRPr="007E1E70">
        <w:rPr>
          <w:noProof/>
          <w:sz w:val="24"/>
        </w:rPr>
        <w:fldChar w:fldCharType="begin"/>
      </w:r>
      <w:r w:rsidRPr="007E1E70">
        <w:rPr>
          <w:noProof/>
          <w:sz w:val="24"/>
        </w:rPr>
        <w:instrText xml:space="preserve"> PAGEREF _Toc232662578 \h </w:instrText>
      </w:r>
      <w:r w:rsidRPr="007E1E70">
        <w:rPr>
          <w:noProof/>
          <w:sz w:val="24"/>
        </w:rPr>
      </w:r>
      <w:r w:rsidRPr="007E1E70">
        <w:rPr>
          <w:noProof/>
          <w:sz w:val="24"/>
        </w:rPr>
        <w:fldChar w:fldCharType="separate"/>
      </w:r>
      <w:r w:rsidR="00BF07BD" w:rsidRPr="007E1E70">
        <w:rPr>
          <w:noProof/>
          <w:sz w:val="24"/>
        </w:rPr>
        <w:t>7</w:t>
      </w:r>
      <w:r w:rsidRPr="007E1E70">
        <w:rPr>
          <w:noProof/>
          <w:sz w:val="24"/>
        </w:rPr>
        <w:fldChar w:fldCharType="end"/>
      </w:r>
    </w:p>
    <w:p ns2:paraId="69CBA451" ns2:textId="4CDE9E78" w:rsidR="0006111E" w:rsidRPr="007E1E70" w:rsidRDefault="0006111E" w:rsidP="00F45AEB">
      <w:pPr>
        <w:pStyle w:val="TOC2"/>
        <w:tabs>
          <w:tab w:val="right" w:leader="dot" w:pos="8778"/>
        </w:tabs>
        <w:spacing w:line="312" w:lineRule="auto"/>
        <w:rPr>
          <w:noProof/>
          <w:sz w:val="24"/>
        </w:rPr>
      </w:pPr>
      <w:r w:rsidRPr="007E1E70">
        <w:rPr>
          <w:noProof/>
          <w:sz w:val="24"/>
        </w:rPr>
        <w:t>6.2</w:t>
      </w:r>
      <w:r w:rsidRPr="007E1E70">
        <w:rPr>
          <w:noProof/>
          <w:sz w:val="24"/>
        </w:rPr>
        <w:t>分</w:t>
      </w:r>
      <w:r w:rsidR="00926F3A" w:rsidRPr="007E1E70">
        <w:rPr>
          <w:noProof/>
          <w:sz w:val="24"/>
        </w:rPr>
        <w:t>模块调试方案</w:t>
      </w:r>
      <w:r w:rsidRPr="007E1E70">
        <w:rPr>
          <w:noProof/>
          <w:sz w:val="24"/>
        </w:rPr>
        <w:tab/>
      </w:r>
      <w:r w:rsidRPr="007E1E70">
        <w:rPr>
          <w:noProof/>
          <w:sz w:val="24"/>
        </w:rPr>
        <w:fldChar w:fldCharType="begin"/>
      </w:r>
      <w:r w:rsidRPr="007E1E70">
        <w:rPr>
          <w:noProof/>
          <w:sz w:val="24"/>
        </w:rPr>
        <w:instrText xml:space="preserve"> PAGEREF _Toc232662579 \h </w:instrText>
      </w:r>
      <w:r w:rsidRPr="007E1E70">
        <w:rPr>
          <w:noProof/>
          <w:sz w:val="24"/>
        </w:rPr>
      </w:r>
      <w:r w:rsidRPr="007E1E70">
        <w:rPr>
          <w:noProof/>
          <w:sz w:val="24"/>
        </w:rPr>
        <w:fldChar w:fldCharType="separate"/>
      </w:r>
      <w:r w:rsidR="00BF07BD" w:rsidRPr="007E1E70">
        <w:rPr>
          <w:noProof/>
          <w:sz w:val="24"/>
        </w:rPr>
        <w:t>7</w:t>
      </w:r>
      <w:r w:rsidRPr="007E1E70">
        <w:rPr>
          <w:noProof/>
          <w:sz w:val="24"/>
        </w:rPr>
        <w:fldChar w:fldCharType="end"/>
      </w:r>
    </w:p>
    <w:p ns2:paraId="446BA3D9" ns2:textId="6F4C2B7F" w:rsidR="0006111E" w:rsidRPr="007E1E70" w:rsidRDefault="0006111E" w:rsidP="00F45AEB">
      <w:pPr>
        <w:pStyle w:val="TOC2"/>
        <w:tabs>
          <w:tab w:val="right" w:leader="dot" w:pos="8778"/>
        </w:tabs>
        <w:spacing w:line="312" w:lineRule="auto"/>
        <w:rPr>
          <w:rFonts w:eastAsiaTheme="minorEastAsia"/>
          <w:noProof/>
          <w:sz w:val="22"/>
          <ns2:ligatures ns2:val="standardContextual"/>
        </w:rPr>
      </w:pPr>
      <w:r w:rsidRPr="007E1E70">
        <w:rPr>
          <w:noProof/>
          <w:sz w:val="24"/>
        </w:rPr>
        <w:t>6.3</w:t>
      </w:r>
      <w:r w:rsidRPr="007E1E70">
        <w:rPr>
          <w:noProof/>
          <w:sz w:val="24"/>
        </w:rPr>
        <w:t>典型故障分析与整改措施</w:t>
      </w:r>
      <w:r w:rsidRPr="007E1E70">
        <w:rPr>
          <w:noProof/>
        </w:rPr>
        <w:tab/>
      </w:r>
      <w:r w:rsidRPr="007E1E70">
        <w:rPr>
          <w:noProof/>
        </w:rPr>
        <w:fldChar w:fldCharType="begin"/>
      </w:r>
      <w:r w:rsidRPr="007E1E70">
        <w:rPr>
          <w:noProof/>
        </w:rPr>
        <w:instrText xml:space="preserve"> PAGEREF _Toc232662580 \h </w:instrText>
      </w:r>
      <w:r w:rsidRPr="007E1E70">
        <w:rPr>
          <w:noProof/>
        </w:rPr>
      </w:r>
      <w:r w:rsidRPr="007E1E70">
        <w:rPr>
          <w:noProof/>
        </w:rPr>
        <w:fldChar w:fldCharType="separate"/>
      </w:r>
      <w:r w:rsidR="00BF07BD" w:rsidRPr="007E1E70">
        <w:rPr>
          <w:noProof/>
        </w:rPr>
        <w:t>7</w:t>
      </w:r>
      <w:r w:rsidRPr="007E1E70">
        <w:rPr>
          <w:noProof/>
        </w:rPr>
        <w:fldChar w:fldCharType="end"/>
      </w:r>
    </w:p>
    <w:p ns2:paraId="70798F4D" ns2:textId="2D2E727D" w:rsidR="0006111E" w:rsidRPr="007E1E70" w:rsidRDefault="0006111E" w:rsidP="00F45AEB">
      <w:pPr>
        <w:pStyle w:val="TOC3"/>
        <w:tabs>
          <w:tab w:val="right" w:leader="dot" w:pos="8778"/>
        </w:tabs>
        <w:spacing w:line="312" w:lineRule="auto"/>
        <w:rPr>
          <w:noProof/>
          <w:sz w:val="24"/>
        </w:rPr>
      </w:pPr>
      <w:r w:rsidRPr="007E1E70">
        <w:rPr>
          <w:noProof/>
          <w:sz w:val="24"/>
        </w:rPr>
        <w:t>6.3.1</w:t>
      </w:r>
      <w:r w:rsidR="00926F3A" w:rsidRPr="007E1E70">
        <w:rPr>
          <w:noProof/>
          <w:sz w:val="24"/>
        </w:rPr>
        <w:t>串口响应超时故障</w:t>
      </w:r>
      <w:r w:rsidRPr="007E1E70">
        <w:rPr>
          <w:noProof/>
          <w:sz w:val="24"/>
        </w:rPr>
        <w:tab/>
      </w:r>
      <w:r w:rsidRPr="007E1E70">
        <w:rPr>
          <w:noProof/>
          <w:sz w:val="24"/>
        </w:rPr>
        <w:fldChar w:fldCharType="begin"/>
      </w:r>
      <w:r w:rsidRPr="007E1E70">
        <w:rPr>
          <w:noProof/>
          <w:sz w:val="24"/>
        </w:rPr>
        <w:instrText xml:space="preserve"> PAGEREF _Toc232662581 \h </w:instrText>
      </w:r>
      <w:r w:rsidRPr="007E1E70">
        <w:rPr>
          <w:noProof/>
          <w:sz w:val="24"/>
        </w:rPr>
      </w:r>
      <w:r w:rsidRPr="007E1E70">
        <w:rPr>
          <w:noProof/>
          <w:sz w:val="24"/>
        </w:rPr>
        <w:fldChar w:fldCharType="separate"/>
      </w:r>
      <w:r w:rsidR="00BF07BD" w:rsidRPr="007E1E70">
        <w:rPr>
          <w:noProof/>
          <w:sz w:val="24"/>
        </w:rPr>
        <w:t>7</w:t>
      </w:r>
      <w:r w:rsidRPr="007E1E70">
        <w:rPr>
          <w:noProof/>
          <w:sz w:val="24"/>
        </w:rPr>
        <w:fldChar w:fldCharType="end"/>
      </w:r>
    </w:p>
    <w:p ns2:paraId="027B6427" ns2:textId="7C39C3C6" w:rsidR="0006111E" w:rsidRPr="007E1E70" w:rsidRDefault="0006111E" w:rsidP="00F45AEB">
      <w:pPr>
        <w:pStyle w:val="TOC3"/>
        <w:tabs>
          <w:tab w:val="right" w:leader="dot" w:pos="8778"/>
        </w:tabs>
        <w:spacing w:line="312" w:lineRule="auto"/>
        <w:rPr>
          <w:noProof/>
          <w:sz w:val="24"/>
        </w:rPr>
      </w:pPr>
      <w:r w:rsidRPr="007E1E70">
        <w:rPr>
          <w:noProof/>
          <w:sz w:val="24"/>
        </w:rPr>
        <w:t>6.3.2</w:t>
      </w:r>
      <w:r w:rsidR="00926F3A" w:rsidRPr="007E1E70">
        <w:rPr>
          <w:noProof/>
          <w:sz w:val="24"/>
        </w:rPr>
        <w:t>电机型号校验失败故障</w:t>
      </w:r>
      <w:r w:rsidRPr="007E1E70">
        <w:rPr>
          <w:noProof/>
          <w:sz w:val="24"/>
        </w:rPr>
        <w:tab/>
      </w:r>
      <w:r w:rsidRPr="007E1E70">
        <w:rPr>
          <w:noProof/>
          <w:sz w:val="24"/>
        </w:rPr>
        <w:fldChar w:fldCharType="begin"/>
      </w:r>
      <w:r w:rsidRPr="007E1E70">
        <w:rPr>
          <w:noProof/>
          <w:sz w:val="24"/>
        </w:rPr>
        <w:instrText xml:space="preserve"> PAGEREF _Toc232662582 \h </w:instrText>
      </w:r>
      <w:r w:rsidRPr="007E1E70">
        <w:rPr>
          <w:noProof/>
          <w:sz w:val="24"/>
        </w:rPr>
      </w:r>
      <w:r w:rsidRPr="007E1E70">
        <w:rPr>
          <w:noProof/>
          <w:sz w:val="24"/>
        </w:rPr>
        <w:fldChar w:fldCharType="separate"/>
      </w:r>
      <w:r w:rsidR="00BF07BD" w:rsidRPr="007E1E70">
        <w:rPr>
          <w:noProof/>
          <w:sz w:val="24"/>
        </w:rPr>
        <w:t>8</w:t>
      </w:r>
      <w:r w:rsidRPr="007E1E70">
        <w:rPr>
          <w:noProof/>
          <w:sz w:val="24"/>
        </w:rPr>
        <w:fldChar w:fldCharType="end"/>
      </w:r>
    </w:p>
    <w:p ns2:paraId="52BDE44A" ns2:textId="6EB5AC92" w:rsidR="0006111E" w:rsidRPr="007E1E70" w:rsidRDefault="0006111E" w:rsidP="00F45AEB">
      <w:pPr>
        <w:pStyle w:val="TOC3"/>
        <w:tabs>
          <w:tab w:val="right" w:leader="dot" w:pos="8778"/>
        </w:tabs>
        <w:spacing w:line="312" w:lineRule="auto"/>
        <w:rPr>
          <w:rFonts w:eastAsiaTheme="minorEastAsia"/>
          <w:noProof/>
          <w:sz w:val="22"/>
          <ns2:ligatures ns2:val="standardContextual"/>
        </w:rPr>
      </w:pPr>
      <w:r w:rsidRPr="007E1E70">
        <w:rPr>
          <w:noProof/>
          <w:sz w:val="24"/>
        </w:rPr>
        <w:t>6.3.3</w:t>
      </w:r>
      <w:r w:rsidR="00926F3A" w:rsidRPr="007E1E70">
        <w:rPr>
          <w:noProof/>
          <w:sz w:val="24"/>
        </w:rPr>
        <w:t>坐标映射方向与夹爪超限故障</w:t>
      </w:r>
      <w:r w:rsidRPr="007E1E70">
        <w:rPr>
          <w:noProof/>
        </w:rPr>
        <w:tab/>
      </w:r>
      <w:r w:rsidRPr="007E1E70">
        <w:rPr>
          <w:noProof/>
        </w:rPr>
        <w:fldChar w:fldCharType="begin"/>
      </w:r>
      <w:r w:rsidRPr="007E1E70">
        <w:rPr>
          <w:noProof/>
        </w:rPr>
        <w:instrText xml:space="preserve"> PAGEREF _Toc232662583 \h </w:instrText>
      </w:r>
      <w:r w:rsidRPr="007E1E70">
        <w:rPr>
          <w:noProof/>
        </w:rPr>
      </w:r>
      <w:r w:rsidRPr="007E1E70">
        <w:rPr>
          <w:noProof/>
        </w:rPr>
        <w:fldChar w:fldCharType="separate"/>
      </w:r>
      <w:r w:rsidR="00BF07BD" w:rsidRPr="007E1E70">
        <w:rPr>
          <w:noProof/>
        </w:rPr>
        <w:t>8</w:t>
      </w:r>
      <w:r w:rsidRPr="007E1E70">
        <w:rPr>
          <w:noProof/>
        </w:rPr>
        <w:fldChar w:fldCharType="end"/>
      </w:r>
    </w:p>
    <w:p ns2:paraId="59EBC699" ns2:textId="73C83B3E" w:rsidR="0006111E" w:rsidRPr="007E1E70" w:rsidRDefault="0006111E" w:rsidP="00F45AEB">
      <w:pPr>
        <w:pStyle w:val="TOC1"/>
        <w:tabs>
          <w:tab w:val="right" w:leader="dot" w:pos="8778"/>
        </w:tabs>
        <w:spacing w:line="312" w:lineRule="auto"/>
        <w:rPr>
          <w:rFonts w:eastAsia="黑体"/>
          <w:noProof/>
          <w:sz w:val="24"/>
          <ns2:ligatures ns2:val="standardContextual"/>
        </w:rPr>
      </w:pPr>
      <w:r w:rsidRPr="007E1E70">
        <w:rPr>
          <w:rFonts w:eastAsia="黑体"/>
          <w:noProof/>
          <w:sz w:val="24"/>
        </w:rPr>
        <w:lastRenderedPageBreak/>
        <w:t>结</w:t>
      </w:r>
      <w:r w:rsidRPr="007E1E70">
        <w:rPr>
          <w:rFonts w:eastAsia="黑体"/>
          <w:noProof/>
          <w:sz w:val="24"/>
        </w:rPr>
        <w:t xml:space="preserve">    </w:t>
      </w:r>
      <w:r w:rsidRPr="007E1E70">
        <w:rPr>
          <w:rFonts w:eastAsia="黑体"/>
          <w:noProof/>
          <w:sz w:val="24"/>
        </w:rPr>
        <w:t>论</w:t>
      </w:r>
      <w:r w:rsidRPr="007E1E70">
        <w:rPr>
          <w:rFonts w:eastAsia="黑体"/>
          <w:noProof/>
          <w:sz w:val="24"/>
        </w:rPr>
        <w:tab/>
      </w:r>
      <w:r w:rsidRPr="007E1E70">
        <w:rPr>
          <w:rFonts w:eastAsia="黑体"/>
          <w:noProof/>
          <w:sz w:val="24"/>
        </w:rPr>
        <w:fldChar w:fldCharType="begin"/>
      </w:r>
      <w:r w:rsidRPr="007E1E70">
        <w:rPr>
          <w:rFonts w:eastAsia="黑体"/>
          <w:noProof/>
          <w:sz w:val="24"/>
        </w:rPr>
        <w:instrText xml:space="preserve"> PAGEREF _Toc232662584 \h </w:instrText>
      </w:r>
      <w:r w:rsidRPr="007E1E70">
        <w:rPr>
          <w:rFonts w:eastAsia="黑体"/>
          <w:noProof/>
          <w:sz w:val="24"/>
        </w:rPr>
      </w:r>
      <w:r w:rsidRPr="007E1E70">
        <w:rPr>
          <w:rFonts w:eastAsia="黑体"/>
          <w:noProof/>
          <w:sz w:val="24"/>
        </w:rPr>
        <w:fldChar w:fldCharType="separate"/>
      </w:r>
      <w:r w:rsidR="00BF07BD" w:rsidRPr="007E1E70">
        <w:rPr>
          <w:rFonts w:eastAsia="黑体"/>
          <w:noProof/>
          <w:sz w:val="24"/>
        </w:rPr>
        <w:t>9</w:t>
      </w:r>
      <w:r w:rsidRPr="007E1E70">
        <w:rPr>
          <w:rFonts w:eastAsia="黑体"/>
          <w:noProof/>
          <w:sz w:val="24"/>
        </w:rPr>
        <w:fldChar w:fldCharType="end"/>
      </w:r>
    </w:p>
    <w:p ns2:paraId="452EB2A6" ns2:textId="7FDAFF25" w:rsidR="0006111E" w:rsidRPr="007E1E70" w:rsidRDefault="0006111E" w:rsidP="00F45AEB">
      <w:pPr>
        <w:pStyle w:val="TOC1"/>
        <w:tabs>
          <w:tab w:val="right" w:leader="dot" w:pos="8778"/>
        </w:tabs>
        <w:spacing w:line="312" w:lineRule="auto"/>
        <w:rPr>
          <w:rFonts w:eastAsia="黑体"/>
          <w:noProof/>
          <w:sz w:val="24"/>
          <ns2:ligatures ns2:val="standardContextual"/>
        </w:rPr>
      </w:pPr>
      <w:r w:rsidRPr="007E1E70">
        <w:rPr>
          <w:rFonts w:eastAsia="黑体"/>
          <w:noProof/>
          <w:sz w:val="24"/>
        </w:rPr>
        <w:t>参考文献</w:t>
      </w:r>
      <w:r w:rsidRPr="007E1E70">
        <w:rPr>
          <w:rFonts w:eastAsia="黑体"/>
          <w:noProof/>
          <w:sz w:val="24"/>
        </w:rPr>
        <w:tab/>
      </w:r>
      <w:r w:rsidRPr="007E1E70">
        <w:rPr>
          <w:rFonts w:eastAsia="黑体"/>
          <w:noProof/>
          <w:sz w:val="24"/>
        </w:rPr>
        <w:fldChar w:fldCharType="begin"/>
      </w:r>
      <w:r w:rsidRPr="007E1E70">
        <w:rPr>
          <w:rFonts w:eastAsia="黑体"/>
          <w:noProof/>
          <w:sz w:val="24"/>
        </w:rPr>
        <w:instrText xml:space="preserve"> PAGEREF _Toc232662585 \h </w:instrText>
      </w:r>
      <w:r w:rsidRPr="007E1E70">
        <w:rPr>
          <w:rFonts w:eastAsia="黑体"/>
          <w:noProof/>
          <w:sz w:val="24"/>
        </w:rPr>
      </w:r>
      <w:r w:rsidRPr="007E1E70">
        <w:rPr>
          <w:rFonts w:eastAsia="黑体"/>
          <w:noProof/>
          <w:sz w:val="24"/>
        </w:rPr>
        <w:fldChar w:fldCharType="separate"/>
      </w:r>
      <w:r w:rsidR="00BF07BD" w:rsidRPr="007E1E70">
        <w:rPr>
          <w:rFonts w:eastAsia="黑体"/>
          <w:noProof/>
          <w:sz w:val="24"/>
        </w:rPr>
        <w:t>10</w:t>
      </w:r>
      <w:r w:rsidRPr="007E1E70">
        <w:rPr>
          <w:rFonts w:eastAsia="黑体"/>
          <w:noProof/>
          <w:sz w:val="24"/>
        </w:rPr>
        <w:fldChar w:fldCharType="end"/>
      </w:r>
    </w:p>
    <w:p ns2:paraId="2B8866B1" ns2:textId="028B6F59" w:rsidR="0006111E" w:rsidRPr="007E1E70" w:rsidRDefault="0006111E" w:rsidP="00F45AEB">
      <w:pPr>
        <w:pStyle w:val="TOC1"/>
        <w:tabs>
          <w:tab w:val="right" w:leader="dot" w:pos="8778"/>
        </w:tabs>
        <w:spacing w:line="312" w:lineRule="auto"/>
        <w:rPr>
          <w:rFonts w:eastAsiaTheme="minorEastAsia"/>
          <w:noProof/>
          <w:sz w:val="22"/>
          <ns2:ligatures ns2:val="standardContextual"/>
        </w:rPr>
      </w:pPr>
      <w:r w:rsidRPr="007E1E70">
        <w:rPr>
          <w:rFonts w:eastAsia="黑体"/>
          <w:noProof/>
          <w:sz w:val="24"/>
        </w:rPr>
        <w:t>致</w:t>
      </w:r>
      <w:r w:rsidRPr="007E1E70">
        <w:rPr>
          <w:rFonts w:eastAsia="黑体"/>
          <w:noProof/>
          <w:sz w:val="24"/>
        </w:rPr>
        <w:t xml:space="preserve">    </w:t>
      </w:r>
      <w:r w:rsidRPr="007E1E70">
        <w:rPr>
          <w:rFonts w:eastAsia="黑体"/>
          <w:noProof/>
          <w:sz w:val="24"/>
        </w:rPr>
        <w:t>谢</w:t>
      </w:r>
      <w:r w:rsidRPr="007E1E70">
        <w:rPr>
          <w:noProof/>
        </w:rPr>
        <w:tab/>
      </w:r>
      <w:r w:rsidRPr="007E1E70">
        <w:rPr>
          <w:noProof/>
        </w:rPr>
        <w:fldChar w:fldCharType="begin"/>
      </w:r>
      <w:r w:rsidRPr="007E1E70">
        <w:rPr>
          <w:noProof/>
        </w:rPr>
        <w:instrText xml:space="preserve"> PAGEREF _Toc232662586 \h </w:instrText>
      </w:r>
      <w:r w:rsidRPr="007E1E70">
        <w:rPr>
          <w:noProof/>
        </w:rPr>
      </w:r>
      <w:r w:rsidRPr="007E1E70">
        <w:rPr>
          <w:noProof/>
        </w:rPr>
        <w:fldChar w:fldCharType="separate"/>
      </w:r>
      <w:r w:rsidR="00BF07BD" w:rsidRPr="007E1E70">
        <w:rPr>
          <w:noProof/>
        </w:rPr>
        <w:t>11</w:t>
      </w:r>
      <w:r w:rsidRPr="007E1E70">
        <w:rPr>
          <w:noProof/>
        </w:rPr>
        <w:fldChar w:fldCharType="end"/>
      </w:r>
    </w:p>
    <w:p ns2:paraId="55682575" ns2:textId="2AD86CB8" w:rsidR="002A185A" w:rsidRPr="007E1E70" w:rsidRDefault="00FB0EC5" w:rsidP="00F45AEB">
      <w:pPr>
        <w:pStyle w:val="21"/>
        <w:spacing w:before="156" w:after="156" w:line="312" w:lineRule="auto"/>
        <w:rPr>
          <w:rFonts w:ascii="Times New Roman" w:hAnsi="Times New Roman"/>
        </w:rPr>
        <w:sectPr w:rsidR="002A185A" w:rsidRPr="007E1E70">
          <w:headerReference w:type="default" ns3:id="rId9"/>
          <w:footerReference w:type="default" ns3:id="rId10"/>
          <w:pgSz w:w="11907" w:h="16840"/>
          <w:pgMar w:top="1701" w:right="1418" w:bottom="1418" w:left="1701" w:header="1134" w:footer="1418" w:gutter="0"/>
          <w:pgNumType w:fmt="upperRoman" w:start="1"/>
          <w:cols w:space="425"/>
          <w:docGrid w:type="linesAndChars" w:linePitch="312"/>
        </w:sectPr>
      </w:pPr>
      <w:r w:rsidRPr="007E1E70">
        <w:rPr>
          <w:rFonts w:ascii="Times New Roman" w:hAnsi="Times New Roman"/>
          <w:bCs w:val="0"/>
          <w:sz w:val="24"/>
          <w:szCs w:val="24"/>
        </w:rPr>
        <w:fldChar w:fldCharType="end"/>
      </w:r>
    </w:p>
    <w:p ns2:paraId="1771D12C" ns2:textId="74584DC5" w:rsidR="002A185A" w:rsidRPr="007E1E70" w:rsidRDefault="00797389" w:rsidP="00281360">
      <w:pPr>
        <w:pStyle w:val="1"/>
        <w:rPr>
          <w:rFonts w:ascii="Times New Roman"/>
        </w:rPr>
      </w:pPr>
      <w:bookmarkStart w:id="1" w:name="_Toc232662556"/>
      <w:r w:rsidRPr="007E1E70">
        <w:rPr>
          <w:rFonts w:ascii="Times New Roman"/>
        </w:rPr>
        <w:lastRenderedPageBreak/>
        <w:tab/>
      </w:r>
      <w:r w:rsidRPr="007E1E70">
        <w:rPr>
          <w:rFonts w:ascii="Times New Roman"/>
        </w:rPr>
        <w:tab/>
      </w:r>
      <w:r w:rsidR="00B6513A" w:rsidRPr="007E1E70">
        <w:rPr>
          <w:rFonts w:ascii="Times New Roman"/>
        </w:rPr>
        <w:t>1</w:t>
      </w:r>
      <w:r w:rsidR="00ED55F3" w:rsidRPr="007E1E70">
        <w:rPr>
          <w:rFonts w:ascii="Times New Roman"/>
        </w:rPr>
        <w:t>引言</w:t>
      </w:r>
      <w:bookmarkEnd w:id="1"/>
    </w:p>
    <w:p ns2:paraId="2A660671" ns2:textId="056358FD" w:rsidR="002A185A" w:rsidRPr="007E1E70" w:rsidRDefault="00FB0EC5">
      <w:pPr>
        <w:pStyle w:val="21"/>
        <w:spacing w:before="156" w:after="156" w:line="400" w:lineRule="exact"/>
        <w:rPr>
          <w:rFonts w:ascii="Times New Roman" w:eastAsia="黑体" w:hAnsi="Times New Roman"/>
          <w:b w:val="0"/>
        </w:rPr>
      </w:pPr>
      <w:bookmarkStart w:id="2" w:name="_Toc232662557"/>
      <w:r w:rsidRPr="007E1E70">
        <w:rPr>
          <w:rFonts w:ascii="Times New Roman" w:eastAsia="黑体" w:hAnsi="Times New Roman"/>
          <w:b w:val="0"/>
        </w:rPr>
        <w:t>1.1</w:t>
      </w:r>
      <w:r w:rsidR="00ED55F3" w:rsidRPr="007E1E70">
        <w:rPr>
          <w:rFonts w:ascii="Times New Roman" w:eastAsia="黑体" w:hAnsi="Times New Roman"/>
          <w:b w:val="0"/>
        </w:rPr>
        <w:t>研究目的与应用范围</w:t>
      </w:r>
      <w:bookmarkEnd w:id="2"/>
    </w:p>
    <w:p ns2:paraId="2C77A83A" ns2:textId="77777777" w:rsidR="007B7886" w:rsidRPr="007E1E70" w:rsidRDefault="007B7886" w:rsidP="007B7886">
      <w:pPr>
        <w:spacing w:line="400" w:lineRule="exact"/>
        <w:ind w:firstLineChars="200" w:firstLine="480"/>
        <w:rPr>
          <w:sz w:val="24"/>
        </w:rPr>
      </w:pPr>
      <w:r w:rsidRPr="007E1E70">
        <w:rPr>
          <w:sz w:val="24"/>
        </w:rPr>
        <w:t>当前主流机械臂控制系统以</w:t>
      </w:r>
      <w:r w:rsidRPr="007E1E70">
        <w:rPr>
          <w:sz w:val="24"/>
        </w:rPr>
        <w:t>ROS2</w:t>
      </w:r>
      <w:r w:rsidRPr="007E1E70">
        <w:rPr>
          <w:sz w:val="24"/>
        </w:rPr>
        <w:t>为核心框架，对运行环境的硬件配置要求较高，需要较新的操作系统版本、充足的内存与存储空间以及完整的</w:t>
      </w:r>
      <w:r w:rsidRPr="007E1E70">
        <w:rPr>
          <w:sz w:val="24"/>
        </w:rPr>
        <w:t>Python</w:t>
      </w:r>
      <w:r w:rsidRPr="007E1E70">
        <w:rPr>
          <w:sz w:val="24"/>
        </w:rPr>
        <w:t>科学计算生态支持。然而在职业教育实训、毕业设计演示、基层教学单位等场景中，大量在用计算机仍为</w:t>
      </w:r>
      <w:r w:rsidRPr="007E1E70">
        <w:rPr>
          <w:sz w:val="24"/>
        </w:rPr>
        <w:t>Windows 7 SP1</w:t>
      </w:r>
      <w:r w:rsidRPr="007E1E70">
        <w:rPr>
          <w:sz w:val="24"/>
        </w:rPr>
        <w:t>或低配置</w:t>
      </w:r>
      <w:r w:rsidRPr="007E1E70">
        <w:rPr>
          <w:sz w:val="24"/>
        </w:rPr>
        <w:t>Linux</w:t>
      </w:r>
      <w:r w:rsidRPr="007E1E70">
        <w:rPr>
          <w:sz w:val="24"/>
        </w:rPr>
        <w:t>系统，无法满足</w:t>
      </w:r>
      <w:r w:rsidRPr="007E1E70">
        <w:rPr>
          <w:sz w:val="24"/>
        </w:rPr>
        <w:t>ROS2</w:t>
      </w:r>
      <w:r w:rsidRPr="007E1E70">
        <w:rPr>
          <w:sz w:val="24"/>
        </w:rPr>
        <w:t>的安装与运行条件，导致机械臂教学与演示工作难以开展。</w:t>
      </w:r>
    </w:p>
    <w:p ns2:paraId="057D747E" ns2:textId="77777777" w:rsidR="007B7886" w:rsidRPr="007E1E70" w:rsidRDefault="007B7886" w:rsidP="007B7886">
      <w:pPr>
        <w:spacing w:line="400" w:lineRule="exact"/>
        <w:ind w:firstLineChars="200" w:firstLine="480"/>
        <w:rPr>
          <w:sz w:val="24"/>
        </w:rPr>
      </w:pPr>
      <w:r w:rsidRPr="007E1E70">
        <w:rPr>
          <w:sz w:val="24"/>
        </w:rPr>
        <w:t>本次设计以</w:t>
      </w:r>
      <w:r w:rsidRPr="007E1E70">
        <w:rPr>
          <w:sz w:val="24"/>
        </w:rPr>
        <w:t>SO101</w:t>
      </w:r>
      <w:r w:rsidRPr="007E1E70">
        <w:rPr>
          <w:sz w:val="24"/>
        </w:rPr>
        <w:t>六自由度教学型机械臂为控制对象，研发一套不依赖</w:t>
      </w:r>
      <w:r w:rsidRPr="007E1E70">
        <w:rPr>
          <w:sz w:val="24"/>
        </w:rPr>
        <w:t>ROS2</w:t>
      </w:r>
      <w:r w:rsidRPr="007E1E70">
        <w:rPr>
          <w:sz w:val="24"/>
        </w:rPr>
        <w:t>等重型框架的轻量级从臂远程控制系统，在</w:t>
      </w:r>
      <w:r w:rsidRPr="007E1E70">
        <w:rPr>
          <w:sz w:val="24"/>
        </w:rPr>
        <w:t>Windows 7 SP1</w:t>
      </w:r>
      <w:r w:rsidRPr="007E1E70">
        <w:rPr>
          <w:sz w:val="24"/>
        </w:rPr>
        <w:t>及</w:t>
      </w:r>
      <w:r w:rsidRPr="007E1E70">
        <w:rPr>
          <w:sz w:val="24"/>
        </w:rPr>
        <w:t>Linux Mint</w:t>
      </w:r>
      <w:r w:rsidRPr="007E1E70">
        <w:rPr>
          <w:sz w:val="24"/>
        </w:rPr>
        <w:t>等低配置环境下即可部署运行。系统以</w:t>
      </w:r>
      <w:r w:rsidRPr="007E1E70">
        <w:rPr>
          <w:sz w:val="24"/>
        </w:rPr>
        <w:t>Python</w:t>
      </w:r>
      <w:r w:rsidRPr="007E1E70">
        <w:rPr>
          <w:sz w:val="24"/>
        </w:rPr>
        <w:t>标准库为基础，通过</w:t>
      </w:r>
      <w:r w:rsidRPr="007E1E70">
        <w:rPr>
          <w:sz w:val="24"/>
        </w:rPr>
        <w:t>ctypes</w:t>
      </w:r>
      <w:r w:rsidRPr="007E1E70">
        <w:rPr>
          <w:sz w:val="24"/>
        </w:rPr>
        <w:t>直接调用操作系统底层串口</w:t>
      </w:r>
      <w:r w:rsidRPr="007E1E70">
        <w:rPr>
          <w:sz w:val="24"/>
        </w:rPr>
        <w:t>API</w:t>
      </w:r>
      <w:r w:rsidRPr="007E1E70">
        <w:rPr>
          <w:sz w:val="24"/>
        </w:rPr>
        <w:t>，自主实现</w:t>
      </w:r>
      <w:r w:rsidRPr="007E1E70">
        <w:rPr>
          <w:sz w:val="24"/>
        </w:rPr>
        <w:t>Feetech STS</w:t>
      </w:r>
      <w:r w:rsidRPr="007E1E70">
        <w:rPr>
          <w:sz w:val="24"/>
        </w:rPr>
        <w:t>通信协议，实现对</w:t>
      </w:r>
      <w:r w:rsidRPr="007E1E70">
        <w:rPr>
          <w:sz w:val="24"/>
        </w:rPr>
        <w:t>SO101</w:t>
      </w:r>
      <w:r w:rsidRPr="007E1E70">
        <w:rPr>
          <w:sz w:val="24"/>
        </w:rPr>
        <w:t>从臂六个伺服舵机的位置控制、动作模板执行与实时状态监控。</w:t>
      </w:r>
    </w:p>
    <w:p ns2:paraId="38EABAD3" ns2:textId="77777777" w:rsidR="007B7886" w:rsidRPr="007E1E70" w:rsidRDefault="007B7886" w:rsidP="007B7886">
      <w:pPr>
        <w:spacing w:line="400" w:lineRule="exact"/>
        <w:ind w:firstLineChars="200" w:firstLine="480"/>
        <w:rPr>
          <w:sz w:val="24"/>
        </w:rPr>
      </w:pPr>
      <w:r w:rsidRPr="007E1E70">
        <w:rPr>
          <w:sz w:val="24"/>
        </w:rPr>
        <w:t>在完成系统研制的同时，将课堂所学的串行通信理论、伺服电机驱动原理、嵌入式接口编程、软件工程方法等理论知识落地到实际项目中，强化机电一体化系统集成能力，提升分析、排查并解决工程实际问题的综合能力。</w:t>
      </w:r>
    </w:p>
    <w:p ns2:paraId="44996715" ns2:textId="790E7571" w:rsidR="007B7886" w:rsidRPr="007E1E70" w:rsidRDefault="007B7886" w:rsidP="007B7886">
      <w:pPr>
        <w:spacing w:line="400" w:lineRule="exact"/>
        <w:ind w:firstLineChars="200" w:firstLine="480"/>
        <w:rPr>
          <w:sz w:val="24"/>
        </w:rPr>
      </w:pPr>
      <w:r w:rsidRPr="007E1E70">
        <w:rPr>
          <w:sz w:val="24"/>
        </w:rPr>
        <w:t>本系统适用场景广泛，可用于职业技术学院机械臂课程的课堂演示、学生毕业设计成果展示、实训室低配置设备上的从臂功能验证、小型展示活动中的机械臂交互演示等场合，能够满足教学与展示场景下机械臂远程控制与动作编排的基本需求，具备较强的实用价值。</w:t>
      </w:r>
    </w:p>
    <w:p ns2:paraId="732BA92F" ns2:textId="0373D6F8" w:rsidR="002A185A" w:rsidRPr="007E1E70" w:rsidRDefault="00FB0EC5" w:rsidP="00BD0DE8">
      <w:pPr>
        <w:pStyle w:val="21"/>
        <w:spacing w:before="156" w:after="156" w:line="400" w:lineRule="exact"/>
        <w:rPr>
          <w:rFonts w:ascii="Times New Roman" w:eastAsia="黑体" w:hAnsi="Times New Roman"/>
          <w:b w:val="0"/>
        </w:rPr>
      </w:pPr>
      <w:bookmarkStart w:id="3" w:name="_Toc232662558"/>
      <w:r w:rsidRPr="007E1E70">
        <w:rPr>
          <w:rFonts w:ascii="Times New Roman" w:eastAsia="黑体" w:hAnsi="Times New Roman"/>
          <w:b w:val="0"/>
        </w:rPr>
        <w:t>1.2</w:t>
      </w:r>
      <w:r w:rsidR="00ED55F3" w:rsidRPr="007E1E70">
        <w:rPr>
          <w:rFonts w:ascii="Times New Roman" w:eastAsia="黑体" w:hAnsi="Times New Roman"/>
          <w:b w:val="0"/>
        </w:rPr>
        <w:t>国内外行业发展现状</w:t>
      </w:r>
      <w:bookmarkEnd w:id="3"/>
    </w:p>
    <w:p ns2:paraId="0176FAB3" ns2:textId="435F7C7B" w:rsidR="00ED55F3" w:rsidRPr="007E1E70" w:rsidRDefault="00BD0DE8" w:rsidP="00ED55F3">
      <w:pPr>
        <w:spacing w:line="400" w:lineRule="exact"/>
        <w:ind w:firstLineChars="200" w:firstLine="480"/>
        <w:rPr>
          <w:color w:val="000000"/>
          <w:sz w:val="24"/>
        </w:rPr>
      </w:pPr>
      <w:r w:rsidRPr="007E1E70">
        <w:rPr>
          <w:color w:val="000000"/>
          <w:sz w:val="24"/>
        </w:rPr>
        <w:t>机械臂控制技术作为机电一体化领域的核心方向，在全球范围内得到长期发展与应用，国内外行业发展呈现出不同特点</w:t>
      </w:r>
      <w:r w:rsidR="00ED55F3" w:rsidRPr="007E1E70">
        <w:rPr>
          <w:color w:val="000000"/>
          <w:sz w:val="24"/>
        </w:rPr>
        <w:t>。</w:t>
      </w:r>
    </w:p>
    <w:p ns2:paraId="506C5D8A" ns2:textId="77777777" w:rsidR="00BD0DE8" w:rsidRPr="007E1E70" w:rsidRDefault="00BD0DE8" w:rsidP="00ED55F3">
      <w:pPr>
        <w:spacing w:line="400" w:lineRule="exact"/>
        <w:ind w:firstLineChars="200" w:firstLine="480"/>
        <w:rPr>
          <w:color w:val="000000"/>
          <w:sz w:val="24"/>
        </w:rPr>
      </w:pPr>
      <w:r w:rsidRPr="007E1E70">
        <w:rPr>
          <w:color w:val="000000"/>
          <w:sz w:val="24"/>
        </w:rPr>
        <w:t>国外机械臂控制系统起步早、技术体系成熟。美国</w:t>
      </w:r>
      <w:r w:rsidRPr="007E1E70">
        <w:rPr>
          <w:color w:val="000000"/>
          <w:sz w:val="24"/>
        </w:rPr>
        <w:t>Willow Garage</w:t>
      </w:r>
      <w:r w:rsidRPr="007E1E70">
        <w:rPr>
          <w:color w:val="000000"/>
          <w:sz w:val="24"/>
        </w:rPr>
        <w:t>公司主导开发的</w:t>
      </w:r>
      <w:r w:rsidRPr="007E1E70">
        <w:rPr>
          <w:color w:val="000000"/>
          <w:sz w:val="24"/>
        </w:rPr>
        <w:t>ROS</w:t>
      </w:r>
      <w:r w:rsidRPr="007E1E70">
        <w:rPr>
          <w:color w:val="000000"/>
          <w:sz w:val="24"/>
        </w:rPr>
        <w:t>（</w:t>
      </w:r>
      <w:r w:rsidRPr="007E1E70">
        <w:rPr>
          <w:color w:val="000000"/>
          <w:sz w:val="24"/>
        </w:rPr>
        <w:t>Robot Operating System</w:t>
      </w:r>
      <w:r w:rsidRPr="007E1E70">
        <w:rPr>
          <w:color w:val="000000"/>
          <w:sz w:val="24"/>
        </w:rPr>
        <w:t>）框架及后续</w:t>
      </w:r>
      <w:r w:rsidRPr="007E1E70">
        <w:rPr>
          <w:color w:val="000000"/>
          <w:sz w:val="24"/>
        </w:rPr>
        <w:t>ROS2</w:t>
      </w:r>
      <w:r w:rsidRPr="007E1E70">
        <w:rPr>
          <w:color w:val="000000"/>
          <w:sz w:val="24"/>
        </w:rPr>
        <w:t>版本，已成为学术界与工业界的事实标准，广泛应用于</w:t>
      </w:r>
      <w:r w:rsidRPr="007E1E70">
        <w:rPr>
          <w:color w:val="000000"/>
          <w:sz w:val="24"/>
        </w:rPr>
        <w:t>UR</w:t>
      </w:r>
      <w:r w:rsidRPr="007E1E70">
        <w:rPr>
          <w:color w:val="000000"/>
          <w:sz w:val="24"/>
        </w:rPr>
        <w:t>系列、</w:t>
      </w:r>
      <w:r w:rsidRPr="007E1E70">
        <w:rPr>
          <w:color w:val="000000"/>
          <w:sz w:val="24"/>
        </w:rPr>
        <w:t>Franka Emika</w:t>
      </w:r>
      <w:r w:rsidRPr="007E1E70">
        <w:rPr>
          <w:color w:val="000000"/>
          <w:sz w:val="24"/>
        </w:rPr>
        <w:t>、</w:t>
      </w:r>
      <w:r w:rsidRPr="007E1E70">
        <w:rPr>
          <w:color w:val="000000"/>
          <w:sz w:val="24"/>
        </w:rPr>
        <w:t>KUKA</w:t>
      </w:r>
      <w:r w:rsidRPr="007E1E70">
        <w:rPr>
          <w:color w:val="000000"/>
          <w:sz w:val="24"/>
        </w:rPr>
        <w:t>等主流工业机械臂的运动规划与控制。美国</w:t>
      </w:r>
      <w:r w:rsidRPr="007E1E70">
        <w:rPr>
          <w:color w:val="000000"/>
          <w:sz w:val="24"/>
        </w:rPr>
        <w:t>Hugging Face</w:t>
      </w:r>
      <w:r w:rsidRPr="007E1E70">
        <w:rPr>
          <w:color w:val="000000"/>
          <w:sz w:val="24"/>
        </w:rPr>
        <w:t>公司推出的</w:t>
      </w:r>
      <w:r w:rsidRPr="007E1E70">
        <w:rPr>
          <w:color w:val="000000"/>
          <w:sz w:val="24"/>
        </w:rPr>
        <w:t>LeRobot</w:t>
      </w:r>
      <w:r w:rsidRPr="007E1E70">
        <w:rPr>
          <w:color w:val="000000"/>
          <w:sz w:val="24"/>
        </w:rPr>
        <w:t>开源机器人学习框架，为</w:t>
      </w:r>
      <w:r w:rsidRPr="007E1E70">
        <w:rPr>
          <w:color w:val="000000"/>
          <w:sz w:val="24"/>
        </w:rPr>
        <w:t>SO101</w:t>
      </w:r>
      <w:r w:rsidRPr="007E1E70">
        <w:rPr>
          <w:color w:val="000000"/>
          <w:sz w:val="24"/>
        </w:rPr>
        <w:t>等教学型机械臂提供了从数据采集、模型训练到动作执行的完整工具链，大幅降低了机器人学习研究的入门门槛。国外产品普遍采用模块化架构设计，硬件抽象层完善，社区生态丰富，综合性能处于行业领先水平。</w:t>
      </w:r>
    </w:p>
    <w:p ns2:paraId="0DDB3286" ns2:textId="04DF3E97" w:rsidR="00BD0DE8" w:rsidRPr="007E1E70" w:rsidRDefault="00BD0DE8" w:rsidP="00ED55F3">
      <w:pPr>
        <w:spacing w:line="400" w:lineRule="exact"/>
        <w:ind w:firstLineChars="200" w:firstLine="480"/>
        <w:rPr>
          <w:color w:val="000000"/>
          <w:sz w:val="24"/>
        </w:rPr>
      </w:pPr>
      <w:r w:rsidRPr="007E1E70">
        <w:rPr>
          <w:color w:val="000000"/>
          <w:sz w:val="24"/>
        </w:rPr>
        <w:t>国内机械臂控制行业发展迅速，整体以高性价比与教学适配性作为核心竞争方向。越疆</w:t>
      </w:r>
      <w:r w:rsidRPr="007E1E70">
        <w:rPr>
          <w:color w:val="000000"/>
          <w:sz w:val="24"/>
        </w:rPr>
        <w:t>Dobot</w:t>
      </w:r>
      <w:r w:rsidRPr="007E1E70">
        <w:rPr>
          <w:color w:val="000000"/>
          <w:sz w:val="24"/>
        </w:rPr>
        <w:t>系列机械臂配套图形化编程软件，降低了操作门槛；大象机器人</w:t>
      </w:r>
      <w:r w:rsidRPr="007E1E70">
        <w:rPr>
          <w:color w:val="000000"/>
          <w:sz w:val="24"/>
        </w:rPr>
        <w:t>myCobot</w:t>
      </w:r>
      <w:r w:rsidRPr="007E1E70">
        <w:rPr>
          <w:color w:val="000000"/>
          <w:sz w:val="24"/>
        </w:rPr>
        <w:lastRenderedPageBreak/>
        <w:t>系列提供丰富的</w:t>
      </w:r>
      <w:r w:rsidRPr="007E1E70">
        <w:rPr>
          <w:color w:val="000000"/>
          <w:sz w:val="24"/>
        </w:rPr>
        <w:t>Python API</w:t>
      </w:r>
      <w:r w:rsidRPr="007E1E70">
        <w:rPr>
          <w:color w:val="000000"/>
          <w:sz w:val="24"/>
        </w:rPr>
        <w:t>与</w:t>
      </w:r>
      <w:r w:rsidRPr="007E1E70">
        <w:rPr>
          <w:color w:val="000000"/>
          <w:sz w:val="24"/>
        </w:rPr>
        <w:t>ROS</w:t>
      </w:r>
      <w:r w:rsidRPr="007E1E70">
        <w:rPr>
          <w:color w:val="000000"/>
          <w:sz w:val="24"/>
        </w:rPr>
        <w:t>接口，适配多种开发需求。国内高校与科研机构在</w:t>
      </w:r>
      <w:r w:rsidRPr="007E1E70">
        <w:rPr>
          <w:color w:val="000000"/>
          <w:sz w:val="24"/>
        </w:rPr>
        <w:t>ROS2</w:t>
      </w:r>
      <w:r w:rsidRPr="007E1E70">
        <w:rPr>
          <w:color w:val="000000"/>
          <w:sz w:val="24"/>
        </w:rPr>
        <w:t>本地化应用、机械臂运动学算法、视觉抓取等方面取得大量成果，推动机械臂技术在教育领域的快速普及</w:t>
      </w:r>
      <w:r w:rsidR="009A2648">
        <w:rPr>
          <w:rFonts w:hint="eastAsia"/>
          <w:color w:val="000000"/>
          <w:sz w:val="24"/>
        </w:rPr>
        <w:t>。</w:t>
      </w:r>
    </w:p>
    <w:p ns2:paraId="6D06675C" ns2:textId="1C8D840F" w:rsidR="002A185A" w:rsidRPr="007E1E70" w:rsidRDefault="00BD0DE8" w:rsidP="00ED55F3">
      <w:pPr>
        <w:spacing w:line="400" w:lineRule="exact"/>
        <w:ind w:firstLineChars="200" w:firstLine="480"/>
        <w:rPr>
          <w:color w:val="000000"/>
          <w:sz w:val="24"/>
        </w:rPr>
      </w:pPr>
      <w:r w:rsidRPr="007E1E70">
        <w:rPr>
          <w:color w:val="000000"/>
          <w:sz w:val="24"/>
        </w:rPr>
        <w:t>结合控制架构划分，当前主流机械臂控制方案分为四类：</w:t>
      </w:r>
      <w:r w:rsidRPr="007E1E70">
        <w:rPr>
          <w:color w:val="000000"/>
          <w:sz w:val="24"/>
        </w:rPr>
        <w:t>ROS2</w:t>
      </w:r>
      <w:r w:rsidRPr="007E1E70">
        <w:rPr>
          <w:color w:val="000000"/>
          <w:sz w:val="24"/>
        </w:rPr>
        <w:t>全栈方案、厂商专用</w:t>
      </w:r>
      <w:r w:rsidRPr="007E1E70">
        <w:rPr>
          <w:color w:val="000000"/>
          <w:sz w:val="24"/>
        </w:rPr>
        <w:t>SDK</w:t>
      </w:r>
      <w:r w:rsidRPr="007E1E70">
        <w:rPr>
          <w:color w:val="000000"/>
          <w:sz w:val="24"/>
        </w:rPr>
        <w:t>方案、</w:t>
      </w:r>
      <w:r w:rsidRPr="007E1E70">
        <w:rPr>
          <w:color w:val="000000"/>
          <w:sz w:val="24"/>
        </w:rPr>
        <w:t>Web</w:t>
      </w:r>
      <w:r w:rsidRPr="007E1E70">
        <w:rPr>
          <w:color w:val="000000"/>
          <w:sz w:val="24"/>
        </w:rPr>
        <w:t>上位机方案以及轻量级脚本方案。不同方案各有优劣，被应用于不同使用场景，也成为本次设计选型的重要参考依据。</w:t>
      </w:r>
      <w:r w:rsidRPr="007E1E70">
        <w:rPr>
          <w:color w:val="000000"/>
          <w:sz w:val="24"/>
        </w:rPr>
        <w:t>ROS2</w:t>
      </w:r>
      <w:r w:rsidRPr="007E1E70">
        <w:rPr>
          <w:color w:val="000000"/>
          <w:sz w:val="24"/>
        </w:rPr>
        <w:t>全栈方案功能最全但环境要求最高；厂商</w:t>
      </w:r>
      <w:r w:rsidRPr="007E1E70">
        <w:rPr>
          <w:color w:val="000000"/>
          <w:sz w:val="24"/>
        </w:rPr>
        <w:t>SDK</w:t>
      </w:r>
      <w:r w:rsidRPr="007E1E70">
        <w:rPr>
          <w:color w:val="000000"/>
          <w:sz w:val="24"/>
        </w:rPr>
        <w:t>方案功能定向但平台受限；</w:t>
      </w:r>
      <w:r w:rsidRPr="007E1E70">
        <w:rPr>
          <w:color w:val="000000"/>
          <w:sz w:val="24"/>
        </w:rPr>
        <w:t>Web</w:t>
      </w:r>
      <w:r w:rsidRPr="007E1E70">
        <w:rPr>
          <w:color w:val="000000"/>
          <w:sz w:val="24"/>
        </w:rPr>
        <w:t>上位机方案交互友好但普遍依赖</w:t>
      </w:r>
      <w:r w:rsidRPr="007E1E70">
        <w:rPr>
          <w:color w:val="000000"/>
          <w:sz w:val="24"/>
        </w:rPr>
        <w:t>Node.js</w:t>
      </w:r>
      <w:r w:rsidRPr="007E1E70">
        <w:rPr>
          <w:color w:val="000000"/>
          <w:sz w:val="24"/>
        </w:rPr>
        <w:t>后端；轻量级脚本方案部署便捷但功能有限，鲜有实现完整通信协议的案例</w:t>
      </w:r>
      <w:r w:rsidR="00FB0EC5" w:rsidRPr="007E1E70">
        <w:rPr>
          <w:color w:val="000000"/>
          <w:sz w:val="24"/>
        </w:rPr>
        <w:t>。</w:t>
      </w:r>
    </w:p>
    <w:p ns2:paraId="29B814DB" ns2:textId="2D1D38C8" w:rsidR="002A185A" w:rsidRPr="007E1E70" w:rsidRDefault="00FB0EC5">
      <w:pPr>
        <w:pStyle w:val="21"/>
        <w:spacing w:before="156" w:after="156" w:line="400" w:lineRule="exact"/>
        <w:rPr>
          <w:rFonts w:ascii="Times New Roman" w:eastAsia="黑体" w:hAnsi="Times New Roman"/>
          <w:b w:val="0"/>
        </w:rPr>
      </w:pPr>
      <w:bookmarkStart w:id="4" w:name="_Toc232662559"/>
      <w:r w:rsidRPr="007E1E70">
        <w:rPr>
          <w:rFonts w:ascii="Times New Roman" w:eastAsia="黑体" w:hAnsi="Times New Roman"/>
          <w:b w:val="0"/>
        </w:rPr>
        <w:t>1.3</w:t>
      </w:r>
      <w:r w:rsidR="00ED55F3" w:rsidRPr="007E1E70">
        <w:rPr>
          <w:rFonts w:ascii="Times New Roman" w:eastAsia="黑体" w:hAnsi="Times New Roman"/>
          <w:b w:val="0"/>
        </w:rPr>
        <w:t>现有技术存在的痛点</w:t>
      </w:r>
      <w:bookmarkEnd w:id="4"/>
    </w:p>
    <w:p ns2:paraId="1FF7C3C8" ns2:textId="0370E9B2" w:rsidR="00BD0DE8" w:rsidRPr="007E1E70" w:rsidRDefault="00BD0DE8" w:rsidP="00B72B9E">
      <w:pPr>
        <w:spacing w:line="400" w:lineRule="exact"/>
        <w:ind w:firstLineChars="200" w:firstLine="480"/>
        <w:rPr>
          <w:color w:val="000000"/>
          <w:sz w:val="24"/>
        </w:rPr>
      </w:pPr>
      <w:r w:rsidRPr="007E1E70">
        <w:rPr>
          <w:color w:val="000000"/>
          <w:sz w:val="24"/>
        </w:rPr>
        <w:t>经过调研分析，现阶段各类机械臂控制系统在运行环境、部署难度、功能完整性、安全机制等方面均存在明显瓶颈，制约了机械臂在低配置教学场景中的普及与应用</w:t>
      </w:r>
      <w:r w:rsidR="009A2648">
        <w:rPr>
          <w:rFonts w:hint="eastAsia"/>
          <w:color w:val="000000"/>
          <w:sz w:val="24"/>
        </w:rPr>
        <w:t>。</w:t>
      </w:r>
    </w:p>
    <w:p ns2:paraId="16E12064" ns2:textId="77777777" w:rsidR="00BD0DE8" w:rsidRPr="007E1E70" w:rsidRDefault="00BD0DE8" w:rsidP="00B72B9E">
      <w:pPr>
        <w:spacing w:line="400" w:lineRule="exact"/>
        <w:ind w:firstLineChars="200" w:firstLine="480"/>
        <w:rPr>
          <w:color w:val="000000"/>
          <w:sz w:val="24"/>
        </w:rPr>
      </w:pPr>
      <w:r w:rsidRPr="007E1E70">
        <w:rPr>
          <w:color w:val="000000"/>
          <w:sz w:val="24"/>
        </w:rPr>
        <w:t>在运行环境层面，</w:t>
      </w:r>
      <w:r w:rsidRPr="007E1E70">
        <w:rPr>
          <w:color w:val="000000"/>
          <w:sz w:val="24"/>
        </w:rPr>
        <w:t>ROS2</w:t>
      </w:r>
      <w:r w:rsidRPr="007E1E70">
        <w:rPr>
          <w:color w:val="000000"/>
          <w:sz w:val="24"/>
        </w:rPr>
        <w:t>框架对操作系统版本、内存容量、磁盘空间有严格底线要求，需要</w:t>
      </w:r>
      <w:r w:rsidRPr="007E1E70">
        <w:rPr>
          <w:color w:val="000000"/>
          <w:sz w:val="24"/>
        </w:rPr>
        <w:t>Ubuntu 22.04</w:t>
      </w:r>
      <w:r w:rsidRPr="007E1E70">
        <w:rPr>
          <w:color w:val="000000"/>
          <w:sz w:val="24"/>
        </w:rPr>
        <w:t>及以上或</w:t>
      </w:r>
      <w:r w:rsidRPr="007E1E70">
        <w:rPr>
          <w:color w:val="000000"/>
          <w:sz w:val="24"/>
        </w:rPr>
        <w:t>Windows 10</w:t>
      </w:r>
      <w:r w:rsidRPr="007E1E70">
        <w:rPr>
          <w:color w:val="000000"/>
          <w:sz w:val="24"/>
        </w:rPr>
        <w:t>及以上版本，推荐内存不低于</w:t>
      </w:r>
      <w:r w:rsidRPr="007E1E70">
        <w:rPr>
          <w:color w:val="000000"/>
          <w:sz w:val="24"/>
        </w:rPr>
        <w:t>4GB</w:t>
      </w:r>
      <w:r w:rsidRPr="007E1E70">
        <w:rPr>
          <w:color w:val="000000"/>
          <w:sz w:val="24"/>
        </w:rPr>
        <w:t>。</w:t>
      </w:r>
      <w:r w:rsidRPr="007E1E70">
        <w:rPr>
          <w:color w:val="000000"/>
          <w:sz w:val="24"/>
        </w:rPr>
        <w:t>Windows 7 SP1</w:t>
      </w:r>
      <w:r w:rsidRPr="007E1E70">
        <w:rPr>
          <w:color w:val="000000"/>
          <w:sz w:val="24"/>
        </w:rPr>
        <w:t>虽仍有大量存量用户，但已被</w:t>
      </w:r>
      <w:r w:rsidRPr="007E1E70">
        <w:rPr>
          <w:color w:val="000000"/>
          <w:sz w:val="24"/>
        </w:rPr>
        <w:t>ROS2</w:t>
      </w:r>
      <w:r w:rsidRPr="007E1E70">
        <w:rPr>
          <w:color w:val="000000"/>
          <w:sz w:val="24"/>
        </w:rPr>
        <w:t>官方放弃支持，无法安装。</w:t>
      </w:r>
      <w:r w:rsidRPr="007E1E70">
        <w:rPr>
          <w:color w:val="000000"/>
          <w:sz w:val="24"/>
        </w:rPr>
        <w:t>ROS2</w:t>
      </w:r>
      <w:r w:rsidRPr="007E1E70">
        <w:rPr>
          <w:color w:val="000000"/>
          <w:sz w:val="24"/>
        </w:rPr>
        <w:t>的安装过程涉及大量系统级依赖，</w:t>
      </w:r>
      <w:r w:rsidRPr="007E1E70">
        <w:rPr>
          <w:color w:val="000000"/>
          <w:sz w:val="24"/>
        </w:rPr>
        <w:t>Linux</w:t>
      </w:r>
      <w:r w:rsidRPr="007E1E70">
        <w:rPr>
          <w:color w:val="000000"/>
          <w:sz w:val="24"/>
        </w:rPr>
        <w:t>环境下通常需要通过</w:t>
      </w:r>
      <w:r w:rsidRPr="007E1E70">
        <w:rPr>
          <w:color w:val="000000"/>
          <w:sz w:val="24"/>
        </w:rPr>
        <w:t>apt</w:t>
      </w:r>
      <w:r w:rsidRPr="007E1E70">
        <w:rPr>
          <w:color w:val="000000"/>
          <w:sz w:val="24"/>
        </w:rPr>
        <w:t>安装数百个软件包，</w:t>
      </w:r>
      <w:r w:rsidRPr="007E1E70">
        <w:rPr>
          <w:color w:val="000000"/>
          <w:sz w:val="24"/>
        </w:rPr>
        <w:t>Windows</w:t>
      </w:r>
      <w:r w:rsidRPr="007E1E70">
        <w:rPr>
          <w:color w:val="000000"/>
          <w:sz w:val="24"/>
        </w:rPr>
        <w:t>环境下需要借助</w:t>
      </w:r>
      <w:r w:rsidRPr="007E1E70">
        <w:rPr>
          <w:color w:val="000000"/>
          <w:sz w:val="24"/>
        </w:rPr>
        <w:t>Chocolatey</w:t>
      </w:r>
      <w:r w:rsidRPr="007E1E70">
        <w:rPr>
          <w:color w:val="000000"/>
          <w:sz w:val="24"/>
        </w:rPr>
        <w:t>或手动编译，对网络环境与技术水平要求较高。</w:t>
      </w:r>
      <w:r w:rsidRPr="007E1E70">
        <w:rPr>
          <w:color w:val="000000"/>
          <w:sz w:val="24"/>
        </w:rPr>
        <w:t>LeRobot</w:t>
      </w:r>
      <w:r w:rsidRPr="007E1E70">
        <w:rPr>
          <w:color w:val="000000"/>
          <w:sz w:val="24"/>
        </w:rPr>
        <w:t>框架虽然为</w:t>
      </w:r>
      <w:r w:rsidRPr="007E1E70">
        <w:rPr>
          <w:color w:val="000000"/>
          <w:sz w:val="24"/>
        </w:rPr>
        <w:t>SO101</w:t>
      </w:r>
      <w:r w:rsidRPr="007E1E70">
        <w:rPr>
          <w:color w:val="000000"/>
          <w:sz w:val="24"/>
        </w:rPr>
        <w:t>提供了官方支持，但其依赖链包含</w:t>
      </w:r>
      <w:r w:rsidRPr="007E1E70">
        <w:rPr>
          <w:color w:val="000000"/>
          <w:sz w:val="24"/>
        </w:rPr>
        <w:t>PyTorch</w:t>
      </w:r>
      <w:r w:rsidRPr="007E1E70">
        <w:rPr>
          <w:color w:val="000000"/>
          <w:sz w:val="24"/>
        </w:rPr>
        <w:t>、</w:t>
      </w:r>
      <w:r w:rsidRPr="007E1E70">
        <w:rPr>
          <w:color w:val="000000"/>
          <w:sz w:val="24"/>
        </w:rPr>
        <w:t>numpy</w:t>
      </w:r>
      <w:r w:rsidRPr="007E1E70">
        <w:rPr>
          <w:color w:val="000000"/>
          <w:sz w:val="24"/>
        </w:rPr>
        <w:t>、</w:t>
      </w:r>
      <w:r w:rsidRPr="007E1E70">
        <w:rPr>
          <w:color w:val="000000"/>
          <w:sz w:val="24"/>
        </w:rPr>
        <w:t>pyserial</w:t>
      </w:r>
      <w:r w:rsidRPr="007E1E70">
        <w:rPr>
          <w:color w:val="000000"/>
          <w:sz w:val="24"/>
        </w:rPr>
        <w:t>等大量第三方库，</w:t>
      </w:r>
      <w:r w:rsidRPr="007E1E70">
        <w:rPr>
          <w:color w:val="000000"/>
          <w:sz w:val="24"/>
        </w:rPr>
        <w:t>Python</w:t>
      </w:r>
      <w:r w:rsidRPr="007E1E70">
        <w:rPr>
          <w:color w:val="000000"/>
          <w:sz w:val="24"/>
        </w:rPr>
        <w:t>版本要求</w:t>
      </w:r>
      <w:r w:rsidRPr="007E1E70">
        <w:rPr>
          <w:color w:val="000000"/>
          <w:sz w:val="24"/>
        </w:rPr>
        <w:t>3.10</w:t>
      </w:r>
      <w:r w:rsidRPr="007E1E70">
        <w:rPr>
          <w:color w:val="000000"/>
          <w:sz w:val="24"/>
        </w:rPr>
        <w:t>以上，老旧机器根本无法满足安装条件。</w:t>
      </w:r>
    </w:p>
    <w:p ns2:paraId="02B9E95B" ns2:textId="1DC2118A" w:rsidR="00BD0DE8" w:rsidRPr="007E1E70" w:rsidRDefault="00BD0DE8" w:rsidP="00C346E0">
      <w:pPr>
        <w:spacing w:line="400" w:lineRule="exact"/>
        <w:ind w:firstLineChars="200" w:firstLine="480"/>
        <w:rPr>
          <w:color w:val="000000"/>
          <w:sz w:val="24"/>
        </w:rPr>
      </w:pPr>
      <w:r w:rsidRPr="007E1E70">
        <w:rPr>
          <w:color w:val="000000"/>
          <w:sz w:val="24"/>
        </w:rPr>
        <w:t>在部署难度层面，主流方案几乎全部依赖</w:t>
      </w:r>
      <w:r w:rsidRPr="007E1E70">
        <w:rPr>
          <w:color w:val="000000"/>
          <w:sz w:val="24"/>
        </w:rPr>
        <w:t>pyserial</w:t>
      </w:r>
      <w:r w:rsidRPr="007E1E70">
        <w:rPr>
          <w:color w:val="000000"/>
          <w:sz w:val="24"/>
        </w:rPr>
        <w:t>库实现串口通信，而</w:t>
      </w:r>
      <w:r w:rsidRPr="007E1E70">
        <w:rPr>
          <w:color w:val="000000"/>
          <w:sz w:val="24"/>
        </w:rPr>
        <w:t>pyserial</w:t>
      </w:r>
      <w:r w:rsidRPr="007E1E70">
        <w:rPr>
          <w:color w:val="000000"/>
          <w:sz w:val="24"/>
        </w:rPr>
        <w:t>在部分</w:t>
      </w:r>
      <w:r w:rsidRPr="007E1E70">
        <w:rPr>
          <w:color w:val="000000"/>
          <w:sz w:val="24"/>
        </w:rPr>
        <w:t>Windows 7</w:t>
      </w:r>
      <w:r w:rsidRPr="007E1E70">
        <w:rPr>
          <w:color w:val="000000"/>
          <w:sz w:val="24"/>
        </w:rPr>
        <w:t>环境下通过</w:t>
      </w:r>
      <w:r w:rsidRPr="007E1E70">
        <w:rPr>
          <w:color w:val="000000"/>
          <w:sz w:val="24"/>
        </w:rPr>
        <w:t>pip</w:t>
      </w:r>
      <w:r w:rsidRPr="007E1E70">
        <w:rPr>
          <w:color w:val="000000"/>
          <w:sz w:val="24"/>
        </w:rPr>
        <w:t>安装时容易出现编译错误，依赖</w:t>
      </w:r>
      <w:r w:rsidRPr="007E1E70">
        <w:rPr>
          <w:color w:val="000000"/>
          <w:sz w:val="24"/>
        </w:rPr>
        <w:t>Microsoft Visual C++</w:t>
      </w:r>
      <w:r w:rsidRPr="007E1E70">
        <w:rPr>
          <w:color w:val="000000"/>
          <w:sz w:val="24"/>
        </w:rPr>
        <w:t>编译器，普通使用者难以解决。</w:t>
      </w:r>
      <w:r w:rsidRPr="007E1E70">
        <w:rPr>
          <w:color w:val="000000"/>
          <w:sz w:val="24"/>
        </w:rPr>
        <w:t>Node.js</w:t>
      </w:r>
      <w:r w:rsidRPr="007E1E70">
        <w:rPr>
          <w:color w:val="000000"/>
          <w:sz w:val="24"/>
        </w:rPr>
        <w:t>类</w:t>
      </w:r>
      <w:r w:rsidRPr="007E1E70">
        <w:rPr>
          <w:color w:val="000000"/>
          <w:sz w:val="24"/>
        </w:rPr>
        <w:t>Web</w:t>
      </w:r>
      <w:r w:rsidRPr="007E1E70">
        <w:rPr>
          <w:color w:val="000000"/>
          <w:sz w:val="24"/>
        </w:rPr>
        <w:t>上位机方案需要额外安装</w:t>
      </w:r>
      <w:r w:rsidRPr="007E1E70">
        <w:rPr>
          <w:color w:val="000000"/>
          <w:sz w:val="24"/>
        </w:rPr>
        <w:t>Node.js</w:t>
      </w:r>
      <w:r w:rsidRPr="007E1E70">
        <w:rPr>
          <w:color w:val="000000"/>
          <w:sz w:val="24"/>
        </w:rPr>
        <w:t>运行时及</w:t>
      </w:r>
      <w:r w:rsidRPr="007E1E70">
        <w:rPr>
          <w:color w:val="000000"/>
          <w:sz w:val="24"/>
        </w:rPr>
        <w:t>npm</w:t>
      </w:r>
      <w:r w:rsidRPr="007E1E70">
        <w:rPr>
          <w:color w:val="000000"/>
          <w:sz w:val="24"/>
        </w:rPr>
        <w:t>包管理器，项目构建过程涉及</w:t>
      </w:r>
      <w:r w:rsidRPr="007E1E70">
        <w:rPr>
          <w:color w:val="000000"/>
          <w:sz w:val="24"/>
        </w:rPr>
        <w:t>webpack</w:t>
      </w:r>
      <w:r w:rsidRPr="007E1E70">
        <w:rPr>
          <w:color w:val="000000"/>
          <w:sz w:val="24"/>
        </w:rPr>
        <w:t>打包、依赖锁定等前端工程化操作，对非计算机专业的使用者门槛较高。</w:t>
      </w:r>
      <w:r w:rsidRPr="007E1E70">
        <w:rPr>
          <w:color w:val="000000"/>
          <w:sz w:val="24"/>
        </w:rPr>
        <w:t>Java</w:t>
      </w:r>
      <w:r w:rsidRPr="007E1E70">
        <w:rPr>
          <w:color w:val="000000"/>
          <w:sz w:val="24"/>
        </w:rPr>
        <w:t>类后端方案需要配置</w:t>
      </w:r>
      <w:r w:rsidRPr="007E1E70">
        <w:rPr>
          <w:color w:val="000000"/>
          <w:sz w:val="24"/>
        </w:rPr>
        <w:t>JDK</w:t>
      </w:r>
      <w:r w:rsidRPr="007E1E70">
        <w:rPr>
          <w:color w:val="000000"/>
          <w:sz w:val="24"/>
        </w:rPr>
        <w:t>与构建工具，系统资源占用大，启动速度慢，不适合即时演示场景</w:t>
      </w:r>
      <w:r w:rsidR="00B72B9E" w:rsidRPr="007E1E70">
        <w:rPr>
          <w:color w:val="000000"/>
          <w:sz w:val="24"/>
        </w:rPr>
        <w:t>。</w:t>
      </w:r>
      <w:bookmarkStart w:id="5" w:name="_Toc232662560"/>
      <w:r w:rsidRPr="007E1E70">
        <w:rPr>
          <w:color w:val="000000"/>
          <w:sz w:val="24"/>
        </w:rPr>
        <w:t>在功能完整性层面，轻量级脚本方案虽然部署简单，但大多仅实现单电机位置设置功能，缺乏多电机同步控制、动作模板编排、状态实时反馈等成体系的功能支撑。部分开源项目只提供命令行交互方式，无图形化操作界面，演示效果不直观。现有方案中鲜有完整实现</w:t>
      </w:r>
      <w:r w:rsidRPr="007E1E70">
        <w:rPr>
          <w:color w:val="000000"/>
          <w:sz w:val="24"/>
        </w:rPr>
        <w:t>Feetech STS</w:t>
      </w:r>
      <w:r w:rsidRPr="007E1E70">
        <w:rPr>
          <w:color w:val="000000"/>
          <w:sz w:val="24"/>
        </w:rPr>
        <w:t>协议指令集的轻量级实现，多数依赖厂商提供的</w:t>
      </w:r>
      <w:r w:rsidRPr="007E1E70">
        <w:rPr>
          <w:color w:val="000000"/>
          <w:sz w:val="24"/>
        </w:rPr>
        <w:t>SDK</w:t>
      </w:r>
      <w:r w:rsidRPr="007E1E70">
        <w:rPr>
          <w:color w:val="000000"/>
          <w:sz w:val="24"/>
        </w:rPr>
        <w:t>或</w:t>
      </w:r>
      <w:r w:rsidRPr="007E1E70">
        <w:rPr>
          <w:color w:val="000000"/>
          <w:sz w:val="24"/>
        </w:rPr>
        <w:t>scservo</w:t>
      </w:r>
      <w:r w:rsidRPr="007E1E70">
        <w:rPr>
          <w:color w:val="000000"/>
          <w:sz w:val="24"/>
        </w:rPr>
        <w:t>等第三方库，增加了部署复杂度</w:t>
      </w:r>
      <w:r w:rsidR="009A2648">
        <w:rPr>
          <w:rFonts w:hint="eastAsia"/>
          <w:color w:val="000000"/>
          <w:sz w:val="24"/>
        </w:rPr>
        <w:t>。</w:t>
      </w:r>
    </w:p>
    <w:p ns2:paraId="55137CBA" ns2:textId="69F8A409" w:rsidR="002A185A" w:rsidRPr="007E1E70" w:rsidRDefault="00FB0EC5">
      <w:pPr>
        <w:pStyle w:val="21"/>
        <w:spacing w:before="156" w:after="156" w:line="400" w:lineRule="exact"/>
        <w:rPr>
          <w:rFonts w:ascii="Times New Roman" w:eastAsia="黑体" w:hAnsi="Times New Roman"/>
          <w:b w:val="0"/>
        </w:rPr>
      </w:pPr>
      <w:r w:rsidRPr="007E1E70">
        <w:rPr>
          <w:rFonts w:ascii="Times New Roman" w:eastAsia="黑体" w:hAnsi="Times New Roman"/>
          <w:b w:val="0"/>
        </w:rPr>
        <w:lastRenderedPageBreak/>
        <w:t>1.4</w:t>
      </w:r>
      <w:r w:rsidR="00B72B9E" w:rsidRPr="007E1E70">
        <w:rPr>
          <w:rFonts w:ascii="Times New Roman" w:eastAsia="黑体" w:hAnsi="Times New Roman"/>
          <w:b w:val="0"/>
        </w:rPr>
        <w:t>设计依托理论与技术基础</w:t>
      </w:r>
      <w:bookmarkEnd w:id="5"/>
    </w:p>
    <w:p ns2:paraId="4F75AACF" ns2:textId="3D1B66D1" w:rsidR="00B72B9E" w:rsidRPr="007E1E70" w:rsidRDefault="00BD0DE8" w:rsidP="00B72B9E">
      <w:pPr>
        <w:spacing w:line="400" w:lineRule="exact"/>
        <w:ind w:firstLineChars="200" w:firstLine="480"/>
        <w:rPr>
          <w:color w:val="000000"/>
          <w:sz w:val="24"/>
        </w:rPr>
      </w:pPr>
      <w:r w:rsidRPr="007E1E70">
        <w:rPr>
          <w:color w:val="000000"/>
          <w:sz w:val="24"/>
        </w:rPr>
        <w:t>本次</w:t>
      </w:r>
      <w:r w:rsidRPr="007E1E70">
        <w:rPr>
          <w:color w:val="000000"/>
          <w:sz w:val="24"/>
        </w:rPr>
        <w:t>SO101</w:t>
      </w:r>
      <w:r w:rsidRPr="007E1E70">
        <w:rPr>
          <w:color w:val="000000"/>
          <w:sz w:val="24"/>
        </w:rPr>
        <w:t>机械臂从臂控制系统设计属于典型机电一体化系统集成项目，融合串行通信理论、伺服电机驱动原理、机器人运动学、软件工程方法、操作系统接口编程等多领域知识，各项功能实现均依托成熟的理论与技术体系</w:t>
      </w:r>
      <w:r w:rsidR="00B72B9E" w:rsidRPr="007E1E70">
        <w:rPr>
          <w:color w:val="000000"/>
          <w:sz w:val="24"/>
        </w:rPr>
        <w:t>。</w:t>
      </w:r>
    </w:p>
    <w:p ns2:paraId="049E0820" ns2:textId="77777777" w:rsidR="00BD0DE8" w:rsidRPr="007E1E70" w:rsidRDefault="00BD0DE8" w:rsidP="00B72B9E">
      <w:pPr>
        <w:spacing w:line="400" w:lineRule="exact"/>
        <w:ind w:firstLineChars="200" w:firstLine="480"/>
        <w:rPr>
          <w:color w:val="000000"/>
          <w:sz w:val="24"/>
        </w:rPr>
      </w:pPr>
      <w:r w:rsidRPr="007E1E70">
        <w:rPr>
          <w:color w:val="000000"/>
          <w:sz w:val="24"/>
        </w:rPr>
        <w:t>通信部分以串行通信理论为基础，采用</w:t>
      </w:r>
      <w:r w:rsidRPr="007E1E70">
        <w:rPr>
          <w:color w:val="000000"/>
          <w:sz w:val="24"/>
        </w:rPr>
        <w:t>RS-485</w:t>
      </w:r>
      <w:r w:rsidRPr="007E1E70">
        <w:rPr>
          <w:color w:val="000000"/>
          <w:sz w:val="24"/>
        </w:rPr>
        <w:t>半双工通信方式，运用</w:t>
      </w:r>
      <w:r w:rsidRPr="007E1E70">
        <w:rPr>
          <w:color w:val="000000"/>
          <w:sz w:val="24"/>
        </w:rPr>
        <w:t>Feetech STS</w:t>
      </w:r>
      <w:r w:rsidRPr="007E1E70">
        <w:rPr>
          <w:color w:val="000000"/>
          <w:sz w:val="24"/>
        </w:rPr>
        <w:t>通信协议完成主控与多个伺服舵机之间的数据交互。协议采用标准主从式架构，支持</w:t>
      </w:r>
      <w:r w:rsidRPr="007E1E70">
        <w:rPr>
          <w:color w:val="000000"/>
          <w:sz w:val="24"/>
        </w:rPr>
        <w:t>Ping</w:t>
      </w:r>
      <w:r w:rsidRPr="007E1E70">
        <w:rPr>
          <w:color w:val="000000"/>
          <w:sz w:val="24"/>
        </w:rPr>
        <w:t>、</w:t>
      </w:r>
      <w:r w:rsidRPr="007E1E70">
        <w:rPr>
          <w:color w:val="000000"/>
          <w:sz w:val="24"/>
        </w:rPr>
        <w:t>Read</w:t>
      </w:r>
      <w:r w:rsidRPr="007E1E70">
        <w:rPr>
          <w:color w:val="000000"/>
          <w:sz w:val="24"/>
        </w:rPr>
        <w:t>、</w:t>
      </w:r>
      <w:r w:rsidRPr="007E1E70">
        <w:rPr>
          <w:color w:val="000000"/>
          <w:sz w:val="24"/>
        </w:rPr>
        <w:t>Write</w:t>
      </w:r>
      <w:r w:rsidRPr="007E1E70">
        <w:rPr>
          <w:color w:val="000000"/>
          <w:sz w:val="24"/>
        </w:rPr>
        <w:t>、</w:t>
      </w:r>
      <w:r w:rsidRPr="007E1E70">
        <w:rPr>
          <w:color w:val="000000"/>
          <w:sz w:val="24"/>
        </w:rPr>
        <w:t>Sync Write</w:t>
      </w:r>
      <w:r w:rsidRPr="007E1E70">
        <w:rPr>
          <w:color w:val="000000"/>
          <w:sz w:val="24"/>
        </w:rPr>
        <w:t>等指令，通过校验和机制保证数据传输的可靠性。</w:t>
      </w:r>
    </w:p>
    <w:p ns2:paraId="23CE6437" ns2:textId="78A27395" w:rsidR="00BD0DE8" w:rsidRPr="007E1E70" w:rsidRDefault="00BD0DE8" w:rsidP="00B72B9E">
      <w:pPr>
        <w:spacing w:line="400" w:lineRule="exact"/>
        <w:ind w:firstLineChars="200" w:firstLine="480"/>
        <w:rPr>
          <w:color w:val="000000"/>
          <w:sz w:val="24"/>
        </w:rPr>
      </w:pPr>
      <w:r w:rsidRPr="007E1E70">
        <w:rPr>
          <w:color w:val="000000"/>
          <w:sz w:val="24"/>
        </w:rPr>
        <w:t>驱动部分运用伺服电机位置控制原理，</w:t>
      </w:r>
      <w:r w:rsidRPr="007E1E70">
        <w:rPr>
          <w:color w:val="000000"/>
          <w:sz w:val="24"/>
        </w:rPr>
        <w:t>Feetech STS3215</w:t>
      </w:r>
      <w:r w:rsidRPr="007E1E70">
        <w:rPr>
          <w:color w:val="000000"/>
          <w:sz w:val="24"/>
        </w:rPr>
        <w:t>舵机采用</w:t>
      </w:r>
      <w:r w:rsidRPr="007E1E70">
        <w:rPr>
          <w:color w:val="000000"/>
          <w:sz w:val="24"/>
        </w:rPr>
        <w:t>12</w:t>
      </w:r>
      <w:r w:rsidRPr="007E1E70">
        <w:rPr>
          <w:color w:val="000000"/>
          <w:sz w:val="24"/>
        </w:rPr>
        <w:t>位分辨率编码器（</w:t>
      </w:r>
      <w:r w:rsidRPr="007E1E70">
        <w:rPr>
          <w:color w:val="000000"/>
          <w:sz w:val="24"/>
        </w:rPr>
        <w:t>0-4095</w:t>
      </w:r>
      <w:r w:rsidRPr="007E1E70">
        <w:rPr>
          <w:color w:val="000000"/>
          <w:sz w:val="24"/>
        </w:rPr>
        <w:t>），通过设置目标位置寄存器实现精确的角定位控制。运用有限状态机理论管理动作模板的执行流程，保证各关节动作的时序协同。</w:t>
      </w:r>
    </w:p>
    <w:p ns2:paraId="39CB4112" ns2:textId="5F826619" w:rsidR="002A185A" w:rsidRPr="007E1E70" w:rsidRDefault="00BD0DE8" w:rsidP="00B72B9E">
      <w:pPr>
        <w:spacing w:line="400" w:lineRule="exact"/>
        <w:ind w:firstLineChars="200" w:firstLine="480"/>
        <w:rPr>
          <w:color w:val="000000"/>
          <w:sz w:val="24"/>
        </w:rPr>
      </w:pPr>
      <w:r w:rsidRPr="007E1E70">
        <w:rPr>
          <w:color w:val="000000"/>
          <w:sz w:val="24"/>
        </w:rPr>
        <w:t>运动学部分以机器人关节空间描述为基础，建立</w:t>
      </w:r>
      <w:r w:rsidRPr="007E1E70">
        <w:rPr>
          <w:color w:val="000000"/>
          <w:sz w:val="24"/>
        </w:rPr>
        <w:t>ROS</w:t>
      </w:r>
      <w:r w:rsidRPr="007E1E70">
        <w:rPr>
          <w:color w:val="000000"/>
          <w:sz w:val="24"/>
        </w:rPr>
        <w:t>关节空间（弧度制）、</w:t>
      </w:r>
      <w:r w:rsidRPr="007E1E70">
        <w:rPr>
          <w:color w:val="000000"/>
          <w:sz w:val="24"/>
        </w:rPr>
        <w:t>LeRobot</w:t>
      </w:r>
      <w:r w:rsidRPr="007E1E70">
        <w:rPr>
          <w:color w:val="000000"/>
          <w:sz w:val="24"/>
        </w:rPr>
        <w:t>动作空间（角度</w:t>
      </w:r>
      <w:r w:rsidRPr="007E1E70">
        <w:rPr>
          <w:color w:val="000000"/>
          <w:sz w:val="24"/>
        </w:rPr>
        <w:t>/</w:t>
      </w:r>
      <w:r w:rsidRPr="007E1E70">
        <w:rPr>
          <w:color w:val="000000"/>
          <w:sz w:val="24"/>
        </w:rPr>
        <w:t>百分比制）、</w:t>
      </w:r>
      <w:r w:rsidRPr="007E1E70">
        <w:rPr>
          <w:color w:val="000000"/>
          <w:sz w:val="24"/>
        </w:rPr>
        <w:t>STS</w:t>
      </w:r>
      <w:r w:rsidRPr="007E1E70">
        <w:rPr>
          <w:color w:val="000000"/>
          <w:sz w:val="24"/>
        </w:rPr>
        <w:t>原始编码值（</w:t>
      </w:r>
      <w:r w:rsidRPr="007E1E70">
        <w:rPr>
          <w:color w:val="000000"/>
          <w:sz w:val="24"/>
        </w:rPr>
        <w:t>0-4095</w:t>
      </w:r>
      <w:r w:rsidRPr="007E1E70">
        <w:rPr>
          <w:color w:val="000000"/>
          <w:sz w:val="24"/>
        </w:rPr>
        <w:t>整数）三级坐标系之间的映射关系，运用线性变换与限幅函数保证映射的安全性与准确性</w:t>
      </w:r>
      <w:r w:rsidR="00FB0EC5" w:rsidRPr="007E1E70">
        <w:rPr>
          <w:color w:val="000000"/>
          <w:sz w:val="24"/>
        </w:rPr>
        <w:t>。</w:t>
      </w:r>
    </w:p>
    <w:p ns2:paraId="67F09F27" ns2:textId="414F4C00" w:rsidR="00BD0DE8" w:rsidRPr="007E1E70" w:rsidRDefault="00BD0DE8" w:rsidP="00B72B9E">
      <w:pPr>
        <w:spacing w:line="400" w:lineRule="exact"/>
        <w:ind w:firstLineChars="200" w:firstLine="480"/>
        <w:rPr>
          <w:color w:val="000000"/>
          <w:sz w:val="24"/>
        </w:rPr>
      </w:pPr>
      <w:r w:rsidRPr="007E1E70">
        <w:rPr>
          <w:color w:val="000000"/>
          <w:sz w:val="24"/>
        </w:rPr>
        <w:t>软件部分依托</w:t>
      </w:r>
      <w:r w:rsidRPr="007E1E70">
        <w:rPr>
          <w:color w:val="000000"/>
          <w:sz w:val="24"/>
        </w:rPr>
        <w:t>Python</w:t>
      </w:r>
      <w:r w:rsidRPr="007E1E70">
        <w:rPr>
          <w:color w:val="000000"/>
          <w:sz w:val="24"/>
        </w:rPr>
        <w:t>标准库中</w:t>
      </w:r>
      <w:r w:rsidRPr="007E1E70">
        <w:rPr>
          <w:color w:val="000000"/>
          <w:sz w:val="24"/>
        </w:rPr>
        <w:t>http.server</w:t>
      </w:r>
      <w:r w:rsidRPr="007E1E70">
        <w:rPr>
          <w:color w:val="000000"/>
          <w:sz w:val="24"/>
        </w:rPr>
        <w:t>模块搭建</w:t>
      </w:r>
      <w:r w:rsidRPr="007E1E70">
        <w:rPr>
          <w:color w:val="000000"/>
          <w:sz w:val="24"/>
        </w:rPr>
        <w:t>HTTP</w:t>
      </w:r>
      <w:r w:rsidRPr="007E1E70">
        <w:rPr>
          <w:color w:val="000000"/>
          <w:sz w:val="24"/>
        </w:rPr>
        <w:t>服务器，运用多线程编程技术保证服务器的并发响应能力。采用策略模式设计驱动抽象层，使系统可在仿真模式、原生协议模式、</w:t>
      </w:r>
      <w:r w:rsidRPr="007E1E70">
        <w:rPr>
          <w:color w:val="000000"/>
          <w:sz w:val="24"/>
        </w:rPr>
        <w:t>LeRobot</w:t>
      </w:r>
      <w:r w:rsidRPr="007E1E70">
        <w:rPr>
          <w:color w:val="000000"/>
          <w:sz w:val="24"/>
        </w:rPr>
        <w:t>模式之间灵活切换。操作系统接口层面，</w:t>
      </w:r>
      <w:r w:rsidRPr="007E1E70">
        <w:rPr>
          <w:color w:val="000000"/>
          <w:sz w:val="24"/>
        </w:rPr>
        <w:t>Windows</w:t>
      </w:r>
      <w:r w:rsidRPr="007E1E70">
        <w:rPr>
          <w:color w:val="000000"/>
          <w:sz w:val="24"/>
        </w:rPr>
        <w:t>平台运用</w:t>
      </w:r>
      <w:r w:rsidRPr="007E1E70">
        <w:rPr>
          <w:color w:val="000000"/>
          <w:sz w:val="24"/>
        </w:rPr>
        <w:t>ctypes</w:t>
      </w:r>
      <w:r w:rsidRPr="007E1E70">
        <w:rPr>
          <w:color w:val="000000"/>
          <w:sz w:val="24"/>
        </w:rPr>
        <w:t>技术直接调用</w:t>
      </w:r>
      <w:r w:rsidRPr="007E1E70">
        <w:rPr>
          <w:color w:val="000000"/>
          <w:sz w:val="24"/>
        </w:rPr>
        <w:t>kernel32.dll</w:t>
      </w:r>
      <w:r w:rsidRPr="007E1E70">
        <w:rPr>
          <w:color w:val="000000"/>
          <w:sz w:val="24"/>
        </w:rPr>
        <w:t>中的</w:t>
      </w:r>
      <w:r w:rsidRPr="007E1E70">
        <w:rPr>
          <w:color w:val="000000"/>
          <w:sz w:val="24"/>
        </w:rPr>
        <w:t>CreateFile</w:t>
      </w:r>
      <w:r w:rsidRPr="007E1E70">
        <w:rPr>
          <w:color w:val="000000"/>
          <w:sz w:val="24"/>
        </w:rPr>
        <w:t>、</w:t>
      </w:r>
      <w:r w:rsidRPr="007E1E70">
        <w:rPr>
          <w:color w:val="000000"/>
          <w:sz w:val="24"/>
        </w:rPr>
        <w:t>SetCommState</w:t>
      </w:r>
      <w:r w:rsidRPr="007E1E70">
        <w:rPr>
          <w:color w:val="000000"/>
          <w:sz w:val="24"/>
        </w:rPr>
        <w:t>、</w:t>
      </w:r>
      <w:r w:rsidRPr="007E1E70">
        <w:rPr>
          <w:color w:val="000000"/>
          <w:sz w:val="24"/>
        </w:rPr>
        <w:t>ReadFile</w:t>
      </w:r>
      <w:r w:rsidRPr="007E1E70">
        <w:rPr>
          <w:color w:val="000000"/>
          <w:sz w:val="24"/>
        </w:rPr>
        <w:t>、</w:t>
      </w:r>
      <w:r w:rsidRPr="007E1E70">
        <w:rPr>
          <w:color w:val="000000"/>
          <w:sz w:val="24"/>
        </w:rPr>
        <w:t>WriteFile</w:t>
      </w:r>
      <w:r w:rsidRPr="007E1E70">
        <w:rPr>
          <w:color w:val="000000"/>
          <w:sz w:val="24"/>
        </w:rPr>
        <w:t>等</w:t>
      </w:r>
      <w:r w:rsidRPr="007E1E70">
        <w:rPr>
          <w:color w:val="000000"/>
          <w:sz w:val="24"/>
        </w:rPr>
        <w:t>Win32 API</w:t>
      </w:r>
      <w:r w:rsidRPr="007E1E70">
        <w:rPr>
          <w:color w:val="000000"/>
          <w:sz w:val="24"/>
        </w:rPr>
        <w:t>；</w:t>
      </w:r>
      <w:r w:rsidRPr="007E1E70">
        <w:rPr>
          <w:color w:val="000000"/>
          <w:sz w:val="24"/>
        </w:rPr>
        <w:t>Linux</w:t>
      </w:r>
      <w:r w:rsidRPr="007E1E70">
        <w:rPr>
          <w:color w:val="000000"/>
          <w:sz w:val="24"/>
        </w:rPr>
        <w:t>平台运用</w:t>
      </w:r>
      <w:r w:rsidRPr="007E1E70">
        <w:rPr>
          <w:color w:val="000000"/>
          <w:sz w:val="24"/>
        </w:rPr>
        <w:t>termios</w:t>
      </w:r>
      <w:r w:rsidRPr="007E1E70">
        <w:rPr>
          <w:color w:val="000000"/>
          <w:sz w:val="24"/>
        </w:rPr>
        <w:t>与</w:t>
      </w:r>
      <w:r w:rsidRPr="007E1E70">
        <w:rPr>
          <w:color w:val="000000"/>
          <w:sz w:val="24"/>
        </w:rPr>
        <w:t>select</w:t>
      </w:r>
      <w:r w:rsidRPr="007E1E70">
        <w:rPr>
          <w:color w:val="000000"/>
          <w:sz w:val="24"/>
        </w:rPr>
        <w:t>实现异步串口通信，全程不依赖任何第三方串口库。</w:t>
      </w:r>
    </w:p>
    <w:p ns2:paraId="458C342B" ns2:textId="09373DFA" w:rsidR="002A185A" w:rsidRPr="007E1E70" w:rsidRDefault="00FB0EC5">
      <w:pPr>
        <w:pStyle w:val="21"/>
        <w:spacing w:before="156" w:after="156" w:line="400" w:lineRule="exact"/>
        <w:rPr>
          <w:rFonts w:ascii="Times New Roman" w:eastAsia="黑体" w:hAnsi="Times New Roman"/>
          <w:b w:val="0"/>
        </w:rPr>
      </w:pPr>
      <w:bookmarkStart w:id="6" w:name="_Toc232662561"/>
      <w:r w:rsidRPr="007E1E70">
        <w:rPr>
          <w:rFonts w:ascii="Times New Roman" w:eastAsia="黑体" w:hAnsi="Times New Roman"/>
          <w:b w:val="0"/>
        </w:rPr>
        <w:t>1.5</w:t>
      </w:r>
      <w:r w:rsidR="00B72B9E" w:rsidRPr="007E1E70">
        <w:rPr>
          <w:rFonts w:ascii="Times New Roman" w:eastAsia="黑体" w:hAnsi="Times New Roman"/>
          <w:b w:val="0"/>
        </w:rPr>
        <w:t>总体设计思路与技术路线</w:t>
      </w:r>
      <w:bookmarkEnd w:id="6"/>
    </w:p>
    <w:p ns2:paraId="1526C77F" ns2:textId="77777777" w:rsidR="00BD0DE8" w:rsidRPr="007E1E70" w:rsidRDefault="00BD0DE8" w:rsidP="00B72B9E">
      <w:pPr>
        <w:spacing w:line="400" w:lineRule="exact"/>
        <w:ind w:firstLineChars="200" w:firstLine="480"/>
        <w:rPr>
          <w:color w:val="000000"/>
          <w:sz w:val="24"/>
        </w:rPr>
      </w:pPr>
      <w:r w:rsidRPr="007E1E70">
        <w:rPr>
          <w:color w:val="000000"/>
          <w:sz w:val="24"/>
        </w:rPr>
        <w:t>结合功能需求、运行环境约束、安全性要求，本系统采用浏览器前端</w:t>
      </w:r>
      <w:r w:rsidRPr="007E1E70">
        <w:rPr>
          <w:color w:val="000000"/>
          <w:sz w:val="24"/>
        </w:rPr>
        <w:t>—</w:t>
      </w:r>
      <w:r w:rsidRPr="007E1E70">
        <w:rPr>
          <w:color w:val="000000"/>
          <w:sz w:val="24"/>
        </w:rPr>
        <w:t>本地</w:t>
      </w:r>
      <w:r w:rsidRPr="007E1E70">
        <w:rPr>
          <w:color w:val="000000"/>
          <w:sz w:val="24"/>
        </w:rPr>
        <w:t>HTTP</w:t>
      </w:r>
      <w:r w:rsidRPr="007E1E70">
        <w:rPr>
          <w:color w:val="000000"/>
          <w:sz w:val="24"/>
        </w:rPr>
        <w:t>服务</w:t>
      </w:r>
      <w:r w:rsidRPr="007E1E70">
        <w:rPr>
          <w:color w:val="000000"/>
          <w:sz w:val="24"/>
        </w:rPr>
        <w:t>—</w:t>
      </w:r>
      <w:r w:rsidRPr="007E1E70">
        <w:rPr>
          <w:color w:val="000000"/>
          <w:sz w:val="24"/>
        </w:rPr>
        <w:t>驱动抽象层</w:t>
      </w:r>
      <w:r w:rsidRPr="007E1E70">
        <w:rPr>
          <w:color w:val="000000"/>
          <w:sz w:val="24"/>
        </w:rPr>
        <w:t>—</w:t>
      </w:r>
      <w:r w:rsidRPr="007E1E70">
        <w:rPr>
          <w:color w:val="000000"/>
          <w:sz w:val="24"/>
        </w:rPr>
        <w:t>串行总线</w:t>
      </w:r>
      <w:r w:rsidRPr="007E1E70">
        <w:rPr>
          <w:color w:val="000000"/>
          <w:sz w:val="24"/>
        </w:rPr>
        <w:t>—</w:t>
      </w:r>
      <w:r w:rsidRPr="007E1E70">
        <w:rPr>
          <w:color w:val="000000"/>
          <w:sz w:val="24"/>
        </w:rPr>
        <w:t>执行机构五层整体架构，全程遵循模块化、零依赖、安全优先的核心设计原则。</w:t>
      </w:r>
    </w:p>
    <w:p ns2:paraId="6C5ED3D1" ns2:textId="77777777" w:rsidR="00BD0DE8" w:rsidRPr="007E1E70" w:rsidRDefault="00BD0DE8" w:rsidP="00B72B9E">
      <w:pPr>
        <w:spacing w:line="400" w:lineRule="exact"/>
        <w:ind w:firstLineChars="200" w:firstLine="480"/>
        <w:rPr>
          <w:color w:val="000000"/>
          <w:sz w:val="24"/>
        </w:rPr>
      </w:pPr>
      <w:r w:rsidRPr="007E1E70">
        <w:rPr>
          <w:color w:val="000000"/>
          <w:sz w:val="24"/>
        </w:rPr>
        <w:t>项目开展前期，通过实地调研明确设备运行环境约束（</w:t>
      </w:r>
      <w:r w:rsidRPr="007E1E70">
        <w:rPr>
          <w:color w:val="000000"/>
          <w:sz w:val="24"/>
        </w:rPr>
        <w:t>Windows 7 SP1 / Linux Mint</w:t>
      </w:r>
      <w:r w:rsidRPr="007E1E70">
        <w:rPr>
          <w:color w:val="000000"/>
          <w:sz w:val="24"/>
        </w:rPr>
        <w:t>）、功能需求指标（远程连接、模板执行、状态监控）与安全要求（</w:t>
      </w:r>
      <w:r w:rsidRPr="007E1E70">
        <w:rPr>
          <w:color w:val="000000"/>
          <w:sz w:val="24"/>
        </w:rPr>
        <w:t>dry-run</w:t>
      </w:r>
      <w:r w:rsidRPr="007E1E70">
        <w:rPr>
          <w:color w:val="000000"/>
          <w:sz w:val="24"/>
        </w:rPr>
        <w:t>模式、电机校验、位置限幅），完成控制方案、通信协议方案、串口驱动方案、上位机方案的对比与选型。</w:t>
      </w:r>
    </w:p>
    <w:p ns2:paraId="2CE8382D" ns2:textId="77777777" w:rsidR="00BD0DE8" w:rsidRPr="007E1E70" w:rsidRDefault="00BD0DE8" w:rsidP="00B72B9E">
      <w:pPr>
        <w:spacing w:line="400" w:lineRule="exact"/>
        <w:ind w:firstLineChars="200" w:firstLine="480"/>
        <w:rPr>
          <w:color w:val="000000"/>
          <w:sz w:val="24"/>
        </w:rPr>
      </w:pPr>
      <w:r w:rsidRPr="007E1E70">
        <w:rPr>
          <w:color w:val="000000"/>
          <w:sz w:val="24"/>
        </w:rPr>
        <w:t>软件开发环节，以</w:t>
      </w:r>
      <w:r w:rsidRPr="007E1E70">
        <w:rPr>
          <w:color w:val="000000"/>
          <w:sz w:val="24"/>
        </w:rPr>
        <w:t>Python</w:t>
      </w:r>
      <w:r w:rsidRPr="007E1E70">
        <w:rPr>
          <w:color w:val="000000"/>
          <w:sz w:val="24"/>
        </w:rPr>
        <w:t>标准库为唯一依赖基础，自主实现</w:t>
      </w:r>
      <w:r w:rsidRPr="007E1E70">
        <w:rPr>
          <w:color w:val="000000"/>
          <w:sz w:val="24"/>
        </w:rPr>
        <w:t>Feetech STS</w:t>
      </w:r>
      <w:r w:rsidRPr="007E1E70">
        <w:rPr>
          <w:color w:val="000000"/>
          <w:sz w:val="24"/>
        </w:rPr>
        <w:t>通信协议栈，依次完成串口驱动层、协议层、驱动抽象层、运行时引擎、</w:t>
      </w:r>
      <w:r w:rsidRPr="007E1E70">
        <w:rPr>
          <w:color w:val="000000"/>
          <w:sz w:val="24"/>
        </w:rPr>
        <w:t>HTTP</w:t>
      </w:r>
      <w:r w:rsidRPr="007E1E70">
        <w:rPr>
          <w:color w:val="000000"/>
          <w:sz w:val="24"/>
        </w:rPr>
        <w:t>服务器、</w:t>
      </w:r>
      <w:r w:rsidRPr="007E1E70">
        <w:rPr>
          <w:color w:val="000000"/>
          <w:sz w:val="24"/>
        </w:rPr>
        <w:t>Web</w:t>
      </w:r>
      <w:r w:rsidRPr="007E1E70">
        <w:rPr>
          <w:color w:val="000000"/>
          <w:sz w:val="24"/>
        </w:rPr>
        <w:t>前端的开发。串口驱动层分</w:t>
      </w:r>
      <w:r w:rsidRPr="007E1E70">
        <w:rPr>
          <w:color w:val="000000"/>
          <w:sz w:val="24"/>
        </w:rPr>
        <w:t>Windows</w:t>
      </w:r>
      <w:r w:rsidRPr="007E1E70">
        <w:rPr>
          <w:color w:val="000000"/>
          <w:sz w:val="24"/>
        </w:rPr>
        <w:t>（</w:t>
      </w:r>
      <w:r w:rsidRPr="007E1E70">
        <w:rPr>
          <w:color w:val="000000"/>
          <w:sz w:val="24"/>
        </w:rPr>
        <w:t>ctypes + Win32 API</w:t>
      </w:r>
      <w:r w:rsidRPr="007E1E70">
        <w:rPr>
          <w:color w:val="000000"/>
          <w:sz w:val="24"/>
        </w:rPr>
        <w:t>）与</w:t>
      </w:r>
      <w:r w:rsidRPr="007E1E70">
        <w:rPr>
          <w:color w:val="000000"/>
          <w:sz w:val="24"/>
        </w:rPr>
        <w:t>Linux</w:t>
      </w:r>
      <w:r w:rsidRPr="007E1E70">
        <w:rPr>
          <w:color w:val="000000"/>
          <w:sz w:val="24"/>
        </w:rPr>
        <w:t>（</w:t>
      </w:r>
      <w:r w:rsidRPr="007E1E70">
        <w:rPr>
          <w:color w:val="000000"/>
          <w:sz w:val="24"/>
        </w:rPr>
        <w:t>termios + select</w:t>
      </w:r>
      <w:r w:rsidRPr="007E1E70">
        <w:rPr>
          <w:color w:val="000000"/>
          <w:sz w:val="24"/>
        </w:rPr>
        <w:t>）两条路径独立实现，保证跨平台兼容性。驱动抽象层采用策略模式，定义统一的</w:t>
      </w:r>
      <w:r w:rsidRPr="007E1E70">
        <w:rPr>
          <w:color w:val="000000"/>
          <w:sz w:val="24"/>
        </w:rPr>
        <w:t>connect</w:t>
      </w:r>
      <w:r w:rsidRPr="007E1E70">
        <w:rPr>
          <w:color w:val="000000"/>
          <w:sz w:val="24"/>
        </w:rPr>
        <w:t>、</w:t>
      </w:r>
      <w:r w:rsidRPr="007E1E70">
        <w:rPr>
          <w:color w:val="000000"/>
          <w:sz w:val="24"/>
        </w:rPr>
        <w:t>disconnect</w:t>
      </w:r>
      <w:r w:rsidRPr="007E1E70">
        <w:rPr>
          <w:color w:val="000000"/>
          <w:sz w:val="24"/>
        </w:rPr>
        <w:t>、</w:t>
      </w:r>
      <w:r w:rsidRPr="007E1E70">
        <w:rPr>
          <w:color w:val="000000"/>
          <w:sz w:val="24"/>
        </w:rPr>
        <w:t>send_positions</w:t>
      </w:r>
      <w:r w:rsidRPr="007E1E70">
        <w:rPr>
          <w:color w:val="000000"/>
          <w:sz w:val="24"/>
        </w:rPr>
        <w:t>、</w:t>
      </w:r>
      <w:r w:rsidRPr="007E1E70">
        <w:rPr>
          <w:color w:val="000000"/>
          <w:sz w:val="24"/>
        </w:rPr>
        <w:t>get_observation</w:t>
      </w:r>
      <w:r w:rsidRPr="007E1E70">
        <w:rPr>
          <w:color w:val="000000"/>
          <w:sz w:val="24"/>
        </w:rPr>
        <w:t>接口，使仿真驱动、原生协议驱动、</w:t>
      </w:r>
      <w:r w:rsidRPr="007E1E70">
        <w:rPr>
          <w:color w:val="000000"/>
          <w:sz w:val="24"/>
        </w:rPr>
        <w:t>LeRobot</w:t>
      </w:r>
      <w:r w:rsidRPr="007E1E70">
        <w:rPr>
          <w:color w:val="000000"/>
          <w:sz w:val="24"/>
        </w:rPr>
        <w:t>驱动三种实现可无缝切换。</w:t>
      </w:r>
    </w:p>
    <w:p ns2:paraId="2EBA2D4A" ns2:textId="44D22644" w:rsidR="002A185A" w:rsidRPr="007E1E70" w:rsidRDefault="00F37B8A" w:rsidP="00B72B9E">
      <w:pPr>
        <w:spacing w:line="400" w:lineRule="exact"/>
        <w:ind w:firstLineChars="200" w:firstLine="480"/>
        <w:rPr>
          <w:color w:val="000000"/>
          <w:sz w:val="24"/>
        </w:rPr>
      </w:pPr>
      <w:r w:rsidRPr="007E1E70">
        <w:rPr>
          <w:color w:val="000000"/>
          <w:sz w:val="24"/>
        </w:rPr>
        <w:lastRenderedPageBreak/>
        <w:t>项目整体按照需求分析</w:t>
      </w:r>
      <w:r w:rsidRPr="007E1E70">
        <w:rPr>
          <w:color w:val="000000"/>
          <w:sz w:val="24"/>
        </w:rPr>
        <w:t>→</w:t>
      </w:r>
      <w:r w:rsidRPr="007E1E70">
        <w:rPr>
          <w:color w:val="000000"/>
          <w:sz w:val="24"/>
        </w:rPr>
        <w:t>协议研究</w:t>
      </w:r>
      <w:r w:rsidRPr="007E1E70">
        <w:rPr>
          <w:color w:val="000000"/>
          <w:sz w:val="24"/>
        </w:rPr>
        <w:t>→</w:t>
      </w:r>
      <w:r w:rsidRPr="007E1E70">
        <w:rPr>
          <w:color w:val="000000"/>
          <w:sz w:val="24"/>
        </w:rPr>
        <w:t>驱动层开发</w:t>
      </w:r>
      <w:r w:rsidRPr="007E1E70">
        <w:rPr>
          <w:color w:val="000000"/>
          <w:sz w:val="24"/>
        </w:rPr>
        <w:t>→</w:t>
      </w:r>
      <w:r w:rsidRPr="007E1E70">
        <w:rPr>
          <w:color w:val="000000"/>
          <w:sz w:val="24"/>
        </w:rPr>
        <w:t>运行时引擎开发</w:t>
      </w:r>
      <w:r w:rsidRPr="007E1E70">
        <w:rPr>
          <w:color w:val="000000"/>
          <w:sz w:val="24"/>
        </w:rPr>
        <w:t>→</w:t>
      </w:r>
      <w:r w:rsidRPr="007E1E70">
        <w:rPr>
          <w:color w:val="000000"/>
          <w:sz w:val="24"/>
        </w:rPr>
        <w:t>上位机开发</w:t>
      </w:r>
      <w:r w:rsidRPr="007E1E70">
        <w:rPr>
          <w:color w:val="000000"/>
          <w:sz w:val="24"/>
        </w:rPr>
        <w:t>→dry-run</w:t>
      </w:r>
      <w:r w:rsidRPr="007E1E70">
        <w:rPr>
          <w:color w:val="000000"/>
          <w:sz w:val="24"/>
        </w:rPr>
        <w:t>验证</w:t>
      </w:r>
      <w:r w:rsidRPr="007E1E70">
        <w:rPr>
          <w:color w:val="000000"/>
          <w:sz w:val="24"/>
        </w:rPr>
        <w:t>→</w:t>
      </w:r>
      <w:r w:rsidRPr="007E1E70">
        <w:rPr>
          <w:color w:val="000000"/>
          <w:sz w:val="24"/>
        </w:rPr>
        <w:t>实机调试的技术路线逐步推进。调试阶段采用分模块测试模式，依次验证</w:t>
      </w:r>
      <w:r w:rsidRPr="007E1E70">
        <w:rPr>
          <w:color w:val="000000"/>
          <w:sz w:val="24"/>
        </w:rPr>
        <w:t>HTTP</w:t>
      </w:r>
      <w:r w:rsidRPr="007E1E70">
        <w:rPr>
          <w:color w:val="000000"/>
          <w:sz w:val="24"/>
        </w:rPr>
        <w:t>接口、模板执行逻辑、串口通信链路、电机响应状态，单模块功能达标后再开展整机联合调试。根据测试结果持续优化通信超时参数、坐标映射系数、模板动作间隔，逐步解决调试过程中出现的各类问题，最终实现预设的远程控制与动作演示功能</w:t>
      </w:r>
      <w:r w:rsidR="00FB0EC5" w:rsidRPr="007E1E70">
        <w:rPr>
          <w:color w:val="000000"/>
          <w:sz w:val="24"/>
        </w:rPr>
        <w:t>。</w:t>
      </w:r>
    </w:p>
    <w:p ns2:paraId="3768374A" ns2:textId="5389EA7F" w:rsidR="002A185A" w:rsidRPr="007E1E70" w:rsidRDefault="00FB0EC5">
      <w:pPr>
        <w:pStyle w:val="21"/>
        <w:spacing w:before="156" w:after="156" w:line="400" w:lineRule="exact"/>
        <w:rPr>
          <w:rFonts w:ascii="Times New Roman" w:eastAsia="黑体" w:hAnsi="Times New Roman"/>
          <w:b w:val="0"/>
        </w:rPr>
      </w:pPr>
      <w:bookmarkStart w:id="7" w:name="_Toc232662562"/>
      <w:r w:rsidRPr="007E1E70">
        <w:rPr>
          <w:rFonts w:ascii="Times New Roman" w:eastAsia="黑体" w:hAnsi="Times New Roman"/>
          <w:b w:val="0"/>
        </w:rPr>
        <w:t>1.6</w:t>
      </w:r>
      <w:r w:rsidR="00B72B9E" w:rsidRPr="007E1E70">
        <w:rPr>
          <w:rFonts w:ascii="Times New Roman" w:eastAsia="黑体" w:hAnsi="Times New Roman"/>
          <w:b w:val="0"/>
        </w:rPr>
        <w:t>预期功能与研究意义</w:t>
      </w:r>
      <w:bookmarkEnd w:id="7"/>
    </w:p>
    <w:p ns2:paraId="2314F669" ns2:textId="3927945B" w:rsidR="00F37B8A" w:rsidRPr="007E1E70" w:rsidRDefault="00F37B8A" w:rsidP="00B72B9E">
      <w:pPr>
        <w:spacing w:line="400" w:lineRule="exact"/>
        <w:ind w:firstLineChars="200" w:firstLine="480"/>
        <w:rPr>
          <w:color w:val="000000"/>
          <w:sz w:val="24"/>
        </w:rPr>
      </w:pPr>
      <w:r w:rsidRPr="007E1E70">
        <w:rPr>
          <w:color w:val="000000"/>
          <w:sz w:val="24"/>
        </w:rPr>
        <w:t>本系统预设核心功能为：通过浏览器</w:t>
      </w:r>
      <w:r w:rsidRPr="007E1E70">
        <w:rPr>
          <w:color w:val="000000"/>
          <w:sz w:val="24"/>
        </w:rPr>
        <w:t>Web</w:t>
      </w:r>
      <w:r w:rsidRPr="007E1E70">
        <w:rPr>
          <w:color w:val="000000"/>
          <w:sz w:val="24"/>
        </w:rPr>
        <w:t>界面远程连接</w:t>
      </w:r>
      <w:r w:rsidRPr="007E1E70">
        <w:rPr>
          <w:color w:val="000000"/>
          <w:sz w:val="24"/>
        </w:rPr>
        <w:t>SO101</w:t>
      </w:r>
      <w:r w:rsidRPr="007E1E70">
        <w:rPr>
          <w:color w:val="000000"/>
          <w:sz w:val="24"/>
        </w:rPr>
        <w:t>从臂，完成监视模式与动作模式切换、录制动作回放、产品动作发布与执行、主从遥操作、实时状态监控和错误提示；系统保留dry-run安全模式，便于在不连接</w:t>
      </w:r>
      <w:r w:rsidRPr="007E1E70">
        <w:rPr>
          <w:color w:val="000000"/>
          <w:sz w:val="24"/>
        </w:rPr>
        <w:t>硬件时完成主要</w:t>
      </w:r>
      <w:r w:rsidRPr="007E1E70">
        <w:rPr>
          <w:color w:val="000000"/>
          <w:sz w:val="24"/>
        </w:rPr>
        <w:t>流程验证。</w:t>
      </w:r>
      <w:r w:rsidR="009A2648">
        <w:rPr>
          <w:rFonts w:hint="eastAsia"/>
          <w:color w:val="000000"/>
          <w:sz w:val="24"/>
        </w:rPr>
        <w:t/>
      </w:r>
    </w:p>
    <w:p ns2:paraId="648A66A0" ns2:textId="7BF12D47" w:rsidR="00F37B8A" w:rsidRPr="007E1E70" w:rsidRDefault="00F37B8A" w:rsidP="00B72B9E">
      <w:pPr>
        <w:spacing w:line="400" w:lineRule="exact"/>
        <w:ind w:firstLineChars="200" w:firstLine="480"/>
        <w:rPr>
          <w:color w:val="000000"/>
          <w:sz w:val="24"/>
        </w:rPr>
      </w:pPr>
      <w:r w:rsidRPr="007E1E70">
        <w:rPr>
          <w:color w:val="000000"/>
          <w:sz w:val="24"/>
        </w:rPr>
        <w:t>从实践层面来看，本次设计完成一套可在</w:t>
      </w:r>
      <w:r w:rsidRPr="007E1E70">
        <w:rPr>
          <w:color w:val="000000"/>
          <w:sz w:val="24"/>
        </w:rPr>
        <w:t>Windows 7</w:t>
      </w:r>
      <w:r w:rsidRPr="007E1E70">
        <w:rPr>
          <w:color w:val="000000"/>
          <w:sz w:val="24"/>
        </w:rPr>
        <w:t>与</w:t>
      </w:r>
      <w:r w:rsidRPr="007E1E70">
        <w:rPr>
          <w:color w:val="000000"/>
          <w:sz w:val="24"/>
        </w:rPr>
        <w:t>Linux Mint</w:t>
      </w:r>
      <w:r w:rsidRPr="007E1E70">
        <w:rPr>
          <w:color w:val="000000"/>
          <w:sz w:val="24"/>
        </w:rPr>
        <w:t>双平台运行的轻量级机械臂远程控制系统，实现零第三方依赖下的</w:t>
      </w:r>
      <w:r w:rsidRPr="007E1E70">
        <w:rPr>
          <w:color w:val="000000"/>
          <w:sz w:val="24"/>
        </w:rPr>
        <w:t>Feetech STS</w:t>
      </w:r>
      <w:r w:rsidRPr="007E1E70">
        <w:rPr>
          <w:color w:val="000000"/>
          <w:sz w:val="24"/>
        </w:rPr>
        <w:t>协议自主实现与原生串口通信，可直接应用于职业技术学院的机械臂课程教学演示与学生毕业设计成果展示。</w:t>
      </w:r>
    </w:p>
    <w:p ns2:paraId="726FB2CA" ns2:textId="77777777" w:rsidR="001A4D24" w:rsidRPr="007E1E70" w:rsidRDefault="00F37B8A" w:rsidP="001A4D24">
      <w:pPr>
        <w:spacing w:line="400" w:lineRule="exact"/>
        <w:ind w:firstLineChars="200" w:firstLine="480"/>
        <w:rPr>
          <w:color w:val="000000"/>
          <w:sz w:val="24"/>
        </w:rPr>
      </w:pPr>
      <w:r w:rsidRPr="007E1E70">
        <w:rPr>
          <w:color w:val="000000"/>
          <w:sz w:val="24"/>
        </w:rPr>
        <w:t>从理论与技术层面分析，项目针对轻量级环境下的机械臂通信协议实现、跨平台串口驱动开发、多电机同步控制等问题开展实践探索，完善机电一体化系统软件集成的设计思路与实现方法，可为同类型教学型机电装置的轻量化部署与跨平台适配提供参考依据。同时，项目研发过程积累的协议逆向、驱动开发、故障排查经验，也能够为相关技术研究提供实践支撑。</w:t>
      </w:r>
      <w:bookmarkStart w:id="8" w:name="_Toc232662563"/>
    </w:p>
    <w:p ns2:paraId="049D9A96" ns2:textId="77777777" w:rsidR="001A4D24" w:rsidRPr="007E1E70" w:rsidRDefault="001A4D24" w:rsidP="001A4D24">
      <w:pPr>
        <w:spacing w:line="400" w:lineRule="exact"/>
        <w:ind w:firstLineChars="200" w:firstLine="480"/>
        <w:rPr>
          <w:color w:val="000000"/>
          <w:sz w:val="24"/>
        </w:rPr>
      </w:pPr>
    </w:p>
    <w:p ns2:paraId="7123163E" ns2:textId="422AF248" w:rsidR="002A185A" w:rsidRPr="007E1E70" w:rsidRDefault="001A4D24" w:rsidP="001A4D24">
      <w:pPr>
        <w:pStyle w:val="1"/>
        <w:rPr>
          <w:rFonts w:ascii="Times New Roman"/>
          <w:color w:val="000000"/>
          <w:sz w:val="24"/>
        </w:rPr>
      </w:pPr>
      <w:r w:rsidRPr="007E1E70">
        <w:rPr>
          <w:rFonts w:ascii="Times New Roman"/>
          <w:color w:val="000000"/>
          <w:sz w:val="24"/>
        </w:rPr>
        <w:br w:type="page"/>
      </w:r>
      <w:r w:rsidR="00FB0EC5" w:rsidRPr="007E1E70">
        <w:rPr>
          <w:rFonts w:ascii="Times New Roman"/>
        </w:rPr>
        <w:lastRenderedPageBreak/>
        <w:t xml:space="preserve">2 </w:t>
      </w:r>
      <w:r w:rsidR="00B72B9E" w:rsidRPr="007E1E70">
        <w:rPr>
          <w:rFonts w:ascii="Times New Roman"/>
        </w:rPr>
        <w:t>系统总体设计</w:t>
      </w:r>
      <w:bookmarkEnd w:id="8"/>
    </w:p>
    <w:p ns2:paraId="5A5EAB98" ns2:textId="30B4A288" w:rsidR="002A185A" w:rsidRPr="007E1E70" w:rsidRDefault="00FB0EC5">
      <w:pPr>
        <w:pStyle w:val="21"/>
        <w:spacing w:before="156" w:after="156" w:line="400" w:lineRule="exact"/>
        <w:rPr>
          <w:rFonts w:ascii="Times New Roman" w:eastAsia="黑体" w:hAnsi="Times New Roman"/>
          <w:b w:val="0"/>
        </w:rPr>
      </w:pPr>
      <w:bookmarkStart w:id="9" w:name="OLE_LINK1"/>
      <w:bookmarkStart w:id="10" w:name="_Toc232662564"/>
      <w:r w:rsidRPr="007E1E70">
        <w:rPr>
          <w:rFonts w:ascii="Times New Roman" w:eastAsia="黑体" w:hAnsi="Times New Roman"/>
          <w:b w:val="0"/>
        </w:rPr>
        <w:t>2.1</w:t>
      </w:r>
      <w:bookmarkEnd w:id="9"/>
      <w:r w:rsidR="00B72B9E" w:rsidRPr="007E1E70">
        <w:rPr>
          <w:rFonts w:ascii="Times New Roman" w:eastAsia="黑体" w:hAnsi="Times New Roman"/>
          <w:b w:val="0"/>
        </w:rPr>
        <w:t>整体设计思路与设计原则</w:t>
      </w:r>
      <w:bookmarkEnd w:id="10"/>
    </w:p>
    <w:p ns2:paraId="7EC84F88" ns2:textId="70A08EA9" w:rsidR="00B72B9E" w:rsidRPr="007E1E70" w:rsidRDefault="00F37B8A" w:rsidP="00B72B9E">
      <w:pPr>
        <w:spacing w:line="400" w:lineRule="exact"/>
        <w:ind w:firstLineChars="200" w:firstLine="480"/>
        <w:rPr>
          <w:sz w:val="24"/>
        </w:rPr>
      </w:pPr>
      <w:r w:rsidRPr="007E1E70">
        <w:rPr>
          <w:sz w:val="24"/>
        </w:rPr>
        <w:t>本次设计以浏览器前端、本地</w:t>
      </w:r>
      <w:r w:rsidRPr="007E1E70">
        <w:rPr>
          <w:sz w:val="24"/>
        </w:rPr>
        <w:t>HTTP</w:t>
      </w:r>
      <w:r w:rsidRPr="007E1E70">
        <w:rPr>
          <w:sz w:val="24"/>
        </w:rPr>
        <w:t>服务、驱动抽象层、串行总线、执行机构五层架构为核心，采用模块化机电一体化系统集成思路。项目启动后同步开展需求分析、方案选型、通信协议研究、串口驱动开发、上位机界面设计，各部分独立开发又相互配合。系统搭建完成后，采用分层开发、逐级调试的方式验证功能，在实现基础远程控制与动作演示功能的前提下，预留驱动接口与软件拓展空间，兼顾系统实用性与后续升级能力</w:t>
      </w:r>
      <w:r w:rsidR="00B72B9E" w:rsidRPr="007E1E70">
        <w:rPr>
          <w:sz w:val="24"/>
        </w:rPr>
        <w:t>。</w:t>
      </w:r>
    </w:p>
    <w:p ns2:paraId="5E4E7033" ns2:textId="7EC18E35" w:rsidR="00F37B8A" w:rsidRPr="007E1E70" w:rsidRDefault="00F37B8A" w:rsidP="00B72B9E">
      <w:pPr>
        <w:spacing w:line="400" w:lineRule="exact"/>
        <w:ind w:firstLineChars="200" w:firstLine="480"/>
        <w:rPr>
          <w:sz w:val="24"/>
        </w:rPr>
      </w:pPr>
      <w:r w:rsidRPr="007E1E70">
        <w:rPr>
          <w:sz w:val="24"/>
        </w:rPr>
        <w:t>设计全程严格遵循模块化原则，将系统拆分为</w:t>
      </w:r>
      <w:r w:rsidRPr="007E1E70">
        <w:rPr>
          <w:sz w:val="24"/>
        </w:rPr>
        <w:t>HTTP</w:t>
      </w:r>
      <w:r w:rsidRPr="007E1E70">
        <w:rPr>
          <w:sz w:val="24"/>
        </w:rPr>
        <w:t>服务器、运行时引擎、驱动抽象层、串口驱动、协议实现、</w:t>
      </w:r>
      <w:r w:rsidRPr="007E1E70">
        <w:rPr>
          <w:sz w:val="24"/>
        </w:rPr>
        <w:t>Web</w:t>
      </w:r>
      <w:r w:rsidRPr="007E1E70">
        <w:rPr>
          <w:sz w:val="24"/>
        </w:rPr>
        <w:t>前端等独立模块，各模块功能清晰、接口统一、互不干扰。统一规划通信协议、坐标映射、模板系统与安全机制，在保障系统长期稳定运行的基础上，严格控制运行环境依赖与部署复杂度，使系统可在最低</w:t>
      </w:r>
      <w:r w:rsidRPr="007E1E70">
        <w:rPr>
          <w:sz w:val="24"/>
        </w:rPr>
        <w:t>Python 3.8</w:t>
      </w:r>
      <w:r w:rsidRPr="007E1E70">
        <w:rPr>
          <w:sz w:val="24"/>
        </w:rPr>
        <w:t>环境下零额外安装即运行，降低后期部署与维护难度。</w:t>
      </w:r>
    </w:p>
    <w:p ns2:paraId="38BD04A3" ns2:textId="3E73386E" w:rsidR="002A185A" w:rsidRPr="007E1E70" w:rsidRDefault="00F37B8A" w:rsidP="00B72B9E">
      <w:pPr>
        <w:spacing w:line="400" w:lineRule="exact"/>
        <w:ind w:firstLineChars="200" w:firstLine="480"/>
        <w:rPr>
          <w:color w:val="000000"/>
          <w:sz w:val="24"/>
        </w:rPr>
      </w:pPr>
      <w:r w:rsidRPr="007E1E70">
        <w:rPr>
          <w:sz w:val="24"/>
        </w:rPr>
        <w:t>设计还遵循零依赖原则，</w:t>
      </w:r>
      <w:r w:rsidRPr="007E1E70">
        <w:rPr>
          <w:sz w:val="24"/>
        </w:rPr>
        <w:t>dry-run</w:t>
      </w:r>
      <w:r w:rsidRPr="007E1E70">
        <w:rPr>
          <w:sz w:val="24"/>
        </w:rPr>
        <w:t>模式下仅使用</w:t>
      </w:r>
      <w:r w:rsidRPr="007E1E70">
        <w:rPr>
          <w:sz w:val="24"/>
        </w:rPr>
        <w:t>Python</w:t>
      </w:r>
      <w:r w:rsidRPr="007E1E70">
        <w:rPr>
          <w:sz w:val="24"/>
        </w:rPr>
        <w:t>标准库（</w:t>
      </w:r>
      <w:r w:rsidRPr="007E1E70">
        <w:rPr>
          <w:sz w:val="24"/>
        </w:rPr>
        <w:t>http.server</w:t>
      </w:r>
      <w:r w:rsidRPr="007E1E70">
        <w:rPr>
          <w:sz w:val="24"/>
        </w:rPr>
        <w:t>、</w:t>
      </w:r>
      <w:r w:rsidRPr="007E1E70">
        <w:rPr>
          <w:sz w:val="24"/>
        </w:rPr>
        <w:t>json</w:t>
      </w:r>
      <w:r w:rsidRPr="007E1E70">
        <w:rPr>
          <w:sz w:val="24"/>
        </w:rPr>
        <w:t>、</w:t>
      </w:r>
      <w:r w:rsidRPr="007E1E70">
        <w:rPr>
          <w:sz w:val="24"/>
        </w:rPr>
        <w:t>threading</w:t>
      </w:r>
      <w:r w:rsidRPr="007E1E70">
        <w:rPr>
          <w:sz w:val="24"/>
        </w:rPr>
        <w:t>、</w:t>
      </w:r>
      <w:r w:rsidRPr="007E1E70">
        <w:rPr>
          <w:sz w:val="24"/>
        </w:rPr>
        <w:t>math</w:t>
      </w:r>
      <w:r w:rsidRPr="007E1E70">
        <w:rPr>
          <w:sz w:val="24"/>
        </w:rPr>
        <w:t>等），不安装任何</w:t>
      </w:r>
      <w:r w:rsidRPr="007E1E70">
        <w:rPr>
          <w:sz w:val="24"/>
        </w:rPr>
        <w:t>pip</w:t>
      </w:r>
      <w:r w:rsidRPr="007E1E70">
        <w:rPr>
          <w:sz w:val="24"/>
        </w:rPr>
        <w:t>包即可启动完整的</w:t>
      </w:r>
      <w:r w:rsidRPr="007E1E70">
        <w:rPr>
          <w:sz w:val="24"/>
        </w:rPr>
        <w:t>Web</w:t>
      </w:r>
      <w:r w:rsidRPr="007E1E70">
        <w:rPr>
          <w:sz w:val="24"/>
        </w:rPr>
        <w:t>服务器与前端界面。实机模式下同样不依赖</w:t>
      </w:r>
      <w:r w:rsidRPr="007E1E70">
        <w:rPr>
          <w:sz w:val="24"/>
        </w:rPr>
        <w:t>pyserial</w:t>
      </w:r>
      <w:r w:rsidRPr="007E1E70">
        <w:rPr>
          <w:sz w:val="24"/>
        </w:rPr>
        <w:t>，而是通过</w:t>
      </w:r>
      <w:r w:rsidRPr="007E1E70">
        <w:rPr>
          <w:sz w:val="24"/>
        </w:rPr>
        <w:t>ctypes</w:t>
      </w:r>
      <w:r w:rsidRPr="007E1E70">
        <w:rPr>
          <w:sz w:val="24"/>
        </w:rPr>
        <w:t>或</w:t>
      </w:r>
      <w:r w:rsidRPr="007E1E70">
        <w:rPr>
          <w:sz w:val="24"/>
        </w:rPr>
        <w:t>termios</w:t>
      </w:r>
      <w:r w:rsidRPr="007E1E70">
        <w:rPr>
          <w:sz w:val="24"/>
        </w:rPr>
        <w:t>直接调用操作系统串口</w:t>
      </w:r>
      <w:r w:rsidRPr="007E1E70">
        <w:rPr>
          <w:sz w:val="24"/>
        </w:rPr>
        <w:t>API</w:t>
      </w:r>
      <w:r w:rsidRPr="007E1E70">
        <w:rPr>
          <w:sz w:val="24"/>
        </w:rPr>
        <w:t>，彻底规避第三方库在老旧系统上的安装困难问题。安全优先原则要求首次调试建</w:t>
      </w:r>
      <w:r w:rsidRPr="007E1E70">
        <w:rPr>
          <w:sz w:val="24"/>
        </w:rPr>
        <w:t>议以dry-run=tr</w:t>
      </w:r>
      <w:r w:rsidRPr="007E1E70">
        <w:rPr>
          <w:sz w:val="24"/>
        </w:rPr>
        <w:t>ue启动，进入实机模式前必须经过电机型号扫描校验，关节位置经过限幅处理，确保设备与人员安全。</w:t>
      </w:r>
    </w:p>
    <w:p ns2:paraId="4667A8C5" ns2:textId="7C5030B4" w:rsidR="002A185A" w:rsidRPr="007E1E70" w:rsidRDefault="00FB0EC5">
      <w:pPr>
        <w:pStyle w:val="21"/>
        <w:spacing w:before="156" w:after="156" w:line="400" w:lineRule="exact"/>
        <w:rPr>
          <w:rFonts w:ascii="Times New Roman" w:eastAsia="黑体" w:hAnsi="Times New Roman"/>
          <w:b w:val="0"/>
        </w:rPr>
      </w:pPr>
      <w:bookmarkStart w:id="11" w:name="_Toc232662565"/>
      <w:r w:rsidRPr="007E1E70">
        <w:rPr>
          <w:rFonts w:ascii="Times New Roman" w:eastAsia="黑体" w:hAnsi="Times New Roman"/>
          <w:b w:val="0"/>
        </w:rPr>
        <w:t>2.2</w:t>
      </w:r>
      <w:r w:rsidR="00B72B9E" w:rsidRPr="007E1E70">
        <w:rPr>
          <w:rFonts w:ascii="Times New Roman" w:eastAsia="黑体" w:hAnsi="Times New Roman"/>
          <w:b w:val="0"/>
        </w:rPr>
        <w:t>设计约束条件</w:t>
      </w:r>
      <w:bookmarkEnd w:id="11"/>
    </w:p>
    <w:p ns2:paraId="2E520D23" ns2:textId="77777777" w:rsidR="00F37B8A" w:rsidRPr="007E1E70" w:rsidRDefault="00F37B8A" w:rsidP="00B72B9E">
      <w:pPr>
        <w:spacing w:line="400" w:lineRule="exact"/>
        <w:ind w:firstLineChars="200" w:firstLine="480"/>
        <w:rPr>
          <w:color w:val="000000"/>
          <w:sz w:val="24"/>
        </w:rPr>
      </w:pPr>
      <w:r w:rsidRPr="007E1E70">
        <w:rPr>
          <w:color w:val="000000"/>
          <w:sz w:val="24"/>
        </w:rPr>
        <w:t>本系统在研发与制作过程中，受到运行环境、硬件接口、通信协议、安全规范、兼容性等多方面条件约束。</w:t>
      </w:r>
    </w:p>
    <w:p ns2:paraId="6360ABF6" ns2:textId="13E0B37A" w:rsidR="00F37B8A" w:rsidRPr="007E1E70" w:rsidRDefault="00F37B8A" w:rsidP="00B72B9E">
      <w:pPr>
        <w:spacing w:line="400" w:lineRule="exact"/>
        <w:ind w:firstLineChars="200" w:firstLine="480"/>
        <w:rPr>
          <w:color w:val="000000"/>
          <w:sz w:val="24"/>
        </w:rPr>
      </w:pPr>
      <w:r w:rsidRPr="007E1E70">
        <w:rPr>
          <w:color w:val="000000"/>
          <w:sz w:val="24"/>
        </w:rPr>
        <w:t>运行环境层面，目标平台为</w:t>
      </w:r>
      <w:r w:rsidRPr="007E1E70">
        <w:rPr>
          <w:color w:val="000000"/>
          <w:sz w:val="24"/>
        </w:rPr>
        <w:t>Windows 7 SP1</w:t>
      </w:r>
      <w:r w:rsidRPr="007E1E70">
        <w:rPr>
          <w:color w:val="000000"/>
          <w:sz w:val="24"/>
        </w:rPr>
        <w:t>和</w:t>
      </w:r>
      <w:r w:rsidRPr="007E1E70">
        <w:rPr>
          <w:color w:val="000000"/>
          <w:sz w:val="24"/>
        </w:rPr>
        <w:t>Linux Mint 22.3</w:t>
      </w:r>
      <w:r w:rsidRPr="007E1E70">
        <w:rPr>
          <w:color w:val="000000"/>
          <w:sz w:val="24"/>
        </w:rPr>
        <w:t>，</w:t>
      </w:r>
      <w:r w:rsidRPr="007E1E70">
        <w:rPr>
          <w:color w:val="000000"/>
          <w:sz w:val="24"/>
        </w:rPr>
        <w:t>Python</w:t>
      </w:r>
      <w:r w:rsidRPr="007E1E70">
        <w:rPr>
          <w:color w:val="000000"/>
          <w:sz w:val="24"/>
        </w:rPr>
        <w:t>版本要求</w:t>
      </w:r>
      <w:r w:rsidRPr="007E1E70">
        <w:rPr>
          <w:color w:val="000000"/>
          <w:sz w:val="24"/>
        </w:rPr>
        <w:t>3.8.x</w:t>
      </w:r>
      <w:r w:rsidRPr="007E1E70">
        <w:rPr>
          <w:color w:val="000000"/>
          <w:sz w:val="24"/>
        </w:rPr>
        <w:t>，不安装</w:t>
      </w:r>
      <w:r w:rsidRPr="007E1E70">
        <w:rPr>
          <w:color w:val="000000"/>
          <w:sz w:val="24"/>
        </w:rPr>
        <w:t>ROS2</w:t>
      </w:r>
      <w:r w:rsidRPr="007E1E70">
        <w:rPr>
          <w:color w:val="000000"/>
          <w:sz w:val="24"/>
        </w:rPr>
        <w:t>、</w:t>
      </w:r>
      <w:r w:rsidRPr="007E1E70">
        <w:rPr>
          <w:color w:val="000000"/>
          <w:sz w:val="24"/>
        </w:rPr>
        <w:t>Node.js</w:t>
      </w:r>
      <w:r w:rsidRPr="007E1E70">
        <w:rPr>
          <w:color w:val="000000"/>
          <w:sz w:val="24"/>
        </w:rPr>
        <w:t>、</w:t>
      </w:r>
      <w:r w:rsidRPr="007E1E70">
        <w:rPr>
          <w:color w:val="000000"/>
          <w:sz w:val="24"/>
        </w:rPr>
        <w:t>Java</w:t>
      </w:r>
      <w:r w:rsidRPr="007E1E70">
        <w:rPr>
          <w:color w:val="000000"/>
          <w:sz w:val="24"/>
        </w:rPr>
        <w:t>、</w:t>
      </w:r>
      <w:r w:rsidRPr="007E1E70">
        <w:rPr>
          <w:color w:val="000000"/>
          <w:sz w:val="24"/>
        </w:rPr>
        <w:t>PyTorch</w:t>
      </w:r>
      <w:r w:rsidRPr="007E1E70">
        <w:rPr>
          <w:color w:val="000000"/>
          <w:sz w:val="24"/>
        </w:rPr>
        <w:t>等大型框架或库。系统必须在此约束下实现完整的</w:t>
      </w:r>
      <w:r w:rsidRPr="007E1E70">
        <w:rPr>
          <w:color w:val="000000"/>
          <w:sz w:val="24"/>
        </w:rPr>
        <w:t>HTTP</w:t>
      </w:r>
      <w:r w:rsidRPr="007E1E70">
        <w:rPr>
          <w:color w:val="000000"/>
          <w:sz w:val="24"/>
        </w:rPr>
        <w:t>服务器、串口通信、协议解析、</w:t>
      </w:r>
      <w:r w:rsidRPr="007E1E70">
        <w:rPr>
          <w:color w:val="000000"/>
          <w:sz w:val="24"/>
        </w:rPr>
        <w:t>Web</w:t>
      </w:r>
      <w:r w:rsidRPr="007E1E70">
        <w:rPr>
          <w:color w:val="000000"/>
          <w:sz w:val="24"/>
        </w:rPr>
        <w:t>前端功能。</w:t>
      </w:r>
    </w:p>
    <w:p ns2:paraId="4C76A2EE" ns2:textId="4795B942" w:rsidR="00F37B8A" w:rsidRPr="007E1E70" w:rsidRDefault="00F37B8A" w:rsidP="00B72B9E">
      <w:pPr>
        <w:spacing w:line="400" w:lineRule="exact"/>
        <w:ind w:firstLineChars="200" w:firstLine="480"/>
        <w:rPr>
          <w:color w:val="000000"/>
          <w:sz w:val="24"/>
        </w:rPr>
      </w:pPr>
      <w:r w:rsidRPr="007E1E70">
        <w:rPr>
          <w:color w:val="000000"/>
          <w:sz w:val="24"/>
        </w:rPr>
        <w:t>硬件层面，</w:t>
      </w:r>
      <w:r w:rsidRPr="007E1E70">
        <w:rPr>
          <w:color w:val="000000"/>
          <w:sz w:val="24"/>
        </w:rPr>
        <w:t>SO101</w:t>
      </w:r>
      <w:r w:rsidRPr="007E1E70">
        <w:rPr>
          <w:color w:val="000000"/>
          <w:sz w:val="24"/>
        </w:rPr>
        <w:t>从臂通过</w:t>
      </w:r>
      <w:r w:rsidRPr="007E1E70">
        <w:rPr>
          <w:color w:val="000000"/>
          <w:sz w:val="24"/>
        </w:rPr>
        <w:t>USB</w:t>
      </w:r>
      <w:r w:rsidRPr="007E1E70">
        <w:rPr>
          <w:color w:val="000000"/>
          <w:sz w:val="24"/>
        </w:rPr>
        <w:t>转</w:t>
      </w:r>
      <w:r w:rsidRPr="007E1E70">
        <w:rPr>
          <w:color w:val="000000"/>
          <w:sz w:val="24"/>
        </w:rPr>
        <w:t>TTL</w:t>
      </w:r>
      <w:r w:rsidRPr="007E1E70">
        <w:rPr>
          <w:color w:val="000000"/>
          <w:sz w:val="24"/>
        </w:rPr>
        <w:t>串口适配器与计算机连接，</w:t>
      </w:r>
      <w:r w:rsidRPr="007E1E70">
        <w:rPr>
          <w:color w:val="000000"/>
          <w:sz w:val="24"/>
        </w:rPr>
        <w:t>Windows</w:t>
      </w:r>
      <w:r w:rsidRPr="007E1E70">
        <w:rPr>
          <w:color w:val="000000"/>
          <w:sz w:val="24"/>
        </w:rPr>
        <w:t>平台呈现为</w:t>
      </w:r>
      <w:r w:rsidRPr="007E1E70">
        <w:rPr>
          <w:color w:val="000000"/>
          <w:sz w:val="24"/>
        </w:rPr>
        <w:t>COMx</w:t>
      </w:r>
      <w:r w:rsidRPr="007E1E70">
        <w:rPr>
          <w:color w:val="000000"/>
          <w:sz w:val="24"/>
        </w:rPr>
        <w:t>端口，</w:t>
      </w:r>
      <w:r w:rsidRPr="007E1E70">
        <w:rPr>
          <w:color w:val="000000"/>
          <w:sz w:val="24"/>
        </w:rPr>
        <w:t>Linux</w:t>
      </w:r>
      <w:r w:rsidRPr="007E1E70">
        <w:rPr>
          <w:color w:val="000000"/>
          <w:sz w:val="24"/>
        </w:rPr>
        <w:t>平台呈现为</w:t>
      </w:r>
      <w:r w:rsidRPr="007E1E70">
        <w:rPr>
          <w:color w:val="000000"/>
          <w:sz w:val="24"/>
        </w:rPr>
        <w:t>/dev/ttyACM0</w:t>
      </w:r>
      <w:r w:rsidRPr="007E1E70">
        <w:rPr>
          <w:color w:val="000000"/>
          <w:sz w:val="24"/>
        </w:rPr>
        <w:t>或</w:t>
      </w:r>
      <w:r w:rsidRPr="007E1E70">
        <w:rPr>
          <w:color w:val="000000"/>
          <w:sz w:val="24"/>
        </w:rPr>
        <w:t>/dev/ttyUSB0</w:t>
      </w:r>
      <w:r w:rsidRPr="007E1E70">
        <w:rPr>
          <w:color w:val="000000"/>
          <w:sz w:val="24"/>
        </w:rPr>
        <w:t>设备文件。六个</w:t>
      </w:r>
      <w:r w:rsidRPr="007E1E70">
        <w:rPr>
          <w:color w:val="000000"/>
          <w:sz w:val="24"/>
        </w:rPr>
        <w:t>STS3215</w:t>
      </w:r>
      <w:r w:rsidRPr="007E1E70">
        <w:rPr>
          <w:color w:val="000000"/>
          <w:sz w:val="24"/>
        </w:rPr>
        <w:t>伺服舵机的</w:t>
      </w:r>
      <w:r w:rsidRPr="007E1E70">
        <w:rPr>
          <w:color w:val="000000"/>
          <w:sz w:val="24"/>
        </w:rPr>
        <w:t>ID</w:t>
      </w:r>
      <w:r w:rsidRPr="007E1E70">
        <w:rPr>
          <w:color w:val="000000"/>
          <w:sz w:val="24"/>
        </w:rPr>
        <w:t>为</w:t>
      </w:r>
      <w:r w:rsidRPr="007E1E70">
        <w:rPr>
          <w:color w:val="000000"/>
          <w:sz w:val="24"/>
        </w:rPr>
        <w:t>1</w:t>
      </w:r>
      <w:r w:rsidRPr="007E1E70">
        <w:rPr>
          <w:color w:val="000000"/>
          <w:sz w:val="24"/>
        </w:rPr>
        <w:t>至</w:t>
      </w:r>
      <w:r w:rsidRPr="007E1E70">
        <w:rPr>
          <w:color w:val="000000"/>
          <w:sz w:val="24"/>
        </w:rPr>
        <w:t>6</w:t>
      </w:r>
      <w:r w:rsidRPr="007E1E70">
        <w:rPr>
          <w:color w:val="000000"/>
          <w:sz w:val="24"/>
        </w:rPr>
        <w:t>，通信波特率为</w:t>
      </w:r>
      <w:r w:rsidRPr="007E1E70">
        <w:rPr>
          <w:color w:val="000000"/>
          <w:sz w:val="24"/>
        </w:rPr>
        <w:t>1Mbps</w:t>
      </w:r>
      <w:r w:rsidRPr="007E1E70">
        <w:rPr>
          <w:color w:val="000000"/>
          <w:sz w:val="24"/>
        </w:rPr>
        <w:t>，协议版本为</w:t>
      </w:r>
      <w:r w:rsidRPr="007E1E70">
        <w:rPr>
          <w:color w:val="000000"/>
          <w:sz w:val="24"/>
        </w:rPr>
        <w:t>Feetech STS Protocol 0</w:t>
      </w:r>
      <w:r w:rsidRPr="007E1E70">
        <w:rPr>
          <w:color w:val="000000"/>
          <w:sz w:val="24"/>
        </w:rPr>
        <w:t>。系统需在此硬件约束下完成通信链路建立、指令收发、状态读取等全部操作。</w:t>
      </w:r>
    </w:p>
    <w:p ns2:paraId="0314C272" ns2:textId="45545DEC" w:rsidR="00F37B8A" w:rsidRPr="007E1E70" w:rsidRDefault="00F37B8A" w:rsidP="00B72B9E">
      <w:pPr>
        <w:spacing w:line="400" w:lineRule="exact"/>
        <w:ind w:firstLineChars="200" w:firstLine="480"/>
        <w:rPr>
          <w:color w:val="000000"/>
          <w:sz w:val="24"/>
        </w:rPr>
      </w:pPr>
      <w:r w:rsidRPr="007E1E70">
        <w:rPr>
          <w:color w:val="000000"/>
          <w:sz w:val="24"/>
        </w:rPr>
        <w:lastRenderedPageBreak/>
        <w:t>通信协议层面，需严格遵循</w:t>
      </w:r>
      <w:r w:rsidRPr="007E1E70">
        <w:rPr>
          <w:color w:val="000000"/>
          <w:sz w:val="24"/>
        </w:rPr>
        <w:t>Feetech STS</w:t>
      </w:r>
      <w:r w:rsidRPr="007E1E70">
        <w:rPr>
          <w:color w:val="000000"/>
          <w:sz w:val="24"/>
        </w:rPr>
        <w:t>协议帧格式，正确计算校验和，正确处理</w:t>
      </w:r>
      <w:r w:rsidRPr="007E1E70">
        <w:rPr>
          <w:color w:val="000000"/>
          <w:sz w:val="24"/>
        </w:rPr>
        <w:t>15</w:t>
      </w:r>
      <w:r w:rsidRPr="007E1E70">
        <w:rPr>
          <w:color w:val="000000"/>
          <w:sz w:val="24"/>
        </w:rPr>
        <w:t>位有符号数编码，正确执行</w:t>
      </w:r>
      <w:r w:rsidRPr="007E1E70">
        <w:rPr>
          <w:color w:val="000000"/>
          <w:sz w:val="24"/>
        </w:rPr>
        <w:t>Sync Write</w:t>
      </w:r>
      <w:r w:rsidRPr="007E1E70">
        <w:rPr>
          <w:color w:val="000000"/>
          <w:sz w:val="24"/>
        </w:rPr>
        <w:t>广播指令。读操作需设置合理的超时时间，避免因电机无响应导致程序阻塞。</w:t>
      </w:r>
    </w:p>
    <w:p ns2:paraId="7EB0AF94" ns2:textId="6548B7D7" w:rsidR="00F37B8A" w:rsidRPr="007E1E70" w:rsidRDefault="00F37B8A" w:rsidP="00B72B9E">
      <w:pPr>
        <w:spacing w:line="400" w:lineRule="exact"/>
        <w:ind w:firstLineChars="200" w:firstLine="480"/>
        <w:rPr>
          <w:color w:val="000000"/>
          <w:sz w:val="24"/>
        </w:rPr>
      </w:pPr>
      <w:r w:rsidRPr="007E1E70">
        <w:rPr>
          <w:color w:val="000000"/>
          <w:sz w:val="24"/>
        </w:rPr>
        <w:t>安全层面，系统需提供</w:t>
      </w:r>
      <w:r w:rsidRPr="007E1E70">
        <w:rPr>
          <w:color w:val="000000"/>
          <w:sz w:val="24"/>
        </w:rPr>
        <w:t>dry-run</w:t>
      </w:r>
      <w:r w:rsidRPr="007E1E70">
        <w:rPr>
          <w:color w:val="000000"/>
          <w:sz w:val="24"/>
        </w:rPr>
        <w:t>仿真模式，首次部署建议先在不连接硬件或不写入硬件的状态下完成流程验证。实机模式下需在连</w:t>
      </w:r>
      <w:r w:rsidRPr="007E1E70">
        <w:rPr>
          <w:color w:val="000000"/>
          <w:sz w:val="24"/>
        </w:rPr>
        <w:t>接阶</w:t>
      </w:r>
      <w:r w:rsidRPr="007E1E70">
        <w:rPr>
          <w:color w:val="000000"/>
          <w:sz w:val="24"/>
        </w:rPr>
        <w:t>段扫描并校验所有电机型号号，确保ID与型号完全匹配后方可下发动作指令。关节目标位置</w:t>
      </w:r>
      <w:r w:rsidRPr="007E1E70">
        <w:rPr>
          <w:color w:val="000000"/>
          <w:sz w:val="24"/>
        </w:rPr>
        <w:t>需经过限幅函</w:t>
      </w:r>
      <w:r w:rsidRPr="007E1E70">
        <w:rPr>
          <w:color w:val="000000"/>
          <w:sz w:val="24"/>
        </w:rPr>
        <w:t>数处理，夹爪开合度限制在0-100%</w:t>
      </w:r>
      <w:r w:rsidRPr="007E1E70">
        <w:rPr>
          <w:color w:val="000000"/>
          <w:sz w:val="24"/>
        </w:rPr>
        <w:t>范围内，非夹爪关节的角度变化需控制在max_r</w:t>
      </w:r>
      <w:r w:rsidRPr="007E1E70">
        <w:rPr>
          <w:color w:val="000000"/>
          <w:sz w:val="24"/>
        </w:rPr>
        <w:t>elati</w:t>
      </w:r>
      <w:r w:rsidR="009A2648">
        <w:rPr>
          <w:rFonts w:hint="eastAsia"/>
          <w:color w:val="000000"/>
          <w:sz w:val="24"/>
        </w:rPr>
        <w:t>ve_target_deg限定范围内。</w:t>
      </w:r>
    </w:p>
    <w:p ns2:paraId="7110EDE1" ns2:textId="0B88DE3D" w:rsidR="002A185A" w:rsidRPr="007E1E70" w:rsidRDefault="00FB0EC5">
      <w:pPr>
        <w:pStyle w:val="21"/>
        <w:spacing w:before="156" w:after="156" w:line="400" w:lineRule="exact"/>
        <w:rPr>
          <w:rFonts w:ascii="Times New Roman" w:eastAsia="黑体" w:hAnsi="Times New Roman"/>
          <w:b w:val="0"/>
        </w:rPr>
      </w:pPr>
      <w:bookmarkStart w:id="12" w:name="_Toc232662566"/>
      <w:r w:rsidRPr="007E1E70">
        <w:rPr>
          <w:rFonts w:ascii="Times New Roman" w:eastAsia="黑体" w:hAnsi="Times New Roman"/>
          <w:b w:val="0"/>
        </w:rPr>
        <w:t xml:space="preserve">2.3 </w:t>
      </w:r>
      <w:r w:rsidR="00B72B9E" w:rsidRPr="007E1E70">
        <w:rPr>
          <w:rFonts w:ascii="Times New Roman" w:eastAsia="黑体" w:hAnsi="Times New Roman"/>
          <w:b w:val="0"/>
        </w:rPr>
        <w:t>系统整体架构</w:t>
      </w:r>
      <w:bookmarkEnd w:id="12"/>
    </w:p>
    <w:p ns2:paraId="0E296807" ns2:textId="77777777" w:rsidR="00F37B8A" w:rsidRPr="007E1E70" w:rsidRDefault="00F37B8A" w:rsidP="00B72B9E">
      <w:pPr>
        <w:spacing w:line="400" w:lineRule="exact"/>
        <w:ind w:firstLineChars="200" w:firstLine="480"/>
        <w:rPr>
          <w:color w:val="000000"/>
          <w:sz w:val="24"/>
        </w:rPr>
      </w:pPr>
      <w:r w:rsidRPr="007E1E70">
        <w:rPr>
          <w:color w:val="000000"/>
          <w:sz w:val="24"/>
        </w:rPr>
        <w:t>整机分为浏览器前端、本地</w:t>
      </w:r>
      <w:r w:rsidRPr="007E1E70">
        <w:rPr>
          <w:color w:val="000000"/>
          <w:sz w:val="24"/>
        </w:rPr>
        <w:t>HTTP</w:t>
      </w:r>
      <w:r w:rsidRPr="007E1E70">
        <w:rPr>
          <w:color w:val="000000"/>
          <w:sz w:val="24"/>
        </w:rPr>
        <w:t>服务、运行时引擎、驱动抽象层、执行机构五个层级，层级之间分工明确、逐级传递指令与数据。</w:t>
      </w:r>
    </w:p>
    <w:p ns2:paraId="25AD14B1" ns2:textId="6D8BE3B6" w:rsidR="00B72B9E" w:rsidRPr="007E1E70" w:rsidRDefault="00F37B8A" w:rsidP="00B72B9E">
      <w:pPr>
        <w:spacing w:line="400" w:lineRule="exact"/>
        <w:ind w:firstLineChars="200" w:firstLine="480"/>
        <w:rPr>
          <w:color w:val="000000"/>
          <w:sz w:val="24"/>
        </w:rPr>
      </w:pPr>
      <w:r w:rsidRPr="007E1E70">
        <w:rPr>
          <w:color w:val="000000"/>
          <w:sz w:val="24"/>
        </w:rPr>
        <w:t>浏览器前端为用户操作入口，通过</w:t>
      </w:r>
      <w:r w:rsidRPr="007E1E70">
        <w:rPr>
          <w:color w:val="000000"/>
          <w:sz w:val="24"/>
        </w:rPr>
        <w:t>HTTP</w:t>
      </w:r>
      <w:r w:rsidRPr="007E1E70">
        <w:rPr>
          <w:color w:val="000000"/>
          <w:sz w:val="24"/>
        </w:rPr>
        <w:t>请求向本地服务器下发连接、断开、停止、模板执行等指令，以</w:t>
      </w:r>
      <w:r w:rsidRPr="007E1E70">
        <w:rPr>
          <w:color w:val="000000"/>
          <w:sz w:val="24"/>
        </w:rPr>
        <w:t>2</w:t>
      </w:r>
      <w:r w:rsidRPr="007E1E70">
        <w:rPr>
          <w:color w:val="000000"/>
          <w:sz w:val="24"/>
        </w:rPr>
        <w:t>秒为周期轮询系统状态并刷新界面显示。前端仅使用</w:t>
      </w:r>
      <w:r w:rsidRPr="007E1E70">
        <w:rPr>
          <w:color w:val="000000"/>
          <w:sz w:val="24"/>
        </w:rPr>
        <w:t>HTML</w:t>
      </w:r>
      <w:r w:rsidRPr="007E1E70">
        <w:rPr>
          <w:color w:val="000000"/>
          <w:sz w:val="24"/>
        </w:rPr>
        <w:t>、</w:t>
      </w:r>
      <w:r w:rsidRPr="007E1E70">
        <w:rPr>
          <w:color w:val="000000"/>
          <w:sz w:val="24"/>
        </w:rPr>
        <w:t>CSS</w:t>
      </w:r>
      <w:r w:rsidRPr="007E1E70">
        <w:rPr>
          <w:color w:val="000000"/>
          <w:sz w:val="24"/>
        </w:rPr>
        <w:t>、</w:t>
      </w:r>
      <w:r w:rsidRPr="007E1E70">
        <w:rPr>
          <w:color w:val="000000"/>
          <w:sz w:val="24"/>
        </w:rPr>
        <w:t>JavaScript</w:t>
      </w:r>
      <w:r w:rsidRPr="007E1E70">
        <w:rPr>
          <w:color w:val="000000"/>
          <w:sz w:val="24"/>
        </w:rPr>
        <w:t>三件套实现，不依赖任何前端框架，保证在老旧浏览器中的兼容性。</w:t>
      </w:r>
    </w:p>
    <w:p ns2:paraId="2108BC21" ns2:textId="6924D406" w:rsidR="00F37B8A" w:rsidRPr="007E1E70" w:rsidRDefault="00F37B8A" w:rsidP="00B72B9E">
      <w:pPr>
        <w:spacing w:line="400" w:lineRule="exact"/>
        <w:ind w:firstLineChars="200" w:firstLine="480"/>
        <w:rPr>
          <w:color w:val="000000"/>
          <w:sz w:val="24"/>
        </w:rPr>
      </w:pPr>
      <w:r w:rsidRPr="007E1E70">
        <w:rPr>
          <w:color w:val="000000"/>
          <w:sz w:val="24"/>
        </w:rPr>
        <w:t>本地</w:t>
      </w:r>
      <w:r w:rsidRPr="007E1E70">
        <w:rPr>
          <w:color w:val="000000"/>
          <w:sz w:val="24"/>
        </w:rPr>
        <w:t>HTTP</w:t>
      </w:r>
      <w:r w:rsidRPr="007E1E70">
        <w:rPr>
          <w:color w:val="000000"/>
          <w:sz w:val="24"/>
        </w:rPr>
        <w:t>服务基于</w:t>
      </w:r>
      <w:r w:rsidRPr="007E1E70">
        <w:rPr>
          <w:color w:val="000000"/>
          <w:sz w:val="24"/>
        </w:rPr>
        <w:t>Python</w:t>
      </w:r>
      <w:r w:rsidRPr="007E1E70">
        <w:rPr>
          <w:color w:val="000000"/>
          <w:sz w:val="24"/>
        </w:rPr>
        <w:t>标准库</w:t>
      </w:r>
      <w:r w:rsidRPr="007E1E70">
        <w:rPr>
          <w:color w:val="000000"/>
          <w:sz w:val="24"/>
        </w:rPr>
        <w:t>http.server</w:t>
      </w:r>
      <w:r w:rsidRPr="007E1E70">
        <w:rPr>
          <w:color w:val="000000"/>
          <w:sz w:val="24"/>
        </w:rPr>
        <w:t>模块构建，采用</w:t>
      </w:r>
      <w:r w:rsidRPr="007E1E70">
        <w:rPr>
          <w:color w:val="000000"/>
          <w:sz w:val="24"/>
        </w:rPr>
        <w:t>ThreadingMixIn</w:t>
      </w:r>
      <w:r w:rsidRPr="007E1E70">
        <w:rPr>
          <w:color w:val="000000"/>
          <w:sz w:val="24"/>
        </w:rPr>
        <w:t>实现多线程并发处理，对外暴露RE</w:t>
      </w:r>
      <w:r w:rsidRPr="007E1E70">
        <w:rPr>
          <w:color w:val="000000"/>
          <w:sz w:val="24"/>
        </w:rPr>
        <w:t>ST风格</w:t>
      </w:r>
      <w:r w:rsidRPr="007E1E70">
        <w:rPr>
          <w:color w:val="000000"/>
          <w:sz w:val="24"/>
        </w:rPr>
        <w:t>AP</w:t>
      </w:r>
      <w:r w:rsidRPr="007E1E70">
        <w:rPr>
          <w:color w:val="000000"/>
          <w:sz w:val="24"/>
        </w:rPr>
        <w:t>I端点</w:t>
      </w:r>
      <w:r w:rsidRPr="007E1E70">
        <w:rPr>
          <w:color w:val="000000"/>
          <w:sz w:val="24"/>
        </w:rPr>
        <w:t>，覆盖</w:t>
      </w:r>
      <w:r w:rsidRPr="007E1E70">
        <w:rPr>
          <w:color w:val="000000"/>
          <w:sz w:val="24"/>
        </w:rPr>
        <w:t>状态查询、模板列表、连接断开、</w:t>
      </w:r>
      <w:r w:rsidRPr="007E1E70">
        <w:rPr>
          <w:color w:val="000000"/>
          <w:sz w:val="24"/>
        </w:rPr>
        <w:t>动作执行、暂停</w:t>
      </w:r>
      <w:r w:rsidRPr="007E1E70">
        <w:rPr>
          <w:color w:val="000000"/>
          <w:sz w:val="24"/>
        </w:rPr>
        <w:t>恢复、录制管理、产品动作管理、登录记</w:t>
      </w:r>
      <w:r w:rsidRPr="007E1E70">
        <w:rPr>
          <w:color w:val="000000"/>
          <w:sz w:val="24"/>
        </w:rPr>
        <w:t>录和主从遥操作等功</w:t>
      </w:r>
      <w:r w:rsidRPr="007E1E70">
        <w:rPr>
          <w:color w:val="000000"/>
          <w:sz w:val="24"/>
        </w:rPr>
        <w:t>能。</w:t>
      </w:r>
      <w:r w:rsidRPr="007E1E70">
        <w:rPr>
          <w:color w:val="000000"/>
          <w:sz w:val="24"/>
        </w:rPr>
        <w:t/>
      </w:r>
      <w:r w:rsidRPr="007E1E70">
        <w:rPr>
          <w:color w:val="000000"/>
          <w:sz w:val="24"/>
        </w:rPr>
        <w:t/>
      </w:r>
      <w:r w:rsidRPr="007E1E70">
        <w:rPr>
          <w:color w:val="000000"/>
          <w:sz w:val="24"/>
        </w:rPr>
        <w:t/>
      </w:r>
      <w:r w:rsidRPr="007E1E70">
        <w:rPr>
          <w:color w:val="000000"/>
          <w:sz w:val="24"/>
        </w:rPr>
        <w:t/>
      </w:r>
      <w:r w:rsidRPr="007E1E70">
        <w:rPr>
          <w:color w:val="000000"/>
          <w:sz w:val="24"/>
        </w:rPr>
        <w:t/>
      </w:r>
      <w:r w:rsidRPr="007E1E70">
        <w:rPr>
          <w:color w:val="000000"/>
          <w:sz w:val="24"/>
        </w:rPr>
        <w:t/>
      </w:r>
      <w:r w:rsidRPr="007E1E70">
        <w:rPr>
          <w:color w:val="000000"/>
          <w:sz w:val="24"/>
        </w:rPr>
        <w:t/>
      </w:r>
    </w:p>
    <w:p ns2:paraId="612C9301" ns2:textId="77777777" w:rsidR="00F37B8A" w:rsidRPr="007E1E70" w:rsidRDefault="00F37B8A" w:rsidP="00B72B9E">
      <w:pPr>
        <w:spacing w:line="400" w:lineRule="exact"/>
        <w:ind w:firstLineChars="200" w:firstLine="480"/>
        <w:rPr>
          <w:color w:val="000000"/>
          <w:sz w:val="24"/>
        </w:rPr>
      </w:pPr>
      <w:r w:rsidRPr="007E1E70">
        <w:rPr>
          <w:color w:val="000000"/>
          <w:sz w:val="24"/>
        </w:rPr>
        <w:t>运行时引擎</w:t>
      </w:r>
      <w:r w:rsidRPr="007E1E70">
        <w:rPr>
          <w:color w:val="000000"/>
          <w:sz w:val="24"/>
        </w:rPr>
        <w:t>DemoRuntime</w:t>
      </w:r>
      <w:r w:rsidRPr="007E1E70">
        <w:rPr>
          <w:color w:val="000000"/>
          <w:sz w:val="24"/>
        </w:rPr>
        <w:t>是系统核心，维护全局状态字典（连接状态、执行状态、</w:t>
      </w:r>
      <w:r w:rsidRPr="007E1E70">
        <w:rPr>
          <w:color w:val="000000"/>
          <w:sz w:val="24"/>
        </w:rPr>
        <w:t>dry-run</w:t>
      </w:r>
      <w:r w:rsidRPr="007E1E70">
        <w:rPr>
          <w:color w:val="000000"/>
          <w:sz w:val="24"/>
        </w:rPr>
        <w:t>标志、端口配置、后端类型、最后错误、最后模板、最后航点、最后动作、最后观测、事件计数等），通过</w:t>
      </w:r>
      <w:r w:rsidRPr="007E1E70">
        <w:rPr>
          <w:color w:val="000000"/>
          <w:sz w:val="24"/>
        </w:rPr>
        <w:t>threading.RLock</w:t>
      </w:r>
      <w:r w:rsidRPr="007E1E70">
        <w:rPr>
          <w:color w:val="000000"/>
          <w:sz w:val="24"/>
        </w:rPr>
        <w:t>保证线程安全。引擎负责加载</w:t>
      </w:r>
      <w:r w:rsidRPr="007E1E70">
        <w:rPr>
          <w:color w:val="000000"/>
          <w:sz w:val="24"/>
        </w:rPr>
        <w:t>JSON</w:t>
      </w:r>
      <w:r w:rsidRPr="007E1E70">
        <w:rPr>
          <w:color w:val="000000"/>
          <w:sz w:val="24"/>
        </w:rPr>
        <w:t>配置文件（串口配置、动作模板、标定数据），创建对应的驱动实例，记录</w:t>
      </w:r>
      <w:r w:rsidRPr="007E1E70">
        <w:rPr>
          <w:color w:val="000000"/>
          <w:sz w:val="24"/>
        </w:rPr>
        <w:t>JSONL</w:t>
      </w:r>
      <w:r w:rsidRPr="007E1E70">
        <w:rPr>
          <w:color w:val="000000"/>
          <w:sz w:val="24"/>
        </w:rPr>
        <w:t>格式的事件日志，协调模板执行的时序逻辑。</w:t>
      </w:r>
    </w:p>
    <w:p ns2:paraId="55EF67DE" ns2:textId="19AF969D" w:rsidR="00F37B8A" w:rsidRPr="007E1E70" w:rsidRDefault="00F37B8A" w:rsidP="00B72B9E">
      <w:pPr>
        <w:spacing w:line="400" w:lineRule="exact"/>
        <w:ind w:firstLineChars="200" w:firstLine="480"/>
        <w:rPr>
          <w:color w:val="000000"/>
          <w:sz w:val="24"/>
        </w:rPr>
      </w:pPr>
      <w:r w:rsidRPr="007E1E70">
        <w:rPr>
          <w:color w:val="000000"/>
          <w:sz w:val="24"/>
        </w:rPr>
        <w:t>驱动抽象层</w:t>
      </w:r>
      <w:r w:rsidRPr="007E1E70">
        <w:rPr>
          <w:color w:val="000000"/>
          <w:sz w:val="24"/>
        </w:rPr>
        <w:t>FollowerDriver</w:t>
      </w:r>
      <w:r w:rsidRPr="007E1E70">
        <w:rPr>
          <w:color w:val="000000"/>
          <w:sz w:val="24"/>
        </w:rPr>
        <w:t>定义统一的驱动接口，包含DryRunF</w:t>
      </w:r>
      <w:r w:rsidRPr="007E1E70">
        <w:rPr>
          <w:color w:val="000000"/>
          <w:sz w:val="24"/>
        </w:rPr>
        <w:t>ollowerDriver（仿真驱动，不</w:t>
      </w:r>
      <w:r w:rsidRPr="007E1E70">
        <w:rPr>
          <w:color w:val="000000"/>
          <w:sz w:val="24"/>
        </w:rPr>
        <w:t>连接硬件）、NativeS</w:t>
      </w:r>
      <w:r w:rsidRPr="007E1E70">
        <w:rPr>
          <w:color w:val="000000"/>
          <w:sz w:val="24"/>
        </w:rPr>
        <w:t>TSFollowerDriver（原生协议驱动</w:t>
      </w:r>
      <w:r w:rsidRPr="007E1E70">
        <w:rPr>
          <w:color w:val="000000"/>
          <w:sz w:val="24"/>
        </w:rPr>
        <w:t>，自主实现Feetech</w:t>
      </w:r>
      <w:r w:rsidRPr="007E1E70">
        <w:rPr>
          <w:color w:val="000000"/>
          <w:sz w:val="24"/>
        </w:rPr>
        <w:t xml:space="preserve"> STS协议）、LeR</w:t>
      </w:r>
      <w:r w:rsidRPr="007E1E70">
        <w:rPr>
          <w:color w:val="000000"/>
          <w:sz w:val="24"/>
        </w:rPr>
        <w:t>obot</w:t>
      </w:r>
      <w:r w:rsidRPr="007E1E70">
        <w:rPr>
          <w:color w:val="000000"/>
          <w:sz w:val="24"/>
        </w:rPr>
        <w:t>FollowerDriver（官方驱动，懒</w:t>
      </w:r>
      <w:r w:rsidRPr="007E1E70">
        <w:rPr>
          <w:color w:val="000000"/>
          <w:sz w:val="24"/>
        </w:rPr>
        <w:t>加载LeRobot</w:t>
      </w:r>
      <w:r w:rsidRPr="007E1E70">
        <w:rPr>
          <w:color w:val="000000"/>
          <w:sz w:val="24"/>
        </w:rPr>
        <w:t>库作为对照）和</w:t>
      </w:r>
      <w:r w:rsidRPr="007E1E70">
        <w:rPr>
          <w:color w:val="000000"/>
          <w:sz w:val="24"/>
        </w:rPr>
        <w:t>MonitorFollowerDrive</w:t>
      </w:r>
      <w:r w:rsidRPr="007E1E70">
        <w:rPr>
          <w:color w:val="000000"/>
          <w:sz w:val="24"/>
        </w:rPr>
        <w:t>r（监视模式驱</w:t>
      </w:r>
      <w:r w:rsidRPr="007E1E70">
        <w:rPr>
          <w:color w:val="000000"/>
          <w:sz w:val="24"/>
        </w:rPr>
        <w:t>动</w:t>
      </w:r>
      <w:r w:rsidRPr="007E1E70">
        <w:rPr>
          <w:color w:val="000000"/>
          <w:sz w:val="24"/>
        </w:rPr>
        <w:t>）等实现。运行</w:t>
      </w:r>
      <w:r w:rsidRPr="007E1E70">
        <w:rPr>
          <w:color w:val="000000"/>
          <w:sz w:val="24"/>
        </w:rPr>
        <w:t>时引擎根据配置文件中的dry_run、monitor_mode与backend字段选择对应驱动，实现策略模式。</w:t>
      </w:r>
    </w:p>
    <w:p ns2:paraId="188F2B3F" ns2:textId="77777777" w:rsidR="00E33AAE" w:rsidRPr="007E1E70" w:rsidRDefault="00E33AAE" w:rsidP="00E33AAE">
      <w:bookmarkStart w:id="13" w:name="_Toc232662567"/>
    </w:p>
    <w:p ns2:paraId="4D6EA3E5" ns2:textId="77777777" w:rsidR="00E33AAE" w:rsidRPr="007E1E70" w:rsidRDefault="00E33AAE" w:rsidP="00E33AAE"/>
    <w:p ns2:paraId="124084A9" ns2:textId="77777777" w:rsidR="00E33AAE" w:rsidRPr="007E1E70" w:rsidRDefault="00E33AAE" w:rsidP="00E33AAE"/>
    <w:p ns2:paraId="2911AB81" ns2:textId="77777777" w:rsidR="00E33AAE" w:rsidRPr="007E1E70" w:rsidRDefault="00E33AAE" w:rsidP="00E33AAE"/>
    <w:p ns2:paraId="6A8AA16A" ns2:textId="011EBF27" w:rsidR="00E33AAE" w:rsidRPr="007E1E70" w:rsidRDefault="00E33AAE" w:rsidP="00E33AAE">
      <w:pPr>
        <w:pStyle w:val="1"/>
        <w:rPr>
          <w:rFonts w:ascii="Times New Roman"/>
        </w:rPr>
      </w:pPr>
      <w:r w:rsidRPr="007E1E70">
        <w:rPr>
          <w:rFonts w:ascii="Times New Roman"/>
        </w:rPr>
        <w:br w:type="page"/>
      </w:r>
      <w:r w:rsidRPr="007E1E70">
        <w:rPr>
          <w:rFonts w:ascii="Times New Roman"/>
        </w:rPr>
        <w:lastRenderedPageBreak/>
        <w:t xml:space="preserve">3 </w:t>
      </w:r>
      <w:bookmarkEnd w:id="13"/>
      <w:r w:rsidRPr="007E1E70">
        <w:rPr>
          <w:rFonts w:ascii="Times New Roman"/>
        </w:rPr>
        <w:t>机械臂硬件平台</w:t>
      </w:r>
    </w:p>
    <w:p ns2:paraId="77EFFEE8" ns2:textId="6BF0158A" w:rsidR="00B3079D" w:rsidRPr="007E1E70" w:rsidRDefault="00B3079D" w:rsidP="00C346E0">
      <w:pPr>
        <w:keepNext/>
        <w:ind w:left="3360" w:hangingChars="1600" w:hanging="3360"/>
      </w:pPr>
      <w:r w:rsidRPr="007E1E70">
        <w:rPr>
          <w:noProof/>
        </w:rPr>
        <w:drawing>
          <ns4:inline distT="0" distB="0" distL="0" distR="0" ns5:anchorId="37DEEE2B" ns5:editId="2E85B922">
            <ns4:extent cx="5579745" cy="4182745"/>
            <ns4:effectExtent l="0" t="0" r="1905" b="8255"/>
            <ns4:docPr id="581016613" name="图片 2" descr="P148#yIS1"/>
            <ns4:cNvGraphicFramePr>
              <ns6:graphicFrameLocks noChangeAspect="1"/>
            </ns4:cNvGraphicFramePr>
            <ns6:graphic>
              <ns6:graphicData uri="http://schemas.openxmlformats.org/drawingml/2006/picture">
                <ns7:pic>
                  <ns7:nvPicPr>
                    <ns7:cNvPr id="581016613" name="图片 2" descr="P148#yIS1"/>
                    <ns7:cNvPicPr>
                      <ns6:picLocks noChangeAspect="1" noChangeArrowheads="1"/>
                    </ns7:cNvPicPr>
                  </ns7:nvPicPr>
                  <ns7:blipFill>
                    <ns6:blip ns3:embed="rId11" cstate="print">
                      <ns6:extLst>
                        <ns6:ext uri="{28A0092B-C50C-407E-A947-70E740481C1C}">
                          <ns8:useLocalDpi val="0"/>
                        </ns6:ext>
                      </ns6:extLst>
                    </ns6:blip>
                    <ns6:srcRect/>
                    <ns6:stretch>
                      <ns6:fillRect/>
                    </ns6:stretch>
                  </ns7:blipFill>
                  <ns7:spPr bwMode="auto">
                    <ns6:xfrm>
                      <ns6:off x="0" y="0"/>
                      <ns6:ext cx="5579745" cy="4182745"/>
                    </ns6:xfrm>
                    <ns6:prstGeom prst="rect">
                      <ns6:avLst/>
                    </ns6:prstGeom>
                    <ns6:noFill/>
                    <ns6:ln>
                      <ns6:noFill/>
                    </ns6:ln>
                  </ns7:spPr>
                </ns7:pic>
              </ns6:graphicData>
            </ns6:graphic>
          </ns4:inline>
        </w:drawing>
      </w:r>
      <w:r w:rsidR="00C346E0" w:rsidRPr="007E1E70">
        <w:t>图</w:t>
      </w:r>
      <w:r w:rsidR="00C346E0" w:rsidRPr="007E1E70">
        <w:t>3-1  SO101</w:t>
      </w:r>
      <w:r w:rsidR="00C346E0" w:rsidRPr="007E1E70">
        <w:t>机械臂展示</w:t>
      </w:r>
      <w:r w:rsidR="00C346E0" w:rsidRPr="007E1E70">
        <w:t xml:space="preserve"> </w:t>
      </w:r>
    </w:p>
    <w:p ns2:paraId="556EC51E" ns2:textId="29CBE534" w:rsidR="002A185A" w:rsidRPr="007E1E70" w:rsidRDefault="00FB0EC5">
      <w:pPr>
        <w:pStyle w:val="21"/>
        <w:spacing w:before="156" w:after="156" w:line="400" w:lineRule="exact"/>
        <w:rPr>
          <w:rFonts w:ascii="Times New Roman" w:eastAsia="黑体" w:hAnsi="Times New Roman"/>
          <w:b w:val="0"/>
        </w:rPr>
      </w:pPr>
      <w:bookmarkStart w:id="14" w:name="_Toc103343744"/>
      <w:bookmarkStart w:id="15" w:name="_Toc232662568"/>
      <w:r w:rsidRPr="007E1E70">
        <w:rPr>
          <w:rFonts w:ascii="Times New Roman" w:eastAsia="黑体" w:hAnsi="Times New Roman"/>
          <w:b w:val="0"/>
        </w:rPr>
        <w:t>3.1</w:t>
      </w:r>
      <w:bookmarkEnd w:id="14"/>
      <w:bookmarkEnd w:id="15"/>
      <w:r w:rsidR="00F37B8A" w:rsidRPr="007E1E70">
        <w:rPr>
          <w:rFonts w:ascii="Times New Roman" w:eastAsia="黑体" w:hAnsi="Times New Roman"/>
          <w:b w:val="0"/>
        </w:rPr>
        <w:t xml:space="preserve"> SO101</w:t>
      </w:r>
      <w:r w:rsidR="00F37B8A" w:rsidRPr="007E1E70">
        <w:rPr>
          <w:rFonts w:ascii="Times New Roman" w:eastAsia="黑体" w:hAnsi="Times New Roman"/>
          <w:b w:val="0"/>
        </w:rPr>
        <w:t>机械臂概述</w:t>
      </w:r>
      <w:r w:rsidR="00F37B8A" w:rsidRPr="007E1E70">
        <w:rPr>
          <w:rFonts w:ascii="Times New Roman" w:eastAsia="黑体" w:hAnsi="Times New Roman"/>
          <w:b w:val="0"/>
        </w:rPr>
        <w:t xml:space="preserve"> </w:t>
      </w:r>
    </w:p>
    <w:p ns2:paraId="59119C53" ns2:textId="74773CAD" w:rsidR="00F37B8A" w:rsidRPr="007E1E70" w:rsidRDefault="00F37B8A">
      <w:pPr>
        <w:spacing w:line="400" w:lineRule="exact"/>
        <w:ind w:firstLineChars="200" w:firstLine="480"/>
        <w:rPr>
          <w:color w:val="000000"/>
          <w:sz w:val="24"/>
        </w:rPr>
      </w:pPr>
      <w:r w:rsidRPr="007E1E70">
        <w:rPr>
          <w:color w:val="000000"/>
          <w:sz w:val="24"/>
        </w:rPr>
        <w:t>SO101</w:t>
      </w:r>
      <w:r w:rsidRPr="007E1E70">
        <w:rPr>
          <w:color w:val="000000"/>
          <w:sz w:val="24"/>
        </w:rPr>
        <w:t>是</w:t>
      </w:r>
      <w:r w:rsidRPr="007E1E70">
        <w:rPr>
          <w:color w:val="000000"/>
          <w:sz w:val="24"/>
        </w:rPr>
        <w:t>Hugging Face LeRobot</w:t>
      </w:r>
      <w:r w:rsidRPr="007E1E70">
        <w:rPr>
          <w:color w:val="000000"/>
          <w:sz w:val="24"/>
        </w:rPr>
        <w:t>项目推出的教学型六自由度机械臂，采用串联关节式结构设计。整机由底座、肩部、大臂、小臂、腕部、夹爪六个运动单元组成，各运动单元之间通过铝合金支架与舵机输出轴连接，构成从底座到末端执行器的运动链。</w:t>
      </w:r>
      <w:r w:rsidR="00C346E0" w:rsidRPr="007E1E70">
        <w:rPr>
          <w:color w:val="000000"/>
          <w:sz w:val="24"/>
        </w:rPr>
        <w:t>见图</w:t>
      </w:r>
      <w:r w:rsidR="00C346E0" w:rsidRPr="007E1E70">
        <w:rPr>
          <w:color w:val="000000"/>
          <w:sz w:val="24"/>
        </w:rPr>
        <w:t>3-1</w:t>
      </w:r>
      <w:r w:rsidR="00C346E0" w:rsidRPr="007E1E70">
        <w:rPr>
          <w:color w:val="000000"/>
          <w:sz w:val="24"/>
        </w:rPr>
        <w:t>机械臂展示</w:t>
      </w:r>
    </w:p>
    <w:p ns2:paraId="65E57CDA" ns2:textId="31C191D1" w:rsidR="00F37B8A" w:rsidRPr="007E1E70" w:rsidRDefault="00F37B8A">
      <w:pPr>
        <w:spacing w:line="400" w:lineRule="exact"/>
        <w:ind w:firstLineChars="200" w:firstLine="480"/>
        <w:rPr>
          <w:color w:val="000000"/>
          <w:sz w:val="24"/>
        </w:rPr>
      </w:pPr>
      <w:r w:rsidRPr="007E1E70">
        <w:rPr>
          <w:color w:val="000000"/>
          <w:sz w:val="24"/>
        </w:rPr>
        <w:t>六个关节按运动学功能命名如下：</w:t>
      </w:r>
      <w:r w:rsidRPr="007E1E70">
        <w:rPr>
          <w:color w:val="000000"/>
          <w:sz w:val="24"/>
        </w:rPr>
        <w:t>shoulder_pan</w:t>
      </w:r>
      <w:r w:rsidRPr="007E1E70">
        <w:rPr>
          <w:color w:val="000000"/>
          <w:sz w:val="24"/>
        </w:rPr>
        <w:t>（肩部旋转，</w:t>
      </w:r>
      <w:r w:rsidRPr="007E1E70">
        <w:rPr>
          <w:color w:val="000000"/>
          <w:sz w:val="24"/>
        </w:rPr>
        <w:t>ID=1</w:t>
      </w:r>
      <w:r w:rsidRPr="007E1E70">
        <w:rPr>
          <w:color w:val="000000"/>
          <w:sz w:val="24"/>
        </w:rPr>
        <w:t>）实现手臂在水平面内的左右旋转运动；</w:t>
      </w:r>
      <w:r w:rsidRPr="007E1E70">
        <w:rPr>
          <w:color w:val="000000"/>
          <w:sz w:val="24"/>
        </w:rPr>
        <w:t>shoulder_lift</w:t>
      </w:r>
      <w:r w:rsidRPr="007E1E70">
        <w:rPr>
          <w:color w:val="000000"/>
          <w:sz w:val="24"/>
        </w:rPr>
        <w:t>（肩部俯仰，</w:t>
      </w:r>
      <w:r w:rsidRPr="007E1E70">
        <w:rPr>
          <w:color w:val="000000"/>
          <w:sz w:val="24"/>
        </w:rPr>
        <w:t>ID=2</w:t>
      </w:r>
      <w:r w:rsidRPr="007E1E70">
        <w:rPr>
          <w:color w:val="000000"/>
          <w:sz w:val="24"/>
        </w:rPr>
        <w:t>）实现大臂在垂直面内的前后俯仰运动；</w:t>
      </w:r>
      <w:r w:rsidRPr="007E1E70">
        <w:rPr>
          <w:color w:val="000000"/>
          <w:sz w:val="24"/>
        </w:rPr>
        <w:t>elbow_flex</w:t>
      </w:r>
      <w:r w:rsidRPr="007E1E70">
        <w:rPr>
          <w:color w:val="000000"/>
          <w:sz w:val="24"/>
        </w:rPr>
        <w:t>（肘部弯曲，</w:t>
      </w:r>
      <w:r w:rsidRPr="007E1E70">
        <w:rPr>
          <w:color w:val="000000"/>
          <w:sz w:val="24"/>
        </w:rPr>
        <w:t>ID=3</w:t>
      </w:r>
      <w:r w:rsidRPr="007E1E70">
        <w:rPr>
          <w:color w:val="000000"/>
          <w:sz w:val="24"/>
        </w:rPr>
        <w:t>）实现小臂相对于大臂的弯曲运动；</w:t>
      </w:r>
      <w:r w:rsidRPr="007E1E70">
        <w:rPr>
          <w:color w:val="000000"/>
          <w:sz w:val="24"/>
        </w:rPr>
        <w:t>wrist_flex</w:t>
      </w:r>
      <w:r w:rsidRPr="007E1E70">
        <w:rPr>
          <w:color w:val="000000"/>
          <w:sz w:val="24"/>
        </w:rPr>
        <w:t>（腕部弯曲，</w:t>
      </w:r>
      <w:r w:rsidRPr="007E1E70">
        <w:rPr>
          <w:color w:val="000000"/>
          <w:sz w:val="24"/>
        </w:rPr>
        <w:t>ID=4</w:t>
      </w:r>
      <w:r w:rsidRPr="007E1E70">
        <w:rPr>
          <w:color w:val="000000"/>
          <w:sz w:val="24"/>
        </w:rPr>
        <w:t>）实现末端执行器相对于小臂的角度调整；</w:t>
      </w:r>
      <w:r w:rsidRPr="007E1E70">
        <w:rPr>
          <w:color w:val="000000"/>
          <w:sz w:val="24"/>
        </w:rPr>
        <w:t>wrist_roll</w:t>
      </w:r>
      <w:r w:rsidRPr="007E1E70">
        <w:rPr>
          <w:color w:val="000000"/>
          <w:sz w:val="24"/>
        </w:rPr>
        <w:t>（腕部旋转，</w:t>
      </w:r>
      <w:r w:rsidRPr="007E1E70">
        <w:rPr>
          <w:color w:val="000000"/>
          <w:sz w:val="24"/>
        </w:rPr>
        <w:t>ID=5</w:t>
      </w:r>
      <w:r w:rsidRPr="007E1E70">
        <w:rPr>
          <w:color w:val="000000"/>
          <w:sz w:val="24"/>
        </w:rPr>
        <w:t>）实现末端执行器绕自身轴线的旋转运动；</w:t>
      </w:r>
      <w:r w:rsidRPr="007E1E70">
        <w:rPr>
          <w:color w:val="000000"/>
          <w:sz w:val="24"/>
        </w:rPr>
        <w:t>gripper</w:t>
      </w:r>
      <w:r w:rsidRPr="007E1E70">
        <w:rPr>
          <w:color w:val="000000"/>
          <w:sz w:val="24"/>
        </w:rPr>
        <w:t>（夹爪开合，</w:t>
      </w:r>
      <w:r w:rsidRPr="007E1E70">
        <w:rPr>
          <w:color w:val="000000"/>
          <w:sz w:val="24"/>
        </w:rPr>
        <w:t>ID=6</w:t>
      </w:r>
      <w:r w:rsidRPr="007E1E70">
        <w:rPr>
          <w:color w:val="000000"/>
          <w:sz w:val="24"/>
        </w:rPr>
        <w:t>）实现末端执行器对物体的抓取与释放</w:t>
      </w:r>
      <w:r w:rsidR="009A2648">
        <w:rPr>
          <w:rFonts w:hint="eastAsia"/>
          <w:color w:val="000000"/>
          <w:sz w:val="24"/>
        </w:rPr>
        <w:t>。</w:t>
      </w:r>
    </w:p>
    <w:p ns2:paraId="4ECDCE80" ns2:textId="68DAEC12" w:rsidR="00B3079D" w:rsidRPr="007E1E70" w:rsidRDefault="007B7886" w:rsidP="00F45AEB">
      <w:pPr>
        <w:spacing w:line="400" w:lineRule="exact"/>
        <w:ind w:firstLineChars="200" w:firstLine="480"/>
        <w:rPr>
          <w:color w:val="000000"/>
          <w:sz w:val="24"/>
        </w:rPr>
      </w:pPr>
      <w:r w:rsidRPr="007E1E70">
        <w:rPr>
          <w:color w:val="000000"/>
          <w:sz w:val="24"/>
        </w:rPr>
        <w:t>标定数据存储于</w:t>
      </w:r>
      <w:r w:rsidR="00F37B8A" w:rsidRPr="007E1E70">
        <w:rPr>
          <w:color w:val="000000"/>
          <w:sz w:val="24"/>
        </w:rPr>
        <w:t>config/follower_calibration.json</w:t>
      </w:r>
      <w:r w:rsidR="00F37B8A" w:rsidRPr="007E1E70">
        <w:rPr>
          <w:color w:val="000000"/>
          <w:sz w:val="24"/>
        </w:rPr>
        <w:t>文件中，包含每个关节的电机</w:t>
      </w:r>
      <w:r w:rsidR="00F37B8A" w:rsidRPr="007E1E70">
        <w:rPr>
          <w:color w:val="000000"/>
          <w:sz w:val="24"/>
        </w:rPr>
        <w:t>ID</w:t>
      </w:r>
      <w:r w:rsidR="00F37B8A" w:rsidRPr="007E1E70">
        <w:rPr>
          <w:color w:val="000000"/>
          <w:sz w:val="24"/>
        </w:rPr>
        <w:t>、</w:t>
      </w:r>
      <w:r w:rsidR="00F37B8A" w:rsidRPr="007E1E70">
        <w:rPr>
          <w:color w:val="000000"/>
          <w:sz w:val="24"/>
        </w:rPr>
        <w:lastRenderedPageBreak/>
        <w:t>归零偏移量（</w:t>
      </w:r>
      <w:r w:rsidR="00F37B8A" w:rsidRPr="007E1E70">
        <w:rPr>
          <w:color w:val="000000"/>
          <w:sz w:val="24"/>
        </w:rPr>
        <w:t>homing_offset</w:t>
      </w:r>
      <w:r w:rsidR="00F37B8A" w:rsidRPr="007E1E70">
        <w:rPr>
          <w:color w:val="000000"/>
          <w:sz w:val="24"/>
        </w:rPr>
        <w:t>）、运动范围下限（</w:t>
      </w:r>
      <w:r w:rsidR="00F37B8A" w:rsidRPr="007E1E70">
        <w:rPr>
          <w:color w:val="000000"/>
          <w:sz w:val="24"/>
        </w:rPr>
        <w:t>range_min</w:t>
      </w:r>
      <w:r w:rsidR="00F37B8A" w:rsidRPr="007E1E70">
        <w:rPr>
          <w:color w:val="000000"/>
          <w:sz w:val="24"/>
        </w:rPr>
        <w:t>）与上限（</w:t>
      </w:r>
      <w:r w:rsidR="00F37B8A" w:rsidRPr="007E1E70">
        <w:rPr>
          <w:color w:val="000000"/>
          <w:sz w:val="24"/>
        </w:rPr>
        <w:t>range_max</w:t>
      </w:r>
      <w:r w:rsidR="00F37B8A" w:rsidRPr="007E1E70">
        <w:rPr>
          <w:color w:val="000000"/>
          <w:sz w:val="24"/>
        </w:rPr>
        <w:t>）。其中</w:t>
      </w:r>
      <w:r w:rsidR="00F37B8A" w:rsidRPr="007E1E70">
        <w:rPr>
          <w:color w:val="000000"/>
          <w:sz w:val="24"/>
        </w:rPr>
        <w:t>wrist_roll</w:t>
      </w:r>
      <w:r w:rsidR="00F37B8A" w:rsidRPr="007E1E70">
        <w:rPr>
          <w:color w:val="000000"/>
          <w:sz w:val="24"/>
        </w:rPr>
        <w:t>关节的运动范围为完整的</w:t>
      </w:r>
      <w:r w:rsidR="00F37B8A" w:rsidRPr="007E1E70">
        <w:rPr>
          <w:color w:val="000000"/>
          <w:sz w:val="24"/>
        </w:rPr>
        <w:t>0</w:t>
      </w:r>
      <w:r w:rsidR="00F37B8A" w:rsidRPr="007E1E70">
        <w:rPr>
          <w:color w:val="000000"/>
          <w:sz w:val="24"/>
        </w:rPr>
        <w:t>至</w:t>
      </w:r>
      <w:r w:rsidR="00F37B8A" w:rsidRPr="007E1E70">
        <w:rPr>
          <w:color w:val="000000"/>
          <w:sz w:val="24"/>
        </w:rPr>
        <w:t>4095</w:t>
      </w:r>
      <w:r w:rsidR="00F37B8A" w:rsidRPr="007E1E70">
        <w:rPr>
          <w:color w:val="000000"/>
          <w:sz w:val="24"/>
        </w:rPr>
        <w:t>（</w:t>
      </w:r>
      <w:r w:rsidR="00F37B8A" w:rsidRPr="007E1E70">
        <w:rPr>
          <w:color w:val="000000"/>
          <w:sz w:val="24"/>
        </w:rPr>
        <w:t>360</w:t>
      </w:r>
      <w:r w:rsidR="00F37B8A" w:rsidRPr="007E1E70">
        <w:rPr>
          <w:color w:val="000000"/>
          <w:sz w:val="24"/>
        </w:rPr>
        <w:t>度），其余关节根据机械结构限制设定了不同的运动范围区间。标定参数直接影响坐标映射的准确性，是系统安全运行的基础保障。</w:t>
      </w:r>
    </w:p>
    <w:p ns2:paraId="58E1957D" ns2:textId="2F14331E" w:rsidR="002A185A" w:rsidRPr="007E1E70" w:rsidRDefault="00FB0EC5">
      <w:pPr>
        <w:pStyle w:val="21"/>
        <w:spacing w:before="156" w:after="156" w:line="400" w:lineRule="exact"/>
        <w:rPr>
          <w:rFonts w:ascii="Times New Roman" w:eastAsia="黑体" w:hAnsi="Times New Roman"/>
          <w:b w:val="0"/>
        </w:rPr>
      </w:pPr>
      <w:bookmarkStart w:id="16" w:name="_Toc103343747"/>
      <w:bookmarkStart w:id="17" w:name="_Toc232662569"/>
      <w:r w:rsidRPr="007E1E70">
        <w:rPr>
          <w:rFonts w:ascii="Times New Roman" w:eastAsia="黑体" w:hAnsi="Times New Roman"/>
          <w:b w:val="0"/>
        </w:rPr>
        <w:t>3.2</w:t>
      </w:r>
      <w:bookmarkEnd w:id="16"/>
      <w:r w:rsidRPr="007E1E70">
        <w:rPr>
          <w:rFonts w:ascii="Times New Roman" w:eastAsia="黑体" w:hAnsi="Times New Roman"/>
          <w:b w:val="0"/>
        </w:rPr>
        <w:t xml:space="preserve"> </w:t>
      </w:r>
      <w:bookmarkEnd w:id="17"/>
      <w:r w:rsidR="00F37B8A" w:rsidRPr="007E1E70">
        <w:rPr>
          <w:rFonts w:ascii="Times New Roman" w:eastAsia="黑体" w:hAnsi="Times New Roman"/>
          <w:b w:val="0"/>
        </w:rPr>
        <w:t>Feetech STS3215</w:t>
      </w:r>
      <w:r w:rsidR="00F37B8A" w:rsidRPr="007E1E70">
        <w:rPr>
          <w:rFonts w:ascii="Times New Roman" w:eastAsia="黑体" w:hAnsi="Times New Roman"/>
          <w:b w:val="0"/>
        </w:rPr>
        <w:t>伺服舵机技术参数</w:t>
      </w:r>
    </w:p>
    <w:p ns2:paraId="6130B98B" ns2:textId="73254877" w:rsidR="002A185A" w:rsidRPr="007E1E70" w:rsidRDefault="00F37B8A">
      <w:pPr>
        <w:spacing w:line="400" w:lineRule="exact"/>
        <w:ind w:firstLineChars="200" w:firstLine="480"/>
        <w:rPr>
          <w:color w:val="000000"/>
          <w:sz w:val="24"/>
        </w:rPr>
      </w:pPr>
      <w:r w:rsidRPr="007E1E70">
        <w:rPr>
          <w:color w:val="000000"/>
          <w:sz w:val="24"/>
        </w:rPr>
        <w:t>STS3215</w:t>
      </w:r>
      <w:r w:rsidRPr="007E1E70">
        <w:rPr>
          <w:color w:val="000000"/>
          <w:sz w:val="24"/>
        </w:rPr>
        <w:t>舵机</w:t>
      </w:r>
      <w:r w:rsidR="007B7886" w:rsidRPr="007E1E70">
        <w:rPr>
          <w:color w:val="000000"/>
          <w:sz w:val="24"/>
        </w:rPr>
        <w:t>，见</w:t>
      </w:r>
      <w:r w:rsidR="007B7886" w:rsidRPr="007E1E70">
        <w:t>图</w:t>
      </w:r>
      <w:r w:rsidR="007B7886" w:rsidRPr="007E1E70">
        <w:t>3-</w:t>
      </w:r>
      <w:r w:rsidR="007B7886" w:rsidRPr="007E1E70">
        <w:fldChar w:fldCharType="begin"/>
      </w:r>
      <w:r w:rsidR="007B7886" w:rsidRPr="007E1E70">
        <w:instrText xml:space="preserve"> SEQ </w:instrText>
      </w:r>
      <w:r w:rsidR="007B7886" w:rsidRPr="007E1E70">
        <w:instrText>图表</w:instrText>
      </w:r>
      <w:r w:rsidR="007B7886" w:rsidRPr="007E1E70">
        <w:instrText xml:space="preserve"> \* ARABIC </w:instrText>
      </w:r>
      <w:r w:rsidR="007B7886" w:rsidRPr="007E1E70">
        <w:fldChar w:fldCharType="separate"/>
      </w:r>
      <w:r w:rsidR="007B7886" w:rsidRPr="007E1E70">
        <w:rPr>
          <w:noProof/>
        </w:rPr>
        <w:t>2</w:t>
      </w:r>
      <w:r w:rsidR="007B7886" w:rsidRPr="007E1E70">
        <w:fldChar w:fldCharType="end"/>
      </w:r>
      <w:r w:rsidRPr="007E1E70">
        <w:rPr>
          <w:color w:val="000000"/>
          <w:sz w:val="24"/>
        </w:rPr>
        <w:t>的主要技术参数如下：型号编号（</w:t>
      </w:r>
      <w:r w:rsidRPr="007E1E70">
        <w:rPr>
          <w:color w:val="000000"/>
          <w:sz w:val="24"/>
        </w:rPr>
        <w:t>Model Number</w:t>
      </w:r>
      <w:r w:rsidRPr="007E1E70">
        <w:rPr>
          <w:color w:val="000000"/>
          <w:sz w:val="24"/>
        </w:rPr>
        <w:t>）为</w:t>
      </w:r>
      <w:r w:rsidRPr="007E1E70">
        <w:rPr>
          <w:color w:val="000000"/>
          <w:sz w:val="24"/>
        </w:rPr>
        <w:t>777</w:t>
      </w:r>
      <w:r w:rsidRPr="007E1E70">
        <w:rPr>
          <w:color w:val="000000"/>
          <w:sz w:val="24"/>
        </w:rPr>
        <w:t>，系统在连接阶段通过读取该寄存器值验证电机型号；位置分辨率为</w:t>
      </w:r>
      <w:r w:rsidRPr="007E1E70">
        <w:rPr>
          <w:color w:val="000000"/>
          <w:sz w:val="24"/>
        </w:rPr>
        <w:t>12</w:t>
      </w:r>
      <w:r w:rsidRPr="007E1E70">
        <w:rPr>
          <w:color w:val="000000"/>
          <w:sz w:val="24"/>
        </w:rPr>
        <w:t>位，编码范围为</w:t>
      </w:r>
      <w:r w:rsidRPr="007E1E70">
        <w:rPr>
          <w:color w:val="000000"/>
          <w:sz w:val="24"/>
        </w:rPr>
        <w:t>0</w:t>
      </w:r>
      <w:r w:rsidRPr="007E1E70">
        <w:rPr>
          <w:color w:val="000000"/>
          <w:sz w:val="24"/>
        </w:rPr>
        <w:t>至</w:t>
      </w:r>
      <w:r w:rsidRPr="007E1E70">
        <w:rPr>
          <w:color w:val="000000"/>
          <w:sz w:val="24"/>
        </w:rPr>
        <w:t>4095</w:t>
      </w:r>
      <w:r w:rsidRPr="007E1E70">
        <w:rPr>
          <w:color w:val="000000"/>
          <w:sz w:val="24"/>
        </w:rPr>
        <w:t>，对应</w:t>
      </w:r>
      <w:r w:rsidRPr="007E1E70">
        <w:rPr>
          <w:color w:val="000000"/>
          <w:sz w:val="24"/>
        </w:rPr>
        <w:t>360</w:t>
      </w:r>
      <w:r w:rsidRPr="007E1E70">
        <w:rPr>
          <w:color w:val="000000"/>
          <w:sz w:val="24"/>
        </w:rPr>
        <w:t>度旋转范围，角分辨率约为</w:t>
      </w:r>
      <w:r w:rsidRPr="007E1E70">
        <w:rPr>
          <w:color w:val="000000"/>
          <w:sz w:val="24"/>
        </w:rPr>
        <w:t>0.088</w:t>
      </w:r>
      <w:r w:rsidRPr="007E1E70">
        <w:rPr>
          <w:color w:val="000000"/>
          <w:sz w:val="24"/>
        </w:rPr>
        <w:t>度</w:t>
      </w:r>
      <w:r w:rsidRPr="007E1E70">
        <w:rPr>
          <w:color w:val="000000"/>
          <w:sz w:val="24"/>
        </w:rPr>
        <w:t>/</w:t>
      </w:r>
      <w:r w:rsidRPr="007E1E70">
        <w:rPr>
          <w:color w:val="000000"/>
          <w:sz w:val="24"/>
        </w:rPr>
        <w:t>单位；通信方式采用</w:t>
      </w:r>
      <w:r w:rsidRPr="007E1E70">
        <w:rPr>
          <w:color w:val="000000"/>
          <w:sz w:val="24"/>
        </w:rPr>
        <w:t>RS-485</w:t>
      </w:r>
      <w:r w:rsidRPr="007E1E70">
        <w:rPr>
          <w:color w:val="000000"/>
          <w:sz w:val="24"/>
        </w:rPr>
        <w:t>半双工总线，标准波特率为</w:t>
      </w:r>
      <w:r w:rsidRPr="007E1E70">
        <w:rPr>
          <w:color w:val="000000"/>
          <w:sz w:val="24"/>
        </w:rPr>
        <w:t>1Mbps</w:t>
      </w:r>
      <w:r w:rsidRPr="007E1E70">
        <w:rPr>
          <w:color w:val="000000"/>
          <w:sz w:val="24"/>
        </w:rPr>
        <w:t>，支持从</w:t>
      </w:r>
      <w:r w:rsidRPr="007E1E70">
        <w:rPr>
          <w:color w:val="000000"/>
          <w:sz w:val="24"/>
        </w:rPr>
        <w:t>9600</w:t>
      </w:r>
      <w:r w:rsidRPr="007E1E70">
        <w:rPr>
          <w:color w:val="000000"/>
          <w:sz w:val="24"/>
        </w:rPr>
        <w:t>至</w:t>
      </w:r>
      <w:r w:rsidRPr="007E1E70">
        <w:rPr>
          <w:color w:val="000000"/>
          <w:sz w:val="24"/>
        </w:rPr>
        <w:t>1000000bps</w:t>
      </w:r>
      <w:r w:rsidRPr="007E1E70">
        <w:rPr>
          <w:color w:val="000000"/>
          <w:sz w:val="24"/>
        </w:rPr>
        <w:t>的多档波特率配置；工作电压范围为直流</w:t>
      </w:r>
      <w:r w:rsidRPr="007E1E70">
        <w:rPr>
          <w:color w:val="000000"/>
          <w:sz w:val="24"/>
        </w:rPr>
        <w:t>12V</w:t>
      </w:r>
      <w:r w:rsidRPr="007E1E70">
        <w:rPr>
          <w:color w:val="000000"/>
          <w:sz w:val="24"/>
        </w:rPr>
        <w:t>至</w:t>
      </w:r>
      <w:r w:rsidRPr="007E1E70">
        <w:rPr>
          <w:color w:val="000000"/>
          <w:sz w:val="24"/>
        </w:rPr>
        <w:t>24V</w:t>
      </w:r>
      <w:r w:rsidRPr="007E1E70">
        <w:rPr>
          <w:color w:val="000000"/>
          <w:sz w:val="24"/>
        </w:rPr>
        <w:t>，推荐工作电压为</w:t>
      </w:r>
      <w:r w:rsidRPr="007E1E70">
        <w:rPr>
          <w:color w:val="000000"/>
          <w:sz w:val="24"/>
        </w:rPr>
        <w:t>12V</w:t>
      </w:r>
      <w:r w:rsidRPr="007E1E70">
        <w:rPr>
          <w:color w:val="000000"/>
          <w:sz w:val="24"/>
        </w:rPr>
        <w:t>；最大输出力矩约为</w:t>
      </w:r>
      <w:r w:rsidRPr="007E1E70">
        <w:rPr>
          <w:color w:val="000000"/>
          <w:sz w:val="24"/>
        </w:rPr>
        <w:t>30kg·cm</w:t>
      </w:r>
      <w:r w:rsidRPr="007E1E70">
        <w:rPr>
          <w:color w:val="000000"/>
          <w:sz w:val="24"/>
        </w:rPr>
        <w:t>；控制方式为寄存器映射式，主控通过读写特定地址的寄存器实现状态查询与动作控制</w:t>
      </w:r>
      <w:r w:rsidR="00FB0EC5" w:rsidRPr="007E1E70">
        <w:rPr>
          <w:color w:val="000000"/>
          <w:sz w:val="24"/>
        </w:rPr>
        <w:t>。</w:t>
      </w:r>
    </w:p>
    <w:p ns2:paraId="3EC22994" ns2:textId="0FFD0396" w:rsidR="00D0419E" w:rsidRPr="007E1E70" w:rsidRDefault="00BC46BC" w:rsidP="00D0419E">
      <w:pPr>
        <w:spacing w:line="400" w:lineRule="exact"/>
        <w:ind w:firstLineChars="200" w:firstLine="480"/>
        <w:rPr>
          <w:color w:val="000000"/>
          <w:sz w:val="24"/>
        </w:rPr>
      </w:pPr>
      <w:r w:rsidRPr="007E1E70">
        <w:rPr>
          <w:noProof/>
          <w:color w:val="000000"/>
          <w:sz w:val="24"/>
        </w:rPr>
        <w:drawing>
          <ns4:anchor distT="0" distB="0" distL="114300" distR="114300" simplePos="0" relativeHeight="251658240" behindDoc="1" locked="0" layoutInCell="1" allowOverlap="1" ns5:anchorId="2D5FA66A" ns5:editId="1B2EBA55">
            <ns4:simplePos x="0" y="0"/>
            <ns4:positionH relativeFrom="page">
              <ns4:posOffset>1141730</ns4:posOffset>
            </ns4:positionH>
            <ns4:positionV relativeFrom="paragraph">
              <ns4:posOffset>1445553</ns4:posOffset>
            </ns4:positionV>
            <ns4:extent cx="5579745" cy="4437380"/>
            <ns4:effectExtent l="0" t="0" r="1905" b="1270"/>
            <ns4:wrapTight wrapText="bothSides">
              <ns4:wrapPolygon edited="0">
                <ns4:start x="0" y="0"/>
                <ns4:lineTo x="0" y="21513"/>
                <ns4:lineTo x="21534" y="21513"/>
                <ns4:lineTo x="21534" y="0"/>
                <ns4:lineTo x="0" y="0"/>
              </ns4:wrapPolygon>
            </ns4:wrapTight>
            <ns4:docPr id="1423535974" name="图片 2" descr="P155#y1"/>
            <ns4:cNvGraphicFramePr>
              <ns6:graphicFrameLocks noChangeAspect="1"/>
            </ns4:cNvGraphicFramePr>
            <ns6:graphic>
              <ns6:graphicData uri="http://schemas.openxmlformats.org/drawingml/2006/picture">
                <ns7:pic>
                  <ns7:nvPicPr>
                    <ns7:cNvPr id="1423535974" name="图片 2" descr="P155#y1"/>
                    <ns7:cNvPicPr/>
                  </ns7:nvPicPr>
                  <ns7:blipFill>
                    <ns6:blip ns3:embed="rId12">
                      <ns6:extLst>
                        <ns6:ext uri="{28A0092B-C50C-407E-A947-70E740481C1C}">
                          <ns8:useLocalDpi val="0"/>
                        </ns6:ext>
                      </ns6:extLst>
                    </ns6:blip>
                    <ns6:stretch>
                      <ns6:fillRect/>
                    </ns6:stretch>
                  </ns7:blipFill>
                  <ns7:spPr>
                    <ns6:xfrm>
                      <ns6:off x="0" y="0"/>
                      <ns6:ext cx="5579745" cy="4437380"/>
                    </ns6:xfrm>
                    <ns6:prstGeom prst="rect">
                      <ns6:avLst/>
                    </ns6:prstGeom>
                  </ns7:spPr>
                </ns7:pic>
              </ns6:graphicData>
            </ns6:graphic>
            <ns5:sizeRelH relativeFrom="page">
              <ns5:pctWidth>0</ns5:pctWidth>
            </ns5:sizeRelH>
            <ns5:sizeRelV relativeFrom="page">
              <ns5:pctHeight>0</ns5:pctHeight>
            </ns5:sizeRelV>
          </ns4:anchor>
        </w:drawing>
      </w:r>
      <w:r w:rsidR="007B7886" w:rsidRPr="007E1E70">
        <w:rPr>
          <w:noProof/>
        </w:rPr>
        <ns1:AlternateContent>
          <ns1:Choice Requires="wps">
            <w:drawing>
              <ns4:anchor distT="0" distB="0" distL="114300" distR="114300" simplePos="0" relativeHeight="251660288" behindDoc="1" locked="0" layoutInCell="1" allowOverlap="1" ns5:anchorId="6E8A2BC0" ns5:editId="45963540">
                <ns4:simplePos x="0" y="0"/>
                <ns4:positionH relativeFrom="column">
                  <ns4:posOffset>-241935</ns4:posOffset>
                </ns4:positionH>
                <ns4:positionV relativeFrom="paragraph">
                  <ns4:posOffset>5685790</ns4:posOffset>
                </ns4:positionV>
                <ns4:extent cx="5579745" cy="635"/>
                <ns4:effectExtent l="0" t="0" r="1905" b="0"/>
                <ns4:wrapTight wrapText="bothSides">
                  <ns4:wrapPolygon edited="0">
                    <ns4:start x="0" y="0"/>
                    <ns4:lineTo x="0" y="18692"/>
                    <ns4:lineTo x="21534" y="18692"/>
                    <ns4:lineTo x="21534" y="0"/>
                    <ns4:lineTo x="0" y="0"/>
                  </ns4:wrapPolygon>
                </ns4:wrapTight>
                <ns4:docPr id="1452755145" name="文本框 1" descr="P155TB2#y1"/>
                <ns4:cNvGraphicFramePr/>
                <ns6:graphic>
                  <ns6:graphicData uri="http://schemas.microsoft.com/office/word/2010/wordprocessingShape">
                    <ns9:wsp>
                      <ns9:cNvSpPr txBox="1"/>
                      <ns9:spPr>
                        <ns6:xfrm>
                          <ns6:off x="0" y="0"/>
                          <ns6:ext cx="5579745" cy="635"/>
                        </ns6:xfrm>
                        <ns6:prstGeom prst="rect">
                          <ns6:avLst/>
                        </ns6:prstGeom>
                        <ns6:solidFill>
                          <ns6:prstClr val="white"/>
                        </ns6:solidFill>
                        <ns6:ln>
                          <ns6:noFill/>
                        </ns6:ln>
                      </ns9:spPr>
                      <ns9:txbx>
                        <w:txbxContent>
                          <w:p ns2:paraId="7E0FE281" ns2:textId="2BDE6538" w:rsidR="007B7886" w:rsidRPr="00683152" w:rsidRDefault="007B7886" w:rsidP="007B7886">
                            <w:pPr>
                              <w:pStyle w:val="afff3"/>
                              <w:ind w:firstLineChars="2050" w:firstLine="4100"/>
                              <w:rPr>
                                <w:rFonts w:ascii="宋体" w:eastAsia="宋体" w:hAnsi="宋体" w:cs="Times New Roman" w:hint="eastAsia"/>
                                <w:noProof/>
                                <w:color w:val="000000"/>
                                <w:sz w:val="24"/>
                              </w:rPr>
                            </w:pPr>
                            <w:r>
                              <w:rPr>
                                <w:rFonts w:hint="eastAsia"/>
                              </w:rPr>
                              <w:t>图</w:t>
                            </w:r>
                            <w:r>
                              <w:rPr>
                                <w:rFonts w:hint="eastAsia"/>
                              </w:rPr>
                              <w:t>3-</w:t>
                            </w:r>
                            <w:r w:rsidR="00DB177E">
                              <w:rPr>
                                <w:rFonts w:hint="eastAsia"/>
                              </w:rPr>
                              <w:t>2</w:t>
                            </w:r>
                            <w:r>
                              <w:rPr>
                                <w:rFonts w:hint="eastAsia"/>
                              </w:rPr>
                              <w:t xml:space="preserve">  </w:t>
                            </w:r>
                            <w:r>
                              <w:rPr>
                                <w:rFonts w:hint="eastAsia"/>
                              </w:rPr>
                              <w:t>舵机外形展示</w:t>
                            </w:r>
                          </w:p>
                        </w:txbxContent>
                      </ns9:txbx>
                      <ns9:bodyPr rot="0" spcFirstLastPara="0" vertOverflow="overflow" horzOverflow="overflow" vert="horz" wrap="square" lIns="0" tIns="0" rIns="0" bIns="0" numCol="1" spcCol="0" rtlCol="0" fromWordArt="0" anchor="t" anchorCtr="0" forceAA="0" compatLnSpc="1">
                        <ns6:prstTxWarp prst="textNoShape">
                          <ns6:avLst/>
                        </ns6:prstTxWarp>
                        <ns6:spAutoFit/>
                      </ns9:bodyPr>
                    </ns9:wsp>
                  </ns6:graphicData>
                </ns6:graphic>
              </ns4:anchor>
            </w:drawing>
          </ns1:Choice>
          <ns1:Fallback>
            <w:pict>
              <ns10:shapetype ns2:anchorId="6E8A2BC0" id="_x0000_t202" coordsize="21600,21600" ns11:spt="202" path="m,l,21600r21600,l21600,xe">
                <ns10:stroke joinstyle="miter"/>
                <ns10:path gradientshapeok="t" ns11:connecttype="rect"/>
              </ns10:shapetype>
              <ns10:shape id="文本框 1" ns11:spid="_x0000_s1026" type="#_x0000_t202" alt="P155TB2#y1" style="position:absolute;left:0;text-align:left;margin-left:-19.05pt;margin-top:447.7pt;width:439.3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" stroked="f">
                <ns10:textbox style="mso-fit-shape-to-text:t" inset="0,0,0,0">
                  <w:txbxContent>
                    <w:p ns2:paraId="7E0FE281" ns2:textId="2BDE6538" w:rsidR="007B7886" w:rsidRPr="00683152" w:rsidRDefault="007B7886" w:rsidP="007B7886">
                      <w:pPr>
                        <w:pStyle w:val="afff3"/>
                        <w:ind w:firstLineChars="2050" w:firstLine="4100"/>
                        <w:rPr>
                          <w:rFonts w:ascii="宋体" w:eastAsia="宋体" w:hAnsi="宋体" w:cs="Times New Roman" w:hint="eastAsia"/>
                          <w:noProof/>
                          <w:color w:val="000000"/>
                          <w:sz w:val="24"/>
                        </w:rPr>
                      </w:pPr>
                      <w:r>
                        <w:rPr>
                          <w:rFonts w:hint="eastAsia"/>
                        </w:rPr>
                        <w:t>图</w:t>
                      </w:r>
                      <w:r>
                        <w:rPr>
                          <w:rFonts w:hint="eastAsia"/>
                        </w:rPr>
                        <w:t>3-</w:t>
                      </w:r>
                      <w:r w:rsidR="00DB177E">
                        <w:rPr>
                          <w:rFonts w:hint="eastAsia"/>
                        </w:rPr>
                        <w:t>2</w:t>
                      </w:r>
                      <w:r>
                        <w:rPr>
                          <w:rFonts w:hint="eastAsia"/>
                        </w:rPr>
                        <w:t xml:space="preserve">  </w:t>
                      </w:r>
                      <w:r>
                        <w:rPr>
                          <w:rFonts w:hint="eastAsia"/>
                        </w:rPr>
                        <w:t>舵机外形展示</w:t>
                      </w:r>
                    </w:p>
                  </w:txbxContent>
                </ns10:textbox>
                <ns12:wrap type="tight"/>
              </ns10:shape>
            </w:pict>
          </ns1:Fallback>
        </ns1:AlternateContent>
      </w:r>
      <w:r w:rsidR="00D0419E" w:rsidRPr="007E1E70">
        <w:rPr>
          <w:color w:val="000000"/>
          <w:sz w:val="24"/>
        </w:rPr>
        <w:t>系统使用的核心寄存器地址如下：地址</w:t>
      </w:r>
      <w:r w:rsidR="00D0419E" w:rsidRPr="007E1E70">
        <w:rPr>
          <w:color w:val="000000"/>
          <w:sz w:val="24"/>
        </w:rPr>
        <w:t>3</w:t>
      </w:r>
      <w:r w:rsidR="00D0419E" w:rsidRPr="007E1E70">
        <w:rPr>
          <w:color w:val="000000"/>
          <w:sz w:val="24"/>
        </w:rPr>
        <w:t>至</w:t>
      </w:r>
      <w:r w:rsidR="00D0419E" w:rsidRPr="007E1E70">
        <w:rPr>
          <w:color w:val="000000"/>
          <w:sz w:val="24"/>
        </w:rPr>
        <w:t>4</w:t>
      </w:r>
      <w:r w:rsidR="00D0419E" w:rsidRPr="007E1E70">
        <w:rPr>
          <w:color w:val="000000"/>
          <w:sz w:val="24"/>
        </w:rPr>
        <w:t>为型号编号寄存器（只读），地址</w:t>
      </w:r>
      <w:r w:rsidR="00D0419E" w:rsidRPr="007E1E70">
        <w:rPr>
          <w:color w:val="000000"/>
          <w:sz w:val="24"/>
        </w:rPr>
        <w:t>40</w:t>
      </w:r>
      <w:r w:rsidR="00D0419E" w:rsidRPr="007E1E70">
        <w:rPr>
          <w:color w:val="000000"/>
          <w:sz w:val="24"/>
        </w:rPr>
        <w:t>为力矩使能寄存器（读写，</w:t>
      </w:r>
      <w:r w:rsidR="00D0419E" w:rsidRPr="007E1E70">
        <w:rPr>
          <w:color w:val="000000"/>
          <w:sz w:val="24"/>
        </w:rPr>
        <w:t>1</w:t>
      </w:r>
      <w:r w:rsidR="00D0419E" w:rsidRPr="007E1E70">
        <w:rPr>
          <w:color w:val="000000"/>
          <w:sz w:val="24"/>
        </w:rPr>
        <w:t>使能</w:t>
      </w:r>
      <w:r w:rsidR="00D0419E" w:rsidRPr="007E1E70">
        <w:rPr>
          <w:color w:val="000000"/>
          <w:sz w:val="24"/>
        </w:rPr>
        <w:t>/0</w:t>
      </w:r>
      <w:r w:rsidR="00D0419E" w:rsidRPr="007E1E70">
        <w:rPr>
          <w:color w:val="000000"/>
          <w:sz w:val="24"/>
        </w:rPr>
        <w:t>释放），地址</w:t>
      </w:r>
      <w:r w:rsidR="00D0419E" w:rsidRPr="007E1E70">
        <w:rPr>
          <w:color w:val="000000"/>
          <w:sz w:val="24"/>
        </w:rPr>
        <w:t>42</w:t>
      </w:r>
      <w:r w:rsidR="00D0419E" w:rsidRPr="007E1E70">
        <w:rPr>
          <w:color w:val="000000"/>
          <w:sz w:val="24"/>
        </w:rPr>
        <w:t>至</w:t>
      </w:r>
      <w:r w:rsidR="00D0419E" w:rsidRPr="007E1E70">
        <w:rPr>
          <w:color w:val="000000"/>
          <w:sz w:val="24"/>
        </w:rPr>
        <w:t>43</w:t>
      </w:r>
      <w:r w:rsidR="00D0419E" w:rsidRPr="007E1E70">
        <w:rPr>
          <w:color w:val="000000"/>
          <w:sz w:val="24"/>
        </w:rPr>
        <w:t>为目标位置寄存器（读写，</w:t>
      </w:r>
      <w:r w:rsidR="00D0419E" w:rsidRPr="007E1E70">
        <w:rPr>
          <w:color w:val="000000"/>
          <w:sz w:val="24"/>
        </w:rPr>
        <w:t>15</w:t>
      </w:r>
      <w:r w:rsidR="00D0419E" w:rsidRPr="007E1E70">
        <w:rPr>
          <w:color w:val="000000"/>
          <w:sz w:val="24"/>
        </w:rPr>
        <w:t>位有符号数），地址</w:t>
      </w:r>
      <w:r w:rsidR="00D0419E" w:rsidRPr="007E1E70">
        <w:rPr>
          <w:color w:val="000000"/>
          <w:sz w:val="24"/>
        </w:rPr>
        <w:t>56</w:t>
      </w:r>
      <w:r w:rsidR="00D0419E" w:rsidRPr="007E1E70">
        <w:rPr>
          <w:color w:val="000000"/>
          <w:sz w:val="24"/>
        </w:rPr>
        <w:t>至</w:t>
      </w:r>
      <w:r w:rsidR="00D0419E" w:rsidRPr="007E1E70">
        <w:rPr>
          <w:color w:val="000000"/>
          <w:sz w:val="24"/>
        </w:rPr>
        <w:t>57</w:t>
      </w:r>
      <w:r w:rsidR="00D0419E" w:rsidRPr="007E1E70">
        <w:rPr>
          <w:color w:val="000000"/>
          <w:sz w:val="24"/>
        </w:rPr>
        <w:t>为当前位置寄存器（只读，</w:t>
      </w:r>
      <w:r w:rsidR="00D0419E" w:rsidRPr="007E1E70">
        <w:rPr>
          <w:color w:val="000000"/>
          <w:sz w:val="24"/>
        </w:rPr>
        <w:t>15</w:t>
      </w:r>
      <w:r w:rsidR="00D0419E" w:rsidRPr="007E1E70">
        <w:rPr>
          <w:color w:val="000000"/>
          <w:sz w:val="24"/>
        </w:rPr>
        <w:t>位有符号数）。地址</w:t>
      </w:r>
      <w:r w:rsidR="00D0419E" w:rsidRPr="007E1E70">
        <w:rPr>
          <w:color w:val="000000"/>
          <w:sz w:val="24"/>
        </w:rPr>
        <w:t>42</w:t>
      </w:r>
      <w:r w:rsidR="00D0419E" w:rsidRPr="007E1E70">
        <w:rPr>
          <w:color w:val="000000"/>
          <w:sz w:val="24"/>
        </w:rPr>
        <w:t>的目标位置采用</w:t>
      </w:r>
      <w:r w:rsidR="00D0419E" w:rsidRPr="007E1E70">
        <w:rPr>
          <w:color w:val="000000"/>
          <w:sz w:val="24"/>
        </w:rPr>
        <w:t>15</w:t>
      </w:r>
      <w:r w:rsidR="00D0419E" w:rsidRPr="007E1E70">
        <w:rPr>
          <w:color w:val="000000"/>
          <w:sz w:val="24"/>
        </w:rPr>
        <w:t>位有符号数编码方式，最高位（</w:t>
      </w:r>
      <w:r w:rsidR="00D0419E" w:rsidRPr="007E1E70">
        <w:rPr>
          <w:color w:val="000000"/>
          <w:sz w:val="24"/>
        </w:rPr>
        <w:t>bit15</w:t>
      </w:r>
      <w:r w:rsidR="00D0419E" w:rsidRPr="007E1E70">
        <w:rPr>
          <w:color w:val="000000"/>
          <w:sz w:val="24"/>
        </w:rPr>
        <w:t>）为符号位，低</w:t>
      </w:r>
      <w:r w:rsidR="00D0419E" w:rsidRPr="007E1E70">
        <w:rPr>
          <w:color w:val="000000"/>
          <w:sz w:val="24"/>
        </w:rPr>
        <w:t>15</w:t>
      </w:r>
      <w:r w:rsidR="00D0419E" w:rsidRPr="007E1E70">
        <w:rPr>
          <w:color w:val="000000"/>
          <w:sz w:val="24"/>
        </w:rPr>
        <w:t>位</w:t>
      </w:r>
      <w:r w:rsidR="00D0419E" w:rsidRPr="007E1E70">
        <w:rPr>
          <w:color w:val="000000"/>
          <w:sz w:val="24"/>
        </w:rPr>
        <w:lastRenderedPageBreak/>
        <w:t>为数值位，支持负数目标位置的表示。</w:t>
      </w:r>
    </w:p>
    <w:p ns2:paraId="4BB31F49" ns2:textId="1A4E5EFC" w:rsidR="00BE6144" w:rsidRPr="007E1E70" w:rsidRDefault="00D0419E" w:rsidP="00BE6144">
      <w:pPr>
        <w:spacing w:line="400" w:lineRule="exact"/>
        <w:ind w:firstLineChars="200" w:firstLine="480"/>
        <w:rPr>
          <w:color w:val="000000"/>
          <w:sz w:val="24"/>
        </w:rPr>
      </w:pPr>
      <w:r w:rsidRPr="007E1E70">
        <w:rPr>
          <w:color w:val="000000"/>
          <w:sz w:val="24"/>
        </w:rPr>
        <w:t>通信协议方面，</w:t>
      </w:r>
      <w:r w:rsidRPr="007E1E70">
        <w:rPr>
          <w:color w:val="000000"/>
          <w:sz w:val="24"/>
        </w:rPr>
        <w:t>STS3215</w:t>
      </w:r>
      <w:r w:rsidRPr="007E1E70">
        <w:rPr>
          <w:color w:val="000000"/>
          <w:sz w:val="24"/>
        </w:rPr>
        <w:t>遵循</w:t>
      </w:r>
      <w:r w:rsidRPr="007E1E70">
        <w:rPr>
          <w:color w:val="000000"/>
          <w:sz w:val="24"/>
        </w:rPr>
        <w:t>Feetech STS Protocol 0</w:t>
      </w:r>
      <w:r w:rsidRPr="007E1E70">
        <w:rPr>
          <w:color w:val="000000"/>
          <w:sz w:val="24"/>
        </w:rPr>
        <w:t>通信规范，采用主从式架构，支持单播与广播两种通信方式。单播方式下主控向指定</w:t>
      </w:r>
      <w:r w:rsidRPr="007E1E70">
        <w:rPr>
          <w:color w:val="000000"/>
          <w:sz w:val="24"/>
        </w:rPr>
        <w:t>ID</w:t>
      </w:r>
      <w:r w:rsidRPr="007E1E70">
        <w:rPr>
          <w:color w:val="000000"/>
          <w:sz w:val="24"/>
        </w:rPr>
        <w:t>发送指令并等待应答；广播方式下主控向</w:t>
      </w:r>
      <w:r w:rsidRPr="007E1E70">
        <w:rPr>
          <w:color w:val="000000"/>
          <w:sz w:val="24"/>
        </w:rPr>
        <w:t>ID 254</w:t>
      </w:r>
      <w:r w:rsidRPr="007E1E70">
        <w:rPr>
          <w:color w:val="000000"/>
          <w:sz w:val="24"/>
        </w:rPr>
        <w:t>（</w:t>
      </w:r>
      <w:r w:rsidRPr="007E1E70">
        <w:rPr>
          <w:color w:val="000000"/>
          <w:sz w:val="24"/>
        </w:rPr>
        <w:t>0xFE</w:t>
      </w:r>
      <w:r w:rsidRPr="007E1E70">
        <w:rPr>
          <w:color w:val="000000"/>
          <w:sz w:val="24"/>
        </w:rPr>
        <w:t>）发送</w:t>
      </w:r>
      <w:r w:rsidRPr="007E1E70">
        <w:rPr>
          <w:color w:val="000000"/>
          <w:sz w:val="24"/>
        </w:rPr>
        <w:t>Sync Write</w:t>
      </w:r>
      <w:r w:rsidRPr="007E1E70">
        <w:rPr>
          <w:color w:val="000000"/>
          <w:sz w:val="24"/>
        </w:rPr>
        <w:t>指令，总线上所有匹配</w:t>
      </w:r>
      <w:r w:rsidRPr="007E1E70">
        <w:rPr>
          <w:color w:val="000000"/>
          <w:sz w:val="24"/>
        </w:rPr>
        <w:t>ID</w:t>
      </w:r>
      <w:r w:rsidRPr="007E1E70">
        <w:rPr>
          <w:color w:val="000000"/>
          <w:sz w:val="24"/>
        </w:rPr>
        <w:t>的舵机同步执行动作，此方式是实现六关节协调运动的核心机制。</w:t>
      </w:r>
    </w:p>
    <w:p ns2:paraId="14D6CEA8" ns2:textId="22578A2E" w:rsidR="002A185A" w:rsidRPr="007E1E70" w:rsidRDefault="00FB0EC5">
      <w:pPr>
        <w:pStyle w:val="81"/>
        <w:spacing w:before="156" w:after="156"/>
        <w:rPr>
          <w:rFonts w:ascii="Times New Roman" w:hAnsi="Times New Roman"/>
        </w:rPr>
      </w:pPr>
      <w:bookmarkStart w:id="18" w:name="_Toc232662570"/>
      <w:r w:rsidRPr="007E1E70">
        <w:rPr>
          <w:rFonts w:ascii="Times New Roman" w:hAnsi="Times New Roman"/>
        </w:rPr>
        <w:t xml:space="preserve">3.3 </w:t>
      </w:r>
      <w:bookmarkEnd w:id="18"/>
      <w:r w:rsidR="00D0419E" w:rsidRPr="007E1E70">
        <w:rPr>
          <w:rFonts w:ascii="Times New Roman" w:hAnsi="Times New Roman"/>
        </w:rPr>
        <w:t>串行通信总线设计</w:t>
      </w:r>
    </w:p>
    <w:p ns2:paraId="17B0F1F9" ns2:textId="397CED97" w:rsidR="00D0419E" w:rsidRPr="007E1E70" w:rsidRDefault="00D0419E">
      <w:pPr>
        <w:spacing w:line="400" w:lineRule="exact"/>
        <w:ind w:firstLineChars="200" w:firstLine="480"/>
        <w:rPr>
          <w:color w:val="000000"/>
          <w:sz w:val="24"/>
        </w:rPr>
      </w:pPr>
      <w:r w:rsidRPr="007E1E70">
        <w:rPr>
          <w:color w:val="000000"/>
          <w:sz w:val="24"/>
        </w:rPr>
        <w:t>系统通过</w:t>
      </w:r>
      <w:r w:rsidRPr="007E1E70">
        <w:rPr>
          <w:color w:val="000000"/>
          <w:sz w:val="24"/>
        </w:rPr>
        <w:t>USB</w:t>
      </w:r>
      <w:r w:rsidRPr="007E1E70">
        <w:rPr>
          <w:color w:val="000000"/>
          <w:sz w:val="24"/>
        </w:rPr>
        <w:t>转</w:t>
      </w:r>
      <w:r w:rsidRPr="007E1E70">
        <w:rPr>
          <w:color w:val="000000"/>
          <w:sz w:val="24"/>
        </w:rPr>
        <w:t>TTL</w:t>
      </w:r>
      <w:r w:rsidRPr="007E1E70">
        <w:rPr>
          <w:color w:val="000000"/>
          <w:sz w:val="24"/>
        </w:rPr>
        <w:t>串口适配器将计算机</w:t>
      </w:r>
      <w:r w:rsidRPr="007E1E70">
        <w:rPr>
          <w:color w:val="000000"/>
          <w:sz w:val="24"/>
        </w:rPr>
        <w:t>USB</w:t>
      </w:r>
      <w:r w:rsidRPr="007E1E70">
        <w:rPr>
          <w:color w:val="000000"/>
          <w:sz w:val="24"/>
        </w:rPr>
        <w:t>接口转换为</w:t>
      </w:r>
      <w:r w:rsidRPr="007E1E70">
        <w:rPr>
          <w:color w:val="000000"/>
          <w:sz w:val="24"/>
        </w:rPr>
        <w:t>RS-485</w:t>
      </w:r>
      <w:r w:rsidRPr="007E1E70">
        <w:rPr>
          <w:color w:val="000000"/>
          <w:sz w:val="24"/>
        </w:rPr>
        <w:t>串行总线，与</w:t>
      </w:r>
      <w:r w:rsidRPr="007E1E70">
        <w:rPr>
          <w:color w:val="000000"/>
          <w:sz w:val="24"/>
        </w:rPr>
        <w:t>SO101</w:t>
      </w:r>
      <w:r w:rsidRPr="007E1E70">
        <w:rPr>
          <w:color w:val="000000"/>
          <w:sz w:val="24"/>
        </w:rPr>
        <w:t>从臂的舵机总线相连。</w:t>
      </w:r>
      <w:r w:rsidRPr="007E1E70">
        <w:rPr>
          <w:color w:val="000000"/>
          <w:sz w:val="24"/>
        </w:rPr>
        <w:t>USB</w:t>
      </w:r>
      <w:r w:rsidRPr="007E1E70">
        <w:rPr>
          <w:color w:val="000000"/>
          <w:sz w:val="24"/>
        </w:rPr>
        <w:t>转</w:t>
      </w:r>
      <w:r w:rsidRPr="007E1E70">
        <w:rPr>
          <w:color w:val="000000"/>
          <w:sz w:val="24"/>
        </w:rPr>
        <w:t>TTL</w:t>
      </w:r>
      <w:r w:rsidRPr="007E1E70">
        <w:rPr>
          <w:color w:val="000000"/>
          <w:sz w:val="24"/>
        </w:rPr>
        <w:t>适配器在</w:t>
      </w:r>
      <w:r w:rsidRPr="007E1E70">
        <w:rPr>
          <w:color w:val="000000"/>
          <w:sz w:val="24"/>
        </w:rPr>
        <w:t>Windows</w:t>
      </w:r>
      <w:r w:rsidRPr="007E1E70">
        <w:rPr>
          <w:color w:val="000000"/>
          <w:sz w:val="24"/>
        </w:rPr>
        <w:t>系统中呈现为</w:t>
      </w:r>
      <w:r w:rsidRPr="007E1E70">
        <w:rPr>
          <w:color w:val="000000"/>
          <w:sz w:val="24"/>
        </w:rPr>
        <w:t>COMx</w:t>
      </w:r>
      <w:r w:rsidRPr="007E1E70">
        <w:rPr>
          <w:color w:val="000000"/>
          <w:sz w:val="24"/>
        </w:rPr>
        <w:t>虚拟串口设备，在</w:t>
      </w:r>
      <w:r w:rsidRPr="007E1E70">
        <w:rPr>
          <w:color w:val="000000"/>
          <w:sz w:val="24"/>
        </w:rPr>
        <w:t>Linux</w:t>
      </w:r>
      <w:r w:rsidRPr="007E1E70">
        <w:rPr>
          <w:color w:val="000000"/>
          <w:sz w:val="24"/>
        </w:rPr>
        <w:t>系统中呈现为</w:t>
      </w:r>
      <w:r w:rsidRPr="007E1E70">
        <w:rPr>
          <w:color w:val="000000"/>
          <w:sz w:val="24"/>
        </w:rPr>
        <w:t>/dev/ttyACM0</w:t>
      </w:r>
      <w:r w:rsidRPr="007E1E70">
        <w:rPr>
          <w:color w:val="000000"/>
          <w:sz w:val="24"/>
        </w:rPr>
        <w:t>或</w:t>
      </w:r>
      <w:r w:rsidRPr="007E1E70">
        <w:rPr>
          <w:color w:val="000000"/>
          <w:sz w:val="24"/>
        </w:rPr>
        <w:t>/dev/ttyUSB0</w:t>
      </w:r>
      <w:r w:rsidRPr="007E1E70">
        <w:rPr>
          <w:color w:val="000000"/>
          <w:sz w:val="24"/>
        </w:rPr>
        <w:t>字符设备文件。</w:t>
      </w:r>
    </w:p>
    <w:p ns2:paraId="29A061B6" ns2:textId="78C374D7" w:rsidR="00D0419E" w:rsidRPr="007E1E70" w:rsidRDefault="00D0419E">
      <w:pPr>
        <w:spacing w:line="400" w:lineRule="exact"/>
        <w:ind w:firstLineChars="200" w:firstLine="480"/>
        <w:rPr>
          <w:color w:val="000000"/>
          <w:sz w:val="24"/>
        </w:rPr>
      </w:pPr>
      <w:r w:rsidRPr="007E1E70">
        <w:rPr>
          <w:color w:val="000000"/>
          <w:sz w:val="24"/>
        </w:rPr>
        <w:t>通信总线采用</w:t>
      </w:r>
      <w:r w:rsidRPr="007E1E70">
        <w:rPr>
          <w:color w:val="000000"/>
          <w:sz w:val="24"/>
        </w:rPr>
        <w:t>RS-485</w:t>
      </w:r>
      <w:r w:rsidRPr="007E1E70">
        <w:rPr>
          <w:color w:val="000000"/>
          <w:sz w:val="24"/>
        </w:rPr>
        <w:t>半双工工作模式，数据线</w:t>
      </w:r>
      <w:r w:rsidRPr="007E1E70">
        <w:rPr>
          <w:color w:val="000000"/>
          <w:sz w:val="24"/>
        </w:rPr>
        <w:t>A</w:t>
      </w:r>
      <w:r w:rsidRPr="007E1E70">
        <w:rPr>
          <w:color w:val="000000"/>
          <w:sz w:val="24"/>
        </w:rPr>
        <w:t>、</w:t>
      </w:r>
      <w:r w:rsidRPr="007E1E70">
        <w:rPr>
          <w:color w:val="000000"/>
          <w:sz w:val="24"/>
        </w:rPr>
        <w:t>B</w:t>
      </w:r>
      <w:r w:rsidRPr="007E1E70">
        <w:rPr>
          <w:color w:val="000000"/>
          <w:sz w:val="24"/>
        </w:rPr>
        <w:t>两根</w:t>
      </w:r>
      <w:r w:rsidRPr="007E1E70">
        <w:rPr>
          <w:color w:val="000000"/>
          <w:sz w:val="24"/>
        </w:rPr>
        <w:t xml:space="preserve"> differential</w:t>
      </w:r>
      <w:r w:rsidRPr="007E1E70">
        <w:rPr>
          <w:color w:val="000000"/>
          <w:sz w:val="24"/>
        </w:rPr>
        <w:t>信号线实现多点总线拓扑，所有舵机以并联方式挂接在总线上。由于</w:t>
      </w:r>
      <w:r w:rsidRPr="007E1E70">
        <w:rPr>
          <w:color w:val="000000"/>
          <w:sz w:val="24"/>
        </w:rPr>
        <w:t>RS-485</w:t>
      </w:r>
      <w:r w:rsidRPr="007E1E70">
        <w:rPr>
          <w:color w:val="000000"/>
          <w:sz w:val="24"/>
        </w:rPr>
        <w:t>为半双工通信，同一时刻只能进行发送或接收一种操作，主控发送指令后需切换为接收模式等待舵机应答。系统中通过设置串口超时参数控制接收等待时间，默认读超时为</w:t>
      </w:r>
      <w:r w:rsidRPr="007E1E70">
        <w:rPr>
          <w:color w:val="000000"/>
          <w:sz w:val="24"/>
        </w:rPr>
        <w:t>80</w:t>
      </w:r>
      <w:r w:rsidRPr="007E1E70">
        <w:rPr>
          <w:color w:val="000000"/>
          <w:sz w:val="24"/>
        </w:rPr>
        <w:t>毫秒，保证在正常通信条件下能完整接收舵机应答帧。</w:t>
      </w:r>
    </w:p>
    <w:p ns2:paraId="7791BEC7" ns2:textId="47BDE8EB" w:rsidR="00D0419E" w:rsidRPr="007E1E70" w:rsidRDefault="00D0419E">
      <w:pPr>
        <w:spacing w:line="400" w:lineRule="exact"/>
        <w:ind w:firstLineChars="200" w:firstLine="480"/>
        <w:rPr>
          <w:color w:val="000000"/>
          <w:sz w:val="24"/>
        </w:rPr>
      </w:pPr>
      <w:r w:rsidRPr="007E1E70">
        <w:rPr>
          <w:color w:val="000000"/>
          <w:sz w:val="24"/>
        </w:rPr>
        <w:t>总线通信波特率配置为</w:t>
      </w:r>
      <w:r w:rsidRPr="007E1E70">
        <w:rPr>
          <w:color w:val="000000"/>
          <w:sz w:val="24"/>
        </w:rPr>
        <w:t>1Mbps</w:t>
      </w:r>
      <w:r w:rsidRPr="007E1E70">
        <w:rPr>
          <w:color w:val="000000"/>
          <w:sz w:val="24"/>
        </w:rPr>
        <w:t>，数据格式为</w:t>
      </w:r>
      <w:r w:rsidRPr="007E1E70">
        <w:rPr>
          <w:color w:val="000000"/>
          <w:sz w:val="24"/>
        </w:rPr>
        <w:t>8</w:t>
      </w:r>
      <w:r w:rsidRPr="007E1E70">
        <w:rPr>
          <w:color w:val="000000"/>
          <w:sz w:val="24"/>
        </w:rPr>
        <w:t>数据位、无校验位、</w:t>
      </w:r>
      <w:r w:rsidRPr="007E1E70">
        <w:rPr>
          <w:color w:val="000000"/>
          <w:sz w:val="24"/>
        </w:rPr>
        <w:t>1</w:t>
      </w:r>
      <w:r w:rsidRPr="007E1E70">
        <w:rPr>
          <w:color w:val="000000"/>
          <w:sz w:val="24"/>
        </w:rPr>
        <w:t>停止位（</w:t>
      </w:r>
      <w:r w:rsidRPr="007E1E70">
        <w:rPr>
          <w:color w:val="000000"/>
          <w:sz w:val="24"/>
        </w:rPr>
        <w:t>8N1</w:t>
      </w:r>
      <w:r w:rsidRPr="007E1E70">
        <w:rPr>
          <w:color w:val="000000"/>
          <w:sz w:val="24"/>
        </w:rPr>
        <w:t>）。该配置通过</w:t>
      </w:r>
      <w:r w:rsidRPr="007E1E70">
        <w:rPr>
          <w:color w:val="000000"/>
          <w:sz w:val="24"/>
        </w:rPr>
        <w:t>Windows</w:t>
      </w:r>
      <w:r w:rsidRPr="007E1E70">
        <w:rPr>
          <w:color w:val="000000"/>
          <w:sz w:val="24"/>
        </w:rPr>
        <w:t>平台</w:t>
      </w:r>
      <w:r w:rsidRPr="007E1E70">
        <w:rPr>
          <w:color w:val="000000"/>
          <w:sz w:val="24"/>
        </w:rPr>
        <w:t>DCB</w:t>
      </w:r>
      <w:r w:rsidRPr="007E1E70">
        <w:rPr>
          <w:color w:val="000000"/>
          <w:sz w:val="24"/>
        </w:rPr>
        <w:t>结构体或</w:t>
      </w:r>
      <w:r w:rsidRPr="007E1E70">
        <w:rPr>
          <w:color w:val="000000"/>
          <w:sz w:val="24"/>
        </w:rPr>
        <w:t>Linux</w:t>
      </w:r>
      <w:r w:rsidRPr="007E1E70">
        <w:rPr>
          <w:color w:val="000000"/>
          <w:sz w:val="24"/>
        </w:rPr>
        <w:t>平台</w:t>
      </w:r>
      <w:r w:rsidRPr="007E1E70">
        <w:rPr>
          <w:color w:val="000000"/>
          <w:sz w:val="24"/>
        </w:rPr>
        <w:t>termios</w:t>
      </w:r>
      <w:r w:rsidRPr="007E1E70">
        <w:rPr>
          <w:color w:val="000000"/>
          <w:sz w:val="24"/>
        </w:rPr>
        <w:t>属性结构体进行设置，是保证通信正确性的基础。</w:t>
      </w:r>
    </w:p>
    <w:p ns2:paraId="523F50A2" ns2:textId="77777777" w:rsidR="00797389" w:rsidRPr="007E1E70" w:rsidRDefault="00797389">
      <w:pPr>
        <w:spacing w:line="400" w:lineRule="exact"/>
        <w:ind w:firstLineChars="200" w:firstLine="480"/>
        <w:rPr>
          <w:color w:val="000000"/>
          <w:sz w:val="24"/>
        </w:rPr>
      </w:pPr>
    </w:p>
    <w:p ns2:paraId="742FFC0C" ns2:textId="77777777" w:rsidR="00797389" w:rsidRPr="007E1E70" w:rsidRDefault="00797389">
      <w:pPr>
        <w:spacing w:line="400" w:lineRule="exact"/>
        <w:ind w:firstLineChars="200" w:firstLine="480"/>
        <w:rPr>
          <w:color w:val="000000"/>
          <w:sz w:val="24"/>
        </w:rPr>
      </w:pPr>
    </w:p>
    <w:p ns2:paraId="48AF5702" ns2:textId="77777777" w:rsidR="00797389" w:rsidRPr="007E1E70" w:rsidRDefault="00797389">
      <w:pPr>
        <w:spacing w:line="400" w:lineRule="exact"/>
        <w:ind w:firstLineChars="200" w:firstLine="480"/>
        <w:rPr>
          <w:color w:val="000000"/>
          <w:sz w:val="24"/>
        </w:rPr>
      </w:pPr>
    </w:p>
    <w:p ns2:paraId="1E445B74" ns2:textId="77777777" w:rsidR="00797389" w:rsidRPr="007E1E70" w:rsidRDefault="00797389">
      <w:pPr>
        <w:spacing w:line="400" w:lineRule="exact"/>
        <w:ind w:firstLineChars="200" w:firstLine="480"/>
        <w:rPr>
          <w:color w:val="000000"/>
          <w:sz w:val="24"/>
        </w:rPr>
      </w:pPr>
    </w:p>
    <w:p ns2:paraId="54629084" ns2:textId="77777777" w:rsidR="00797389" w:rsidRPr="007E1E70" w:rsidRDefault="00797389">
      <w:pPr>
        <w:spacing w:line="400" w:lineRule="exact"/>
        <w:ind w:firstLineChars="200" w:firstLine="480"/>
        <w:rPr>
          <w:color w:val="000000"/>
          <w:sz w:val="24"/>
        </w:rPr>
      </w:pPr>
    </w:p>
    <w:p ns2:paraId="540C8A18" ns2:textId="77777777" w:rsidR="00797389" w:rsidRPr="007E1E70" w:rsidRDefault="00797389">
      <w:pPr>
        <w:spacing w:line="400" w:lineRule="exact"/>
        <w:ind w:firstLineChars="200" w:firstLine="480"/>
        <w:rPr>
          <w:color w:val="000000"/>
          <w:sz w:val="24"/>
        </w:rPr>
      </w:pPr>
    </w:p>
    <w:p ns2:paraId="62C1C47D" ns2:textId="77777777" w:rsidR="00797389" w:rsidRPr="007E1E70" w:rsidRDefault="00797389">
      <w:pPr>
        <w:spacing w:line="400" w:lineRule="exact"/>
        <w:ind w:firstLineChars="200" w:firstLine="480"/>
        <w:rPr>
          <w:color w:val="000000"/>
          <w:sz w:val="24"/>
        </w:rPr>
      </w:pPr>
    </w:p>
    <w:p ns2:paraId="232BB25C" ns2:textId="77777777" w:rsidR="00797389" w:rsidRPr="007E1E70" w:rsidRDefault="00797389">
      <w:pPr>
        <w:spacing w:line="400" w:lineRule="exact"/>
        <w:ind w:firstLineChars="200" w:firstLine="480"/>
        <w:rPr>
          <w:color w:val="000000"/>
          <w:sz w:val="24"/>
        </w:rPr>
      </w:pPr>
    </w:p>
    <w:p ns2:paraId="2AD4A686" ns2:textId="77777777" w:rsidR="00797389" w:rsidRPr="007E1E70" w:rsidRDefault="00797389">
      <w:pPr>
        <w:spacing w:line="400" w:lineRule="exact"/>
        <w:ind w:firstLineChars="200" w:firstLine="480"/>
        <w:rPr>
          <w:color w:val="000000"/>
          <w:sz w:val="24"/>
        </w:rPr>
      </w:pPr>
    </w:p>
    <w:p ns2:paraId="7E992458" ns2:textId="77777777" w:rsidR="00797389" w:rsidRPr="007E1E70" w:rsidRDefault="00797389">
      <w:pPr>
        <w:spacing w:line="400" w:lineRule="exact"/>
        <w:ind w:firstLineChars="200" w:firstLine="480"/>
        <w:rPr>
          <w:color w:val="000000"/>
          <w:sz w:val="24"/>
        </w:rPr>
      </w:pPr>
    </w:p>
    <w:p ns2:paraId="621BEE70" ns2:textId="77777777" w:rsidR="00797389" w:rsidRPr="007E1E70" w:rsidRDefault="00797389">
      <w:pPr>
        <w:spacing w:line="400" w:lineRule="exact"/>
        <w:ind w:firstLineChars="200" w:firstLine="480"/>
        <w:rPr>
          <w:color w:val="000000"/>
          <w:sz w:val="24"/>
        </w:rPr>
      </w:pPr>
    </w:p>
    <w:p ns2:paraId="17326FB2" ns2:textId="77777777" w:rsidR="00797389" w:rsidRPr="007E1E70" w:rsidRDefault="00797389">
      <w:pPr>
        <w:spacing w:line="400" w:lineRule="exact"/>
        <w:ind w:firstLineChars="200" w:firstLine="480"/>
        <w:rPr>
          <w:color w:val="000000"/>
          <w:sz w:val="24"/>
        </w:rPr>
      </w:pPr>
    </w:p>
    <w:p ns2:paraId="6A027FFA" ns2:textId="77777777" w:rsidR="00797389" w:rsidRPr="007E1E70" w:rsidRDefault="00797389">
      <w:pPr>
        <w:spacing w:line="400" w:lineRule="exact"/>
        <w:ind w:firstLineChars="200" w:firstLine="480"/>
        <w:rPr>
          <w:color w:val="000000"/>
          <w:sz w:val="24"/>
        </w:rPr>
      </w:pPr>
    </w:p>
    <w:p ns2:paraId="11CDEDBF" ns2:textId="77777777" w:rsidR="00281360" w:rsidRPr="007E1E70" w:rsidRDefault="00281360">
      <w:pPr>
        <w:spacing w:line="400" w:lineRule="exact"/>
        <w:ind w:firstLineChars="200" w:firstLine="480"/>
        <w:rPr>
          <w:color w:val="000000"/>
          <w:sz w:val="24"/>
        </w:rPr>
      </w:pPr>
    </w:p>
    <w:p ns2:paraId="25433701" ns2:textId="319EB4F8" w:rsidR="002A185A" w:rsidRPr="007E1E70" w:rsidRDefault="00CF7CEB" w:rsidP="00E33AAE">
      <w:pPr>
        <w:pStyle w:val="1"/>
        <w:rPr>
          <w:rFonts w:ascii="Times New Roman"/>
        </w:rPr>
      </w:pPr>
      <w:r w:rsidRPr="007E1E70">
        <w:rPr>
          <w:rFonts w:ascii="Times New Roman"/>
          <w:color w:val="000000"/>
          <w:sz w:val="24"/>
        </w:rPr>
        <w:br w:type="page"/>
      </w:r>
      <w:bookmarkStart w:id="19" w:name="_Toc232662571"/>
      <w:r w:rsidR="00FB0EC5" w:rsidRPr="007E1E70">
        <w:rPr>
          <w:rFonts w:ascii="Times New Roman"/>
        </w:rPr>
        <w:lastRenderedPageBreak/>
        <w:t xml:space="preserve">4 </w:t>
      </w:r>
      <w:r w:rsidR="00B72B9E" w:rsidRPr="007E1E70">
        <w:rPr>
          <w:rFonts w:ascii="Times New Roman"/>
        </w:rPr>
        <w:t>硬件</w:t>
      </w:r>
      <w:bookmarkEnd w:id="19"/>
      <w:r w:rsidR="00D0419E" w:rsidRPr="007E1E70">
        <w:rPr>
          <w:rFonts w:ascii="Times New Roman"/>
        </w:rPr>
        <w:t>接口与通信电路设计</w:t>
      </w:r>
    </w:p>
    <w:p ns2:paraId="1EA1E4CD" ns2:textId="49A2CFC3" w:rsidR="002A185A" w:rsidRPr="007E1E70" w:rsidRDefault="00FB0EC5">
      <w:pPr>
        <w:pStyle w:val="81"/>
        <w:spacing w:before="156" w:after="156"/>
        <w:rPr>
          <w:rFonts w:ascii="Times New Roman" w:hAnsi="Times New Roman"/>
        </w:rPr>
      </w:pPr>
      <w:bookmarkStart w:id="20" w:name="_Toc232662572"/>
      <w:r w:rsidRPr="007E1E70">
        <w:rPr>
          <w:rFonts w:ascii="Times New Roman" w:hAnsi="Times New Roman"/>
        </w:rPr>
        <w:t>4.1</w:t>
      </w:r>
      <w:r w:rsidR="00B72B9E" w:rsidRPr="007E1E70">
        <w:rPr>
          <w:rFonts w:ascii="Times New Roman" w:hAnsi="Times New Roman"/>
        </w:rPr>
        <w:t>硬件整体模块划分</w:t>
      </w:r>
      <w:bookmarkEnd w:id="20"/>
    </w:p>
    <w:p ns2:paraId="32E66DFD" ns2:textId="2E49C3C7" w:rsidR="00B72B9E" w:rsidRPr="007E1E70" w:rsidRDefault="00D0419E" w:rsidP="00B72B9E">
      <w:pPr>
        <w:pStyle w:val="a9"/>
        <w:spacing w:line="312" w:lineRule="auto"/>
        <w:ind w:firstLineChars="200" w:firstLine="480"/>
        <w:rPr>
          <w:rFonts w:ascii="Times New Roman" w:hAnsi="Times New Roman" w:cs="Times New Roman"/>
          <w:sz w:val="24"/>
          <w:szCs w:val="24"/>
        </w:rPr>
      </w:pPr>
      <w:bookmarkStart w:id="21" w:name="_Toc165367967"/>
      <w:r w:rsidRPr="007E1E70">
        <w:rPr>
          <w:rFonts w:ascii="Times New Roman" w:hAnsi="Times New Roman" w:cs="Times New Roman"/>
          <w:sz w:val="24"/>
          <w:szCs w:val="24"/>
        </w:rPr>
        <w:t>按照功能将系统硬件接口划分为四大独立模块：主控模块、通信模块、驱动模块、执行模块。</w:t>
      </w:r>
    </w:p>
    <w:p ns2:paraId="4F6589E8" ns2:textId="6A03C92D" w:rsidR="00D0419E" w:rsidRPr="007E1E70" w:rsidRDefault="00D0419E" w:rsidP="00B72B9E">
      <w:pPr>
        <w:pStyle w:val="a9"/>
        <w:spacing w:line="312" w:lineRule="auto"/>
        <w:ind w:firstLineChars="200" w:firstLine="480"/>
        <w:rPr>
          <w:rFonts w:ascii="Times New Roman" w:hAnsi="Times New Roman" w:cs="Times New Roman"/>
          <w:sz w:val="24"/>
          <w:szCs w:val="24"/>
        </w:rPr>
      </w:pPr>
      <w:r w:rsidRPr="007E1E70">
        <w:rPr>
          <w:rFonts w:ascii="Times New Roman" w:hAnsi="Times New Roman" w:cs="Times New Roman"/>
          <w:sz w:val="24"/>
          <w:szCs w:val="24"/>
        </w:rPr>
        <w:t>主控模块以运行本系统的计算机为核心，负责</w:t>
      </w:r>
      <w:r w:rsidRPr="007E1E70">
        <w:rPr>
          <w:rFonts w:ascii="Times New Roman" w:hAnsi="Times New Roman" w:cs="Times New Roman"/>
          <w:sz w:val="24"/>
          <w:szCs w:val="24"/>
        </w:rPr>
        <w:t>HTTP</w:t>
      </w:r>
      <w:r w:rsidRPr="007E1E70">
        <w:rPr>
          <w:rFonts w:ascii="Times New Roman" w:hAnsi="Times New Roman" w:cs="Times New Roman"/>
          <w:sz w:val="24"/>
          <w:szCs w:val="24"/>
        </w:rPr>
        <w:t>服务、运行时管理、协议解析、坐标映射等全部软件逻辑，是整个控制系统的核心。主控模块通过</w:t>
      </w:r>
      <w:r w:rsidRPr="007E1E70">
        <w:rPr>
          <w:rFonts w:ascii="Times New Roman" w:hAnsi="Times New Roman" w:cs="Times New Roman"/>
          <w:sz w:val="24"/>
          <w:szCs w:val="24"/>
        </w:rPr>
        <w:t>USB</w:t>
      </w:r>
      <w:r w:rsidRPr="007E1E70">
        <w:rPr>
          <w:rFonts w:ascii="Times New Roman" w:hAnsi="Times New Roman" w:cs="Times New Roman"/>
          <w:sz w:val="24"/>
          <w:szCs w:val="24"/>
        </w:rPr>
        <w:t>接口与通信模块相连</w:t>
      </w:r>
      <w:r w:rsidR="009A2648">
        <w:rPr>
          <w:rFonts w:ascii="Times New Roman" w:hAnsi="Times New Roman" w:cs="Times New Roman" w:hint="eastAsia"/>
          <w:sz w:val="24"/>
          <w:szCs w:val="24"/>
        </w:rPr>
        <w:t>。</w:t>
      </w:r>
    </w:p>
    <w:p ns2:paraId="4EC5A700" ns2:textId="2FB45F56" w:rsidR="00D0419E" w:rsidRPr="007E1E70" w:rsidRDefault="00D0419E" w:rsidP="00B72B9E">
      <w:pPr>
        <w:pStyle w:val="a9"/>
        <w:spacing w:line="312" w:lineRule="auto"/>
        <w:ind w:firstLineChars="200" w:firstLine="480"/>
        <w:rPr>
          <w:rFonts w:ascii="Times New Roman" w:hAnsi="Times New Roman" w:cs="Times New Roman"/>
          <w:sz w:val="24"/>
          <w:szCs w:val="24"/>
        </w:rPr>
      </w:pPr>
      <w:r w:rsidRPr="007E1E70">
        <w:rPr>
          <w:rFonts w:ascii="Times New Roman" w:hAnsi="Times New Roman" w:cs="Times New Roman"/>
          <w:sz w:val="24"/>
          <w:szCs w:val="24"/>
        </w:rPr>
        <w:t>通信模块包含</w:t>
      </w:r>
      <w:r w:rsidRPr="007E1E70">
        <w:rPr>
          <w:rFonts w:ascii="Times New Roman" w:hAnsi="Times New Roman" w:cs="Times New Roman"/>
          <w:sz w:val="24"/>
          <w:szCs w:val="24"/>
        </w:rPr>
        <w:t>USB</w:t>
      </w:r>
      <w:r w:rsidRPr="007E1E70">
        <w:rPr>
          <w:rFonts w:ascii="Times New Roman" w:hAnsi="Times New Roman" w:cs="Times New Roman"/>
          <w:sz w:val="24"/>
          <w:szCs w:val="24"/>
        </w:rPr>
        <w:t>转</w:t>
      </w:r>
      <w:r w:rsidRPr="007E1E70">
        <w:rPr>
          <w:rFonts w:ascii="Times New Roman" w:hAnsi="Times New Roman" w:cs="Times New Roman"/>
          <w:sz w:val="24"/>
          <w:szCs w:val="24"/>
        </w:rPr>
        <w:t>TTL</w:t>
      </w:r>
      <w:r w:rsidRPr="007E1E70">
        <w:rPr>
          <w:rFonts w:ascii="Times New Roman" w:hAnsi="Times New Roman" w:cs="Times New Roman"/>
          <w:sz w:val="24"/>
          <w:szCs w:val="24"/>
        </w:rPr>
        <w:t>串口适配器与</w:t>
      </w:r>
      <w:r w:rsidRPr="007E1E70">
        <w:rPr>
          <w:rFonts w:ascii="Times New Roman" w:hAnsi="Times New Roman" w:cs="Times New Roman"/>
          <w:sz w:val="24"/>
          <w:szCs w:val="24"/>
        </w:rPr>
        <w:t>RS-485</w:t>
      </w:r>
      <w:r w:rsidRPr="007E1E70">
        <w:rPr>
          <w:rFonts w:ascii="Times New Roman" w:hAnsi="Times New Roman" w:cs="Times New Roman"/>
          <w:sz w:val="24"/>
          <w:szCs w:val="24"/>
        </w:rPr>
        <w:t>总线收发电路，负责将计算机</w:t>
      </w:r>
      <w:r w:rsidRPr="007E1E70">
        <w:rPr>
          <w:rFonts w:ascii="Times New Roman" w:hAnsi="Times New Roman" w:cs="Times New Roman"/>
          <w:sz w:val="24"/>
          <w:szCs w:val="24"/>
        </w:rPr>
        <w:t>USB</w:t>
      </w:r>
      <w:r w:rsidRPr="007E1E70">
        <w:rPr>
          <w:rFonts w:ascii="Times New Roman" w:hAnsi="Times New Roman" w:cs="Times New Roman"/>
          <w:sz w:val="24"/>
          <w:szCs w:val="24"/>
        </w:rPr>
        <w:t>信号转换为</w:t>
      </w:r>
      <w:r w:rsidRPr="007E1E70">
        <w:rPr>
          <w:rFonts w:ascii="Times New Roman" w:hAnsi="Times New Roman" w:cs="Times New Roman"/>
          <w:sz w:val="24"/>
          <w:szCs w:val="24"/>
        </w:rPr>
        <w:t>RS-485</w:t>
      </w:r>
      <w:r w:rsidRPr="007E1E70">
        <w:rPr>
          <w:rFonts w:ascii="Times New Roman" w:hAnsi="Times New Roman" w:cs="Times New Roman"/>
          <w:sz w:val="24"/>
          <w:szCs w:val="24"/>
        </w:rPr>
        <w:t>差分信号，实现主控与舵机总线之间的物理层连接。通信模块不参与协议解析，仅完成信号电平转换与总线驱动。</w:t>
      </w:r>
    </w:p>
    <w:p ns2:paraId="77921248" ns2:textId="3BFD1C29" w:rsidR="00D0419E" w:rsidRPr="007E1E70" w:rsidRDefault="00D0419E" w:rsidP="00B72B9E">
      <w:pPr>
        <w:pStyle w:val="a9"/>
        <w:spacing w:line="312" w:lineRule="auto"/>
        <w:ind w:firstLineChars="200" w:firstLine="480"/>
        <w:rPr>
          <w:rFonts w:ascii="Times New Roman" w:hAnsi="Times New Roman" w:cs="Times New Roman"/>
          <w:sz w:val="24"/>
          <w:szCs w:val="24"/>
        </w:rPr>
      </w:pPr>
      <w:r w:rsidRPr="007E1E70">
        <w:rPr>
          <w:rFonts w:ascii="Times New Roman" w:hAnsi="Times New Roman" w:cs="Times New Roman"/>
          <w:sz w:val="24"/>
          <w:szCs w:val="24"/>
        </w:rPr>
        <w:t>驱动模块由</w:t>
      </w:r>
      <w:r w:rsidRPr="007E1E70">
        <w:rPr>
          <w:rFonts w:ascii="Times New Roman" w:hAnsi="Times New Roman" w:cs="Times New Roman"/>
          <w:sz w:val="24"/>
          <w:szCs w:val="24"/>
        </w:rPr>
        <w:t>USB</w:t>
      </w:r>
      <w:r w:rsidRPr="007E1E70">
        <w:rPr>
          <w:rFonts w:ascii="Times New Roman" w:hAnsi="Times New Roman" w:cs="Times New Roman"/>
          <w:sz w:val="24"/>
          <w:szCs w:val="24"/>
        </w:rPr>
        <w:t>转</w:t>
      </w:r>
      <w:r w:rsidRPr="007E1E70">
        <w:rPr>
          <w:rFonts w:ascii="Times New Roman" w:hAnsi="Times New Roman" w:cs="Times New Roman"/>
          <w:sz w:val="24"/>
          <w:szCs w:val="24"/>
        </w:rPr>
        <w:t>TTL</w:t>
      </w:r>
      <w:r w:rsidRPr="007E1E70">
        <w:rPr>
          <w:rFonts w:ascii="Times New Roman" w:hAnsi="Times New Roman" w:cs="Times New Roman"/>
          <w:sz w:val="24"/>
          <w:szCs w:val="24"/>
        </w:rPr>
        <w:t>适配器内部的驱动芯片与操作系统串口驱动程序组成，在</w:t>
      </w:r>
      <w:r w:rsidRPr="007E1E70">
        <w:rPr>
          <w:rFonts w:ascii="Times New Roman" w:hAnsi="Times New Roman" w:cs="Times New Roman"/>
          <w:sz w:val="24"/>
          <w:szCs w:val="24"/>
        </w:rPr>
        <w:t>Windows</w:t>
      </w:r>
      <w:r w:rsidRPr="007E1E70">
        <w:rPr>
          <w:rFonts w:ascii="Times New Roman" w:hAnsi="Times New Roman" w:cs="Times New Roman"/>
          <w:sz w:val="24"/>
          <w:szCs w:val="24"/>
        </w:rPr>
        <w:t>平台呈现为</w:t>
      </w:r>
      <w:r w:rsidRPr="007E1E70">
        <w:rPr>
          <w:rFonts w:ascii="Times New Roman" w:hAnsi="Times New Roman" w:cs="Times New Roman"/>
          <w:sz w:val="24"/>
          <w:szCs w:val="24"/>
        </w:rPr>
        <w:t>COMx</w:t>
      </w:r>
      <w:r w:rsidRPr="007E1E70">
        <w:rPr>
          <w:rFonts w:ascii="Times New Roman" w:hAnsi="Times New Roman" w:cs="Times New Roman"/>
          <w:sz w:val="24"/>
          <w:szCs w:val="24"/>
        </w:rPr>
        <w:t>设备驱动，在</w:t>
      </w:r>
      <w:r w:rsidRPr="007E1E70">
        <w:rPr>
          <w:rFonts w:ascii="Times New Roman" w:hAnsi="Times New Roman" w:cs="Times New Roman"/>
          <w:sz w:val="24"/>
          <w:szCs w:val="24"/>
        </w:rPr>
        <w:t>Linux</w:t>
      </w:r>
      <w:r w:rsidRPr="007E1E70">
        <w:rPr>
          <w:rFonts w:ascii="Times New Roman" w:hAnsi="Times New Roman" w:cs="Times New Roman"/>
          <w:sz w:val="24"/>
          <w:szCs w:val="24"/>
        </w:rPr>
        <w:t>平台呈现为</w:t>
      </w:r>
      <w:r w:rsidRPr="007E1E70">
        <w:rPr>
          <w:rFonts w:ascii="Times New Roman" w:hAnsi="Times New Roman" w:cs="Times New Roman"/>
          <w:sz w:val="24"/>
          <w:szCs w:val="24"/>
        </w:rPr>
        <w:t>cdc_acm</w:t>
      </w:r>
      <w:r w:rsidRPr="007E1E70">
        <w:rPr>
          <w:rFonts w:ascii="Times New Roman" w:hAnsi="Times New Roman" w:cs="Times New Roman"/>
          <w:sz w:val="24"/>
          <w:szCs w:val="24"/>
        </w:rPr>
        <w:t>或</w:t>
      </w:r>
      <w:r w:rsidRPr="007E1E70">
        <w:rPr>
          <w:rFonts w:ascii="Times New Roman" w:hAnsi="Times New Roman" w:cs="Times New Roman"/>
          <w:sz w:val="24"/>
          <w:szCs w:val="24"/>
        </w:rPr>
        <w:t>ftdi_sio</w:t>
      </w:r>
      <w:r w:rsidRPr="007E1E70">
        <w:rPr>
          <w:rFonts w:ascii="Times New Roman" w:hAnsi="Times New Roman" w:cs="Times New Roman"/>
          <w:sz w:val="24"/>
          <w:szCs w:val="24"/>
        </w:rPr>
        <w:t>内核模块。驱动模块负责将操作系统的串口读写操作转换为</w:t>
      </w:r>
      <w:r w:rsidRPr="007E1E70">
        <w:rPr>
          <w:rFonts w:ascii="Times New Roman" w:hAnsi="Times New Roman" w:cs="Times New Roman"/>
          <w:sz w:val="24"/>
          <w:szCs w:val="24"/>
        </w:rPr>
        <w:t>USB</w:t>
      </w:r>
      <w:r w:rsidRPr="007E1E70">
        <w:rPr>
          <w:rFonts w:ascii="Times New Roman" w:hAnsi="Times New Roman" w:cs="Times New Roman"/>
          <w:sz w:val="24"/>
          <w:szCs w:val="24"/>
        </w:rPr>
        <w:t>批量传输请求，对上层软件透明。</w:t>
      </w:r>
    </w:p>
    <w:p ns2:paraId="3446D374" ns2:textId="5313A206" w:rsidR="00D0419E" w:rsidRPr="007E1E70" w:rsidRDefault="00D0419E" w:rsidP="00B72B9E">
      <w:pPr>
        <w:pStyle w:val="a9"/>
        <w:spacing w:line="312" w:lineRule="auto"/>
        <w:ind w:firstLineChars="200" w:firstLine="480"/>
        <w:rPr>
          <w:rFonts w:ascii="Times New Roman" w:hAnsi="Times New Roman" w:cs="Times New Roman"/>
          <w:sz w:val="24"/>
          <w:szCs w:val="24"/>
        </w:rPr>
      </w:pPr>
      <w:r w:rsidRPr="007E1E70">
        <w:rPr>
          <w:rFonts w:ascii="Times New Roman" w:hAnsi="Times New Roman" w:cs="Times New Roman"/>
          <w:sz w:val="24"/>
          <w:szCs w:val="24"/>
        </w:rPr>
        <w:t>执行模块包含六个</w:t>
      </w:r>
      <w:r w:rsidRPr="007E1E70">
        <w:rPr>
          <w:rFonts w:ascii="Times New Roman" w:hAnsi="Times New Roman" w:cs="Times New Roman"/>
          <w:sz w:val="24"/>
          <w:szCs w:val="24"/>
        </w:rPr>
        <w:t>STS3215</w:t>
      </w:r>
      <w:r w:rsidRPr="007E1E70">
        <w:rPr>
          <w:rFonts w:ascii="Times New Roman" w:hAnsi="Times New Roman" w:cs="Times New Roman"/>
          <w:sz w:val="24"/>
          <w:szCs w:val="24"/>
        </w:rPr>
        <w:t>伺服舵机及与之连接的机械臂运动结构，根据总线指令完成舵机输出轴的角定位运动，驱动机械臂关节运动至目标位置。</w:t>
      </w:r>
    </w:p>
    <w:p ns2:paraId="7148C4D2" ns2:textId="402E627E" w:rsidR="002A185A" w:rsidRPr="007E1E70" w:rsidRDefault="00FB0EC5">
      <w:pPr>
        <w:pStyle w:val="81"/>
        <w:spacing w:before="156" w:after="156"/>
        <w:rPr>
          <w:rFonts w:ascii="Times New Roman" w:hAnsi="Times New Roman"/>
        </w:rPr>
      </w:pPr>
      <w:bookmarkStart w:id="22" w:name="_Toc232662573"/>
      <w:bookmarkEnd w:id="21"/>
      <w:r w:rsidRPr="007E1E70">
        <w:rPr>
          <w:rFonts w:ascii="Times New Roman" w:hAnsi="Times New Roman"/>
        </w:rPr>
        <w:t>4.2</w:t>
      </w:r>
      <w:r w:rsidR="00B72B9E" w:rsidRPr="007E1E70">
        <w:rPr>
          <w:rFonts w:ascii="Times New Roman" w:hAnsi="Times New Roman"/>
        </w:rPr>
        <w:t>电路接线逻辑与总线设计</w:t>
      </w:r>
      <w:bookmarkEnd w:id="22"/>
    </w:p>
    <w:p ns2:paraId="15F36A81" ns2:textId="77777777" w:rsidR="00D0419E" w:rsidRPr="007E1E70" w:rsidRDefault="00D0419E" w:rsidP="00B72B9E">
      <w:pPr>
        <w:spacing w:line="400" w:lineRule="exact"/>
        <w:ind w:firstLineChars="200" w:firstLine="480"/>
        <w:rPr>
          <w:color w:val="000000"/>
          <w:sz w:val="24"/>
        </w:rPr>
      </w:pPr>
      <w:r w:rsidRPr="007E1E70">
        <w:rPr>
          <w:color w:val="000000"/>
          <w:sz w:val="24"/>
        </w:rPr>
        <w:t>硬件接线遵循主控</w:t>
      </w:r>
      <w:r w:rsidRPr="007E1E70">
        <w:rPr>
          <w:color w:val="000000"/>
          <w:sz w:val="24"/>
        </w:rPr>
        <w:t>—</w:t>
      </w:r>
      <w:r w:rsidRPr="007E1E70">
        <w:rPr>
          <w:color w:val="000000"/>
          <w:sz w:val="24"/>
        </w:rPr>
        <w:t>通信</w:t>
      </w:r>
      <w:r w:rsidRPr="007E1E70">
        <w:rPr>
          <w:color w:val="000000"/>
          <w:sz w:val="24"/>
        </w:rPr>
        <w:t>—</w:t>
      </w:r>
      <w:r w:rsidRPr="007E1E70">
        <w:rPr>
          <w:color w:val="000000"/>
          <w:sz w:val="24"/>
        </w:rPr>
        <w:t>驱动</w:t>
      </w:r>
      <w:r w:rsidRPr="007E1E70">
        <w:rPr>
          <w:color w:val="000000"/>
          <w:sz w:val="24"/>
        </w:rPr>
        <w:t>—</w:t>
      </w:r>
      <w:r w:rsidRPr="007E1E70">
        <w:rPr>
          <w:color w:val="000000"/>
          <w:sz w:val="24"/>
        </w:rPr>
        <w:t>执行四级逻辑。</w:t>
      </w:r>
      <w:r w:rsidRPr="007E1E70">
        <w:rPr>
          <w:color w:val="000000"/>
          <w:sz w:val="24"/>
        </w:rPr>
        <w:t>USB</w:t>
      </w:r>
      <w:r w:rsidRPr="007E1E70">
        <w:rPr>
          <w:color w:val="000000"/>
          <w:sz w:val="24"/>
        </w:rPr>
        <w:t>转</w:t>
      </w:r>
      <w:r w:rsidRPr="007E1E70">
        <w:rPr>
          <w:color w:val="000000"/>
          <w:sz w:val="24"/>
        </w:rPr>
        <w:t>TTL</w:t>
      </w:r>
      <w:r w:rsidRPr="007E1E70">
        <w:rPr>
          <w:color w:val="000000"/>
          <w:sz w:val="24"/>
        </w:rPr>
        <w:t>适配器一端连接计算机</w:t>
      </w:r>
      <w:r w:rsidRPr="007E1E70">
        <w:rPr>
          <w:color w:val="000000"/>
          <w:sz w:val="24"/>
        </w:rPr>
        <w:t>USB</w:t>
      </w:r>
      <w:r w:rsidRPr="007E1E70">
        <w:rPr>
          <w:color w:val="000000"/>
          <w:sz w:val="24"/>
        </w:rPr>
        <w:t>接口，另一端通过</w:t>
      </w:r>
      <w:r w:rsidRPr="007E1E70">
        <w:rPr>
          <w:color w:val="000000"/>
          <w:sz w:val="24"/>
        </w:rPr>
        <w:t>3.5mm</w:t>
      </w:r>
      <w:r w:rsidRPr="007E1E70">
        <w:rPr>
          <w:color w:val="000000"/>
          <w:sz w:val="24"/>
        </w:rPr>
        <w:t>音频接口或杜邦线连接</w:t>
      </w:r>
      <w:r w:rsidRPr="007E1E70">
        <w:rPr>
          <w:color w:val="000000"/>
          <w:sz w:val="24"/>
        </w:rPr>
        <w:t>SO101</w:t>
      </w:r>
      <w:r w:rsidRPr="007E1E70">
        <w:rPr>
          <w:color w:val="000000"/>
          <w:sz w:val="24"/>
        </w:rPr>
        <w:t>从臂的舵机总线接口。适配器的</w:t>
      </w:r>
      <w:r w:rsidRPr="007E1E70">
        <w:rPr>
          <w:color w:val="000000"/>
          <w:sz w:val="24"/>
        </w:rPr>
        <w:t>TX</w:t>
      </w:r>
      <w:r w:rsidRPr="007E1E70">
        <w:rPr>
          <w:color w:val="000000"/>
          <w:sz w:val="24"/>
        </w:rPr>
        <w:t>、</w:t>
      </w:r>
      <w:r w:rsidRPr="007E1E70">
        <w:rPr>
          <w:color w:val="000000"/>
          <w:sz w:val="24"/>
        </w:rPr>
        <w:t>RX</w:t>
      </w:r>
      <w:r w:rsidRPr="007E1E70">
        <w:rPr>
          <w:color w:val="000000"/>
          <w:sz w:val="24"/>
        </w:rPr>
        <w:t>引脚通过半双工收发电路与</w:t>
      </w:r>
      <w:r w:rsidRPr="007E1E70">
        <w:rPr>
          <w:color w:val="000000"/>
          <w:sz w:val="24"/>
        </w:rPr>
        <w:t>RS-485</w:t>
      </w:r>
      <w:r w:rsidRPr="007E1E70">
        <w:rPr>
          <w:color w:val="000000"/>
          <w:sz w:val="24"/>
        </w:rPr>
        <w:t>总线的</w:t>
      </w:r>
      <w:r w:rsidRPr="007E1E70">
        <w:rPr>
          <w:color w:val="000000"/>
          <w:sz w:val="24"/>
        </w:rPr>
        <w:t>A</w:t>
      </w:r>
      <w:r w:rsidRPr="007E1E70">
        <w:rPr>
          <w:color w:val="000000"/>
          <w:sz w:val="24"/>
        </w:rPr>
        <w:t>、</w:t>
      </w:r>
      <w:r w:rsidRPr="007E1E70">
        <w:rPr>
          <w:color w:val="000000"/>
          <w:sz w:val="24"/>
        </w:rPr>
        <w:t>B</w:t>
      </w:r>
      <w:r w:rsidRPr="007E1E70">
        <w:rPr>
          <w:color w:val="000000"/>
          <w:sz w:val="24"/>
        </w:rPr>
        <w:t>线相连，同时为总线提供公共地（</w:t>
      </w:r>
      <w:r w:rsidRPr="007E1E70">
        <w:rPr>
          <w:color w:val="000000"/>
          <w:sz w:val="24"/>
        </w:rPr>
        <w:t>GND</w:t>
      </w:r>
      <w:r w:rsidRPr="007E1E70">
        <w:rPr>
          <w:color w:val="000000"/>
          <w:sz w:val="24"/>
        </w:rPr>
        <w:t>）参考电平。</w:t>
      </w:r>
    </w:p>
    <w:p ns2:paraId="3E8C3A6F" ns2:textId="71C0513D" w:rsidR="00D0419E" w:rsidRPr="007E1E70" w:rsidRDefault="00D0419E" w:rsidP="00B72B9E">
      <w:pPr>
        <w:spacing w:line="400" w:lineRule="exact"/>
        <w:ind w:firstLineChars="200" w:firstLine="480"/>
        <w:rPr>
          <w:color w:val="000000"/>
          <w:sz w:val="24"/>
        </w:rPr>
      </w:pPr>
      <w:r w:rsidRPr="007E1E70">
        <w:rPr>
          <w:color w:val="000000"/>
          <w:sz w:val="24"/>
        </w:rPr>
        <w:t>系统内部采用单一总线拓扑，所有六个舵机以并联方式挂接在同一条</w:t>
      </w:r>
      <w:r w:rsidRPr="007E1E70">
        <w:rPr>
          <w:color w:val="000000"/>
          <w:sz w:val="24"/>
        </w:rPr>
        <w:t>RS-485</w:t>
      </w:r>
      <w:r w:rsidRPr="007E1E70">
        <w:rPr>
          <w:color w:val="000000"/>
          <w:sz w:val="24"/>
        </w:rPr>
        <w:t>总线上，每个舵机通过出厂或软件设定的</w:t>
      </w:r>
      <w:r w:rsidRPr="007E1E70">
        <w:rPr>
          <w:color w:val="000000"/>
          <w:sz w:val="24"/>
        </w:rPr>
        <w:t>ID</w:t>
      </w:r>
      <w:r w:rsidRPr="007E1E70">
        <w:rPr>
          <w:color w:val="000000"/>
          <w:sz w:val="24"/>
        </w:rPr>
        <w:t>号（</w:t>
      </w:r>
      <w:r w:rsidRPr="007E1E70">
        <w:rPr>
          <w:color w:val="000000"/>
          <w:sz w:val="24"/>
        </w:rPr>
        <w:t>1-6</w:t>
      </w:r>
      <w:r w:rsidRPr="007E1E70">
        <w:rPr>
          <w:color w:val="000000"/>
          <w:sz w:val="24"/>
        </w:rPr>
        <w:t>）进行区分。主控通过在指令帧中填入目标</w:t>
      </w:r>
      <w:r w:rsidRPr="007E1E70">
        <w:rPr>
          <w:color w:val="000000"/>
          <w:sz w:val="24"/>
        </w:rPr>
        <w:t>ID</w:t>
      </w:r>
      <w:r w:rsidRPr="007E1E70">
        <w:rPr>
          <w:color w:val="000000"/>
          <w:sz w:val="24"/>
        </w:rPr>
        <w:t>实现指定舵机的单播控制，通过向广播</w:t>
      </w:r>
      <w:r w:rsidRPr="007E1E70">
        <w:rPr>
          <w:color w:val="000000"/>
          <w:sz w:val="24"/>
        </w:rPr>
        <w:t>ID</w:t>
      </w:r>
      <w:r w:rsidRPr="007E1E70">
        <w:rPr>
          <w:color w:val="000000"/>
          <w:sz w:val="24"/>
        </w:rPr>
        <w:t>（</w:t>
      </w:r>
      <w:r w:rsidRPr="007E1E70">
        <w:rPr>
          <w:color w:val="000000"/>
          <w:sz w:val="24"/>
        </w:rPr>
        <w:t>0xFE</w:t>
      </w:r>
      <w:r w:rsidRPr="007E1E70">
        <w:rPr>
          <w:color w:val="000000"/>
          <w:sz w:val="24"/>
        </w:rPr>
        <w:t>）发送</w:t>
      </w:r>
      <w:r w:rsidRPr="007E1E70">
        <w:rPr>
          <w:color w:val="000000"/>
          <w:sz w:val="24"/>
        </w:rPr>
        <w:t>Sync Write</w:t>
      </w:r>
      <w:r w:rsidRPr="007E1E70">
        <w:rPr>
          <w:color w:val="000000"/>
          <w:sz w:val="24"/>
        </w:rPr>
        <w:t>指令实现全部舵机的同步控制。</w:t>
      </w:r>
    </w:p>
    <w:p ns2:paraId="7B422999" ns2:textId="2686591A" w:rsidR="00D0419E" w:rsidRPr="007E1E70" w:rsidRDefault="00D0419E" w:rsidP="00B72B9E">
      <w:pPr>
        <w:spacing w:line="400" w:lineRule="exact"/>
        <w:ind w:firstLineChars="200" w:firstLine="480"/>
        <w:rPr>
          <w:color w:val="000000"/>
          <w:sz w:val="24"/>
        </w:rPr>
      </w:pPr>
      <w:r w:rsidRPr="007E1E70">
        <w:rPr>
          <w:color w:val="000000"/>
          <w:sz w:val="24"/>
        </w:rPr>
        <w:t>通信总线设计过程中统一设置公共地，通过合理的接地布局抑制数据传输过程中产生的共模干扰。适配器供电直接取自计算机</w:t>
      </w:r>
      <w:r w:rsidRPr="007E1E70">
        <w:rPr>
          <w:color w:val="000000"/>
          <w:sz w:val="24"/>
        </w:rPr>
        <w:t>USB</w:t>
      </w:r>
      <w:r w:rsidRPr="007E1E70">
        <w:rPr>
          <w:color w:val="000000"/>
          <w:sz w:val="24"/>
        </w:rPr>
        <w:t>接口的</w:t>
      </w:r>
      <w:r w:rsidRPr="007E1E70">
        <w:rPr>
          <w:color w:val="000000"/>
          <w:sz w:val="24"/>
        </w:rPr>
        <w:t>5V</w:t>
      </w:r>
      <w:r w:rsidRPr="007E1E70">
        <w:rPr>
          <w:color w:val="000000"/>
          <w:sz w:val="24"/>
        </w:rPr>
        <w:t>电源，舵机供电通过独立的外部</w:t>
      </w:r>
      <w:r w:rsidRPr="007E1E70">
        <w:rPr>
          <w:color w:val="000000"/>
          <w:sz w:val="24"/>
        </w:rPr>
        <w:t>12V</w:t>
      </w:r>
      <w:r w:rsidRPr="007E1E70">
        <w:rPr>
          <w:color w:val="000000"/>
          <w:sz w:val="24"/>
        </w:rPr>
        <w:t>电源适配器提供，强弱电回路分离设计，避免舵机大电流动作对通信信号产生电磁干扰。</w:t>
      </w:r>
    </w:p>
    <w:p ns2:paraId="0C989950" ns2:textId="6776A217" w:rsidR="00B72B9E" w:rsidRPr="007E1E70" w:rsidRDefault="00E33AAE" w:rsidP="00E33AAE">
      <w:pPr>
        <w:pStyle w:val="1"/>
        <w:rPr>
          <w:rFonts w:ascii="Times New Roman"/>
        </w:rPr>
      </w:pPr>
      <w:r w:rsidRPr="007E1E70">
        <w:rPr>
          <w:rFonts w:ascii="Times New Roman"/>
          <w:color w:val="000000"/>
          <w:sz w:val="24"/>
        </w:rPr>
        <w:br w:type="page"/>
      </w:r>
      <w:bookmarkStart w:id="23" w:name="_Toc232662574"/>
      <w:bookmarkStart w:id="24" w:name="_Toc103343760"/>
      <w:r w:rsidR="00B72B9E" w:rsidRPr="007E1E70">
        <w:rPr>
          <w:rFonts w:ascii="Times New Roman"/>
        </w:rPr>
        <w:lastRenderedPageBreak/>
        <w:t xml:space="preserve">5 </w:t>
      </w:r>
      <w:r w:rsidR="00B72B9E" w:rsidRPr="007E1E70">
        <w:rPr>
          <w:rFonts w:ascii="Times New Roman"/>
        </w:rPr>
        <w:t>软件程序设计</w:t>
      </w:r>
      <w:bookmarkEnd w:id="23"/>
    </w:p>
    <w:p ns2:paraId="553E3BF2" ns2:textId="68DEB8FA" w:rsidR="00B72B9E" w:rsidRPr="007E1E70" w:rsidRDefault="00B72B9E" w:rsidP="00B72B9E">
      <w:pPr>
        <w:pStyle w:val="81"/>
        <w:spacing w:before="156" w:after="156"/>
        <w:rPr>
          <w:rFonts w:ascii="Times New Roman" w:hAnsi="Times New Roman"/>
        </w:rPr>
      </w:pPr>
      <w:bookmarkStart w:id="25" w:name="_Toc232662575"/>
      <w:r w:rsidRPr="007E1E70">
        <w:rPr>
          <w:rFonts w:ascii="Times New Roman" w:hAnsi="Times New Roman"/>
        </w:rPr>
        <w:t>5.1</w:t>
      </w:r>
      <w:r w:rsidRPr="007E1E70">
        <w:rPr>
          <w:rFonts w:ascii="Times New Roman" w:hAnsi="Times New Roman"/>
        </w:rPr>
        <w:t>软件整体架构</w:t>
      </w:r>
      <w:bookmarkEnd w:id="25"/>
    </w:p>
    <w:p ns2:paraId="507D5297" ns2:textId="5C83D741" w:rsidR="00D0419E" w:rsidRPr="007E1E70" w:rsidRDefault="00D0419E" w:rsidP="00B72B9E">
      <w:pPr>
        <w:pStyle w:val="a9"/>
        <w:spacing w:line="312" w:lineRule="auto"/>
        <w:ind w:firstLineChars="200" w:firstLine="480"/>
        <w:rPr>
          <w:rFonts w:ascii="Times New Roman" w:hAnsi="Times New Roman" w:cs="Times New Roman"/>
          <w:sz w:val="24"/>
          <w:szCs w:val="24"/>
        </w:rPr>
      </w:pPr>
      <w:r w:rsidRPr="007E1E70">
        <w:rPr>
          <w:rFonts w:ascii="Times New Roman" w:hAnsi="Times New Roman" w:cs="Times New Roman"/>
          <w:sz w:val="24"/>
          <w:szCs w:val="24"/>
        </w:rPr>
        <w:t>软件系统</w:t>
      </w:r>
      <w:r w:rsidR="007B7886" w:rsidRPr="007E1E70">
        <w:rPr>
          <w:rFonts w:ascii="Times New Roman" w:hAnsi="Times New Roman" w:cs="Times New Roman"/>
          <w:sz w:val="24"/>
          <w:szCs w:val="24"/>
        </w:rPr>
        <w:t>，见图</w:t>
      </w:r>
      <w:r w:rsidR="007B7886" w:rsidRPr="007E1E70">
        <w:rPr>
          <w:rFonts w:ascii="Times New Roman" w:hAnsi="Times New Roman" w:cs="Times New Roman"/>
          <w:sz w:val="24"/>
          <w:szCs w:val="24"/>
        </w:rPr>
        <w:t>5-1</w:t>
      </w:r>
      <w:r w:rsidRPr="007E1E70">
        <w:rPr>
          <w:rFonts w:ascii="Times New Roman" w:hAnsi="Times New Roman" w:cs="Times New Roman"/>
          <w:sz w:val="24"/>
          <w:szCs w:val="24"/>
        </w:rPr>
        <w:t>基于</w:t>
      </w:r>
      <w:r w:rsidRPr="007E1E70">
        <w:rPr>
          <w:rFonts w:ascii="Times New Roman" w:hAnsi="Times New Roman" w:cs="Times New Roman"/>
          <w:sz w:val="24"/>
          <w:szCs w:val="24"/>
        </w:rPr>
        <w:t>Python</w:t>
      </w:r>
      <w:r w:rsidRPr="007E1E70">
        <w:rPr>
          <w:rFonts w:ascii="Times New Roman" w:hAnsi="Times New Roman" w:cs="Times New Roman"/>
          <w:sz w:val="24"/>
          <w:szCs w:val="24"/>
        </w:rPr>
        <w:t>语言开发，搭配标准库</w:t>
      </w:r>
      <w:r w:rsidRPr="007E1E70">
        <w:rPr>
          <w:rFonts w:ascii="Times New Roman" w:hAnsi="Times New Roman" w:cs="Times New Roman"/>
          <w:sz w:val="24"/>
          <w:szCs w:val="24"/>
        </w:rPr>
        <w:t>HTTP</w:t>
      </w:r>
      <w:r w:rsidRPr="007E1E70">
        <w:rPr>
          <w:rFonts w:ascii="Times New Roman" w:hAnsi="Times New Roman" w:cs="Times New Roman"/>
          <w:sz w:val="24"/>
          <w:szCs w:val="24"/>
        </w:rPr>
        <w:t>服务器形成完整控制体系。服务器端程序采用模块化编程思路，划分为</w:t>
      </w:r>
      <w:r w:rsidRPr="007E1E70">
        <w:rPr>
          <w:rFonts w:ascii="Times New Roman" w:hAnsi="Times New Roman" w:cs="Times New Roman"/>
          <w:sz w:val="24"/>
          <w:szCs w:val="24"/>
        </w:rPr>
        <w:t>HTTP</w:t>
      </w:r>
      <w:r w:rsidRPr="007E1E70">
        <w:rPr>
          <w:rFonts w:ascii="Times New Roman" w:hAnsi="Times New Roman" w:cs="Times New Roman"/>
          <w:sz w:val="24"/>
          <w:szCs w:val="24"/>
        </w:rPr>
        <w:t>处理层、运行时引擎层、驱动抽象层、串口驱动层、协议实现层、坐标映射层、配置管理等功能模块，各模块独立编写、统一调用，程序结构清晰，便于修改与调试。</w:t>
      </w:r>
    </w:p>
    <w:p ns2:paraId="0A9E9E7E" ns2:textId="111767A5" w:rsidR="00D0419E" w:rsidRPr="007E1E70" w:rsidRDefault="00D0419E" w:rsidP="00B72B9E">
      <w:pPr>
        <w:pStyle w:val="a9"/>
        <w:spacing w:line="312" w:lineRule="auto"/>
        <w:ind w:firstLineChars="200" w:firstLine="480"/>
        <w:rPr>
          <w:rFonts w:ascii="Times New Roman" w:hAnsi="Times New Roman" w:cs="Times New Roman"/>
          <w:sz w:val="24"/>
          <w:szCs w:val="24"/>
        </w:rPr>
      </w:pPr>
      <w:r w:rsidRPr="007E1E70">
        <w:rPr>
          <w:rFonts w:ascii="Times New Roman" w:hAnsi="Times New Roman" w:cs="Times New Roman"/>
          <w:sz w:val="24"/>
          <w:szCs w:val="24"/>
        </w:rPr>
        <w:t>HTTP</w:t>
      </w:r>
      <w:r w:rsidRPr="007E1E70">
        <w:rPr>
          <w:rFonts w:ascii="Times New Roman" w:hAnsi="Times New Roman" w:cs="Times New Roman"/>
          <w:sz w:val="24"/>
          <w:szCs w:val="24"/>
        </w:rPr>
        <w:t>处理层基于</w:t>
      </w:r>
      <w:r w:rsidRPr="007E1E70">
        <w:rPr>
          <w:rFonts w:ascii="Times New Roman" w:hAnsi="Times New Roman" w:cs="Times New Roman"/>
          <w:sz w:val="24"/>
          <w:szCs w:val="24"/>
        </w:rPr>
        <w:t>http.server.BaseHTTPRequestHandler</w:t>
      </w:r>
      <w:r w:rsidRPr="007E1E70">
        <w:rPr>
          <w:rFonts w:ascii="Times New Roman" w:hAnsi="Times New Roman" w:cs="Times New Roman"/>
          <w:sz w:val="24"/>
          <w:szCs w:val="24"/>
        </w:rPr>
        <w:t>与</w:t>
      </w:r>
      <w:r w:rsidRPr="007E1E70">
        <w:rPr>
          <w:rFonts w:ascii="Times New Roman" w:hAnsi="Times New Roman" w:cs="Times New Roman"/>
          <w:sz w:val="24"/>
          <w:szCs w:val="24"/>
        </w:rPr>
        <w:t>ThreadingMixIn</w:t>
      </w:r>
      <w:r w:rsidRPr="007E1E70">
        <w:rPr>
          <w:rFonts w:ascii="Times New Roman" w:hAnsi="Times New Roman" w:cs="Times New Roman"/>
          <w:sz w:val="24"/>
          <w:szCs w:val="24"/>
        </w:rPr>
        <w:t>实现多线程</w:t>
      </w:r>
      <w:r w:rsidRPr="007E1E70">
        <w:rPr>
          <w:rFonts w:ascii="Times New Roman" w:hAnsi="Times New Roman" w:cs="Times New Roman"/>
          <w:sz w:val="24"/>
          <w:szCs w:val="24"/>
        </w:rPr>
        <w:t>HTTP</w:t>
      </w:r>
      <w:r w:rsidRPr="007E1E70">
        <w:rPr>
          <w:rFonts w:ascii="Times New Roman" w:hAnsi="Times New Roman" w:cs="Times New Roman"/>
          <w:sz w:val="24"/>
          <w:szCs w:val="24"/>
        </w:rPr>
        <w:t>服务器，负责解析</w:t>
      </w:r>
      <w:r w:rsidRPr="007E1E70">
        <w:rPr>
          <w:rFonts w:ascii="Times New Roman" w:hAnsi="Times New Roman" w:cs="Times New Roman"/>
          <w:sz w:val="24"/>
          <w:szCs w:val="24"/>
        </w:rPr>
        <w:t>HTTP</w:t>
      </w:r>
      <w:r w:rsidRPr="007E1E70">
        <w:rPr>
          <w:rFonts w:ascii="Times New Roman" w:hAnsi="Times New Roman" w:cs="Times New Roman"/>
          <w:sz w:val="24"/>
          <w:szCs w:val="24"/>
        </w:rPr>
        <w:t>请求、路由</w:t>
      </w:r>
      <w:r w:rsidRPr="007E1E70">
        <w:rPr>
          <w:rFonts w:ascii="Times New Roman" w:hAnsi="Times New Roman" w:cs="Times New Roman"/>
          <w:sz w:val="24"/>
          <w:szCs w:val="24"/>
        </w:rPr>
        <w:t>API</w:t>
      </w:r>
      <w:r w:rsidRPr="007E1E70">
        <w:rPr>
          <w:rFonts w:ascii="Times New Roman" w:hAnsi="Times New Roman" w:cs="Times New Roman"/>
          <w:sz w:val="24"/>
          <w:szCs w:val="24"/>
        </w:rPr>
        <w:t>端点、序列化</w:t>
      </w:r>
      <w:r w:rsidRPr="007E1E70">
        <w:rPr>
          <w:rFonts w:ascii="Times New Roman" w:hAnsi="Times New Roman" w:cs="Times New Roman"/>
          <w:sz w:val="24"/>
          <w:szCs w:val="24"/>
        </w:rPr>
        <w:t>JSON</w:t>
      </w:r>
      <w:r w:rsidRPr="007E1E70">
        <w:rPr>
          <w:rFonts w:ascii="Times New Roman" w:hAnsi="Times New Roman" w:cs="Times New Roman"/>
          <w:sz w:val="24"/>
          <w:szCs w:val="24"/>
        </w:rPr>
        <w:t>响应、托管静态前端文件。服务器监听</w:t>
      </w:r>
      <w:r w:rsidRPr="007E1E70">
        <w:rPr>
          <w:rFonts w:ascii="Times New Roman" w:hAnsi="Times New Roman" w:cs="Times New Roman"/>
          <w:sz w:val="24"/>
          <w:szCs w:val="24"/>
        </w:rPr>
        <w:t>127.0.0.1:8765</w:t>
      </w:r>
      <w:r w:rsidRPr="007E1E70">
        <w:rPr>
          <w:rFonts w:ascii="Times New Roman" w:hAnsi="Times New Roman" w:cs="Times New Roman"/>
          <w:sz w:val="24"/>
          <w:szCs w:val="24"/>
        </w:rPr>
        <w:t>端口，对外提供基础</w:t>
      </w:r>
      <w:r w:rsidRPr="007E1E70">
        <w:rPr>
          <w:rFonts w:ascii="Times New Roman" w:hAnsi="Times New Roman" w:cs="Times New Roman"/>
          <w:sz w:val="24"/>
          <w:szCs w:val="24"/>
        </w:rPr>
        <w:t>控制、录</w:t>
      </w:r>
      <w:r w:rsidRPr="007E1E70">
        <w:rPr>
          <w:rFonts w:ascii="Times New Roman" w:hAnsi="Times New Roman" w:cs="Times New Roman"/>
          <w:sz w:val="24"/>
          <w:szCs w:val="24"/>
        </w:rPr>
        <w:t>制回</w:t>
      </w:r>
      <w:r w:rsidRPr="007E1E70">
        <w:rPr>
          <w:rFonts w:ascii="Times New Roman" w:hAnsi="Times New Roman" w:cs="Times New Roman"/>
          <w:sz w:val="24"/>
          <w:szCs w:val="24"/>
        </w:rPr>
        <w:t>放、产</w:t>
      </w:r>
      <w:r w:rsidRPr="007E1E70">
        <w:rPr>
          <w:rFonts w:ascii="Times New Roman" w:hAnsi="Times New Roman" w:cs="Times New Roman"/>
          <w:sz w:val="24"/>
          <w:szCs w:val="24"/>
        </w:rPr>
        <w:t>品动作、登录记录与主从遥操作等REST接口，支持多客户端并发访问。</w:t>
      </w:r>
    </w:p>
    <w:p ns2:paraId="6429A5A2" ns2:textId="4E942295" w:rsidR="00D0419E" w:rsidRPr="007E1E70" w:rsidRDefault="00D0419E" w:rsidP="00B72B9E">
      <w:pPr>
        <w:pStyle w:val="a9"/>
        <w:spacing w:line="312" w:lineRule="auto"/>
        <w:ind w:firstLineChars="200" w:firstLine="480"/>
        <w:rPr>
          <w:rFonts w:ascii="Times New Roman" w:hAnsi="Times New Roman" w:cs="Times New Roman"/>
          <w:sz w:val="24"/>
          <w:szCs w:val="24"/>
        </w:rPr>
      </w:pPr>
      <w:r w:rsidRPr="007E1E70">
        <w:rPr>
          <w:rFonts w:ascii="Times New Roman" w:hAnsi="Times New Roman" w:cs="Times New Roman"/>
          <w:sz w:val="24"/>
          <w:szCs w:val="24"/>
        </w:rPr>
        <w:t>运行时引擎层</w:t>
      </w:r>
      <w:r w:rsidRPr="007E1E70">
        <w:rPr>
          <w:rFonts w:ascii="Times New Roman" w:hAnsi="Times New Roman" w:cs="Times New Roman"/>
          <w:sz w:val="24"/>
          <w:szCs w:val="24"/>
        </w:rPr>
        <w:t>DemoRuntime</w:t>
      </w:r>
      <w:r w:rsidRPr="007E1E70">
        <w:rPr>
          <w:rFonts w:ascii="Times New Roman" w:hAnsi="Times New Roman" w:cs="Times New Roman"/>
          <w:sz w:val="24"/>
          <w:szCs w:val="24"/>
        </w:rPr>
        <w:t>是系统的业务核心，负责加载配置文件（</w:t>
      </w:r>
      <w:r w:rsidRPr="007E1E70">
        <w:rPr>
          <w:rFonts w:ascii="Times New Roman" w:hAnsi="Times New Roman" w:cs="Times New Roman"/>
          <w:sz w:val="24"/>
          <w:szCs w:val="24"/>
        </w:rPr>
        <w:t>serial_config.json</w:t>
      </w:r>
      <w:r w:rsidRPr="007E1E70">
        <w:rPr>
          <w:rFonts w:ascii="Times New Roman" w:hAnsi="Times New Roman" w:cs="Times New Roman"/>
          <w:sz w:val="24"/>
          <w:szCs w:val="24"/>
        </w:rPr>
        <w:t>、</w:t>
      </w:r>
      <w:r w:rsidRPr="007E1E70">
        <w:rPr>
          <w:rFonts w:ascii="Times New Roman" w:hAnsi="Times New Roman" w:cs="Times New Roman"/>
          <w:sz w:val="24"/>
          <w:szCs w:val="24"/>
        </w:rPr>
        <w:t>action_templates.json</w:t>
      </w:r>
      <w:r w:rsidRPr="007E1E70">
        <w:rPr>
          <w:rFonts w:ascii="Times New Roman" w:hAnsi="Times New Roman" w:cs="Times New Roman"/>
          <w:sz w:val="24"/>
          <w:szCs w:val="24"/>
        </w:rPr>
        <w:t>、</w:t>
      </w:r>
      <w:r w:rsidRPr="007E1E70">
        <w:rPr>
          <w:rFonts w:ascii="Times New Roman" w:hAnsi="Times New Roman" w:cs="Times New Roman"/>
          <w:sz w:val="24"/>
          <w:szCs w:val="24"/>
        </w:rPr>
        <w:t>follower_calibration.json</w:t>
      </w:r>
      <w:r w:rsidRPr="007E1E70">
        <w:rPr>
          <w:rFonts w:ascii="Times New Roman" w:hAnsi="Times New Roman" w:cs="Times New Roman"/>
          <w:sz w:val="24"/>
          <w:szCs w:val="24"/>
        </w:rPr>
        <w:t>、teleop_calibration.</w:t>
      </w:r>
      <w:r w:rsidRPr="007E1E70">
        <w:rPr>
          <w:rFonts w:ascii="Times New Roman" w:hAnsi="Times New Roman" w:cs="Times New Roman"/>
          <w:sz w:val="24"/>
          <w:szCs w:val="24"/>
        </w:rPr>
        <w:t>json、</w:t>
      </w:r>
      <w:r w:rsidRPr="007E1E70">
        <w:rPr>
          <w:rFonts w:ascii="Times New Roman" w:hAnsi="Times New Roman" w:cs="Times New Roman"/>
          <w:sz w:val="24"/>
          <w:szCs w:val="24"/>
        </w:rPr>
        <w:t>product_actions.json等）、</w:t>
      </w:r>
      <w:r w:rsidRPr="007E1E70">
        <w:rPr>
          <w:rFonts w:ascii="Times New Roman" w:hAnsi="Times New Roman" w:cs="Times New Roman"/>
          <w:sz w:val="24"/>
          <w:szCs w:val="24"/>
        </w:rPr>
        <w:t>维护全局状态字典、创建驱动实例</w:t>
      </w:r>
      <w:r w:rsidRPr="007E1E70">
        <w:rPr>
          <w:rFonts w:ascii="Times New Roman" w:hAnsi="Times New Roman" w:cs="Times New Roman"/>
          <w:sz w:val="24"/>
          <w:szCs w:val="24"/>
        </w:rPr>
        <w:t>、记录JSONL事件日志和业务运行日志，协调模板执行、录制回放、产品动作执行与主从遥操作流程。引擎内部通过threading.RLock实现线程安全，保证多线程并发请求下状态数据的一致性。</w:t>
      </w:r>
    </w:p>
    <w:p ns2:paraId="4CE0852A" ns2:textId="29994A24" w:rsidR="00D0419E" w:rsidRPr="007E1E70" w:rsidRDefault="00D0419E" w:rsidP="00B72B9E">
      <w:pPr>
        <w:pStyle w:val="a9"/>
        <w:spacing w:line="312" w:lineRule="auto"/>
        <w:ind w:firstLineChars="200" w:firstLine="480"/>
        <w:rPr>
          <w:rFonts w:ascii="Times New Roman" w:hAnsi="Times New Roman" w:cs="Times New Roman"/>
          <w:sz w:val="24"/>
          <w:szCs w:val="24"/>
        </w:rPr>
      </w:pPr>
      <w:r w:rsidRPr="007E1E70">
        <w:rPr>
          <w:rFonts w:ascii="Times New Roman" w:hAnsi="Times New Roman" w:cs="Times New Roman"/>
          <w:sz w:val="24"/>
          <w:szCs w:val="24"/>
        </w:rPr>
        <w:t>驱动抽象层</w:t>
      </w:r>
      <w:r w:rsidRPr="007E1E70">
        <w:rPr>
          <w:rFonts w:ascii="Times New Roman" w:hAnsi="Times New Roman" w:cs="Times New Roman"/>
          <w:sz w:val="24"/>
          <w:szCs w:val="24"/>
        </w:rPr>
        <w:t>FollowerDriver</w:t>
      </w:r>
      <w:r w:rsidRPr="007E1E70">
        <w:rPr>
          <w:rFonts w:ascii="Times New Roman" w:hAnsi="Times New Roman" w:cs="Times New Roman"/>
          <w:sz w:val="24"/>
          <w:szCs w:val="24"/>
        </w:rPr>
        <w:t>定义统一的驱动接口规范，包含</w:t>
      </w:r>
      <w:r w:rsidRPr="007E1E70">
        <w:rPr>
          <w:rFonts w:ascii="Times New Roman" w:hAnsi="Times New Roman" w:cs="Times New Roman"/>
          <w:sz w:val="24"/>
          <w:szCs w:val="24"/>
        </w:rPr>
        <w:t>connect</w:t>
      </w:r>
      <w:r w:rsidRPr="007E1E70">
        <w:rPr>
          <w:rFonts w:ascii="Times New Roman" w:hAnsi="Times New Roman" w:cs="Times New Roman"/>
          <w:sz w:val="24"/>
          <w:szCs w:val="24"/>
        </w:rPr>
        <w:t>（建立连接）、</w:t>
      </w:r>
      <w:r w:rsidRPr="007E1E70">
        <w:rPr>
          <w:rFonts w:ascii="Times New Roman" w:hAnsi="Times New Roman" w:cs="Times New Roman"/>
          <w:sz w:val="24"/>
          <w:szCs w:val="24"/>
        </w:rPr>
        <w:t>disconnect</w:t>
      </w:r>
      <w:r w:rsidRPr="007E1E70">
        <w:rPr>
          <w:rFonts w:ascii="Times New Roman" w:hAnsi="Times New Roman" w:cs="Times New Roman"/>
          <w:sz w:val="24"/>
          <w:szCs w:val="24"/>
        </w:rPr>
        <w:t>（断开连接）、</w:t>
      </w:r>
      <w:r w:rsidRPr="007E1E70">
        <w:rPr>
          <w:rFonts w:ascii="Times New Roman" w:hAnsi="Times New Roman" w:cs="Times New Roman"/>
          <w:sz w:val="24"/>
          <w:szCs w:val="24"/>
        </w:rPr>
        <w:t>send_positions</w:t>
      </w:r>
      <w:r w:rsidRPr="007E1E70">
        <w:rPr>
          <w:rFonts w:ascii="Times New Roman" w:hAnsi="Times New Roman" w:cs="Times New Roman"/>
          <w:sz w:val="24"/>
          <w:szCs w:val="24"/>
        </w:rPr>
        <w:t>（下发关节位置）、</w:t>
      </w:r>
      <w:r w:rsidRPr="007E1E70">
        <w:rPr>
          <w:rFonts w:ascii="Times New Roman" w:hAnsi="Times New Roman" w:cs="Times New Roman"/>
          <w:sz w:val="24"/>
          <w:szCs w:val="24"/>
        </w:rPr>
        <w:t>get_observation</w:t>
      </w:r>
      <w:r w:rsidRPr="007E1E70">
        <w:rPr>
          <w:rFonts w:ascii="Times New Roman" w:hAnsi="Times New Roman" w:cs="Times New Roman"/>
          <w:sz w:val="24"/>
          <w:szCs w:val="24"/>
        </w:rPr>
        <w:t>（获取观测数据）四个抽象方法。仿真驱动、原生协议驱动、LeRobot</w:t>
      </w:r>
      <w:r w:rsidRPr="007E1E70">
        <w:rPr>
          <w:rFonts w:ascii="Times New Roman" w:hAnsi="Times New Roman" w:cs="Times New Roman"/>
          <w:sz w:val="24"/>
          <w:szCs w:val="24"/>
        </w:rPr>
        <w:t>驱动与监视模式</w:t>
      </w:r>
      <w:r w:rsidRPr="007E1E70">
        <w:rPr>
          <w:rFonts w:ascii="Times New Roman" w:hAnsi="Times New Roman" w:cs="Times New Roman"/>
          <w:sz w:val="24"/>
          <w:szCs w:val="24"/>
        </w:rPr>
        <w:t>驱动均围绕此接口组织，运行时引擎根据配置参数选择对应实现，实现策略模式。</w:t>
      </w:r>
    </w:p>
    <w:p ns2:paraId="5B9E998C" ns2:textId="5555588E" w:rsidR="00D0419E" w:rsidRPr="007E1E70" w:rsidRDefault="00D0419E" w:rsidP="00B72B9E">
      <w:pPr>
        <w:pStyle w:val="a9"/>
        <w:spacing w:line="312" w:lineRule="auto"/>
        <w:ind w:firstLineChars="200" w:firstLine="480"/>
        <w:rPr>
          <w:rFonts w:ascii="Times New Roman" w:hAnsi="Times New Roman" w:cs="Times New Roman"/>
          <w:sz w:val="24"/>
          <w:szCs w:val="24"/>
        </w:rPr>
      </w:pPr>
      <w:r w:rsidRPr="007E1E70">
        <w:rPr>
          <w:rFonts w:ascii="Times New Roman" w:hAnsi="Times New Roman" w:cs="Times New Roman"/>
          <w:sz w:val="24"/>
          <w:szCs w:val="24"/>
        </w:rPr>
        <w:t>串口驱动层提供</w:t>
      </w:r>
      <w:r w:rsidRPr="007E1E70">
        <w:rPr>
          <w:rFonts w:ascii="Times New Roman" w:hAnsi="Times New Roman" w:cs="Times New Roman"/>
          <w:sz w:val="24"/>
          <w:szCs w:val="24"/>
        </w:rPr>
        <w:t>Windows</w:t>
      </w:r>
      <w:r w:rsidRPr="007E1E70">
        <w:rPr>
          <w:rFonts w:ascii="Times New Roman" w:hAnsi="Times New Roman" w:cs="Times New Roman"/>
          <w:sz w:val="24"/>
          <w:szCs w:val="24"/>
        </w:rPr>
        <w:t>与</w:t>
      </w:r>
      <w:r w:rsidRPr="007E1E70">
        <w:rPr>
          <w:rFonts w:ascii="Times New Roman" w:hAnsi="Times New Roman" w:cs="Times New Roman"/>
          <w:sz w:val="24"/>
          <w:szCs w:val="24"/>
        </w:rPr>
        <w:t>Linux</w:t>
      </w:r>
      <w:r w:rsidRPr="007E1E70">
        <w:rPr>
          <w:rFonts w:ascii="Times New Roman" w:hAnsi="Times New Roman" w:cs="Times New Roman"/>
          <w:sz w:val="24"/>
          <w:szCs w:val="24"/>
        </w:rPr>
        <w:t>两套原生串口实现，</w:t>
      </w:r>
      <w:r w:rsidRPr="007E1E70">
        <w:rPr>
          <w:rFonts w:ascii="Times New Roman" w:hAnsi="Times New Roman" w:cs="Times New Roman"/>
          <w:sz w:val="24"/>
          <w:szCs w:val="24"/>
        </w:rPr>
        <w:t>Windows</w:t>
      </w:r>
      <w:r w:rsidRPr="007E1E70">
        <w:rPr>
          <w:rFonts w:ascii="Times New Roman" w:hAnsi="Times New Roman" w:cs="Times New Roman"/>
          <w:sz w:val="24"/>
          <w:szCs w:val="24"/>
        </w:rPr>
        <w:t>平台通过</w:t>
      </w:r>
      <w:r w:rsidRPr="007E1E70">
        <w:rPr>
          <w:rFonts w:ascii="Times New Roman" w:hAnsi="Times New Roman" w:cs="Times New Roman"/>
          <w:sz w:val="24"/>
          <w:szCs w:val="24"/>
        </w:rPr>
        <w:t>ctypes</w:t>
      </w:r>
      <w:r w:rsidRPr="007E1E70">
        <w:rPr>
          <w:rFonts w:ascii="Times New Roman" w:hAnsi="Times New Roman" w:cs="Times New Roman"/>
          <w:sz w:val="24"/>
          <w:szCs w:val="24"/>
        </w:rPr>
        <w:t>调用</w:t>
      </w:r>
      <w:r w:rsidRPr="007E1E70">
        <w:rPr>
          <w:rFonts w:ascii="Times New Roman" w:hAnsi="Times New Roman" w:cs="Times New Roman"/>
          <w:sz w:val="24"/>
          <w:szCs w:val="24"/>
        </w:rPr>
        <w:t>Win32 COM API</w:t>
      </w:r>
      <w:r w:rsidRPr="007E1E70">
        <w:rPr>
          <w:rFonts w:ascii="Times New Roman" w:hAnsi="Times New Roman" w:cs="Times New Roman"/>
          <w:sz w:val="24"/>
          <w:szCs w:val="24"/>
        </w:rPr>
        <w:t>（</w:t>
      </w:r>
      <w:r w:rsidRPr="007E1E70">
        <w:rPr>
          <w:rFonts w:ascii="Times New Roman" w:hAnsi="Times New Roman" w:cs="Times New Roman"/>
          <w:sz w:val="24"/>
          <w:szCs w:val="24"/>
        </w:rPr>
        <w:t>CreateFile</w:t>
      </w:r>
      <w:r w:rsidRPr="007E1E70">
        <w:rPr>
          <w:rFonts w:ascii="Times New Roman" w:hAnsi="Times New Roman" w:cs="Times New Roman"/>
          <w:sz w:val="24"/>
          <w:szCs w:val="24"/>
        </w:rPr>
        <w:t>、</w:t>
      </w:r>
      <w:r w:rsidRPr="007E1E70">
        <w:rPr>
          <w:rFonts w:ascii="Times New Roman" w:hAnsi="Times New Roman" w:cs="Times New Roman"/>
          <w:sz w:val="24"/>
          <w:szCs w:val="24"/>
        </w:rPr>
        <w:t>SetCommState</w:t>
      </w:r>
      <w:r w:rsidRPr="007E1E70">
        <w:rPr>
          <w:rFonts w:ascii="Times New Roman" w:hAnsi="Times New Roman" w:cs="Times New Roman"/>
          <w:sz w:val="24"/>
          <w:szCs w:val="24"/>
        </w:rPr>
        <w:t>、</w:t>
      </w:r>
      <w:r w:rsidRPr="007E1E70">
        <w:rPr>
          <w:rFonts w:ascii="Times New Roman" w:hAnsi="Times New Roman" w:cs="Times New Roman"/>
          <w:sz w:val="24"/>
          <w:szCs w:val="24"/>
        </w:rPr>
        <w:t>ReadFile</w:t>
      </w:r>
      <w:r w:rsidRPr="007E1E70">
        <w:rPr>
          <w:rFonts w:ascii="Times New Roman" w:hAnsi="Times New Roman" w:cs="Times New Roman"/>
          <w:sz w:val="24"/>
          <w:szCs w:val="24"/>
        </w:rPr>
        <w:t>、</w:t>
      </w:r>
      <w:r w:rsidRPr="007E1E70">
        <w:rPr>
          <w:rFonts w:ascii="Times New Roman" w:hAnsi="Times New Roman" w:cs="Times New Roman"/>
          <w:sz w:val="24"/>
          <w:szCs w:val="24"/>
        </w:rPr>
        <w:t>WriteFile</w:t>
      </w:r>
      <w:r w:rsidRPr="007E1E70">
        <w:rPr>
          <w:rFonts w:ascii="Times New Roman" w:hAnsi="Times New Roman" w:cs="Times New Roman"/>
          <w:sz w:val="24"/>
          <w:szCs w:val="24"/>
        </w:rPr>
        <w:t>），</w:t>
      </w:r>
      <w:r w:rsidRPr="007E1E70">
        <w:rPr>
          <w:rFonts w:ascii="Times New Roman" w:hAnsi="Times New Roman" w:cs="Times New Roman"/>
          <w:sz w:val="24"/>
          <w:szCs w:val="24"/>
        </w:rPr>
        <w:t>Linux</w:t>
      </w:r>
      <w:r w:rsidRPr="007E1E70">
        <w:rPr>
          <w:rFonts w:ascii="Times New Roman" w:hAnsi="Times New Roman" w:cs="Times New Roman"/>
          <w:sz w:val="24"/>
          <w:szCs w:val="24"/>
        </w:rPr>
        <w:t>平台通过</w:t>
      </w:r>
      <w:r w:rsidRPr="007E1E70">
        <w:rPr>
          <w:rFonts w:ascii="Times New Roman" w:hAnsi="Times New Roman" w:cs="Times New Roman"/>
          <w:sz w:val="24"/>
          <w:szCs w:val="24"/>
        </w:rPr>
        <w:t>termios</w:t>
      </w:r>
      <w:r w:rsidRPr="007E1E70">
        <w:rPr>
          <w:rFonts w:ascii="Times New Roman" w:hAnsi="Times New Roman" w:cs="Times New Roman"/>
          <w:sz w:val="24"/>
          <w:szCs w:val="24"/>
        </w:rPr>
        <w:t>与</w:t>
      </w:r>
      <w:r w:rsidRPr="007E1E70">
        <w:rPr>
          <w:rFonts w:ascii="Times New Roman" w:hAnsi="Times New Roman" w:cs="Times New Roman"/>
          <w:sz w:val="24"/>
          <w:szCs w:val="24"/>
        </w:rPr>
        <w:t>select</w:t>
      </w:r>
      <w:r w:rsidRPr="007E1E70">
        <w:rPr>
          <w:rFonts w:ascii="Times New Roman" w:hAnsi="Times New Roman" w:cs="Times New Roman"/>
          <w:sz w:val="24"/>
          <w:szCs w:val="24"/>
        </w:rPr>
        <w:t>实现异步串口通信，两套实现对外提供统一的</w:t>
      </w:r>
      <w:r w:rsidRPr="007E1E70">
        <w:rPr>
          <w:rFonts w:ascii="Times New Roman" w:hAnsi="Times New Roman" w:cs="Times New Roman"/>
          <w:sz w:val="24"/>
          <w:szCs w:val="24"/>
        </w:rPr>
        <w:t>open</w:t>
      </w:r>
      <w:r w:rsidRPr="007E1E70">
        <w:rPr>
          <w:rFonts w:ascii="Times New Roman" w:hAnsi="Times New Roman" w:cs="Times New Roman"/>
          <w:sz w:val="24"/>
          <w:szCs w:val="24"/>
        </w:rPr>
        <w:t>、</w:t>
      </w:r>
      <w:r w:rsidRPr="007E1E70">
        <w:rPr>
          <w:rFonts w:ascii="Times New Roman" w:hAnsi="Times New Roman" w:cs="Times New Roman"/>
          <w:sz w:val="24"/>
          <w:szCs w:val="24"/>
        </w:rPr>
        <w:t>close</w:t>
      </w:r>
      <w:r w:rsidRPr="007E1E70">
        <w:rPr>
          <w:rFonts w:ascii="Times New Roman" w:hAnsi="Times New Roman" w:cs="Times New Roman"/>
          <w:sz w:val="24"/>
          <w:szCs w:val="24"/>
        </w:rPr>
        <w:t>、</w:t>
      </w:r>
      <w:r w:rsidRPr="007E1E70">
        <w:rPr>
          <w:rFonts w:ascii="Times New Roman" w:hAnsi="Times New Roman" w:cs="Times New Roman"/>
          <w:sz w:val="24"/>
          <w:szCs w:val="24"/>
        </w:rPr>
        <w:t>read</w:t>
      </w:r>
      <w:r w:rsidRPr="007E1E70">
        <w:rPr>
          <w:rFonts w:ascii="Times New Roman" w:hAnsi="Times New Roman" w:cs="Times New Roman"/>
          <w:sz w:val="24"/>
          <w:szCs w:val="24"/>
        </w:rPr>
        <w:t>、</w:t>
      </w:r>
      <w:r w:rsidRPr="007E1E70">
        <w:rPr>
          <w:rFonts w:ascii="Times New Roman" w:hAnsi="Times New Roman" w:cs="Times New Roman"/>
          <w:sz w:val="24"/>
          <w:szCs w:val="24"/>
        </w:rPr>
        <w:t>write</w:t>
      </w:r>
      <w:r w:rsidRPr="007E1E70">
        <w:rPr>
          <w:rFonts w:ascii="Times New Roman" w:hAnsi="Times New Roman" w:cs="Times New Roman"/>
          <w:sz w:val="24"/>
          <w:szCs w:val="24"/>
        </w:rPr>
        <w:t>接口。</w:t>
      </w:r>
    </w:p>
    <w:p ns2:paraId="2074BED1" ns2:textId="50EAEC19" w:rsidR="00D0419E" w:rsidRPr="007E1E70" w:rsidRDefault="00D0419E" w:rsidP="00B72B9E">
      <w:pPr>
        <w:pStyle w:val="a9"/>
        <w:spacing w:line="312" w:lineRule="auto"/>
        <w:ind w:firstLineChars="200" w:firstLine="480"/>
        <w:rPr>
          <w:rFonts w:ascii="Times New Roman" w:hAnsi="Times New Roman" w:cs="Times New Roman"/>
          <w:sz w:val="24"/>
          <w:szCs w:val="24"/>
        </w:rPr>
      </w:pPr>
      <w:r w:rsidRPr="007E1E70">
        <w:rPr>
          <w:rFonts w:ascii="Times New Roman" w:hAnsi="Times New Roman" w:cs="Times New Roman"/>
          <w:sz w:val="24"/>
          <w:szCs w:val="24"/>
        </w:rPr>
        <w:t>协议实现层</w:t>
      </w:r>
      <w:r w:rsidRPr="007E1E70">
        <w:rPr>
          <w:rFonts w:ascii="Times New Roman" w:hAnsi="Times New Roman" w:cs="Times New Roman"/>
          <w:sz w:val="24"/>
          <w:szCs w:val="24"/>
        </w:rPr>
        <w:t>NativeFeetechSTSBus</w:t>
      </w:r>
      <w:r w:rsidRPr="007E1E70">
        <w:rPr>
          <w:rFonts w:ascii="Times New Roman" w:hAnsi="Times New Roman" w:cs="Times New Roman"/>
          <w:sz w:val="24"/>
          <w:szCs w:val="24"/>
        </w:rPr>
        <w:t>自主实现</w:t>
      </w:r>
      <w:r w:rsidRPr="007E1E70">
        <w:rPr>
          <w:rFonts w:ascii="Times New Roman" w:hAnsi="Times New Roman" w:cs="Times New Roman"/>
          <w:sz w:val="24"/>
          <w:szCs w:val="24"/>
        </w:rPr>
        <w:t>Feetech STS Protocol 0</w:t>
      </w:r>
      <w:r w:rsidRPr="007E1E70">
        <w:rPr>
          <w:rFonts w:ascii="Times New Roman" w:hAnsi="Times New Roman" w:cs="Times New Roman"/>
          <w:sz w:val="24"/>
          <w:szCs w:val="24"/>
        </w:rPr>
        <w:t>通信协议，包含协议帧封包（</w:t>
      </w:r>
      <w:r w:rsidRPr="007E1E70">
        <w:rPr>
          <w:rFonts w:ascii="Times New Roman" w:hAnsi="Times New Roman" w:cs="Times New Roman"/>
          <w:sz w:val="24"/>
          <w:szCs w:val="24"/>
        </w:rPr>
        <w:t>_packet</w:t>
      </w:r>
      <w:r w:rsidRPr="007E1E70">
        <w:rPr>
          <w:rFonts w:ascii="Times New Roman" w:hAnsi="Times New Roman" w:cs="Times New Roman"/>
          <w:sz w:val="24"/>
          <w:szCs w:val="24"/>
        </w:rPr>
        <w:t>）、校验和计算（</w:t>
      </w:r>
      <w:r w:rsidRPr="007E1E70">
        <w:rPr>
          <w:rFonts w:ascii="Times New Roman" w:hAnsi="Times New Roman" w:cs="Times New Roman"/>
          <w:sz w:val="24"/>
          <w:szCs w:val="24"/>
        </w:rPr>
        <w:t>_checksum</w:t>
      </w:r>
      <w:r w:rsidRPr="007E1E70">
        <w:rPr>
          <w:rFonts w:ascii="Times New Roman" w:hAnsi="Times New Roman" w:cs="Times New Roman"/>
          <w:sz w:val="24"/>
          <w:szCs w:val="24"/>
        </w:rPr>
        <w:t>）、指令收发（</w:t>
      </w:r>
      <w:r w:rsidRPr="007E1E70">
        <w:rPr>
          <w:rFonts w:ascii="Times New Roman" w:hAnsi="Times New Roman" w:cs="Times New Roman"/>
          <w:sz w:val="24"/>
          <w:szCs w:val="24"/>
        </w:rPr>
        <w:t>_txrx</w:t>
      </w:r>
      <w:r w:rsidRPr="007E1E70">
        <w:rPr>
          <w:rFonts w:ascii="Times New Roman" w:hAnsi="Times New Roman" w:cs="Times New Roman"/>
          <w:sz w:val="24"/>
          <w:szCs w:val="24"/>
        </w:rPr>
        <w:t>）、</w:t>
      </w:r>
      <w:r w:rsidRPr="007E1E70">
        <w:rPr>
          <w:rFonts w:ascii="Times New Roman" w:hAnsi="Times New Roman" w:cs="Times New Roman"/>
          <w:sz w:val="24"/>
          <w:szCs w:val="24"/>
        </w:rPr>
        <w:t>Ping</w:t>
      </w:r>
      <w:r w:rsidRPr="007E1E70">
        <w:rPr>
          <w:rFonts w:ascii="Times New Roman" w:hAnsi="Times New Roman" w:cs="Times New Roman"/>
          <w:sz w:val="24"/>
          <w:szCs w:val="24"/>
        </w:rPr>
        <w:t>探测（</w:t>
      </w:r>
      <w:r w:rsidRPr="007E1E70">
        <w:rPr>
          <w:rFonts w:ascii="Times New Roman" w:hAnsi="Times New Roman" w:cs="Times New Roman"/>
          <w:sz w:val="24"/>
          <w:szCs w:val="24"/>
        </w:rPr>
        <w:t>ping</w:t>
      </w:r>
      <w:r w:rsidRPr="007E1E70">
        <w:rPr>
          <w:rFonts w:ascii="Times New Roman" w:hAnsi="Times New Roman" w:cs="Times New Roman"/>
          <w:sz w:val="24"/>
          <w:szCs w:val="24"/>
        </w:rPr>
        <w:t>）、寄存器读取（</w:t>
      </w:r>
      <w:r w:rsidRPr="007E1E70">
        <w:rPr>
          <w:rFonts w:ascii="Times New Roman" w:hAnsi="Times New Roman" w:cs="Times New Roman"/>
          <w:sz w:val="24"/>
          <w:szCs w:val="24"/>
        </w:rPr>
        <w:t>read_word</w:t>
      </w:r>
      <w:r w:rsidRPr="007E1E70">
        <w:rPr>
          <w:rFonts w:ascii="Times New Roman" w:hAnsi="Times New Roman" w:cs="Times New Roman"/>
          <w:sz w:val="24"/>
          <w:szCs w:val="24"/>
        </w:rPr>
        <w:t>）、寄存器写入（</w:t>
      </w:r>
      <w:r w:rsidRPr="007E1E70">
        <w:rPr>
          <w:rFonts w:ascii="Times New Roman" w:hAnsi="Times New Roman" w:cs="Times New Roman"/>
          <w:sz w:val="24"/>
          <w:szCs w:val="24"/>
        </w:rPr>
        <w:t>write_byte</w:t>
      </w:r>
      <w:r w:rsidRPr="007E1E70">
        <w:rPr>
          <w:rFonts w:ascii="Times New Roman" w:hAnsi="Times New Roman" w:cs="Times New Roman"/>
          <w:sz w:val="24"/>
          <w:szCs w:val="24"/>
        </w:rPr>
        <w:t>）、同步写入（</w:t>
      </w:r>
      <w:r w:rsidRPr="007E1E70">
        <w:rPr>
          <w:rFonts w:ascii="Times New Roman" w:hAnsi="Times New Roman" w:cs="Times New Roman"/>
          <w:sz w:val="24"/>
          <w:szCs w:val="24"/>
        </w:rPr>
        <w:t>sync_write_word</w:t>
      </w:r>
      <w:r w:rsidRPr="007E1E70">
        <w:rPr>
          <w:rFonts w:ascii="Times New Roman" w:hAnsi="Times New Roman" w:cs="Times New Roman"/>
          <w:sz w:val="24"/>
          <w:szCs w:val="24"/>
        </w:rPr>
        <w:t>）、电机扫描（</w:t>
      </w:r>
      <w:r w:rsidRPr="007E1E70">
        <w:rPr>
          <w:rFonts w:ascii="Times New Roman" w:hAnsi="Times New Roman" w:cs="Times New Roman"/>
          <w:sz w:val="24"/>
          <w:szCs w:val="24"/>
        </w:rPr>
        <w:t>scan_expected</w:t>
      </w:r>
      <w:r w:rsidRPr="007E1E70">
        <w:rPr>
          <w:rFonts w:ascii="Times New Roman" w:hAnsi="Times New Roman" w:cs="Times New Roman"/>
          <w:sz w:val="24"/>
          <w:szCs w:val="24"/>
        </w:rPr>
        <w:t>）、位置读取（</w:t>
      </w:r>
      <w:r w:rsidRPr="007E1E70">
        <w:rPr>
          <w:rFonts w:ascii="Times New Roman" w:hAnsi="Times New Roman" w:cs="Times New Roman"/>
          <w:sz w:val="24"/>
          <w:szCs w:val="24"/>
        </w:rPr>
        <w:t>read_present_positions</w:t>
      </w:r>
      <w:r w:rsidRPr="007E1E70">
        <w:rPr>
          <w:rFonts w:ascii="Times New Roman" w:hAnsi="Times New Roman" w:cs="Times New Roman"/>
          <w:sz w:val="24"/>
          <w:szCs w:val="24"/>
        </w:rPr>
        <w:t>）等完整功能。</w:t>
      </w:r>
    </w:p>
    <w:p ns2:paraId="45BD2BDD" ns2:textId="33E7A086" w:rsidR="00F45AEB" w:rsidRPr="007E1E70" w:rsidRDefault="00F45AEB" w:rsidP="00B72B9E">
      <w:pPr>
        <w:pStyle w:val="a9"/>
        <w:spacing w:line="312" w:lineRule="auto"/>
        <w:ind w:firstLineChars="200" w:firstLine="480"/>
        <w:rPr>
          <w:rFonts w:ascii="Times New Roman" w:hAnsi="Times New Roman" w:cs="Times New Roman"/>
          <w:sz w:val="24"/>
          <w:szCs w:val="24"/>
        </w:rPr>
      </w:pPr>
      <w:r w:rsidRPr="007E1E70">
        <w:rPr>
          <w:rFonts w:ascii="Times New Roman" w:hAnsi="Times New Roman" w:cs="Times New Roman"/>
          <w:sz w:val="24"/>
          <w:szCs w:val="24"/>
        </w:rPr>
        <w:t>程序内部引入三级坐标映射体系，将</w:t>
      </w:r>
      <w:r w:rsidRPr="007E1E70">
        <w:rPr>
          <w:rFonts w:ascii="Times New Roman" w:hAnsi="Times New Roman" w:cs="Times New Roman"/>
          <w:sz w:val="24"/>
          <w:szCs w:val="24"/>
        </w:rPr>
        <w:t>ROS</w:t>
      </w:r>
      <w:r w:rsidRPr="007E1E70">
        <w:rPr>
          <w:rFonts w:ascii="Times New Roman" w:hAnsi="Times New Roman" w:cs="Times New Roman"/>
          <w:sz w:val="24"/>
          <w:szCs w:val="24"/>
        </w:rPr>
        <w:t>关节空间弧度制位置转换为</w:t>
      </w:r>
      <w:r w:rsidRPr="007E1E70">
        <w:rPr>
          <w:rFonts w:ascii="Times New Roman" w:hAnsi="Times New Roman" w:cs="Times New Roman"/>
          <w:sz w:val="24"/>
          <w:szCs w:val="24"/>
        </w:rPr>
        <w:t>LeRobot</w:t>
      </w:r>
      <w:r w:rsidRPr="007E1E70">
        <w:rPr>
          <w:rFonts w:ascii="Times New Roman" w:hAnsi="Times New Roman" w:cs="Times New Roman"/>
          <w:sz w:val="24"/>
          <w:szCs w:val="24"/>
        </w:rPr>
        <w:t>动作空间角度</w:t>
      </w:r>
      <w:r w:rsidRPr="007E1E70">
        <w:rPr>
          <w:rFonts w:ascii="Times New Roman" w:hAnsi="Times New Roman" w:cs="Times New Roman"/>
          <w:sz w:val="24"/>
          <w:szCs w:val="24"/>
        </w:rPr>
        <w:t>/</w:t>
      </w:r>
      <w:r w:rsidRPr="007E1E70">
        <w:rPr>
          <w:rFonts w:ascii="Times New Roman" w:hAnsi="Times New Roman" w:cs="Times New Roman"/>
          <w:sz w:val="24"/>
          <w:szCs w:val="24"/>
        </w:rPr>
        <w:t>百分比值，再转换为</w:t>
      </w:r>
      <w:r w:rsidRPr="007E1E70">
        <w:rPr>
          <w:rFonts w:ascii="Times New Roman" w:hAnsi="Times New Roman" w:cs="Times New Roman"/>
          <w:sz w:val="24"/>
          <w:szCs w:val="24"/>
        </w:rPr>
        <w:t>STS</w:t>
      </w:r>
      <w:r w:rsidRPr="007E1E70">
        <w:rPr>
          <w:rFonts w:ascii="Times New Roman" w:hAnsi="Times New Roman" w:cs="Times New Roman"/>
          <w:sz w:val="24"/>
          <w:szCs w:val="24"/>
        </w:rPr>
        <w:t>原始编码值</w:t>
      </w:r>
      <w:r w:rsidRPr="007E1E70">
        <w:rPr>
          <w:rFonts w:ascii="Times New Roman" w:hAnsi="Times New Roman" w:cs="Times New Roman"/>
          <w:sz w:val="24"/>
          <w:szCs w:val="24"/>
        </w:rPr>
        <w:t>0-4095</w:t>
      </w:r>
      <w:r w:rsidRPr="007E1E70">
        <w:rPr>
          <w:rFonts w:ascii="Times New Roman" w:hAnsi="Times New Roman" w:cs="Times New Roman"/>
          <w:sz w:val="24"/>
          <w:szCs w:val="24"/>
        </w:rPr>
        <w:t>整数，驱动机械单元完成对应动作。</w:t>
      </w:r>
    </w:p>
    <w:p ns2:paraId="1F938685" ns2:textId="4647604A" w:rsidR="009D75F4" w:rsidRPr="007E1E70" w:rsidRDefault="00F45AEB" w:rsidP="00F45AEB">
      <w:pPr>
        <w:pStyle w:val="a9"/>
        <w:spacing w:line="312" w:lineRule="auto"/>
        <w:ind w:firstLineChars="200" w:firstLine="420"/>
        <w:jc w:val="center"/>
        <w:rPr>
          <w:rFonts w:ascii="Times New Roman" w:hAnsi="Times New Roman" w:cs="Times New Roman"/>
          <w:sz w:val="24"/>
          <w:szCs w:val="24"/>
        </w:rPr>
      </w:pPr>
      <w:r w:rsidRPr="007E1E70">
        <w:rPr>
          <w:rFonts w:ascii="Times New Roman" w:hAnsi="Times New Roman" w:cs="Times New Roman"/>
          <w:noProof/>
        </w:rPr>
        <w:lastRenderedPageBreak/>
        <w:drawing>
          <ns4:anchor distT="0" distB="0" distL="114300" distR="114300" simplePos="0" relativeHeight="251662336" behindDoc="0" locked="0" layoutInCell="1" allowOverlap="1" ns5:anchorId="41A6E7BE" ns5:editId="0DE92DFF">
            <ns4:simplePos x="0" y="0"/>
            <ns4:positionH relativeFrom="page">
              <ns4:align>center</ns4:align>
            </ns4:positionH>
            <ns4:positionV relativeFrom="paragraph">
              <ns4:posOffset>363</ns4:posOffset>
            </ns4:positionV>
            <ns4:extent cx="5579745" cy="4186555"/>
            <ns4:effectExtent l="0" t="0" r="1905" b="4445"/>
            <ns4:wrapTopAndBottom/>
            <ns4:docPr id="1657552475" name="图片 1" descr="P195#y1"/>
            <ns4:cNvGraphicFramePr>
              <ns6:graphicFrameLocks noChangeAspect="1"/>
            </ns4:cNvGraphicFramePr>
            <ns6:graphic>
              <ns6:graphicData uri="http://schemas.openxmlformats.org/drawingml/2006/picture">
                <ns7:pic>
                  <ns7:nvPicPr>
                    <ns7:cNvPr id="1657552475" name="图片 1" descr="P195#y1"/>
                    <ns7:cNvPicPr>
                      <ns6:picLocks noChangeAspect="1" noChangeArrowheads="1"/>
                    </ns7:cNvPicPr>
                  </ns7:nvPicPr>
                  <ns7:blipFill>
                    <ns6:blip ns3:embed="rId13">
                      <ns6:extLst>
                        <ns6:ext uri="{28A0092B-C50C-407E-A947-70E740481C1C}">
                          <ns8:useLocalDpi val="0"/>
                        </ns6:ext>
                      </ns6:extLst>
                    </ns6:blip>
                    <ns6:srcRect/>
                    <ns6:stretch>
                      <ns6:fillRect/>
                    </ns6:stretch>
                  </ns7:blipFill>
                  <ns7:spPr bwMode="auto">
                    <ns6:xfrm>
                      <ns6:off x="0" y="0"/>
                      <ns6:ext cx="5579745" cy="4186555"/>
                    </ns6:xfrm>
                    <ns6:prstGeom prst="rect">
                      <ns6:avLst/>
                    </ns6:prstGeom>
                    <ns6:noFill/>
                    <ns6:ln>
                      <ns6:noFill/>
                    </ns6:ln>
                  </ns7:spPr>
                </ns7:pic>
              </ns6:graphicData>
            </ns6:graphic>
          </ns4:anchor>
        </w:drawing>
      </w:r>
      <w:r w:rsidR="007B7886" w:rsidRPr="007E1E70">
        <w:rPr>
          <w:rFonts w:ascii="Times New Roman" w:hAnsi="Times New Roman" w:cs="Times New Roman"/>
        </w:rPr>
        <w:t>图</w:t>
      </w:r>
      <w:r w:rsidR="007B7886" w:rsidRPr="007E1E70">
        <w:rPr>
          <w:rFonts w:ascii="Times New Roman" w:hAnsi="Times New Roman" w:cs="Times New Roman"/>
        </w:rPr>
        <w:t>5</w:t>
      </w:r>
      <w:r w:rsidRPr="007E1E70">
        <w:rPr>
          <w:rFonts w:ascii="Times New Roman" w:hAnsi="Times New Roman" w:cs="Times New Roman"/>
        </w:rPr>
        <w:t>-</w:t>
      </w:r>
      <w:r w:rsidR="007B7886" w:rsidRPr="007E1E70">
        <w:rPr>
          <w:rFonts w:ascii="Times New Roman" w:hAnsi="Times New Roman" w:cs="Times New Roman"/>
        </w:rPr>
        <w:t xml:space="preserve">1  </w:t>
      </w:r>
      <w:r w:rsidR="007B7886" w:rsidRPr="007E1E70">
        <w:rPr>
          <w:rFonts w:ascii="Times New Roman" w:hAnsi="Times New Roman" w:cs="Times New Roman"/>
        </w:rPr>
        <w:t>产品界面展示</w:t>
      </w:r>
    </w:p>
    <w:p ns2:paraId="494E4D57" ns2:textId="19C8C557" w:rsidR="00B72B9E" w:rsidRPr="007E1E70" w:rsidRDefault="00B72B9E" w:rsidP="00B72B9E">
      <w:pPr>
        <w:pStyle w:val="81"/>
        <w:spacing w:before="156" w:after="156"/>
        <w:rPr>
          <w:rFonts w:ascii="Times New Roman" w:hAnsi="Times New Roman"/>
        </w:rPr>
      </w:pPr>
      <w:bookmarkStart w:id="26" w:name="_Toc232662576"/>
      <w:r w:rsidRPr="007E1E70">
        <w:rPr>
          <w:rFonts w:ascii="Times New Roman" w:hAnsi="Times New Roman"/>
        </w:rPr>
        <w:t>5.2</w:t>
      </w:r>
      <w:bookmarkEnd w:id="26"/>
      <w:r w:rsidR="00D0419E" w:rsidRPr="007E1E70">
        <w:rPr>
          <w:rFonts w:ascii="Times New Roman" w:hAnsi="Times New Roman"/>
        </w:rPr>
        <w:t>串行通信驱动与协议实现</w:t>
      </w:r>
    </w:p>
    <w:p ns2:paraId="360BEA12" ns2:textId="27426652" w:rsidR="00B72B9E" w:rsidRPr="007E1E70" w:rsidRDefault="00D0419E" w:rsidP="00B72B9E">
      <w:pPr>
        <w:spacing w:line="400" w:lineRule="exact"/>
        <w:ind w:firstLineChars="200" w:firstLine="480"/>
        <w:rPr>
          <w:color w:val="000000"/>
          <w:sz w:val="24"/>
        </w:rPr>
      </w:pPr>
      <w:r w:rsidRPr="007E1E70">
        <w:rPr>
          <w:color w:val="000000"/>
          <w:sz w:val="24"/>
        </w:rPr>
        <w:t>移动端借助计算机自带</w:t>
      </w:r>
      <w:r w:rsidRPr="007E1E70">
        <w:rPr>
          <w:color w:val="000000"/>
          <w:sz w:val="24"/>
        </w:rPr>
        <w:t>USB</w:t>
      </w:r>
      <w:r w:rsidRPr="007E1E70">
        <w:rPr>
          <w:color w:val="000000"/>
          <w:sz w:val="24"/>
        </w:rPr>
        <w:t>接口与浏览器功能，与本地</w:t>
      </w:r>
      <w:r w:rsidRPr="007E1E70">
        <w:rPr>
          <w:color w:val="000000"/>
          <w:sz w:val="24"/>
        </w:rPr>
        <w:t>HTTP</w:t>
      </w:r>
      <w:r w:rsidRPr="007E1E70">
        <w:rPr>
          <w:color w:val="000000"/>
          <w:sz w:val="24"/>
        </w:rPr>
        <w:t>服务器建立数据连接。操作人员在浏览器中点击连接按钮，前端通过</w:t>
      </w:r>
      <w:r w:rsidRPr="007E1E70">
        <w:rPr>
          <w:color w:val="000000"/>
          <w:sz w:val="24"/>
        </w:rPr>
        <w:t>fetch API</w:t>
      </w:r>
      <w:r w:rsidRPr="007E1E70">
        <w:rPr>
          <w:color w:val="000000"/>
          <w:sz w:val="24"/>
        </w:rPr>
        <w:t>发送</w:t>
      </w:r>
      <w:r w:rsidRPr="007E1E70">
        <w:rPr>
          <w:color w:val="000000"/>
          <w:sz w:val="24"/>
        </w:rPr>
        <w:t>POST</w:t>
      </w:r>
      <w:r w:rsidRPr="007E1E70">
        <w:rPr>
          <w:color w:val="000000"/>
          <w:sz w:val="24"/>
        </w:rPr>
        <w:t>请求至</w:t>
      </w:r>
      <w:r w:rsidRPr="007E1E70">
        <w:rPr>
          <w:color w:val="000000"/>
          <w:sz w:val="24"/>
        </w:rPr>
        <w:t>/api/connect</w:t>
      </w:r>
      <w:r w:rsidRPr="007E1E70">
        <w:rPr>
          <w:color w:val="000000"/>
          <w:sz w:val="24"/>
        </w:rPr>
        <w:t>端点，运行时引擎调用驱动层的</w:t>
      </w:r>
      <w:r w:rsidRPr="007E1E70">
        <w:rPr>
          <w:color w:val="000000"/>
          <w:sz w:val="24"/>
        </w:rPr>
        <w:t>connect</w:t>
      </w:r>
      <w:r w:rsidRPr="007E1E70">
        <w:rPr>
          <w:color w:val="000000"/>
          <w:sz w:val="24"/>
        </w:rPr>
        <w:t>方法建立串口通信链路</w:t>
      </w:r>
      <w:r w:rsidR="00B72B9E" w:rsidRPr="007E1E70">
        <w:rPr>
          <w:color w:val="000000"/>
          <w:sz w:val="24"/>
        </w:rPr>
        <w:t>。</w:t>
      </w:r>
    </w:p>
    <w:p ns2:paraId="12F94047" ns2:textId="43658BBC" w:rsidR="00D0419E" w:rsidRPr="007E1E70" w:rsidRDefault="00D0419E" w:rsidP="00D0419E">
      <w:pPr>
        <w:spacing w:line="400" w:lineRule="exact"/>
        <w:ind w:firstLineChars="200" w:firstLine="480"/>
        <w:rPr>
          <w:color w:val="000000"/>
          <w:sz w:val="24"/>
        </w:rPr>
      </w:pPr>
      <w:r w:rsidRPr="007E1E70">
        <w:rPr>
          <w:color w:val="000000"/>
          <w:sz w:val="24"/>
        </w:rPr>
        <w:t>Feetech STS</w:t>
      </w:r>
      <w:r w:rsidRPr="007E1E70">
        <w:rPr>
          <w:color w:val="000000"/>
          <w:sz w:val="24"/>
        </w:rPr>
        <w:t>协议实现</w:t>
      </w:r>
      <w:r w:rsidRPr="007E1E70">
        <w:rPr>
          <w:color w:val="000000"/>
          <w:sz w:val="24"/>
        </w:rPr>
        <w:t>NativeFeetechSTSBus</w:t>
      </w:r>
      <w:r w:rsidRPr="007E1E70">
        <w:rPr>
          <w:color w:val="000000"/>
          <w:sz w:val="24"/>
        </w:rPr>
        <w:t>包含协议帧封包、指令收发、电机管理三组核心功能。</w:t>
      </w:r>
    </w:p>
    <w:p ns2:paraId="7F239C96" ns2:textId="77777777" w:rsidR="00D0419E" w:rsidRPr="007E1E70" w:rsidRDefault="00D0419E" w:rsidP="00D0419E">
      <w:pPr>
        <w:spacing w:line="400" w:lineRule="exact"/>
        <w:ind w:firstLineChars="200" w:firstLine="480"/>
        <w:rPr>
          <w:color w:val="000000"/>
          <w:sz w:val="24"/>
        </w:rPr>
      </w:pPr>
      <w:r w:rsidRPr="007E1E70">
        <w:rPr>
          <w:color w:val="000000"/>
          <w:sz w:val="24"/>
        </w:rPr>
        <w:t>协议帧封包方法</w:t>
      </w:r>
      <w:r w:rsidRPr="007E1E70">
        <w:rPr>
          <w:color w:val="000000"/>
          <w:sz w:val="24"/>
        </w:rPr>
        <w:t>_packet</w:t>
      </w:r>
      <w:r w:rsidRPr="007E1E70">
        <w:rPr>
          <w:color w:val="000000"/>
          <w:sz w:val="24"/>
        </w:rPr>
        <w:t>按照</w:t>
      </w:r>
      <w:r w:rsidRPr="007E1E70">
        <w:rPr>
          <w:color w:val="000000"/>
          <w:sz w:val="24"/>
        </w:rPr>
        <w:t>STS</w:t>
      </w:r>
      <w:r w:rsidRPr="007E1E70">
        <w:rPr>
          <w:color w:val="000000"/>
          <w:sz w:val="24"/>
        </w:rPr>
        <w:t>协议规范组装数据帧：帧头为固定值</w:t>
      </w:r>
      <w:r w:rsidRPr="007E1E70">
        <w:rPr>
          <w:color w:val="000000"/>
          <w:sz w:val="24"/>
        </w:rPr>
        <w:t>[0xFF, 0xFF]</w:t>
      </w:r>
      <w:r w:rsidRPr="007E1E70">
        <w:rPr>
          <w:color w:val="000000"/>
          <w:sz w:val="24"/>
        </w:rPr>
        <w:t>，随后是目标电机</w:t>
      </w:r>
      <w:r w:rsidRPr="007E1E70">
        <w:rPr>
          <w:color w:val="000000"/>
          <w:sz w:val="24"/>
        </w:rPr>
        <w:t>ID</w:t>
      </w:r>
      <w:r w:rsidRPr="007E1E70">
        <w:rPr>
          <w:color w:val="000000"/>
          <w:sz w:val="24"/>
        </w:rPr>
        <w:t>、参数长度（参数字节数</w:t>
      </w:r>
      <w:r w:rsidRPr="007E1E70">
        <w:rPr>
          <w:color w:val="000000"/>
          <w:sz w:val="24"/>
        </w:rPr>
        <w:t>+2</w:t>
      </w:r>
      <w:r w:rsidRPr="007E1E70">
        <w:rPr>
          <w:color w:val="000000"/>
          <w:sz w:val="24"/>
        </w:rPr>
        <w:t>）、指令码、参数列表，最后追加校验和字节。校验和计算方法为对帧中</w:t>
      </w:r>
      <w:r w:rsidRPr="007E1E70">
        <w:rPr>
          <w:color w:val="000000"/>
          <w:sz w:val="24"/>
        </w:rPr>
        <w:t>ID</w:t>
      </w:r>
      <w:r w:rsidRPr="007E1E70">
        <w:rPr>
          <w:color w:val="000000"/>
          <w:sz w:val="24"/>
        </w:rPr>
        <w:t>至参数末尾的所有字节求和，取反后与</w:t>
      </w:r>
      <w:r w:rsidRPr="007E1E70">
        <w:rPr>
          <w:color w:val="000000"/>
          <w:sz w:val="24"/>
        </w:rPr>
        <w:t>0xFF</w:t>
      </w:r>
      <w:r w:rsidRPr="007E1E70">
        <w:rPr>
          <w:color w:val="000000"/>
          <w:sz w:val="24"/>
        </w:rPr>
        <w:t>做与运算。</w:t>
      </w:r>
    </w:p>
    <w:p ns2:paraId="143B1A8F" ns2:textId="6786F620" w:rsidR="00D0419E" w:rsidRPr="007E1E70" w:rsidRDefault="00D0419E" w:rsidP="00D0419E">
      <w:pPr>
        <w:spacing w:line="400" w:lineRule="exact"/>
        <w:ind w:firstLineChars="200" w:firstLine="480"/>
        <w:rPr>
          <w:color w:val="000000"/>
          <w:sz w:val="24"/>
        </w:rPr>
      </w:pPr>
      <w:r w:rsidRPr="007E1E70">
        <w:rPr>
          <w:color w:val="000000"/>
          <w:sz w:val="24"/>
        </w:rPr>
        <w:t>指令收发方法</w:t>
      </w:r>
      <w:r w:rsidRPr="007E1E70">
        <w:rPr>
          <w:color w:val="000000"/>
          <w:sz w:val="24"/>
        </w:rPr>
        <w:t>_txrx</w:t>
      </w:r>
      <w:r w:rsidRPr="007E1E70">
        <w:rPr>
          <w:color w:val="000000"/>
          <w:sz w:val="24"/>
        </w:rPr>
        <w:t>负责发送完整数据帧并等待舵机应答。发送后以</w:t>
      </w:r>
      <w:r w:rsidRPr="007E1E70">
        <w:rPr>
          <w:color w:val="000000"/>
          <w:sz w:val="24"/>
        </w:rPr>
        <w:t>read_timeout_ms</w:t>
      </w:r>
      <w:r w:rsidRPr="007E1E70">
        <w:rPr>
          <w:color w:val="000000"/>
          <w:sz w:val="24"/>
        </w:rPr>
        <w:t>为截止时间循环读取串口数据，累计至达到期望最小帧长度后返回。若超时仍未收到足够长度的应答帧，则抛出超时异常。</w:t>
      </w:r>
    </w:p>
    <w:p ns2:paraId="3A76A15D" ns2:textId="77777777" w:rsidR="00D0419E" w:rsidRPr="007E1E70" w:rsidRDefault="00D0419E" w:rsidP="00D0419E">
      <w:pPr>
        <w:spacing w:line="400" w:lineRule="exact"/>
        <w:ind w:firstLineChars="200" w:firstLine="480"/>
        <w:rPr>
          <w:color w:val="000000"/>
          <w:sz w:val="24"/>
        </w:rPr>
      </w:pPr>
      <w:r w:rsidRPr="007E1E70">
        <w:rPr>
          <w:color w:val="000000"/>
          <w:sz w:val="24"/>
        </w:rPr>
        <w:t>Ping</w:t>
      </w:r>
      <w:r w:rsidRPr="007E1E70">
        <w:rPr>
          <w:color w:val="000000"/>
          <w:sz w:val="24"/>
        </w:rPr>
        <w:t>指令向指定电机</w:t>
      </w:r>
      <w:r w:rsidRPr="007E1E70">
        <w:rPr>
          <w:color w:val="000000"/>
          <w:sz w:val="24"/>
        </w:rPr>
        <w:t>ID</w:t>
      </w:r>
      <w:r w:rsidRPr="007E1E70">
        <w:rPr>
          <w:color w:val="000000"/>
          <w:sz w:val="24"/>
        </w:rPr>
        <w:t>发送空参数指令帧，等待返回应答，用于探测电机是否在线。</w:t>
      </w:r>
      <w:r w:rsidRPr="007E1E70">
        <w:rPr>
          <w:color w:val="000000"/>
          <w:sz w:val="24"/>
        </w:rPr>
        <w:t>Read</w:t>
      </w:r>
      <w:r w:rsidRPr="007E1E70">
        <w:rPr>
          <w:color w:val="000000"/>
          <w:sz w:val="24"/>
        </w:rPr>
        <w:t>指令向指定地址读取</w:t>
      </w:r>
      <w:r w:rsidRPr="007E1E70">
        <w:rPr>
          <w:color w:val="000000"/>
          <w:sz w:val="24"/>
        </w:rPr>
        <w:t>2</w:t>
      </w:r>
      <w:r w:rsidRPr="007E1E70">
        <w:rPr>
          <w:color w:val="000000"/>
          <w:sz w:val="24"/>
        </w:rPr>
        <w:t>字节数据（返回</w:t>
      </w:r>
      <w:r w:rsidRPr="007E1E70">
        <w:rPr>
          <w:color w:val="000000"/>
          <w:sz w:val="24"/>
        </w:rPr>
        <w:t>16</w:t>
      </w:r>
      <w:r w:rsidRPr="007E1E70">
        <w:rPr>
          <w:color w:val="000000"/>
          <w:sz w:val="24"/>
        </w:rPr>
        <w:t>位寄存器值），用于读取型号编号、当前位置等信息。</w:t>
      </w:r>
      <w:r w:rsidRPr="007E1E70">
        <w:rPr>
          <w:color w:val="000000"/>
          <w:sz w:val="24"/>
        </w:rPr>
        <w:t>Write</w:t>
      </w:r>
      <w:r w:rsidRPr="007E1E70">
        <w:rPr>
          <w:color w:val="000000"/>
          <w:sz w:val="24"/>
        </w:rPr>
        <w:t>指令向指定地址写入</w:t>
      </w:r>
      <w:r w:rsidRPr="007E1E70">
        <w:rPr>
          <w:color w:val="000000"/>
          <w:sz w:val="24"/>
        </w:rPr>
        <w:t>1</w:t>
      </w:r>
      <w:r w:rsidRPr="007E1E70">
        <w:rPr>
          <w:color w:val="000000"/>
          <w:sz w:val="24"/>
        </w:rPr>
        <w:t>字节数据，用于力矩使能等单</w:t>
      </w:r>
      <w:r w:rsidRPr="007E1E70">
        <w:rPr>
          <w:color w:val="000000"/>
          <w:sz w:val="24"/>
        </w:rPr>
        <w:lastRenderedPageBreak/>
        <w:t>字节寄存器的设置。</w:t>
      </w:r>
      <w:r w:rsidRPr="007E1E70">
        <w:rPr>
          <w:color w:val="000000"/>
          <w:sz w:val="24"/>
        </w:rPr>
        <w:t>Sync Write</w:t>
      </w:r>
      <w:r w:rsidRPr="007E1E70">
        <w:rPr>
          <w:color w:val="000000"/>
          <w:sz w:val="24"/>
        </w:rPr>
        <w:t>指令为广播指令（目标</w:t>
      </w:r>
      <w:r w:rsidRPr="007E1E70">
        <w:rPr>
          <w:color w:val="000000"/>
          <w:sz w:val="24"/>
        </w:rPr>
        <w:t>ID</w:t>
      </w:r>
      <w:r w:rsidRPr="007E1E70">
        <w:rPr>
          <w:color w:val="000000"/>
          <w:sz w:val="24"/>
        </w:rPr>
        <w:t>为</w:t>
      </w:r>
      <w:r w:rsidRPr="007E1E70">
        <w:rPr>
          <w:color w:val="000000"/>
          <w:sz w:val="24"/>
        </w:rPr>
        <w:t>0xFE</w:t>
      </w:r>
      <w:r w:rsidRPr="007E1E70">
        <w:rPr>
          <w:color w:val="000000"/>
          <w:sz w:val="24"/>
        </w:rPr>
        <w:t>），可一次性向多个电机同步写入</w:t>
      </w:r>
      <w:r w:rsidRPr="007E1E70">
        <w:rPr>
          <w:color w:val="000000"/>
          <w:sz w:val="24"/>
        </w:rPr>
        <w:t>2</w:t>
      </w:r>
      <w:r w:rsidRPr="007E1E70">
        <w:rPr>
          <w:color w:val="000000"/>
          <w:sz w:val="24"/>
        </w:rPr>
        <w:t>字节目标位置数据，是实现六关节协调运动的核心机制。</w:t>
      </w:r>
    </w:p>
    <w:p ns2:paraId="74193636" ns2:textId="77777777" w:rsidR="00D0419E" w:rsidRPr="007E1E70" w:rsidRDefault="00D0419E" w:rsidP="00D0419E">
      <w:pPr>
        <w:spacing w:line="400" w:lineRule="exact"/>
        <w:ind w:firstLineChars="200" w:firstLine="480"/>
        <w:rPr>
          <w:color w:val="000000"/>
          <w:sz w:val="24"/>
        </w:rPr>
      </w:pPr>
      <w:r w:rsidRPr="007E1E70">
        <w:rPr>
          <w:color w:val="000000"/>
          <w:sz w:val="24"/>
        </w:rPr>
        <w:t>电机管理功能</w:t>
      </w:r>
      <w:r w:rsidRPr="007E1E70">
        <w:rPr>
          <w:color w:val="000000"/>
          <w:sz w:val="24"/>
        </w:rPr>
        <w:t>scan_expected</w:t>
      </w:r>
      <w:r w:rsidRPr="007E1E70">
        <w:rPr>
          <w:color w:val="000000"/>
          <w:sz w:val="24"/>
        </w:rPr>
        <w:t>在连接阶段逐一读取各</w:t>
      </w:r>
      <w:r w:rsidRPr="007E1E70">
        <w:rPr>
          <w:color w:val="000000"/>
          <w:sz w:val="24"/>
        </w:rPr>
        <w:t>ID</w:t>
      </w:r>
      <w:r w:rsidRPr="007E1E70">
        <w:rPr>
          <w:color w:val="000000"/>
          <w:sz w:val="24"/>
        </w:rPr>
        <w:t>电机的型号编号寄存器，校验返回值是否为</w:t>
      </w:r>
      <w:r w:rsidRPr="007E1E70">
        <w:rPr>
          <w:color w:val="000000"/>
          <w:sz w:val="24"/>
        </w:rPr>
        <w:t>777</w:t>
      </w:r>
      <w:r w:rsidRPr="007E1E70">
        <w:rPr>
          <w:color w:val="000000"/>
          <w:sz w:val="24"/>
        </w:rPr>
        <w:t>（</w:t>
      </w:r>
      <w:r w:rsidRPr="007E1E70">
        <w:rPr>
          <w:color w:val="000000"/>
          <w:sz w:val="24"/>
        </w:rPr>
        <w:t>STS3215</w:t>
      </w:r>
      <w:r w:rsidRPr="007E1E70">
        <w:rPr>
          <w:color w:val="000000"/>
          <w:sz w:val="24"/>
        </w:rPr>
        <w:t>型号编号），任何一个电机缺失或型号不匹配则判定连接失败，立即断开串口连接并抛出异常。此机制确保系统不会在电机配置错误的情况下下发动作指令，保证设备安全。</w:t>
      </w:r>
    </w:p>
    <w:p ns2:paraId="08810BE2" ns2:textId="38F55317" w:rsidR="00BE641A" w:rsidRPr="007E1E70" w:rsidRDefault="00BE641A" w:rsidP="00BE641A">
      <w:pPr>
        <w:pStyle w:val="81"/>
        <w:spacing w:before="156" w:after="156"/>
        <w:rPr>
          <w:rFonts w:ascii="Times New Roman" w:hAnsi="Times New Roman"/>
        </w:rPr>
      </w:pPr>
      <w:r w:rsidRPr="007E1E70">
        <w:rPr>
          <w:rFonts w:ascii="Times New Roman" w:hAnsi="Times New Roman"/>
        </w:rPr>
        <w:t>5.3</w:t>
      </w:r>
      <w:r w:rsidRPr="007E1E70">
        <w:rPr>
          <w:rFonts w:ascii="Times New Roman" w:hAnsi="Times New Roman"/>
        </w:rPr>
        <w:t>驱动抽象层设计</w:t>
      </w:r>
    </w:p>
    <w:p ns2:paraId="71E18B95" ns2:textId="3747C318" w:rsidR="00BE641A" w:rsidRPr="007E1E70" w:rsidRDefault="00BE641A" w:rsidP="00BE641A">
      <w:pPr>
        <w:spacing w:line="400" w:lineRule="exact"/>
        <w:rPr>
          <w:color w:val="000000"/>
          <w:sz w:val="24"/>
        </w:rPr>
      </w:pPr>
      <w:r w:rsidRPr="007E1E70">
        <w:rPr>
          <w:color w:val="000000"/>
          <w:sz w:val="24"/>
        </w:rPr>
        <w:t xml:space="preserve">驱动抽</w:t>
      </w:r>
      <w:r w:rsidRPr="007E1E70">
        <w:rPr>
          <w:color w:val="000000"/>
          <w:sz w:val="24"/>
        </w:rPr>
        <w:t>象层采用策略模式设计，定义Fol</w:t>
      </w:r>
      <w:r w:rsidRPr="007E1E70">
        <w:rPr>
          <w:color w:val="000000"/>
          <w:sz w:val="24"/>
        </w:rPr>
        <w:t>lowerDriver抽象基</w:t>
      </w:r>
      <w:r w:rsidRPr="007E1E70">
        <w:rPr>
          <w:color w:val="000000"/>
          <w:sz w:val="24"/>
        </w:rPr>
        <w:t>类，声明con</w:t>
      </w:r>
      <w:r w:rsidRPr="007E1E70">
        <w:rPr>
          <w:color w:val="000000"/>
          <w:sz w:val="24"/>
        </w:rPr>
        <w:t>nect、di</w:t>
      </w:r>
      <w:r w:rsidRPr="007E1E70">
        <w:rPr>
          <w:color w:val="000000"/>
          <w:sz w:val="24"/>
        </w:rPr>
        <w:t>s</w:t>
      </w:r>
      <w:r w:rsidRPr="007E1E70">
        <w:rPr>
          <w:color w:val="000000"/>
          <w:sz w:val="24"/>
        </w:rPr>
        <w:t>connect、se</w:t>
      </w:r>
      <w:r w:rsidRPr="007E1E70">
        <w:rPr>
          <w:color w:val="000000"/>
          <w:sz w:val="24"/>
        </w:rPr>
        <w:t>n</w:t>
      </w:r>
      <w:r w:rsidRPr="007E1E70">
        <w:rPr>
          <w:color w:val="000000"/>
          <w:sz w:val="24"/>
        </w:rPr>
        <w:t>d_positions、ge</w:t>
      </w:r>
      <w:r w:rsidRPr="007E1E70">
        <w:rPr>
          <w:color w:val="000000"/>
          <w:sz w:val="24"/>
        </w:rPr>
        <w:t>t</w:t>
      </w:r>
      <w:r w:rsidRPr="007E1E70">
        <w:rPr>
          <w:color w:val="000000"/>
          <w:sz w:val="24"/>
        </w:rPr>
        <w:t>_observation四个接</w:t>
      </w:r>
      <w:r w:rsidRPr="007E1E70">
        <w:rPr>
          <w:color w:val="000000"/>
          <w:sz w:val="24"/>
        </w:rPr>
        <w:t>口方法，仿真驱动、原生协议驱动、LeRobot驱动与监视模式驱动围绕统一接口组织，运行时引擎根据配置参数选择对应实现。</w:t>
      </w:r>
    </w:p>
    <w:p ns2:paraId="74B4D786" ns2:textId="77777777" w:rsidR="00BE641A" w:rsidRPr="007E1E70" w:rsidRDefault="00BE641A" w:rsidP="00BE641A">
      <w:pPr>
        <w:spacing w:line="400" w:lineRule="exact"/>
        <w:ind w:firstLineChars="200" w:firstLine="480"/>
        <w:rPr>
          <w:color w:val="000000"/>
          <w:sz w:val="24"/>
        </w:rPr>
      </w:pPr>
      <w:r w:rsidRPr="007E1E70">
        <w:rPr>
          <w:color w:val="000000"/>
          <w:sz w:val="24"/>
        </w:rPr>
        <w:t>DryRunFollowerDriver</w:t>
      </w:r>
      <w:r w:rsidRPr="007E1E70">
        <w:rPr>
          <w:color w:val="000000"/>
          <w:sz w:val="24"/>
        </w:rPr>
        <w:t>是仿真驱动实现，不连接任何硬件设备，用于安全验证与环境测试。</w:t>
      </w:r>
      <w:r w:rsidRPr="007E1E70">
        <w:rPr>
          <w:color w:val="000000"/>
          <w:sz w:val="24"/>
        </w:rPr>
        <w:t>connect</w:t>
      </w:r>
      <w:r w:rsidRPr="007E1E70">
        <w:rPr>
          <w:color w:val="000000"/>
          <w:sz w:val="24"/>
        </w:rPr>
        <w:t>方法仅设置连接标志位并返回成功信息，</w:t>
      </w:r>
      <w:r w:rsidRPr="007E1E70">
        <w:rPr>
          <w:color w:val="000000"/>
          <w:sz w:val="24"/>
        </w:rPr>
        <w:t>send_positions</w:t>
      </w:r>
      <w:r w:rsidRPr="007E1E70">
        <w:rPr>
          <w:color w:val="000000"/>
          <w:sz w:val="24"/>
        </w:rPr>
        <w:t>方法接收关节位置数组并通过坐标映射函数计算对应的</w:t>
      </w:r>
      <w:r w:rsidRPr="007E1E70">
        <w:rPr>
          <w:color w:val="000000"/>
          <w:sz w:val="24"/>
        </w:rPr>
        <w:t>LeRobot</w:t>
      </w:r>
      <w:r w:rsidRPr="007E1E70">
        <w:rPr>
          <w:color w:val="000000"/>
          <w:sz w:val="24"/>
        </w:rPr>
        <w:t>动作值，</w:t>
      </w:r>
      <w:r w:rsidRPr="007E1E70">
        <w:rPr>
          <w:color w:val="000000"/>
          <w:sz w:val="24"/>
        </w:rPr>
        <w:t>get_observation</w:t>
      </w:r>
      <w:r w:rsidRPr="007E1E70">
        <w:rPr>
          <w:color w:val="000000"/>
          <w:sz w:val="24"/>
        </w:rPr>
        <w:t>方法返回最近一次下发的位置与动作数据。仿真驱动使系统可在不连接机械臂的情况下完整验证</w:t>
      </w:r>
      <w:r w:rsidRPr="007E1E70">
        <w:rPr>
          <w:color w:val="000000"/>
          <w:sz w:val="24"/>
        </w:rPr>
        <w:t>HTTP</w:t>
      </w:r>
      <w:r w:rsidRPr="007E1E70">
        <w:rPr>
          <w:color w:val="000000"/>
          <w:sz w:val="24"/>
        </w:rPr>
        <w:t>接口、模板执行逻辑、状态反馈链路等全部软件功能。</w:t>
      </w:r>
    </w:p>
    <w:p ns2:paraId="58BD2E62" ns2:textId="77777777" w:rsidR="00BE641A" w:rsidRPr="007E1E70" w:rsidRDefault="00BE641A" w:rsidP="00BE641A">
      <w:pPr>
        <w:spacing w:line="400" w:lineRule="exact"/>
        <w:ind w:firstLineChars="200" w:firstLine="480"/>
        <w:rPr>
          <w:color w:val="000000"/>
          <w:sz w:val="24"/>
        </w:rPr>
      </w:pPr>
      <w:r w:rsidRPr="007E1E70">
        <w:rPr>
          <w:color w:val="000000"/>
          <w:sz w:val="24"/>
        </w:rPr>
        <w:t>NativeSTSFollowerDriver</w:t>
      </w:r>
      <w:r w:rsidRPr="007E1E70">
        <w:rPr>
          <w:color w:val="000000"/>
          <w:sz w:val="24"/>
        </w:rPr>
        <w:t>是原生协议驱动实现，使用自主实现的</w:t>
      </w:r>
      <w:r w:rsidRPr="007E1E70">
        <w:rPr>
          <w:color w:val="000000"/>
          <w:sz w:val="24"/>
        </w:rPr>
        <w:t>Feetech STS</w:t>
      </w:r>
      <w:r w:rsidRPr="007E1E70">
        <w:rPr>
          <w:color w:val="000000"/>
          <w:sz w:val="24"/>
        </w:rPr>
        <w:t>协议栈与原生串口驱动，不依赖任何第三方库。</w:t>
      </w:r>
      <w:r w:rsidRPr="007E1E70">
        <w:rPr>
          <w:color w:val="000000"/>
          <w:sz w:val="24"/>
        </w:rPr>
        <w:t>connect</w:t>
      </w:r>
      <w:r w:rsidRPr="007E1E70">
        <w:rPr>
          <w:color w:val="000000"/>
          <w:sz w:val="24"/>
        </w:rPr>
        <w:t>方法打开串口连接并执行电机型号扫描校验，</w:t>
      </w:r>
      <w:r w:rsidRPr="007E1E70">
        <w:rPr>
          <w:color w:val="000000"/>
          <w:sz w:val="24"/>
        </w:rPr>
        <w:t>send_positions</w:t>
      </w:r>
      <w:r w:rsidRPr="007E1E70">
        <w:rPr>
          <w:color w:val="000000"/>
          <w:sz w:val="24"/>
        </w:rPr>
        <w:t>方法将</w:t>
      </w:r>
      <w:r w:rsidRPr="007E1E70">
        <w:rPr>
          <w:color w:val="000000"/>
          <w:sz w:val="24"/>
        </w:rPr>
        <w:t>ROS</w:t>
      </w:r>
      <w:r w:rsidRPr="007E1E70">
        <w:rPr>
          <w:color w:val="000000"/>
          <w:sz w:val="24"/>
        </w:rPr>
        <w:t>关节位置经过三级坐标映射转换为</w:t>
      </w:r>
      <w:r w:rsidRPr="007E1E70">
        <w:rPr>
          <w:color w:val="000000"/>
          <w:sz w:val="24"/>
        </w:rPr>
        <w:t>STS</w:t>
      </w:r>
      <w:r w:rsidRPr="007E1E70">
        <w:rPr>
          <w:color w:val="000000"/>
          <w:sz w:val="24"/>
        </w:rPr>
        <w:t>原始目标值后，通过</w:t>
      </w:r>
      <w:r w:rsidRPr="007E1E70">
        <w:rPr>
          <w:color w:val="000000"/>
          <w:sz w:val="24"/>
        </w:rPr>
        <w:t>Sync Write</w:t>
      </w:r>
      <w:r w:rsidRPr="007E1E70">
        <w:rPr>
          <w:color w:val="000000"/>
          <w:sz w:val="24"/>
        </w:rPr>
        <w:t>指令同步下发至六个舵机。</w:t>
      </w:r>
      <w:r w:rsidRPr="007E1E70">
        <w:rPr>
          <w:color w:val="000000"/>
          <w:sz w:val="24"/>
        </w:rPr>
        <w:t>get_observation</w:t>
      </w:r>
      <w:r w:rsidRPr="007E1E70">
        <w:rPr>
          <w:color w:val="000000"/>
          <w:sz w:val="24"/>
        </w:rPr>
        <w:t>方法通过</w:t>
      </w:r>
      <w:r w:rsidRPr="007E1E70">
        <w:rPr>
          <w:color w:val="000000"/>
          <w:sz w:val="24"/>
        </w:rPr>
        <w:t>Read</w:t>
      </w:r>
      <w:r w:rsidRPr="007E1E70">
        <w:rPr>
          <w:color w:val="000000"/>
          <w:sz w:val="24"/>
        </w:rPr>
        <w:t>指令读取各舵机当前位置寄存器，返回实时观测数据。此驱动是系统的默认实机驱动，体现本设计的核心技术价值。</w:t>
      </w:r>
    </w:p>
    <w:p ns2:paraId="35F21C87" ns2:textId="598FB96B" w:rsidR="002463DC" w:rsidRPr="007E1E70" w:rsidRDefault="00BE641A" w:rsidP="00222340">
      <w:pPr>
        <w:spacing w:line="400" w:lineRule="exact"/>
        <w:ind w:firstLineChars="200" w:firstLine="480"/>
      </w:pPr>
      <w:r w:rsidRPr="007E1E70">
        <w:rPr>
          <w:color w:val="000000"/>
          <w:sz w:val="24"/>
        </w:rPr>
        <w:t>LeRobotFollowerDriver</w:t>
      </w:r>
      <w:r w:rsidRPr="007E1E70">
        <w:rPr>
          <w:color w:val="000000"/>
          <w:sz w:val="24"/>
        </w:rPr>
        <w:t>是官方驱动实现，通过懒加载方式导入</w:t>
      </w:r>
      <w:r w:rsidRPr="007E1E70">
        <w:rPr>
          <w:color w:val="000000"/>
          <w:sz w:val="24"/>
        </w:rPr>
        <w:t>LeRobot</w:t>
      </w:r>
      <w:r w:rsidRPr="007E1E70">
        <w:rPr>
          <w:color w:val="000000"/>
          <w:sz w:val="24"/>
        </w:rPr>
        <w:t>库中的</w:t>
      </w:r>
      <w:r w:rsidRPr="007E1E70">
        <w:rPr>
          <w:color w:val="000000"/>
          <w:sz w:val="24"/>
        </w:rPr>
        <w:t>SO101FollowerConfig</w:t>
      </w:r>
      <w:r w:rsidRPr="007E1E70">
        <w:rPr>
          <w:color w:val="000000"/>
          <w:sz w:val="24"/>
        </w:rPr>
        <w:t>与</w:t>
      </w:r>
      <w:r w:rsidRPr="007E1E70">
        <w:rPr>
          <w:color w:val="000000"/>
          <w:sz w:val="24"/>
        </w:rPr>
        <w:t>SO101Follower</w:t>
      </w:r>
      <w:r w:rsidRPr="007E1E70">
        <w:rPr>
          <w:color w:val="000000"/>
          <w:sz w:val="24"/>
        </w:rPr>
        <w:t>类，利用官方库实现连接、动作下发与观测读取功能。此驱动作为对照方案保留，在安装了</w:t>
      </w:r>
      <w:r w:rsidRPr="007E1E70">
        <w:rPr>
          <w:color w:val="000000"/>
          <w:sz w:val="24"/>
        </w:rPr>
        <w:t>LeRobot</w:t>
      </w:r>
      <w:r w:rsidRPr="007E1E70">
        <w:rPr>
          <w:color w:val="000000"/>
          <w:sz w:val="24"/>
        </w:rPr>
        <w:t>环境的机器上可切换使用；MonitorFollowerDri</w:t>
      </w:r>
      <w:r w:rsidR="0029194C" w:rsidRPr="007E1E70">
        <w:rPr>
          <w:color w:val="000000"/>
          <w:sz w:val="24"/>
        </w:rPr>
        <w:t>ver用于只读监视与安全查看，适合在不直接下发动作前确认设备状态。</w:t>
      </w:r>
      <w:r w:rsidRPr="007E1E70">
        <w:tab/>
      </w:r>
    </w:p>
    <w:p ns2:paraId="708C9C0F" ns2:textId="77777777" w:rsidR="00CF7CEB" w:rsidRPr="007E1E70" w:rsidRDefault="00CF7CEB" w:rsidP="00222340">
      <w:pPr>
        <w:spacing w:line="400" w:lineRule="exact"/>
        <w:ind w:firstLineChars="200" w:firstLine="420"/>
      </w:pPr>
    </w:p>
    <w:p ns2:paraId="68627545" ns2:textId="77777777" w:rsidR="00CF7CEB" w:rsidRPr="007E1E70" w:rsidRDefault="00CF7CEB" w:rsidP="00222340">
      <w:pPr>
        <w:spacing w:line="400" w:lineRule="exact"/>
        <w:ind w:firstLineChars="200" w:firstLine="420"/>
      </w:pPr>
    </w:p>
    <w:p ns2:paraId="1FFC5BF6" ns2:textId="155F23C9" w:rsidR="00B72B9E" w:rsidRPr="007E1E70" w:rsidRDefault="00E33AAE" w:rsidP="00E33AAE">
      <w:pPr>
        <w:pStyle w:val="1"/>
        <w:rPr>
          <w:rFonts w:ascii="Times New Roman"/>
        </w:rPr>
      </w:pPr>
      <w:r w:rsidRPr="007E1E70">
        <w:rPr>
          <w:rFonts w:ascii="Times New Roman"/>
        </w:rPr>
        <w:br w:type="page"/>
      </w:r>
      <w:bookmarkStart w:id="27" w:name="_Toc232662577"/>
      <w:r w:rsidR="00B72B9E" w:rsidRPr="007E1E70">
        <w:rPr>
          <w:rFonts w:ascii="Times New Roman"/>
        </w:rPr>
        <w:lastRenderedPageBreak/>
        <w:t xml:space="preserve">6 </w:t>
      </w:r>
      <w:r w:rsidR="00B72B9E" w:rsidRPr="007E1E70">
        <w:rPr>
          <w:rFonts w:ascii="Times New Roman"/>
        </w:rPr>
        <w:t>样机装配与系统调试</w:t>
      </w:r>
      <w:bookmarkEnd w:id="27"/>
    </w:p>
    <w:p ns2:paraId="2F60AF6E" ns2:textId="2AD61716" w:rsidR="00B72B9E" w:rsidRPr="007E1E70" w:rsidRDefault="00B72B9E" w:rsidP="00B72B9E">
      <w:pPr>
        <w:pStyle w:val="81"/>
        <w:spacing w:before="156" w:after="156"/>
        <w:rPr>
          <w:rFonts w:ascii="Times New Roman" w:hAnsi="Times New Roman"/>
        </w:rPr>
      </w:pPr>
      <w:bookmarkStart w:id="28" w:name="_Toc232662578"/>
      <w:r w:rsidRPr="007E1E70">
        <w:rPr>
          <w:rFonts w:ascii="Times New Roman" w:hAnsi="Times New Roman"/>
        </w:rPr>
        <w:t>6.1</w:t>
      </w:r>
      <w:bookmarkEnd w:id="28"/>
      <w:r w:rsidR="00BE641A" w:rsidRPr="007E1E70">
        <w:rPr>
          <w:rFonts w:ascii="Times New Roman" w:hAnsi="Times New Roman"/>
        </w:rPr>
        <w:t>开发环境搭建与部署流程</w:t>
      </w:r>
    </w:p>
    <w:p ns2:paraId="59847464" ns2:textId="77777777" w:rsidR="00BE641A" w:rsidRPr="007E1E70" w:rsidRDefault="00BE641A" w:rsidP="00BE641A">
      <w:pPr>
        <w:pStyle w:val="a9"/>
        <w:spacing w:line="312" w:lineRule="auto"/>
        <w:ind w:firstLineChars="200" w:firstLine="480"/>
        <w:rPr>
          <w:rFonts w:ascii="Times New Roman" w:hAnsi="Times New Roman" w:cs="Times New Roman"/>
          <w:sz w:val="24"/>
        </w:rPr>
      </w:pPr>
      <w:r w:rsidRPr="007E1E70">
        <w:rPr>
          <w:rFonts w:ascii="Times New Roman" w:hAnsi="Times New Roman" w:cs="Times New Roman"/>
          <w:sz w:val="24"/>
        </w:rPr>
        <w:t>本次系统部署遵循先软件、后硬件，先仿真、后实机的原则，按照标准化流程分步部署，具体部署工序如下：</w:t>
      </w:r>
    </w:p>
    <w:p ns2:paraId="497200FC" ns2:textId="77777777" w:rsidR="00BE641A" w:rsidRPr="007E1E70" w:rsidRDefault="00BE641A" w:rsidP="00BE641A">
      <w:pPr>
        <w:pStyle w:val="a9"/>
        <w:spacing w:line="312" w:lineRule="auto"/>
        <w:ind w:firstLineChars="200" w:firstLine="480"/>
        <w:rPr>
          <w:rFonts w:ascii="Times New Roman" w:hAnsi="Times New Roman" w:cs="Times New Roman"/>
          <w:sz w:val="24"/>
        </w:rPr>
      </w:pPr>
      <w:r w:rsidRPr="007E1E70">
        <w:rPr>
          <w:rFonts w:ascii="Times New Roman" w:hAnsi="Times New Roman" w:cs="Times New Roman"/>
          <w:sz w:val="24"/>
        </w:rPr>
        <w:t>整机部署标准化流程：环境检测</w:t>
      </w:r>
      <w:r w:rsidRPr="007E1E70">
        <w:rPr>
          <w:rFonts w:ascii="Times New Roman" w:hAnsi="Times New Roman" w:cs="Times New Roman"/>
          <w:sz w:val="24"/>
        </w:rPr>
        <w:t>→</w:t>
      </w:r>
      <w:r w:rsidRPr="007E1E70">
        <w:rPr>
          <w:rFonts w:ascii="Times New Roman" w:hAnsi="Times New Roman" w:cs="Times New Roman"/>
          <w:sz w:val="24"/>
        </w:rPr>
        <w:t>软件安装</w:t>
      </w:r>
      <w:r w:rsidRPr="007E1E70">
        <w:rPr>
          <w:rFonts w:ascii="Times New Roman" w:hAnsi="Times New Roman" w:cs="Times New Roman"/>
          <w:sz w:val="24"/>
        </w:rPr>
        <w:t>→</w:t>
      </w:r>
      <w:r w:rsidRPr="007E1E70">
        <w:rPr>
          <w:rFonts w:ascii="Times New Roman" w:hAnsi="Times New Roman" w:cs="Times New Roman"/>
          <w:sz w:val="24"/>
        </w:rPr>
        <w:t>配置文件确认</w:t>
      </w:r>
      <w:r w:rsidRPr="007E1E70">
        <w:rPr>
          <w:rFonts w:ascii="Times New Roman" w:hAnsi="Times New Roman" w:cs="Times New Roman"/>
          <w:sz w:val="24"/>
        </w:rPr>
        <w:t>→dry-run</w:t>
      </w:r>
      <w:r w:rsidRPr="007E1E70">
        <w:rPr>
          <w:rFonts w:ascii="Times New Roman" w:hAnsi="Times New Roman" w:cs="Times New Roman"/>
          <w:sz w:val="24"/>
        </w:rPr>
        <w:t>模式验证</w:t>
      </w:r>
      <w:r w:rsidRPr="007E1E70">
        <w:rPr>
          <w:rFonts w:ascii="Times New Roman" w:hAnsi="Times New Roman" w:cs="Times New Roman"/>
          <w:sz w:val="24"/>
        </w:rPr>
        <w:t>→</w:t>
      </w:r>
      <w:r w:rsidRPr="007E1E70">
        <w:rPr>
          <w:rFonts w:ascii="Times New Roman" w:hAnsi="Times New Roman" w:cs="Times New Roman"/>
          <w:sz w:val="24"/>
        </w:rPr>
        <w:t>实机连接配置</w:t>
      </w:r>
      <w:r w:rsidRPr="007E1E70">
        <w:rPr>
          <w:rFonts w:ascii="Times New Roman" w:hAnsi="Times New Roman" w:cs="Times New Roman"/>
          <w:sz w:val="24"/>
        </w:rPr>
        <w:t>→</w:t>
      </w:r>
      <w:r w:rsidRPr="007E1E70">
        <w:rPr>
          <w:rFonts w:ascii="Times New Roman" w:hAnsi="Times New Roman" w:cs="Times New Roman"/>
          <w:sz w:val="24"/>
        </w:rPr>
        <w:t>实机调试。</w:t>
      </w:r>
    </w:p>
    <w:p ns2:paraId="359CA986" ns2:textId="77777777" w:rsidR="00BE641A" w:rsidRPr="007E1E70" w:rsidRDefault="00BE641A" w:rsidP="00BE641A">
      <w:pPr>
        <w:pStyle w:val="a9"/>
        <w:spacing w:line="312" w:lineRule="auto"/>
        <w:ind w:firstLineChars="200" w:firstLine="480"/>
        <w:rPr>
          <w:rFonts w:ascii="Times New Roman" w:hAnsi="Times New Roman" w:cs="Times New Roman"/>
          <w:sz w:val="24"/>
        </w:rPr>
      </w:pPr>
      <w:r w:rsidRPr="007E1E70">
        <w:rPr>
          <w:rFonts w:ascii="Times New Roman" w:hAnsi="Times New Roman" w:cs="Times New Roman"/>
          <w:sz w:val="24"/>
        </w:rPr>
        <w:t>环境检测阶段运行</w:t>
      </w:r>
      <w:r w:rsidRPr="007E1E70">
        <w:rPr>
          <w:rFonts w:ascii="Times New Roman" w:hAnsi="Times New Roman" w:cs="Times New Roman"/>
          <w:sz w:val="24"/>
        </w:rPr>
        <w:t>check_environment.py</w:t>
      </w:r>
      <w:r w:rsidRPr="007E1E70">
        <w:rPr>
          <w:rFonts w:ascii="Times New Roman" w:hAnsi="Times New Roman" w:cs="Times New Roman"/>
          <w:sz w:val="24"/>
        </w:rPr>
        <w:t>脚本，输出</w:t>
      </w:r>
      <w:r w:rsidRPr="007E1E70">
        <w:rPr>
          <w:rFonts w:ascii="Times New Roman" w:hAnsi="Times New Roman" w:cs="Times New Roman"/>
          <w:sz w:val="24"/>
        </w:rPr>
        <w:t>Python</w:t>
      </w:r>
      <w:r w:rsidRPr="007E1E70">
        <w:rPr>
          <w:rFonts w:ascii="Times New Roman" w:hAnsi="Times New Roman" w:cs="Times New Roman"/>
          <w:sz w:val="24"/>
        </w:rPr>
        <w:t>版本、操作系统平台、机器架构、</w:t>
      </w:r>
      <w:r w:rsidRPr="007E1E70">
        <w:rPr>
          <w:rFonts w:ascii="Times New Roman" w:hAnsi="Times New Roman" w:cs="Times New Roman"/>
          <w:sz w:val="24"/>
        </w:rPr>
        <w:t>dry-run</w:t>
      </w:r>
      <w:r w:rsidRPr="007E1E70">
        <w:rPr>
          <w:rFonts w:ascii="Times New Roman" w:hAnsi="Times New Roman" w:cs="Times New Roman"/>
          <w:sz w:val="24"/>
        </w:rPr>
        <w:t>标志、后端类型、串口端口、端口是否存在、工作目录等信息，确认运行环境满足基本要求。</w:t>
      </w:r>
    </w:p>
    <w:p ns2:paraId="56205BAF" ns2:textId="77777777" w:rsidR="00BE641A" w:rsidRPr="007E1E70" w:rsidRDefault="00BE641A" w:rsidP="00BE641A">
      <w:pPr>
        <w:pStyle w:val="a9"/>
        <w:spacing w:line="312" w:lineRule="auto"/>
        <w:ind w:firstLineChars="200" w:firstLine="480"/>
        <w:rPr>
          <w:rFonts w:ascii="Times New Roman" w:hAnsi="Times New Roman" w:cs="Times New Roman"/>
          <w:sz w:val="24"/>
        </w:rPr>
      </w:pPr>
      <w:r w:rsidRPr="007E1E70">
        <w:rPr>
          <w:rFonts w:ascii="Times New Roman" w:hAnsi="Times New Roman" w:cs="Times New Roman"/>
          <w:sz w:val="24"/>
        </w:rPr>
        <w:t>软件安装阶段不需要执行任何</w:t>
      </w:r>
      <w:r w:rsidRPr="007E1E70">
        <w:rPr>
          <w:rFonts w:ascii="Times New Roman" w:hAnsi="Times New Roman" w:cs="Times New Roman"/>
          <w:sz w:val="24"/>
        </w:rPr>
        <w:t>pip install</w:t>
      </w:r>
      <w:r w:rsidRPr="007E1E70">
        <w:rPr>
          <w:rFonts w:ascii="Times New Roman" w:hAnsi="Times New Roman" w:cs="Times New Roman"/>
          <w:sz w:val="24"/>
        </w:rPr>
        <w:t>命令。系统仅使用</w:t>
      </w:r>
      <w:r w:rsidRPr="007E1E70">
        <w:rPr>
          <w:rFonts w:ascii="Times New Roman" w:hAnsi="Times New Roman" w:cs="Times New Roman"/>
          <w:sz w:val="24"/>
        </w:rPr>
        <w:t>Python</w:t>
      </w:r>
      <w:r w:rsidRPr="007E1E70">
        <w:rPr>
          <w:rFonts w:ascii="Times New Roman" w:hAnsi="Times New Roman" w:cs="Times New Roman"/>
          <w:sz w:val="24"/>
        </w:rPr>
        <w:t>标准库，只需确保目标机器已安装</w:t>
      </w:r>
      <w:r w:rsidRPr="007E1E70">
        <w:rPr>
          <w:rFonts w:ascii="Times New Roman" w:hAnsi="Times New Roman" w:cs="Times New Roman"/>
          <w:sz w:val="24"/>
        </w:rPr>
        <w:t>Python 3.8.x</w:t>
      </w:r>
      <w:r w:rsidRPr="007E1E70">
        <w:rPr>
          <w:rFonts w:ascii="Times New Roman" w:hAnsi="Times New Roman" w:cs="Times New Roman"/>
          <w:sz w:val="24"/>
        </w:rPr>
        <w:t>解释器即可。在</w:t>
      </w:r>
      <w:r w:rsidRPr="007E1E70">
        <w:rPr>
          <w:rFonts w:ascii="Times New Roman" w:hAnsi="Times New Roman" w:cs="Times New Roman"/>
          <w:sz w:val="24"/>
        </w:rPr>
        <w:t>Windows 7</w:t>
      </w:r>
      <w:r w:rsidRPr="007E1E70">
        <w:rPr>
          <w:rFonts w:ascii="Times New Roman" w:hAnsi="Times New Roman" w:cs="Times New Roman"/>
          <w:sz w:val="24"/>
        </w:rPr>
        <w:t>上通过</w:t>
      </w:r>
      <w:r w:rsidRPr="007E1E70">
        <w:rPr>
          <w:rFonts w:ascii="Times New Roman" w:hAnsi="Times New Roman" w:cs="Times New Roman"/>
          <w:sz w:val="24"/>
        </w:rPr>
        <w:t>python-3.8.x-amd64.exe</w:t>
      </w:r>
      <w:r w:rsidRPr="007E1E70">
        <w:rPr>
          <w:rFonts w:ascii="Times New Roman" w:hAnsi="Times New Roman" w:cs="Times New Roman"/>
          <w:sz w:val="24"/>
        </w:rPr>
        <w:t>安装包安装，在</w:t>
      </w:r>
      <w:r w:rsidRPr="007E1E70">
        <w:rPr>
          <w:rFonts w:ascii="Times New Roman" w:hAnsi="Times New Roman" w:cs="Times New Roman"/>
          <w:sz w:val="24"/>
        </w:rPr>
        <w:t>Linux Mint</w:t>
      </w:r>
      <w:r w:rsidRPr="007E1E70">
        <w:rPr>
          <w:rFonts w:ascii="Times New Roman" w:hAnsi="Times New Roman" w:cs="Times New Roman"/>
          <w:sz w:val="24"/>
        </w:rPr>
        <w:t>上使用系统自带</w:t>
      </w:r>
      <w:r w:rsidRPr="007E1E70">
        <w:rPr>
          <w:rFonts w:ascii="Times New Roman" w:hAnsi="Times New Roman" w:cs="Times New Roman"/>
          <w:sz w:val="24"/>
        </w:rPr>
        <w:t>python3</w:t>
      </w:r>
      <w:r w:rsidRPr="007E1E70">
        <w:rPr>
          <w:rFonts w:ascii="Times New Roman" w:hAnsi="Times New Roman" w:cs="Times New Roman"/>
          <w:sz w:val="24"/>
        </w:rPr>
        <w:t>即可。</w:t>
      </w:r>
    </w:p>
    <w:p ns2:paraId="326A38E5" ns2:textId="77777777" w:rsidR="00BE641A" w:rsidRPr="007E1E70" w:rsidRDefault="00BE641A" w:rsidP="00BE641A">
      <w:pPr>
        <w:pStyle w:val="a9"/>
        <w:spacing w:line="312" w:lineRule="auto"/>
        <w:ind w:firstLineChars="200" w:firstLine="480"/>
        <w:rPr>
          <w:rFonts w:ascii="Times New Roman" w:hAnsi="Times New Roman" w:cs="Times New Roman"/>
          <w:sz w:val="24"/>
        </w:rPr>
      </w:pPr>
      <w:r w:rsidRPr="007E1E70">
        <w:rPr>
          <w:rFonts w:ascii="Times New Roman" w:hAnsi="Times New Roman" w:cs="Times New Roman"/>
          <w:sz w:val="24"/>
        </w:rPr>
        <w:t>配置文件确认阶段检查</w:t>
      </w:r>
      <w:r w:rsidRPr="007E1E70">
        <w:rPr>
          <w:rFonts w:ascii="Times New Roman" w:hAnsi="Times New Roman" w:cs="Times New Roman"/>
          <w:sz w:val="24"/>
        </w:rPr>
        <w:t>config/serial_config.json</w:t>
      </w:r>
      <w:r w:rsidRPr="007E1E70">
        <w:rPr>
          <w:rFonts w:ascii="Times New Roman" w:hAnsi="Times New Roman" w:cs="Times New Roman"/>
          <w:sz w:val="24"/>
        </w:rPr>
        <w:t>中的参数设置，确认</w:t>
      </w:r>
      <w:r w:rsidRPr="007E1E70">
        <w:rPr>
          <w:rFonts w:ascii="Times New Roman" w:hAnsi="Times New Roman" w:cs="Times New Roman"/>
          <w:sz w:val="24"/>
        </w:rPr>
        <w:t>dry_run</w:t>
      </w:r>
      <w:r w:rsidRPr="007E1E70">
        <w:rPr>
          <w:rFonts w:ascii="Times New Roman" w:hAnsi="Times New Roman" w:cs="Times New Roman"/>
          <w:sz w:val="24"/>
        </w:rPr>
        <w:t>、</w:t>
      </w:r>
      <w:r w:rsidRPr="007E1E70">
        <w:rPr>
          <w:rFonts w:ascii="Times New Roman" w:hAnsi="Times New Roman" w:cs="Times New Roman"/>
          <w:sz w:val="24"/>
        </w:rPr>
        <w:t>moni</w:t>
      </w:r>
      <w:r w:rsidRPr="007E1E70">
        <w:rPr>
          <w:rFonts w:ascii="Times New Roman" w:hAnsi="Times New Roman" w:cs="Times New Roman"/>
          <w:sz w:val="24"/>
        </w:rPr>
        <w:t>tor_mode</w:t>
      </w:r>
      <w:r w:rsidRPr="007E1E70">
        <w:rPr>
          <w:rFonts w:ascii="Times New Roman" w:hAnsi="Times New Roman" w:cs="Times New Roman"/>
          <w:sz w:val="24"/>
        </w:rPr>
        <w:t>、por</w:t>
      </w:r>
      <w:r w:rsidRPr="007E1E70">
        <w:rPr>
          <w:rFonts w:ascii="Times New Roman" w:hAnsi="Times New Roman" w:cs="Times New Roman"/>
          <w:sz w:val="24"/>
        </w:rPr>
        <w:t>t、</w:t>
      </w:r>
      <w:r w:rsidRPr="007E1E70">
        <w:rPr>
          <w:rFonts w:ascii="Times New Roman" w:hAnsi="Times New Roman" w:cs="Times New Roman"/>
          <w:sz w:val="24"/>
        </w:rPr>
        <w:t>lead</w:t>
      </w:r>
      <w:r w:rsidRPr="007E1E70">
        <w:rPr>
          <w:rFonts w:ascii="Times New Roman" w:hAnsi="Times New Roman" w:cs="Times New Roman"/>
          <w:sz w:val="24"/>
        </w:rPr>
        <w:t>er_port、ba</w:t>
      </w:r>
      <w:r w:rsidRPr="007E1E70">
        <w:rPr>
          <w:rFonts w:ascii="Times New Roman" w:hAnsi="Times New Roman" w:cs="Times New Roman"/>
          <w:sz w:val="24"/>
        </w:rPr>
        <w:t>ckend、m</w:t>
      </w:r>
      <w:r w:rsidRPr="007E1E70">
        <w:rPr>
          <w:rFonts w:ascii="Times New Roman" w:hAnsi="Times New Roman" w:cs="Times New Roman"/>
          <w:sz w:val="24"/>
        </w:rPr>
        <w:t>ax_relative_target_deg等参数与实际演示场景匹配；首次部署建议先采用dry-run或监视模式完成流程验证。</w:t>
      </w:r>
    </w:p>
    <w:p ns2:paraId="30156762" ns2:textId="77777777" w:rsidR="00BE641A" w:rsidRPr="007E1E70" w:rsidRDefault="00BE641A" w:rsidP="00BE641A">
      <w:pPr>
        <w:pStyle w:val="a9"/>
        <w:spacing w:line="312" w:lineRule="auto"/>
        <w:ind w:firstLineChars="200" w:firstLine="480"/>
        <w:rPr>
          <w:rFonts w:ascii="Times New Roman" w:hAnsi="Times New Roman" w:cs="Times New Roman"/>
          <w:sz w:val="24"/>
        </w:rPr>
      </w:pPr>
      <w:r w:rsidRPr="007E1E70">
        <w:rPr>
          <w:rFonts w:ascii="Times New Roman" w:hAnsi="Times New Roman" w:cs="Times New Roman"/>
          <w:sz w:val="24"/>
        </w:rPr>
        <w:t>dry-run</w:t>
      </w:r>
      <w:r w:rsidRPr="007E1E70">
        <w:rPr>
          <w:rFonts w:ascii="Times New Roman" w:hAnsi="Times New Roman" w:cs="Times New Roman"/>
          <w:sz w:val="24"/>
        </w:rPr>
        <w:t>模式验证阶段执行</w:t>
      </w:r>
      <w:r w:rsidRPr="007E1E70">
        <w:rPr>
          <w:rFonts w:ascii="Times New Roman" w:hAnsi="Times New Roman" w:cs="Times New Roman"/>
          <w:sz w:val="24"/>
        </w:rPr>
        <w:t>python app.py</w:t>
      </w:r>
      <w:r w:rsidRPr="007E1E70">
        <w:rPr>
          <w:rFonts w:ascii="Times New Roman" w:hAnsi="Times New Roman" w:cs="Times New Roman"/>
          <w:sz w:val="24"/>
        </w:rPr>
        <w:t>启动服务器，在浏览器中打开</w:t>
      </w:r>
      <w:r w:rsidRPr="007E1E70">
        <w:rPr>
          <w:rFonts w:ascii="Times New Roman" w:hAnsi="Times New Roman" w:cs="Times New Roman"/>
          <w:sz w:val="24"/>
        </w:rPr>
        <w:t>http://127.0.0.1:8765</w:t>
      </w:r>
      <w:r w:rsidRPr="007E1E70">
        <w:rPr>
          <w:rFonts w:ascii="Times New Roman" w:hAnsi="Times New Roman" w:cs="Times New Roman"/>
          <w:sz w:val="24"/>
        </w:rPr>
        <w:t>，点击</w:t>
      </w:r>
      <w:r w:rsidRPr="007E1E70">
        <w:rPr>
          <w:rFonts w:ascii="Times New Roman" w:hAnsi="Times New Roman" w:cs="Times New Roman"/>
          <w:sz w:val="24"/>
        </w:rPr>
        <w:t>"</w:t>
      </w:r>
      <w:r w:rsidRPr="007E1E70">
        <w:rPr>
          <w:rFonts w:ascii="Times New Roman" w:hAnsi="Times New Roman" w:cs="Times New Roman"/>
          <w:sz w:val="24"/>
        </w:rPr>
        <w:t>连接从臂</w:t>
      </w:r>
      <w:r w:rsidRPr="007E1E70">
        <w:rPr>
          <w:rFonts w:ascii="Times New Roman" w:hAnsi="Times New Roman" w:cs="Times New Roman"/>
          <w:sz w:val="24"/>
        </w:rPr>
        <w:t>"</w:t>
      </w:r>
      <w:r w:rsidRPr="007E1E70">
        <w:rPr>
          <w:rFonts w:ascii="Times New Roman" w:hAnsi="Times New Roman" w:cs="Times New Roman"/>
          <w:sz w:val="24"/>
        </w:rPr>
        <w:t>按钮，验证</w:t>
      </w:r>
      <w:r w:rsidRPr="007E1E70">
        <w:rPr>
          <w:rFonts w:ascii="Times New Roman" w:hAnsi="Times New Roman" w:cs="Times New Roman"/>
          <w:sz w:val="24"/>
        </w:rPr>
        <w:t>录制动作</w:t>
      </w:r>
      <w:r w:rsidRPr="007E1E70">
        <w:rPr>
          <w:rFonts w:ascii="Times New Roman" w:hAnsi="Times New Roman" w:cs="Times New Roman"/>
          <w:sz w:val="24"/>
        </w:rPr>
        <w:t>回</w:t>
      </w:r>
      <w:r w:rsidRPr="007E1E70">
        <w:rPr>
          <w:rFonts w:ascii="Times New Roman" w:hAnsi="Times New Roman" w:cs="Times New Roman"/>
          <w:sz w:val="24"/>
        </w:rPr>
        <w:t>放、产品动作执行、状态反馈、登录</w:t>
      </w:r>
      <w:r w:rsidRPr="007E1E70">
        <w:rPr>
          <w:rFonts w:ascii="Times New Roman" w:hAnsi="Times New Roman" w:cs="Times New Roman"/>
          <w:sz w:val="24"/>
        </w:rPr>
        <w:t>记</w:t>
      </w:r>
      <w:r w:rsidRPr="007E1E70">
        <w:rPr>
          <w:rFonts w:ascii="Times New Roman" w:hAnsi="Times New Roman" w:cs="Times New Roman"/>
          <w:sz w:val="24"/>
        </w:rPr>
        <w:t>录、业务日志和主从</w:t>
      </w:r>
      <w:r w:rsidRPr="007E1E70">
        <w:rPr>
          <w:rFonts w:ascii="Times New Roman" w:hAnsi="Times New Roman" w:cs="Times New Roman"/>
          <w:sz w:val="24"/>
        </w:rPr>
        <w:t>遥操作相关界</w:t>
      </w:r>
      <w:r w:rsidRPr="007E1E70">
        <w:rPr>
          <w:rFonts w:ascii="Times New Roman" w:hAnsi="Times New Roman" w:cs="Times New Roman"/>
          <w:sz w:val="24"/>
        </w:rPr>
        <w:t>面流程是</w:t>
      </w:r>
      <w:r w:rsidRPr="007E1E70">
        <w:rPr>
          <w:rFonts w:ascii="Times New Roman" w:hAnsi="Times New Roman" w:cs="Times New Roman"/>
          <w:sz w:val="24"/>
        </w:rPr>
        <w:t>否正常。</w:t>
      </w:r>
    </w:p>
    <w:p ns2:paraId="402BEB4D" ns2:textId="77777777" w:rsidR="00BE641A" w:rsidRPr="007E1E70" w:rsidRDefault="00BE641A" w:rsidP="00BE641A">
      <w:pPr>
        <w:pStyle w:val="a9"/>
        <w:spacing w:line="312" w:lineRule="auto"/>
        <w:ind w:firstLineChars="200" w:firstLine="480"/>
        <w:rPr>
          <w:rFonts w:ascii="Times New Roman" w:hAnsi="Times New Roman" w:cs="Times New Roman"/>
          <w:sz w:val="24"/>
        </w:rPr>
      </w:pPr>
      <w:r w:rsidRPr="007E1E70">
        <w:rPr>
          <w:rFonts w:ascii="Times New Roman" w:hAnsi="Times New Roman" w:cs="Times New Roman"/>
          <w:sz w:val="24"/>
        </w:rPr>
        <w:t>实机连接配置阶段将</w:t>
      </w:r>
      <w:r w:rsidRPr="007E1E70">
        <w:rPr>
          <w:rFonts w:ascii="Times New Roman" w:hAnsi="Times New Roman" w:cs="Times New Roman"/>
          <w:sz w:val="24"/>
        </w:rPr>
        <w:t>dry_run</w:t>
      </w:r>
      <w:r w:rsidRPr="007E1E70">
        <w:rPr>
          <w:rFonts w:ascii="Times New Roman" w:hAnsi="Times New Roman" w:cs="Times New Roman"/>
          <w:sz w:val="24"/>
        </w:rPr>
        <w:t>修改为</w:t>
      </w:r>
      <w:r w:rsidRPr="007E1E70">
        <w:rPr>
          <w:rFonts w:ascii="Times New Roman" w:hAnsi="Times New Roman" w:cs="Times New Roman"/>
          <w:sz w:val="24"/>
        </w:rPr>
        <w:t>false</w:t>
      </w:r>
      <w:r w:rsidRPr="007E1E70">
        <w:rPr>
          <w:rFonts w:ascii="Times New Roman" w:hAnsi="Times New Roman" w:cs="Times New Roman"/>
          <w:sz w:val="24"/>
        </w:rPr>
        <w:t>，确认</w:t>
      </w:r>
      <w:r w:rsidRPr="007E1E70">
        <w:rPr>
          <w:rFonts w:ascii="Times New Roman" w:hAnsi="Times New Roman" w:cs="Times New Roman"/>
          <w:sz w:val="24"/>
        </w:rPr>
        <w:t>port</w:t>
      </w:r>
      <w:r w:rsidRPr="007E1E70">
        <w:rPr>
          <w:rFonts w:ascii="Times New Roman" w:hAnsi="Times New Roman" w:cs="Times New Roman"/>
          <w:sz w:val="24"/>
        </w:rPr>
        <w:t>设置为实际</w:t>
      </w:r>
      <w:r w:rsidRPr="007E1E70">
        <w:rPr>
          <w:rFonts w:ascii="Times New Roman" w:hAnsi="Times New Roman" w:cs="Times New Roman"/>
          <w:sz w:val="24"/>
        </w:rPr>
        <w:t>COM</w:t>
      </w:r>
      <w:r w:rsidRPr="007E1E70">
        <w:rPr>
          <w:rFonts w:ascii="Times New Roman" w:hAnsi="Times New Roman" w:cs="Times New Roman"/>
          <w:sz w:val="24"/>
        </w:rPr>
        <w:t>端口（</w:t>
      </w:r>
      <w:r w:rsidRPr="007E1E70">
        <w:rPr>
          <w:rFonts w:ascii="Times New Roman" w:hAnsi="Times New Roman" w:cs="Times New Roman"/>
          <w:sz w:val="24"/>
        </w:rPr>
        <w:t>Windows</w:t>
      </w:r>
      <w:r w:rsidRPr="007E1E70">
        <w:rPr>
          <w:rFonts w:ascii="Times New Roman" w:hAnsi="Times New Roman" w:cs="Times New Roman"/>
          <w:sz w:val="24"/>
        </w:rPr>
        <w:t>）或</w:t>
      </w:r>
      <w:r w:rsidRPr="007E1E70">
        <w:rPr>
          <w:rFonts w:ascii="Times New Roman" w:hAnsi="Times New Roman" w:cs="Times New Roman"/>
          <w:sz w:val="24"/>
        </w:rPr>
        <w:t>Linux下稳定的/de</w:t>
      </w:r>
      <w:r w:rsidRPr="007E1E70">
        <w:rPr>
          <w:rFonts w:ascii="Times New Roman" w:hAnsi="Times New Roman" w:cs="Times New Roman"/>
          <w:sz w:val="24"/>
        </w:rPr>
        <w:t>v</w:t>
      </w:r>
      <w:r w:rsidRPr="007E1E70">
        <w:rPr>
          <w:rFonts w:ascii="Times New Roman" w:hAnsi="Times New Roman" w:cs="Times New Roman"/>
          <w:sz w:val="24"/>
        </w:rPr>
        <w:t>/seri</w:t>
      </w:r>
      <w:r w:rsidRPr="007E1E70">
        <w:rPr>
          <w:rFonts w:ascii="Times New Roman" w:hAnsi="Times New Roman" w:cs="Times New Roman"/>
          <w:sz w:val="24"/>
        </w:rPr>
        <w:t>al</w:t>
      </w:r>
      <w:r w:rsidRPr="007E1E70">
        <w:rPr>
          <w:rFonts w:ascii="Times New Roman" w:hAnsi="Times New Roman" w:cs="Times New Roman"/>
          <w:sz w:val="24"/>
        </w:rPr>
        <w:t>/by-id路</w:t>
      </w:r>
      <w:r w:rsidRPr="007E1E70">
        <w:rPr>
          <w:rFonts w:ascii="Times New Roman" w:hAnsi="Times New Roman" w:cs="Times New Roman"/>
          <w:sz w:val="24"/>
        </w:rPr>
        <w:t>径，主</w:t>
      </w:r>
      <w:r w:rsidRPr="007E1E70">
        <w:rPr>
          <w:rFonts w:ascii="Times New Roman" w:hAnsi="Times New Roman" w:cs="Times New Roman"/>
          <w:sz w:val="24"/>
        </w:rPr>
        <w:t>从遥操作场景还需确认le</w:t>
      </w:r>
      <w:r w:rsidRPr="007E1E70">
        <w:rPr>
          <w:rFonts w:ascii="Times New Roman" w:hAnsi="Times New Roman" w:cs="Times New Roman"/>
          <w:sz w:val="24"/>
        </w:rPr>
        <w:t>a</w:t>
      </w:r>
      <w:r w:rsidRPr="007E1E70">
        <w:rPr>
          <w:rFonts w:ascii="Times New Roman" w:hAnsi="Times New Roman" w:cs="Times New Roman"/>
          <w:sz w:val="24"/>
        </w:rPr>
        <w:t>der_por</w:t>
      </w:r>
      <w:r w:rsidRPr="007E1E70">
        <w:rPr>
          <w:rFonts w:ascii="Times New Roman" w:hAnsi="Times New Roman" w:cs="Times New Roman"/>
          <w:sz w:val="24"/>
        </w:rPr>
        <w:t>t与</w:t>
      </w:r>
      <w:r w:rsidRPr="007E1E70">
        <w:rPr>
          <w:rFonts w:ascii="Times New Roman" w:hAnsi="Times New Roman" w:cs="Times New Roman"/>
          <w:sz w:val="24"/>
        </w:rPr>
        <w:t>leader_ids配置</w:t>
      </w:r>
      <w:r w:rsidRPr="007E1E70">
        <w:rPr>
          <w:rFonts w:ascii="Times New Roman" w:hAnsi="Times New Roman" w:cs="Times New Roman"/>
          <w:sz w:val="24"/>
        </w:rPr>
        <w:t>正</w:t>
      </w:r>
      <w:r w:rsidRPr="007E1E70">
        <w:rPr>
          <w:rFonts w:ascii="Times New Roman" w:hAnsi="Times New Roman" w:cs="Times New Roman"/>
          <w:sz w:val="24"/>
        </w:rPr>
        <w:t>确；bac</w:t>
      </w:r>
      <w:r w:rsidRPr="007E1E70">
        <w:rPr>
          <w:rFonts w:ascii="Times New Roman" w:hAnsi="Times New Roman" w:cs="Times New Roman"/>
          <w:sz w:val="24"/>
        </w:rPr>
        <w:t>ke</w:t>
      </w:r>
      <w:r w:rsidRPr="007E1E70">
        <w:rPr>
          <w:rFonts w:ascii="Times New Roman" w:hAnsi="Times New Roman" w:cs="Times New Roman"/>
          <w:sz w:val="24"/>
        </w:rPr>
        <w:t>nd设置为native_win32（Windo</w:t>
      </w:r>
      <w:r w:rsidRPr="007E1E70">
        <w:rPr>
          <w:rFonts w:ascii="Times New Roman" w:hAnsi="Times New Roman" w:cs="Times New Roman"/>
          <w:sz w:val="24"/>
        </w:rPr>
        <w:t>ws）或nati</w:t>
      </w:r>
      <w:r w:rsidRPr="007E1E70">
        <w:rPr>
          <w:rFonts w:ascii="Times New Roman" w:hAnsi="Times New Roman" w:cs="Times New Roman"/>
          <w:sz w:val="24"/>
        </w:rPr>
        <w:t>ve_</w:t>
      </w:r>
      <w:r w:rsidRPr="007E1E70">
        <w:rPr>
          <w:rFonts w:ascii="Times New Roman" w:hAnsi="Times New Roman" w:cs="Times New Roman"/>
          <w:sz w:val="24"/>
        </w:rPr>
        <w:t>posix（Linux），max_relative_target_deg设置为较小值（如2.0）以保障安全。</w:t>
      </w:r>
    </w:p>
    <w:p ns2:paraId="2B36D83E" ns2:textId="552FF993" w:rsidR="00B72B9E" w:rsidRPr="007E1E70" w:rsidRDefault="00BE641A" w:rsidP="00BE641A">
      <w:pPr>
        <w:pStyle w:val="a9"/>
        <w:spacing w:line="312" w:lineRule="auto"/>
        <w:ind w:firstLineChars="200" w:firstLine="480"/>
        <w:rPr>
          <w:rFonts w:ascii="Times New Roman" w:hAnsi="Times New Roman" w:cs="Times New Roman"/>
          <w:sz w:val="24"/>
        </w:rPr>
      </w:pPr>
      <w:r w:rsidRPr="007E1E70">
        <w:rPr>
          <w:rFonts w:ascii="Times New Roman" w:hAnsi="Times New Roman" w:cs="Times New Roman"/>
          <w:sz w:val="24"/>
        </w:rPr>
        <w:t>实机调试阶段先执行</w:t>
      </w:r>
      <w:r w:rsidRPr="007E1E70">
        <w:rPr>
          <w:rFonts w:ascii="Times New Roman" w:hAnsi="Times New Roman" w:cs="Times New Roman"/>
          <w:sz w:val="24"/>
        </w:rPr>
        <w:t>home</w:t>
      </w:r>
      <w:r w:rsidRPr="007E1E70">
        <w:rPr>
          <w:rFonts w:ascii="Times New Roman" w:hAnsi="Times New Roman" w:cs="Times New Roman"/>
          <w:sz w:val="24"/>
        </w:rPr>
        <w:t>模板验证归零动作正确，再逐步执行其他模板，观察机械臂运动是否正常，检查状态反馈与日志记录是否完整</w:t>
      </w:r>
      <w:r w:rsidR="00B72B9E" w:rsidRPr="007E1E70">
        <w:rPr>
          <w:rFonts w:ascii="Times New Roman" w:hAnsi="Times New Roman" w:cs="Times New Roman"/>
          <w:sz w:val="24"/>
        </w:rPr>
        <w:t>。</w:t>
      </w:r>
    </w:p>
    <w:p ns2:paraId="72128EB9" ns2:textId="7CFAFD0C" w:rsidR="00B72B9E" w:rsidRPr="007E1E70" w:rsidRDefault="00B72B9E" w:rsidP="00B72B9E">
      <w:pPr>
        <w:pStyle w:val="81"/>
        <w:spacing w:before="156" w:after="156"/>
        <w:rPr>
          <w:rFonts w:ascii="Times New Roman" w:hAnsi="Times New Roman"/>
        </w:rPr>
      </w:pPr>
      <w:bookmarkStart w:id="29" w:name="_Toc232662579"/>
      <w:r w:rsidRPr="007E1E70">
        <w:rPr>
          <w:rFonts w:ascii="Times New Roman" w:hAnsi="Times New Roman"/>
        </w:rPr>
        <w:t>6.2</w:t>
      </w:r>
      <w:r w:rsidRPr="007E1E70">
        <w:rPr>
          <w:rFonts w:ascii="Times New Roman" w:hAnsi="Times New Roman"/>
        </w:rPr>
        <w:t>分模块调试方案</w:t>
      </w:r>
      <w:bookmarkEnd w:id="29"/>
    </w:p>
    <w:p ns2:paraId="0A8C07EE" ns2:textId="77777777" w:rsidR="00BE641A" w:rsidRPr="007E1E70" w:rsidRDefault="00BE641A" w:rsidP="00BE641A">
      <w:pPr>
        <w:spacing w:line="400" w:lineRule="exact"/>
        <w:ind w:firstLineChars="200" w:firstLine="480"/>
        <w:rPr>
          <w:color w:val="000000"/>
          <w:sz w:val="24"/>
        </w:rPr>
      </w:pPr>
      <w:r w:rsidRPr="007E1E70">
        <w:rPr>
          <w:color w:val="000000"/>
          <w:sz w:val="24"/>
        </w:rPr>
        <w:t>调试工作采用分模块上电测试模式，不直接进行整机联调。第一步单独测试</w:t>
      </w:r>
      <w:r w:rsidRPr="007E1E70">
        <w:rPr>
          <w:color w:val="000000"/>
          <w:sz w:val="24"/>
        </w:rPr>
        <w:t>HTTP</w:t>
      </w:r>
      <w:r w:rsidRPr="007E1E70">
        <w:rPr>
          <w:color w:val="000000"/>
          <w:sz w:val="24"/>
        </w:rPr>
        <w:t>服务器模块，在</w:t>
      </w:r>
      <w:r w:rsidRPr="007E1E70">
        <w:rPr>
          <w:color w:val="000000"/>
          <w:sz w:val="24"/>
        </w:rPr>
        <w:t>dry-run</w:t>
      </w:r>
      <w:r w:rsidRPr="007E1E70">
        <w:rPr>
          <w:color w:val="000000"/>
          <w:sz w:val="24"/>
        </w:rPr>
        <w:t>模式下启动服务器，通过浏览器访问基础控制</w:t>
      </w:r>
      <w:r w:rsidRPr="007E1E70">
        <w:rPr>
          <w:color w:val="000000"/>
          <w:sz w:val="24"/>
        </w:rPr>
        <w:t>、录制</w:t>
      </w:r>
      <w:r w:rsidRPr="007E1E70">
        <w:rPr>
          <w:color w:val="000000"/>
          <w:sz w:val="24"/>
        </w:rPr>
        <w:t>管理、产品动作、登录</w:t>
      </w:r>
      <w:r w:rsidRPr="007E1E70">
        <w:rPr>
          <w:color w:val="000000"/>
          <w:sz w:val="24"/>
        </w:rPr>
        <w:t>记录和主</w:t>
      </w:r>
      <w:r w:rsidRPr="007E1E70">
        <w:rPr>
          <w:color w:val="000000"/>
          <w:sz w:val="24"/>
        </w:rPr>
        <w:t>从遥操作等API端点，验证请求路由、JSON序列化、静态文件托管功能正常。第二步测试运行时引擎模块，</w:t>
      </w:r>
      <w:r w:rsidRPr="007E1E70">
        <w:rPr>
          <w:color w:val="000000"/>
          <w:sz w:val="24"/>
        </w:rPr>
        <w:t>验证配置文</w:t>
      </w:r>
      <w:r w:rsidRPr="007E1E70">
        <w:rPr>
          <w:color w:val="000000"/>
          <w:sz w:val="24"/>
        </w:rPr>
        <w:t>件加载、状态字典管理、线程安全锁、JSONL日志与业务日</w:t>
      </w:r>
      <w:r w:rsidRPr="007E1E70">
        <w:rPr>
          <w:color w:val="000000"/>
          <w:sz w:val="24"/>
        </w:rPr>
        <w:t>志写入</w:t>
      </w:r>
      <w:r w:rsidRPr="007E1E70">
        <w:rPr>
          <w:color w:val="000000"/>
          <w:sz w:val="24"/>
        </w:rPr>
        <w:t>功能正常。第三步测试坐标映射</w:t>
      </w:r>
      <w:r w:rsidRPr="007E1E70">
        <w:rPr>
          <w:color w:val="000000"/>
          <w:sz w:val="24"/>
        </w:rPr>
        <w:t>模块，</w:t>
      </w:r>
      <w:r w:rsidRPr="007E1E70">
        <w:rPr>
          <w:color w:val="000000"/>
          <w:sz w:val="24"/>
        </w:rPr>
        <w:t>手动输入已知的ROS关节位置，验证经三级映射后的STS原始编码值符合预期。</w:t>
      </w:r>
      <w:r w:rsidRPr="007E1E70">
        <w:rPr>
          <w:color w:val="000000"/>
          <w:sz w:val="24"/>
        </w:rPr>
        <w:lastRenderedPageBreak/>
        <w:t>第四步测试串口通信模块</w:t>
      </w:r>
      <w:r w:rsidRPr="007E1E70">
        <w:rPr>
          <w:color w:val="000000"/>
          <w:sz w:val="24"/>
        </w:rPr>
        <w:t>与执行机构，</w:t>
      </w:r>
      <w:r w:rsidRPr="007E1E70">
        <w:rPr>
          <w:color w:val="000000"/>
          <w:sz w:val="24"/>
        </w:rPr>
        <w:t>在实机模式下执行电机型</w:t>
      </w:r>
      <w:r w:rsidRPr="007E1E70">
        <w:rPr>
          <w:color w:val="000000"/>
          <w:sz w:val="24"/>
        </w:rPr>
        <w:t>号扫描</w:t>
      </w:r>
      <w:r w:rsidRPr="007E1E70">
        <w:rPr>
          <w:color w:val="000000"/>
          <w:sz w:val="24"/>
        </w:rPr>
        <w:t>，验证六个</w:t>
      </w:r>
      <w:r w:rsidRPr="007E1E70">
        <w:rPr>
          <w:color w:val="000000"/>
          <w:sz w:val="24"/>
        </w:rPr>
        <w:t>电机ID</w:t>
      </w:r>
      <w:r w:rsidRPr="007E1E70">
        <w:rPr>
          <w:color w:val="000000"/>
          <w:sz w:val="24"/>
        </w:rPr>
        <w:t xml:space="preserve"> 1-6全部在线且型号编号均为777，随后执行安全点或录制动作观察机械臂运动。</w:t>
      </w:r>
    </w:p>
    <w:p ns2:paraId="3870BCA7" ns2:textId="131E54BE" w:rsidR="00BE641A" w:rsidRPr="007E1E70" w:rsidRDefault="00BE641A" w:rsidP="007B7886">
      <w:pPr>
        <w:spacing w:line="400" w:lineRule="exact"/>
        <w:ind w:firstLineChars="200" w:firstLine="480"/>
        <w:rPr>
          <w:color w:val="000000"/>
          <w:sz w:val="24"/>
        </w:rPr>
      </w:pPr>
      <w:r w:rsidRPr="007E1E70">
        <w:rPr>
          <w:color w:val="000000"/>
          <w:sz w:val="24"/>
        </w:rPr>
        <w:t>单个模块功能全部验证合格后，再进行整机联合调试。调试过程中针对串口超时、电机识别失败、坐标方向错误、夹爪超限等问题逐项排查整改，所有故障处理完毕后，开展长时间连续试运行，执行完整模板序列多次验证稳定性，最后完成日志分析与参数优化。</w:t>
      </w:r>
    </w:p>
    <w:p ns2:paraId="2447BFD8" ns2:textId="32DDCCA4" w:rsidR="00B72B9E" w:rsidRPr="007E1E70" w:rsidRDefault="00B72B9E" w:rsidP="00B72B9E">
      <w:pPr>
        <w:pStyle w:val="81"/>
        <w:spacing w:before="156" w:after="156"/>
        <w:rPr>
          <w:rFonts w:ascii="Times New Roman" w:hAnsi="Times New Roman"/>
        </w:rPr>
      </w:pPr>
      <w:bookmarkStart w:id="30" w:name="_Toc232662580"/>
      <w:r w:rsidRPr="007E1E70">
        <w:rPr>
          <w:rFonts w:ascii="Times New Roman" w:hAnsi="Times New Roman"/>
        </w:rPr>
        <w:t>6.3</w:t>
      </w:r>
      <w:r w:rsidRPr="007E1E70">
        <w:rPr>
          <w:rFonts w:ascii="Times New Roman" w:hAnsi="Times New Roman"/>
        </w:rPr>
        <w:t>典型故障分析与整改措施</w:t>
      </w:r>
      <w:bookmarkEnd w:id="30"/>
    </w:p>
    <w:p ns2:paraId="2BC149E8" ns2:textId="73F4EDDB" w:rsidR="00421112" w:rsidRPr="007E1E70" w:rsidRDefault="00421112" w:rsidP="00DC28F2">
      <w:pPr>
        <w:pStyle w:val="31"/>
        <w:spacing w:beforeLines="50" w:before="156" w:afterLines="50" w:after="156" w:line="400" w:lineRule="exact"/>
        <w:rPr>
          <w:rFonts w:eastAsia="黑体"/>
          <w:b w:val="0"/>
        </w:rPr>
      </w:pPr>
      <w:bookmarkStart w:id="31" w:name="_Toc165367950"/>
      <w:bookmarkStart w:id="32" w:name="_Toc232662581"/>
      <w:r w:rsidRPr="007E1E70">
        <w:rPr>
          <w:rFonts w:eastAsia="黑体"/>
          <w:b w:val="0"/>
        </w:rPr>
        <w:t>6.3.1</w:t>
      </w:r>
      <w:bookmarkEnd w:id="31"/>
      <w:bookmarkEnd w:id="32"/>
      <w:r w:rsidR="00BE641A" w:rsidRPr="007E1E70">
        <w:rPr>
          <w:rFonts w:eastAsia="黑体"/>
          <w:b w:val="0"/>
        </w:rPr>
        <w:t xml:space="preserve"> </w:t>
      </w:r>
      <w:r w:rsidR="00BE641A" w:rsidRPr="007E1E70">
        <w:rPr>
          <w:rFonts w:eastAsia="黑体"/>
          <w:b w:val="0"/>
        </w:rPr>
        <w:t>串口响应超时故障</w:t>
      </w:r>
    </w:p>
    <w:p ns2:paraId="2AD352A7" ns2:textId="77777777" w:rsidR="00DC28F2" w:rsidRPr="007E1E70" w:rsidRDefault="00DC28F2" w:rsidP="00DC28F2">
      <w:pPr>
        <w:spacing w:line="400" w:lineRule="exact"/>
        <w:ind w:firstLineChars="200" w:firstLine="480"/>
        <w:rPr>
          <w:color w:val="000000"/>
          <w:sz w:val="24"/>
        </w:rPr>
      </w:pPr>
      <w:r w:rsidRPr="007E1E70">
        <w:rPr>
          <w:color w:val="000000"/>
          <w:sz w:val="24"/>
        </w:rPr>
        <w:t>故障现象：实机模式下执行</w:t>
      </w:r>
      <w:r w:rsidRPr="007E1E70">
        <w:rPr>
          <w:color w:val="000000"/>
          <w:sz w:val="24"/>
        </w:rPr>
        <w:t>connect</w:t>
      </w:r>
      <w:r w:rsidRPr="007E1E70">
        <w:rPr>
          <w:color w:val="000000"/>
          <w:sz w:val="24"/>
        </w:rPr>
        <w:t>连接从臂时，程序报错</w:t>
      </w:r>
      <w:r w:rsidRPr="007E1E70">
        <w:rPr>
          <w:color w:val="000000"/>
          <w:sz w:val="24"/>
        </w:rPr>
        <w:t>"timeout waiting for motor X response"</w:t>
      </w:r>
      <w:r w:rsidRPr="007E1E70">
        <w:rPr>
          <w:color w:val="000000"/>
          <w:sz w:val="24"/>
        </w:rPr>
        <w:t>，提示等待电机应答超时，连接失败。</w:t>
      </w:r>
    </w:p>
    <w:p ns2:paraId="08168918" ns2:textId="77777777" w:rsidR="00DC28F2" w:rsidRPr="007E1E70" w:rsidRDefault="00DC28F2" w:rsidP="00DC28F2">
      <w:pPr>
        <w:spacing w:line="400" w:lineRule="exact"/>
        <w:ind w:firstLineChars="200" w:firstLine="480"/>
        <w:rPr>
          <w:color w:val="000000"/>
          <w:sz w:val="24"/>
        </w:rPr>
      </w:pPr>
      <w:r w:rsidRPr="007E1E70">
        <w:rPr>
          <w:color w:val="000000"/>
          <w:sz w:val="24"/>
        </w:rPr>
        <w:t>故障成因：</w:t>
      </w:r>
      <w:r w:rsidRPr="007E1E70">
        <w:rPr>
          <w:color w:val="000000"/>
          <w:sz w:val="24"/>
        </w:rPr>
        <w:t>Windows 7</w:t>
      </w:r>
      <w:r w:rsidRPr="007E1E70">
        <w:rPr>
          <w:color w:val="000000"/>
          <w:sz w:val="24"/>
        </w:rPr>
        <w:t>环境下</w:t>
      </w:r>
      <w:r w:rsidRPr="007E1E70">
        <w:rPr>
          <w:color w:val="000000"/>
          <w:sz w:val="24"/>
        </w:rPr>
        <w:t>USB</w:t>
      </w:r>
      <w:r w:rsidRPr="007E1E70">
        <w:rPr>
          <w:color w:val="000000"/>
          <w:sz w:val="24"/>
        </w:rPr>
        <w:t>转</w:t>
      </w:r>
      <w:r w:rsidRPr="007E1E70">
        <w:rPr>
          <w:color w:val="000000"/>
          <w:sz w:val="24"/>
        </w:rPr>
        <w:t>TTL</w:t>
      </w:r>
      <w:r w:rsidRPr="007E1E70">
        <w:rPr>
          <w:color w:val="000000"/>
          <w:sz w:val="24"/>
        </w:rPr>
        <w:t>串口适配器的驱动程序延迟较大，从指令发送到舵机应答帧完整接收的时间间隔可能超过默认的</w:t>
      </w:r>
      <w:r w:rsidRPr="007E1E70">
        <w:rPr>
          <w:color w:val="000000"/>
          <w:sz w:val="24"/>
        </w:rPr>
        <w:t>80</w:t>
      </w:r>
      <w:r w:rsidRPr="007E1E70">
        <w:rPr>
          <w:color w:val="000000"/>
          <w:sz w:val="24"/>
        </w:rPr>
        <w:t>毫秒读超时；</w:t>
      </w:r>
      <w:r w:rsidRPr="007E1E70">
        <w:rPr>
          <w:color w:val="000000"/>
          <w:sz w:val="24"/>
        </w:rPr>
        <w:t>Linux</w:t>
      </w:r>
      <w:r w:rsidRPr="007E1E70">
        <w:rPr>
          <w:color w:val="000000"/>
          <w:sz w:val="24"/>
        </w:rPr>
        <w:t>环境下若选用了不支持</w:t>
      </w:r>
      <w:r w:rsidRPr="007E1E70">
        <w:rPr>
          <w:color w:val="000000"/>
          <w:sz w:val="24"/>
        </w:rPr>
        <w:t>termios</w:t>
      </w:r>
      <w:r w:rsidRPr="007E1E70">
        <w:rPr>
          <w:color w:val="000000"/>
          <w:sz w:val="24"/>
        </w:rPr>
        <w:t>标准波特率的适配器，底层驱动可能以非标准速率运行，导致应答帧到达时间不稳定。此外，</w:t>
      </w:r>
      <w:r w:rsidRPr="007E1E70">
        <w:rPr>
          <w:color w:val="000000"/>
          <w:sz w:val="24"/>
        </w:rPr>
        <w:t>RS-485</w:t>
      </w:r>
      <w:r w:rsidRPr="007E1E70">
        <w:rPr>
          <w:color w:val="000000"/>
          <w:sz w:val="24"/>
        </w:rPr>
        <w:t>总线终端电阻缺失或总线长度过长也会导致信号反射，使应答帧数据不完整，</w:t>
      </w:r>
      <w:r w:rsidRPr="007E1E70">
        <w:rPr>
          <w:color w:val="000000"/>
          <w:sz w:val="24"/>
        </w:rPr>
        <w:t>_txrx</w:t>
      </w:r>
      <w:r w:rsidRPr="007E1E70">
        <w:rPr>
          <w:color w:val="000000"/>
          <w:sz w:val="24"/>
        </w:rPr>
        <w:t>方法累计至截止时间仍未达到期望最小帧长度。</w:t>
      </w:r>
    </w:p>
    <w:p ns2:paraId="45DEB779" ns2:textId="0DA5B4B3" w:rsidR="00DC28F2" w:rsidRPr="007E1E70" w:rsidRDefault="00DC28F2" w:rsidP="007B7886">
      <w:pPr>
        <w:spacing w:line="400" w:lineRule="exact"/>
        <w:ind w:firstLineChars="200" w:firstLine="480"/>
        <w:rPr>
          <w:color w:val="000000"/>
          <w:sz w:val="24"/>
        </w:rPr>
      </w:pPr>
      <w:r w:rsidRPr="007E1E70">
        <w:rPr>
          <w:color w:val="000000"/>
          <w:sz w:val="24"/>
        </w:rPr>
        <w:t>整改措施：增大</w:t>
      </w:r>
      <w:r w:rsidRPr="007E1E70">
        <w:rPr>
          <w:color w:val="000000"/>
          <w:sz w:val="24"/>
        </w:rPr>
        <w:t>read_timeout_ms</w:t>
      </w:r>
      <w:r w:rsidRPr="007E1E70">
        <w:rPr>
          <w:color w:val="000000"/>
          <w:sz w:val="24"/>
        </w:rPr>
        <w:t>参数至</w:t>
      </w:r>
      <w:r w:rsidRPr="007E1E70">
        <w:rPr>
          <w:color w:val="000000"/>
          <w:sz w:val="24"/>
        </w:rPr>
        <w:t>150-200</w:t>
      </w:r>
      <w:r w:rsidRPr="007E1E70">
        <w:rPr>
          <w:color w:val="000000"/>
          <w:sz w:val="24"/>
        </w:rPr>
        <w:t>毫秒，给予充足的应答等待时间；</w:t>
      </w:r>
      <w:r w:rsidRPr="007E1E70">
        <w:rPr>
          <w:color w:val="000000"/>
          <w:sz w:val="24"/>
        </w:rPr>
        <w:t>_txrx</w:t>
      </w:r>
      <w:r w:rsidRPr="007E1E70">
        <w:rPr>
          <w:color w:val="000000"/>
          <w:sz w:val="24"/>
        </w:rPr>
        <w:t>方法中在读超时尚未到达时以</w:t>
      </w:r>
      <w:r w:rsidRPr="007E1E70">
        <w:rPr>
          <w:color w:val="000000"/>
          <w:sz w:val="24"/>
        </w:rPr>
        <w:t>2</w:t>
      </w:r>
      <w:r w:rsidRPr="007E1E70">
        <w:rPr>
          <w:color w:val="000000"/>
          <w:sz w:val="24"/>
        </w:rPr>
        <w:t>毫秒间隔循环重读，尽可能多地接收数据；检查</w:t>
      </w:r>
      <w:r w:rsidRPr="007E1E70">
        <w:rPr>
          <w:color w:val="000000"/>
          <w:sz w:val="24"/>
        </w:rPr>
        <w:t>RS-485</w:t>
      </w:r>
      <w:r w:rsidRPr="007E1E70">
        <w:rPr>
          <w:color w:val="000000"/>
          <w:sz w:val="24"/>
        </w:rPr>
        <w:t>总线物理连接，确保终端电阻正确安装、总线长度控制在合理范围内。整改后串口通信在</w:t>
      </w:r>
      <w:r w:rsidRPr="007E1E70">
        <w:rPr>
          <w:color w:val="000000"/>
          <w:sz w:val="24"/>
        </w:rPr>
        <w:t>Windows 7</w:t>
      </w:r>
      <w:r w:rsidRPr="007E1E70">
        <w:rPr>
          <w:color w:val="000000"/>
          <w:sz w:val="24"/>
        </w:rPr>
        <w:t>与</w:t>
      </w:r>
      <w:r w:rsidRPr="007E1E70">
        <w:rPr>
          <w:color w:val="000000"/>
          <w:sz w:val="24"/>
        </w:rPr>
        <w:t>Linux</w:t>
      </w:r>
      <w:r w:rsidRPr="007E1E70">
        <w:rPr>
          <w:color w:val="000000"/>
          <w:sz w:val="24"/>
        </w:rPr>
        <w:t>环境下均稳定可靠，无超时报错。</w:t>
      </w:r>
    </w:p>
    <w:p ns2:paraId="5C66E255" ns2:textId="3C389321" w:rsidR="00421112" w:rsidRPr="007E1E70" w:rsidRDefault="00421112" w:rsidP="00421112">
      <w:pPr>
        <w:pStyle w:val="31"/>
        <w:spacing w:beforeLines="50" w:before="156" w:afterLines="50" w:after="156" w:line="400" w:lineRule="exact"/>
        <w:rPr>
          <w:rFonts w:eastAsia="黑体"/>
          <w:b w:val="0"/>
        </w:rPr>
      </w:pPr>
      <w:bookmarkStart w:id="33" w:name="_Toc232662582"/>
      <w:r w:rsidRPr="007E1E70">
        <w:rPr>
          <w:rFonts w:eastAsia="黑体"/>
          <w:b w:val="0"/>
        </w:rPr>
        <w:t>6.3.2</w:t>
      </w:r>
      <w:bookmarkEnd w:id="33"/>
      <w:r w:rsidR="00DC28F2" w:rsidRPr="007E1E70">
        <w:rPr>
          <w:rFonts w:eastAsia="黑体"/>
          <w:b w:val="0"/>
        </w:rPr>
        <w:t>电机型号校验失败故障</w:t>
      </w:r>
    </w:p>
    <w:p ns2:paraId="17580EDB" ns2:textId="0650B85A" w:rsidR="00DC28F2" w:rsidRPr="007E1E70" w:rsidRDefault="00DC28F2" w:rsidP="00DC28F2">
      <w:pPr>
        <w:spacing w:line="400" w:lineRule="exact"/>
        <w:ind w:firstLineChars="200" w:firstLine="480"/>
        <w:rPr>
          <w:color w:val="000000"/>
          <w:sz w:val="24"/>
        </w:rPr>
      </w:pPr>
      <w:r w:rsidRPr="007E1E70">
        <w:rPr>
          <w:color w:val="000000"/>
          <w:sz w:val="24"/>
        </w:rPr>
        <w:t>故障现象：连接从臂时程序报错</w:t>
      </w:r>
      <w:r w:rsidRPr="007E1E70">
        <w:rPr>
          <w:color w:val="000000"/>
          <w:sz w:val="24"/>
        </w:rPr>
        <w:t>"motor check failed missing=[2,3] wrong=[]"</w:t>
      </w:r>
      <w:r w:rsidRPr="007E1E70">
        <w:rPr>
          <w:color w:val="000000"/>
          <w:sz w:val="24"/>
        </w:rPr>
        <w:t>，提示</w:t>
      </w:r>
      <w:r w:rsidRPr="007E1E70">
        <w:rPr>
          <w:color w:val="000000"/>
          <w:sz w:val="24"/>
        </w:rPr>
        <w:t>ID</w:t>
      </w:r>
      <w:r w:rsidRPr="007E1E70">
        <w:rPr>
          <w:color w:val="000000"/>
          <w:sz w:val="24"/>
        </w:rPr>
        <w:t>为</w:t>
      </w:r>
      <w:r w:rsidRPr="007E1E70">
        <w:rPr>
          <w:color w:val="000000"/>
          <w:sz w:val="24"/>
        </w:rPr>
        <w:t>2</w:t>
      </w:r>
      <w:r w:rsidRPr="007E1E70">
        <w:rPr>
          <w:color w:val="000000"/>
          <w:sz w:val="24"/>
        </w:rPr>
        <w:t>和</w:t>
      </w:r>
      <w:r w:rsidRPr="007E1E70">
        <w:rPr>
          <w:color w:val="000000"/>
          <w:sz w:val="24"/>
        </w:rPr>
        <w:t>3</w:t>
      </w:r>
      <w:r w:rsidRPr="007E1E70">
        <w:rPr>
          <w:color w:val="000000"/>
          <w:sz w:val="24"/>
        </w:rPr>
        <w:t>的电机未被扫描到，连接被立即断开。</w:t>
      </w:r>
    </w:p>
    <w:p ns2:paraId="283E963E" ns2:textId="77777777" w:rsidR="00DC28F2" w:rsidRPr="007E1E70" w:rsidRDefault="00DC28F2" w:rsidP="00DC28F2">
      <w:pPr>
        <w:spacing w:line="400" w:lineRule="exact"/>
        <w:ind w:firstLineChars="200" w:firstLine="480"/>
        <w:rPr>
          <w:color w:val="000000"/>
          <w:sz w:val="24"/>
        </w:rPr>
      </w:pPr>
      <w:r w:rsidRPr="007E1E70">
        <w:rPr>
          <w:color w:val="000000"/>
          <w:sz w:val="24"/>
        </w:rPr>
        <w:t>故障成因：标定文件</w:t>
      </w:r>
      <w:r w:rsidRPr="007E1E70">
        <w:rPr>
          <w:color w:val="000000"/>
          <w:sz w:val="24"/>
        </w:rPr>
        <w:t>follower_calibration.json</w:t>
      </w:r>
      <w:r w:rsidRPr="007E1E70">
        <w:rPr>
          <w:color w:val="000000"/>
          <w:sz w:val="24"/>
        </w:rPr>
        <w:t>中记录的关节与</w:t>
      </w:r>
      <w:r w:rsidRPr="007E1E70">
        <w:rPr>
          <w:color w:val="000000"/>
          <w:sz w:val="24"/>
        </w:rPr>
        <w:t>ID</w:t>
      </w:r>
      <w:r w:rsidRPr="007E1E70">
        <w:rPr>
          <w:color w:val="000000"/>
          <w:sz w:val="24"/>
        </w:rPr>
        <w:t>映射关系（</w:t>
      </w:r>
      <w:r w:rsidRPr="007E1E70">
        <w:rPr>
          <w:color w:val="000000"/>
          <w:sz w:val="24"/>
        </w:rPr>
        <w:t>shoulder_lift=ID2</w:t>
      </w:r>
      <w:r w:rsidRPr="007E1E70">
        <w:rPr>
          <w:color w:val="000000"/>
          <w:sz w:val="24"/>
        </w:rPr>
        <w:t>，</w:t>
      </w:r>
      <w:r w:rsidRPr="007E1E70">
        <w:rPr>
          <w:color w:val="000000"/>
          <w:sz w:val="24"/>
        </w:rPr>
        <w:t>elbow_flex=ID3</w:t>
      </w:r>
      <w:r w:rsidRPr="007E1E70">
        <w:rPr>
          <w:color w:val="000000"/>
          <w:sz w:val="24"/>
        </w:rPr>
        <w:t>）与实际机械臂上舵机的</w:t>
      </w:r>
      <w:r w:rsidRPr="007E1E70">
        <w:rPr>
          <w:color w:val="000000"/>
          <w:sz w:val="24"/>
        </w:rPr>
        <w:t>ID</w:t>
      </w:r>
      <w:r w:rsidRPr="007E1E70">
        <w:rPr>
          <w:color w:val="000000"/>
          <w:sz w:val="24"/>
        </w:rPr>
        <w:t>设置不一致，实际舵机</w:t>
      </w:r>
      <w:r w:rsidRPr="007E1E70">
        <w:rPr>
          <w:color w:val="000000"/>
          <w:sz w:val="24"/>
        </w:rPr>
        <w:t>ID</w:t>
      </w:r>
      <w:r w:rsidRPr="007E1E70">
        <w:rPr>
          <w:color w:val="000000"/>
          <w:sz w:val="24"/>
        </w:rPr>
        <w:t>可能因出厂设置或前期调试被修改；也可能是</w:t>
      </w:r>
      <w:r w:rsidRPr="007E1E70">
        <w:rPr>
          <w:color w:val="000000"/>
          <w:sz w:val="24"/>
        </w:rPr>
        <w:t>ID 2</w:t>
      </w:r>
      <w:r w:rsidRPr="007E1E70">
        <w:rPr>
          <w:color w:val="000000"/>
          <w:sz w:val="24"/>
        </w:rPr>
        <w:t>和</w:t>
      </w:r>
      <w:r w:rsidRPr="007E1E70">
        <w:rPr>
          <w:color w:val="000000"/>
          <w:sz w:val="24"/>
        </w:rPr>
        <w:t>3</w:t>
      </w:r>
      <w:r w:rsidRPr="007E1E70">
        <w:rPr>
          <w:color w:val="000000"/>
          <w:sz w:val="24"/>
        </w:rPr>
        <w:t>对应的舵机供电异常或总线接线松动，导致这两个舵机不在线。</w:t>
      </w:r>
    </w:p>
    <w:p ns2:paraId="17BA7383" ns2:textId="2911E8EE" w:rsidR="00DC28F2" w:rsidRPr="007E1E70" w:rsidRDefault="00DC28F2" w:rsidP="007B7886">
      <w:pPr>
        <w:spacing w:line="400" w:lineRule="exact"/>
        <w:ind w:firstLineChars="200" w:firstLine="480"/>
        <w:rPr>
          <w:color w:val="000000"/>
          <w:sz w:val="24"/>
        </w:rPr>
      </w:pPr>
      <w:r w:rsidRPr="007E1E70">
        <w:rPr>
          <w:color w:val="000000"/>
          <w:sz w:val="24"/>
        </w:rPr>
        <w:t>整改措施：使用</w:t>
      </w:r>
      <w:r w:rsidRPr="007E1E70">
        <w:rPr>
          <w:color w:val="000000"/>
          <w:sz w:val="24"/>
        </w:rPr>
        <w:t>LeRobot</w:t>
      </w:r>
      <w:r w:rsidRPr="007E1E70">
        <w:rPr>
          <w:color w:val="000000"/>
          <w:sz w:val="24"/>
        </w:rPr>
        <w:t>官方工具或手动扫描方式逐一确认实际舵机</w:t>
      </w:r>
      <w:r w:rsidRPr="007E1E70">
        <w:rPr>
          <w:color w:val="000000"/>
          <w:sz w:val="24"/>
        </w:rPr>
        <w:t>ID</w:t>
      </w:r>
      <w:r w:rsidRPr="007E1E70">
        <w:rPr>
          <w:color w:val="000000"/>
          <w:sz w:val="24"/>
        </w:rPr>
        <w:t>，更新</w:t>
      </w:r>
      <w:r w:rsidRPr="007E1E70">
        <w:rPr>
          <w:color w:val="000000"/>
          <w:sz w:val="24"/>
        </w:rPr>
        <w:t>follower_calibration.json</w:t>
      </w:r>
      <w:r w:rsidRPr="007E1E70">
        <w:rPr>
          <w:color w:val="000000"/>
          <w:sz w:val="24"/>
        </w:rPr>
        <w:t>中的</w:t>
      </w:r>
      <w:r w:rsidRPr="007E1E70">
        <w:rPr>
          <w:color w:val="000000"/>
          <w:sz w:val="24"/>
        </w:rPr>
        <w:t>ID</w:t>
      </w:r>
      <w:r w:rsidRPr="007E1E70">
        <w:rPr>
          <w:color w:val="000000"/>
          <w:sz w:val="24"/>
        </w:rPr>
        <w:t>映射；检查舵机供电线路，确认</w:t>
      </w:r>
      <w:r w:rsidRPr="007E1E70">
        <w:rPr>
          <w:color w:val="000000"/>
          <w:sz w:val="24"/>
        </w:rPr>
        <w:t>12V</w:t>
      </w:r>
      <w:r w:rsidRPr="007E1E70">
        <w:rPr>
          <w:color w:val="000000"/>
          <w:sz w:val="24"/>
        </w:rPr>
        <w:t>电源适配器输出稳定，所有舵机的电源指示灯正常亮起；检查总线级联接线，确认每个舵机的并联接线牢固可靠。整改后六个电机全部被正确扫描识别，型号编号均为</w:t>
      </w:r>
      <w:r w:rsidRPr="007E1E70">
        <w:rPr>
          <w:color w:val="000000"/>
          <w:sz w:val="24"/>
        </w:rPr>
        <w:t>777</w:t>
      </w:r>
      <w:r w:rsidRPr="007E1E70">
        <w:rPr>
          <w:color w:val="000000"/>
          <w:sz w:val="24"/>
        </w:rPr>
        <w:t>，连接校验通过。</w:t>
      </w:r>
    </w:p>
    <w:p ns2:paraId="01FF22B7" ns2:textId="67F6F654" w:rsidR="00421112" w:rsidRPr="007E1E70" w:rsidRDefault="00421112" w:rsidP="00DC28F2">
      <w:pPr>
        <w:pStyle w:val="31"/>
        <w:spacing w:beforeLines="50" w:before="156" w:afterLines="50" w:after="156" w:line="400" w:lineRule="exact"/>
        <w:rPr>
          <w:rFonts w:eastAsia="黑体"/>
          <w:b w:val="0"/>
        </w:rPr>
      </w:pPr>
      <w:bookmarkStart w:id="34" w:name="_Toc232662583"/>
      <w:r w:rsidRPr="007E1E70">
        <w:rPr>
          <w:rFonts w:eastAsia="黑体"/>
          <w:b w:val="0"/>
        </w:rPr>
        <w:lastRenderedPageBreak/>
        <w:t>6.3.</w:t>
      </w:r>
      <w:r w:rsidR="0006111E" w:rsidRPr="007E1E70">
        <w:rPr>
          <w:rFonts w:eastAsia="黑体"/>
          <w:b w:val="0"/>
        </w:rPr>
        <w:t>3</w:t>
      </w:r>
      <w:bookmarkEnd w:id="34"/>
      <w:r w:rsidR="00DC28F2" w:rsidRPr="007E1E70">
        <w:rPr>
          <w:rFonts w:eastAsia="黑体"/>
          <w:b w:val="0"/>
        </w:rPr>
        <w:t>坐标映射方向与夹爪超限故障</w:t>
      </w:r>
      <w:r w:rsidRPr="007E1E70">
        <w:rPr>
          <w:color w:val="000000"/>
        </w:rPr>
        <w:t>。</w:t>
      </w:r>
    </w:p>
    <w:p ns2:paraId="4309F5D0" ns2:textId="77777777" w:rsidR="00DC28F2" w:rsidRPr="007E1E70" w:rsidRDefault="00DC28F2" w:rsidP="00DC28F2">
      <w:pPr>
        <w:spacing w:line="400" w:lineRule="exact"/>
        <w:ind w:firstLineChars="200" w:firstLine="480"/>
        <w:rPr>
          <w:color w:val="000000"/>
          <w:sz w:val="24"/>
        </w:rPr>
      </w:pPr>
      <w:r w:rsidRPr="007E1E70">
        <w:rPr>
          <w:color w:val="000000"/>
          <w:sz w:val="24"/>
        </w:rPr>
        <w:t>故障现象：模板执行后机械臂的运动方向与预期相反，部分关节向错误方向运动；夹爪在执行</w:t>
      </w:r>
      <w:r w:rsidRPr="007E1E70">
        <w:rPr>
          <w:color w:val="000000"/>
          <w:sz w:val="24"/>
        </w:rPr>
        <w:t>pick</w:t>
      </w:r>
      <w:r w:rsidRPr="007E1E70">
        <w:rPr>
          <w:color w:val="000000"/>
          <w:sz w:val="24"/>
        </w:rPr>
        <w:t>模板时出现异常抖动或超出物理运动范围。</w:t>
      </w:r>
    </w:p>
    <w:p ns2:paraId="7027F95D" ns2:textId="77777777" w:rsidR="00DC28F2" w:rsidRPr="007E1E70" w:rsidRDefault="00DC28F2" w:rsidP="00DC28F2">
      <w:pPr>
        <w:spacing w:line="400" w:lineRule="exact"/>
        <w:ind w:firstLineChars="200" w:firstLine="480"/>
        <w:rPr>
          <w:color w:val="000000"/>
          <w:sz w:val="24"/>
        </w:rPr>
      </w:pPr>
      <w:r w:rsidRPr="007E1E70">
        <w:rPr>
          <w:color w:val="000000"/>
          <w:sz w:val="24"/>
        </w:rPr>
        <w:t>故障成因：</w:t>
      </w:r>
      <w:r w:rsidRPr="007E1E70">
        <w:rPr>
          <w:color w:val="000000"/>
          <w:sz w:val="24"/>
        </w:rPr>
        <w:t>serial_config.json</w:t>
      </w:r>
      <w:r w:rsidRPr="007E1E70">
        <w:rPr>
          <w:color w:val="000000"/>
          <w:sz w:val="24"/>
        </w:rPr>
        <w:t>中的</w:t>
      </w:r>
      <w:r w:rsidRPr="007E1E70">
        <w:rPr>
          <w:color w:val="000000"/>
          <w:sz w:val="24"/>
        </w:rPr>
        <w:t>position_scales</w:t>
      </w:r>
      <w:r w:rsidRPr="007E1E70">
        <w:rPr>
          <w:color w:val="000000"/>
          <w:sz w:val="24"/>
        </w:rPr>
        <w:t>方向系数（</w:t>
      </w:r>
      <w:r w:rsidRPr="007E1E70">
        <w:rPr>
          <w:color w:val="000000"/>
          <w:sz w:val="24"/>
        </w:rPr>
        <w:t>+1</w:t>
      </w:r>
      <w:r w:rsidRPr="007E1E70">
        <w:rPr>
          <w:color w:val="000000"/>
          <w:sz w:val="24"/>
        </w:rPr>
        <w:t>或</w:t>
      </w:r>
      <w:r w:rsidRPr="007E1E70">
        <w:rPr>
          <w:color w:val="000000"/>
          <w:sz w:val="24"/>
        </w:rPr>
        <w:t>-1</w:t>
      </w:r>
      <w:r w:rsidRPr="007E1E70">
        <w:rPr>
          <w:color w:val="000000"/>
          <w:sz w:val="24"/>
        </w:rPr>
        <w:t>）与实际机械臂的舵机安装方向不匹配，同一关节弧度增大的方向在物理上可能对应舵机的顺时针或逆时针旋转，需要根据实际安装情况逐关节标定方向系数。夹爪超限问题源于</w:t>
      </w:r>
      <w:r w:rsidRPr="007E1E70">
        <w:rPr>
          <w:color w:val="000000"/>
          <w:sz w:val="24"/>
        </w:rPr>
        <w:t>ros_positions_to_lerobot_action</w:t>
      </w:r>
      <w:r w:rsidRPr="007E1E70">
        <w:rPr>
          <w:color w:val="000000"/>
          <w:sz w:val="24"/>
        </w:rPr>
        <w:t>函数中</w:t>
      </w:r>
      <w:r w:rsidRPr="007E1E70">
        <w:rPr>
          <w:color w:val="000000"/>
          <w:sz w:val="24"/>
        </w:rPr>
        <w:t>gripper</w:t>
      </w:r>
      <w:r w:rsidRPr="007E1E70">
        <w:rPr>
          <w:color w:val="000000"/>
          <w:sz w:val="24"/>
        </w:rPr>
        <w:t>映射后的百分比值超出</w:t>
      </w:r>
      <w:r w:rsidRPr="007E1E70">
        <w:rPr>
          <w:color w:val="000000"/>
          <w:sz w:val="24"/>
        </w:rPr>
        <w:t>0-100</w:t>
      </w:r>
      <w:r w:rsidRPr="007E1E70">
        <w:rPr>
          <w:color w:val="000000"/>
          <w:sz w:val="24"/>
        </w:rPr>
        <w:t>范围，虽然函数内部有</w:t>
      </w:r>
      <w:r w:rsidRPr="007E1E70">
        <w:rPr>
          <w:color w:val="000000"/>
          <w:sz w:val="24"/>
        </w:rPr>
        <w:t>clamp</w:t>
      </w:r>
      <w:r w:rsidRPr="007E1E70">
        <w:rPr>
          <w:color w:val="000000"/>
          <w:sz w:val="24"/>
        </w:rPr>
        <w:t>限幅处理，但当输入的弧度值偏离正常工作区间较大时，映射前后的数值范围跨度过大，限幅后与实际期望的夹爪开合度产生偏差，导致夹爪在限位边界处出现抖动。</w:t>
      </w:r>
    </w:p>
    <w:p ns2:paraId="48964598" ns2:textId="77777777" w:rsidR="00DC28F2" w:rsidRPr="007E1E70" w:rsidRDefault="00DC28F2" w:rsidP="00DC28F2">
      <w:pPr>
        <w:spacing w:line="400" w:lineRule="exact"/>
        <w:ind w:firstLineChars="200" w:firstLine="480"/>
        <w:rPr>
          <w:color w:val="000000"/>
          <w:sz w:val="24"/>
        </w:rPr>
      </w:pPr>
      <w:r w:rsidRPr="007E1E70">
        <w:rPr>
          <w:color w:val="000000"/>
          <w:sz w:val="24"/>
        </w:rPr>
        <w:t>整改措施：逐关节调整</w:t>
      </w:r>
      <w:r w:rsidRPr="007E1E70">
        <w:rPr>
          <w:color w:val="000000"/>
          <w:sz w:val="24"/>
        </w:rPr>
        <w:t>serial_config.json</w:t>
      </w:r>
      <w:r w:rsidRPr="007E1E70">
        <w:rPr>
          <w:color w:val="000000"/>
          <w:sz w:val="24"/>
        </w:rPr>
        <w:t>中的</w:t>
      </w:r>
      <w:r w:rsidRPr="007E1E70">
        <w:rPr>
          <w:color w:val="000000"/>
          <w:sz w:val="24"/>
        </w:rPr>
        <w:t>position_scales</w:t>
      </w:r>
      <w:r w:rsidRPr="007E1E70">
        <w:rPr>
          <w:color w:val="000000"/>
          <w:sz w:val="24"/>
        </w:rPr>
        <w:t>值，先在</w:t>
      </w:r>
      <w:r w:rsidRPr="007E1E70">
        <w:rPr>
          <w:color w:val="000000"/>
          <w:sz w:val="24"/>
        </w:rPr>
        <w:t>dry-run</w:t>
      </w:r>
      <w:r w:rsidRPr="007E1E70">
        <w:rPr>
          <w:color w:val="000000"/>
          <w:sz w:val="24"/>
        </w:rPr>
        <w:t>模式下通过对比输入弧度与输出的</w:t>
      </w:r>
      <w:r w:rsidRPr="007E1E70">
        <w:rPr>
          <w:color w:val="000000"/>
          <w:sz w:val="24"/>
        </w:rPr>
        <w:t>LeRobot</w:t>
      </w:r>
      <w:r w:rsidRPr="007E1E70">
        <w:rPr>
          <w:color w:val="000000"/>
          <w:sz w:val="24"/>
        </w:rPr>
        <w:t>角度值方向是否一致来判断系数正确性，再在实机模式下以</w:t>
      </w:r>
      <w:r w:rsidRPr="007E1E70">
        <w:rPr>
          <w:color w:val="000000"/>
          <w:sz w:val="24"/>
        </w:rPr>
        <w:t>max_relative_target_deg=2.0</w:t>
      </w:r>
      <w:r w:rsidRPr="007E1E70">
        <w:rPr>
          <w:color w:val="000000"/>
          <w:sz w:val="24"/>
        </w:rPr>
        <w:t>的小幅运动验证实际运动方向；夹爪部分确认</w:t>
      </w:r>
      <w:r w:rsidRPr="007E1E70">
        <w:rPr>
          <w:color w:val="000000"/>
          <w:sz w:val="24"/>
        </w:rPr>
        <w:t>gripper_scale</w:t>
      </w:r>
      <w:r w:rsidRPr="007E1E70">
        <w:rPr>
          <w:color w:val="000000"/>
          <w:sz w:val="24"/>
        </w:rPr>
        <w:t>与</w:t>
      </w:r>
      <w:r w:rsidRPr="007E1E70">
        <w:rPr>
          <w:color w:val="000000"/>
          <w:sz w:val="24"/>
        </w:rPr>
        <w:t>gripper_offset</w:t>
      </w:r>
      <w:r w:rsidRPr="007E1E70">
        <w:rPr>
          <w:color w:val="000000"/>
          <w:sz w:val="24"/>
        </w:rPr>
        <w:t>参数设置正确，保证正常工作弧度区间映射后的百分比落在</w:t>
      </w:r>
      <w:r w:rsidRPr="007E1E70">
        <w:rPr>
          <w:color w:val="000000"/>
          <w:sz w:val="24"/>
        </w:rPr>
        <w:t>10-90</w:t>
      </w:r>
      <w:r w:rsidRPr="007E1E70">
        <w:rPr>
          <w:color w:val="000000"/>
          <w:sz w:val="24"/>
        </w:rPr>
        <w:t>的中间范围内，避免长时间运行在限位边界。整改后六个关节运动方向全部正确，夹爪开合动作平滑稳定，无异常抖动与超限现象。</w:t>
      </w:r>
    </w:p>
    <w:p ns2:paraId="3B965C5A" ns2:textId="0854D853" w:rsidR="00B72B9E" w:rsidRPr="007E1E70" w:rsidRDefault="00B72B9E" w:rsidP="00421112">
      <w:pPr>
        <w:pStyle w:val="a9"/>
        <w:spacing w:line="312" w:lineRule="auto"/>
        <w:rPr>
          <w:rFonts w:ascii="Times New Roman" w:hAnsi="Times New Roman" w:cs="Times New Roman"/>
          <w:sz w:val="24"/>
          <w:szCs w:val="24"/>
        </w:rPr>
      </w:pPr>
    </w:p>
    <w:p ns2:paraId="591F004C" ns2:textId="77777777" w:rsidR="002463DC" w:rsidRPr="007E1E70" w:rsidRDefault="002463DC" w:rsidP="00421112">
      <w:pPr>
        <w:pStyle w:val="a9"/>
        <w:spacing w:line="312" w:lineRule="auto"/>
        <w:rPr>
          <w:rFonts w:ascii="Times New Roman" w:hAnsi="Times New Roman" w:cs="Times New Roman"/>
          <w:sz w:val="24"/>
          <w:szCs w:val="24"/>
        </w:rPr>
      </w:pPr>
    </w:p>
    <w:p ns2:paraId="26172A7A" ns2:textId="77777777" w:rsidR="002463DC" w:rsidRPr="007E1E70" w:rsidRDefault="002463DC" w:rsidP="00421112">
      <w:pPr>
        <w:pStyle w:val="a9"/>
        <w:spacing w:line="312" w:lineRule="auto"/>
        <w:rPr>
          <w:rFonts w:ascii="Times New Roman" w:hAnsi="Times New Roman" w:cs="Times New Roman"/>
          <w:sz w:val="24"/>
          <w:szCs w:val="24"/>
        </w:rPr>
      </w:pPr>
    </w:p>
    <w:p ns2:paraId="4B3D8EB4" ns2:textId="77777777" w:rsidR="002463DC" w:rsidRPr="007E1E70" w:rsidRDefault="002463DC" w:rsidP="00421112">
      <w:pPr>
        <w:pStyle w:val="a9"/>
        <w:spacing w:line="312" w:lineRule="auto"/>
        <w:rPr>
          <w:rFonts w:ascii="Times New Roman" w:hAnsi="Times New Roman" w:cs="Times New Roman"/>
          <w:sz w:val="24"/>
          <w:szCs w:val="24"/>
        </w:rPr>
      </w:pPr>
    </w:p>
    <w:p ns2:paraId="6874992B" ns2:textId="77777777" w:rsidR="002463DC" w:rsidRPr="007E1E70" w:rsidRDefault="002463DC" w:rsidP="00421112">
      <w:pPr>
        <w:pStyle w:val="a9"/>
        <w:spacing w:line="312" w:lineRule="auto"/>
        <w:rPr>
          <w:rFonts w:ascii="Times New Roman" w:hAnsi="Times New Roman" w:cs="Times New Roman"/>
          <w:sz w:val="24"/>
          <w:szCs w:val="24"/>
        </w:rPr>
      </w:pPr>
    </w:p>
    <w:p ns2:paraId="2D6FE9B6" ns2:textId="77777777" w:rsidR="002463DC" w:rsidRPr="007E1E70" w:rsidRDefault="002463DC" w:rsidP="00421112">
      <w:pPr>
        <w:pStyle w:val="a9"/>
        <w:spacing w:line="312" w:lineRule="auto"/>
        <w:rPr>
          <w:rFonts w:ascii="Times New Roman" w:hAnsi="Times New Roman" w:cs="Times New Roman"/>
          <w:sz w:val="24"/>
          <w:szCs w:val="24"/>
        </w:rPr>
      </w:pPr>
    </w:p>
    <w:p ns2:paraId="456CFBAD" ns2:textId="77777777" w:rsidR="007B7886" w:rsidRPr="007E1E70" w:rsidRDefault="007B7886" w:rsidP="007B7886">
      <w:bookmarkStart w:id="35" w:name="_Toc232662584"/>
    </w:p>
    <w:p ns2:paraId="2630316E" ns2:textId="77777777" w:rsidR="00CF7CEB" w:rsidRPr="007E1E70" w:rsidRDefault="00CF7CEB" w:rsidP="007B7886"/>
    <w:p ns2:paraId="6B1981D0" ns2:textId="77777777" w:rsidR="00CF7CEB" w:rsidRPr="007E1E70" w:rsidRDefault="00CF7CEB" w:rsidP="007B7886"/>
    <w:p ns2:paraId="19B32ACD" ns2:textId="77777777" w:rsidR="00CF7CEB" w:rsidRPr="007E1E70" w:rsidRDefault="00CF7CEB" w:rsidP="007B7886"/>
    <w:p ns2:paraId="39A3259E" ns2:textId="77777777" w:rsidR="00CF7CEB" w:rsidRPr="007E1E70" w:rsidRDefault="00CF7CEB" w:rsidP="007B7886"/>
    <w:p ns2:paraId="2FEB238F" ns2:textId="77777777" w:rsidR="00CF7CEB" w:rsidRPr="007E1E70" w:rsidRDefault="00CF7CEB" w:rsidP="007B7886"/>
    <w:p ns2:paraId="62D21ABA" ns2:textId="77777777" w:rsidR="00CF7CEB" w:rsidRPr="007E1E70" w:rsidRDefault="00CF7CEB" w:rsidP="007B7886"/>
    <w:p ns2:paraId="1ED6A933" ns2:textId="77777777" w:rsidR="00CF7CEB" w:rsidRPr="007E1E70" w:rsidRDefault="00CF7CEB" w:rsidP="007B7886"/>
    <w:p ns2:paraId="56DAB5B8" ns2:textId="77777777" w:rsidR="00CF7CEB" w:rsidRPr="007E1E70" w:rsidRDefault="00CF7CEB" w:rsidP="007B7886"/>
    <w:p ns2:paraId="75D22D10" ns2:textId="77777777" w:rsidR="00E33AAE" w:rsidRPr="007E1E70" w:rsidRDefault="00E33AAE" w:rsidP="007B7886"/>
    <w:p ns2:paraId="7627EF4E" ns2:textId="77777777" w:rsidR="00E33AAE" w:rsidRPr="007E1E70" w:rsidRDefault="00E33AAE" w:rsidP="007B7886"/>
    <w:p ns2:paraId="2F45BE99" ns2:textId="08D0A742" w:rsidR="001C2FE6" w:rsidRPr="007E1E70" w:rsidRDefault="00E33AAE" w:rsidP="00E33AAE">
      <w:pPr>
        <w:pStyle w:val="1"/>
        <w:rPr>
          <w:rFonts w:ascii="Times New Roman"/>
        </w:rPr>
      </w:pPr>
      <w:r w:rsidRPr="007E1E70">
        <w:rPr>
          <w:rFonts w:ascii="Times New Roman"/>
        </w:rPr>
        <w:br w:type="page"/>
      </w:r>
      <w:r w:rsidR="00FB0EC5" w:rsidRPr="007E1E70">
        <w:rPr>
          <w:rFonts w:ascii="Times New Roman"/>
        </w:rPr>
        <w:lastRenderedPageBreak/>
        <w:t>结</w:t>
      </w:r>
      <w:r w:rsidR="00FB0EC5" w:rsidRPr="007E1E70">
        <w:rPr>
          <w:rFonts w:ascii="Times New Roman"/>
        </w:rPr>
        <w:t xml:space="preserve">    </w:t>
      </w:r>
      <w:r w:rsidR="00FB0EC5" w:rsidRPr="007E1E70">
        <w:rPr>
          <w:rFonts w:ascii="Times New Roman"/>
        </w:rPr>
        <w:t>论</w:t>
      </w:r>
      <w:bookmarkEnd w:id="24"/>
      <w:bookmarkEnd w:id="35"/>
    </w:p>
    <w:p ns2:paraId="2394A769" ns2:textId="77777777" w:rsidR="00DC28F2" w:rsidRPr="007E1E70" w:rsidRDefault="00DC28F2" w:rsidP="00DC28F2">
      <w:pPr>
        <w:spacing w:line="400" w:lineRule="exact"/>
        <w:ind w:firstLineChars="200" w:firstLine="480"/>
        <w:rPr>
          <w:color w:val="000000"/>
          <w:sz w:val="24"/>
        </w:rPr>
      </w:pPr>
      <w:r w:rsidRPr="007E1E70">
        <w:rPr>
          <w:color w:val="000000"/>
          <w:sz w:val="24"/>
        </w:rPr>
        <w:t>本次设计完成基于轻量级跨平台架构的</w:t>
      </w:r>
      <w:r w:rsidRPr="007E1E70">
        <w:rPr>
          <w:color w:val="000000"/>
          <w:sz w:val="24"/>
        </w:rPr>
        <w:t>SO101</w:t>
      </w:r>
      <w:r w:rsidRPr="007E1E70">
        <w:rPr>
          <w:color w:val="000000"/>
          <w:sz w:val="24"/>
        </w:rPr>
        <w:t>六自由度机械臂从臂远程控制系统全流程研发工作，顺利实现既定设计目标。</w:t>
      </w:r>
    </w:p>
    <w:p ns2:paraId="18E71E98" ns2:textId="77777777" w:rsidR="00DC28F2" w:rsidRPr="007E1E70" w:rsidRDefault="00DC28F2" w:rsidP="00DC28F2">
      <w:pPr>
        <w:spacing w:line="400" w:lineRule="exact"/>
        <w:ind w:firstLineChars="200" w:firstLine="480"/>
        <w:rPr>
          <w:color w:val="000000"/>
          <w:sz w:val="24"/>
        </w:rPr>
      </w:pPr>
      <w:r w:rsidRPr="007E1E70">
        <w:rPr>
          <w:color w:val="000000"/>
          <w:sz w:val="24"/>
        </w:rPr>
        <w:t>项目完成系统总体方案论证与五层架构设计，根据功能需求完成全套软件系统的设计与开发；完成</w:t>
      </w:r>
      <w:r w:rsidRPr="007E1E70">
        <w:rPr>
          <w:color w:val="000000"/>
          <w:sz w:val="24"/>
        </w:rPr>
        <w:t>Feetech STS</w:t>
      </w:r>
      <w:r w:rsidRPr="007E1E70">
        <w:rPr>
          <w:color w:val="000000"/>
          <w:sz w:val="24"/>
        </w:rPr>
        <w:t>通信协议的自主实现，涵盖</w:t>
      </w:r>
      <w:r w:rsidRPr="007E1E70">
        <w:rPr>
          <w:color w:val="000000"/>
          <w:sz w:val="24"/>
        </w:rPr>
        <w:t>Ping</w:t>
      </w:r>
      <w:r w:rsidRPr="007E1E70">
        <w:rPr>
          <w:color w:val="000000"/>
          <w:sz w:val="24"/>
        </w:rPr>
        <w:t>、</w:t>
      </w:r>
      <w:r w:rsidRPr="007E1E70">
        <w:rPr>
          <w:color w:val="000000"/>
          <w:sz w:val="24"/>
        </w:rPr>
        <w:t>Read</w:t>
      </w:r>
      <w:r w:rsidRPr="007E1E70">
        <w:rPr>
          <w:color w:val="000000"/>
          <w:sz w:val="24"/>
        </w:rPr>
        <w:t>、</w:t>
      </w:r>
      <w:r w:rsidRPr="007E1E70">
        <w:rPr>
          <w:color w:val="000000"/>
          <w:sz w:val="24"/>
        </w:rPr>
        <w:t>Write</w:t>
      </w:r>
      <w:r w:rsidRPr="007E1E70">
        <w:rPr>
          <w:color w:val="000000"/>
          <w:sz w:val="24"/>
        </w:rPr>
        <w:t>、</w:t>
      </w:r>
      <w:r w:rsidRPr="007E1E70">
        <w:rPr>
          <w:color w:val="000000"/>
          <w:sz w:val="24"/>
        </w:rPr>
        <w:t>Sync Write</w:t>
      </w:r>
      <w:r w:rsidRPr="007E1E70">
        <w:rPr>
          <w:color w:val="000000"/>
          <w:sz w:val="24"/>
        </w:rPr>
        <w:t>等核心指令集；完成</w:t>
      </w:r>
      <w:r w:rsidRPr="007E1E70">
        <w:rPr>
          <w:color w:val="000000"/>
          <w:sz w:val="24"/>
        </w:rPr>
        <w:t>Windows</w:t>
      </w:r>
      <w:r w:rsidRPr="007E1E70">
        <w:rPr>
          <w:color w:val="000000"/>
          <w:sz w:val="24"/>
        </w:rPr>
        <w:t>平台</w:t>
      </w:r>
      <w:r w:rsidRPr="007E1E70">
        <w:rPr>
          <w:color w:val="000000"/>
          <w:sz w:val="24"/>
        </w:rPr>
        <w:t>ctypes Win32 COM API</w:t>
      </w:r>
      <w:r w:rsidRPr="007E1E70">
        <w:rPr>
          <w:color w:val="000000"/>
          <w:sz w:val="24"/>
        </w:rPr>
        <w:t>串口驱动与</w:t>
      </w:r>
      <w:r w:rsidRPr="007E1E70">
        <w:rPr>
          <w:color w:val="000000"/>
          <w:sz w:val="24"/>
        </w:rPr>
        <w:t>Linux</w:t>
      </w:r>
      <w:r w:rsidRPr="007E1E70">
        <w:rPr>
          <w:color w:val="000000"/>
          <w:sz w:val="24"/>
        </w:rPr>
        <w:t>平台</w:t>
      </w:r>
      <w:r w:rsidRPr="007E1E70">
        <w:rPr>
          <w:color w:val="000000"/>
          <w:sz w:val="24"/>
        </w:rPr>
        <w:t>termios</w:t>
      </w:r>
      <w:r w:rsidRPr="007E1E70">
        <w:rPr>
          <w:color w:val="000000"/>
          <w:sz w:val="24"/>
        </w:rPr>
        <w:t>串口驱动的开发；完成</w:t>
      </w:r>
      <w:r w:rsidRPr="007E1E70">
        <w:rPr>
          <w:color w:val="000000"/>
          <w:sz w:val="24"/>
        </w:rPr>
        <w:t>ROS</w:t>
      </w:r>
      <w:r w:rsidRPr="007E1E70">
        <w:rPr>
          <w:color w:val="000000"/>
          <w:sz w:val="24"/>
        </w:rPr>
        <w:t>关节空间到</w:t>
      </w:r>
      <w:r w:rsidRPr="007E1E70">
        <w:rPr>
          <w:color w:val="000000"/>
          <w:sz w:val="24"/>
        </w:rPr>
        <w:t>LeRobot</w:t>
      </w:r>
      <w:r w:rsidRPr="007E1E70">
        <w:rPr>
          <w:color w:val="000000"/>
          <w:sz w:val="24"/>
        </w:rPr>
        <w:t>动作空间再到</w:t>
      </w:r>
      <w:r w:rsidRPr="007E1E70">
        <w:rPr>
          <w:color w:val="000000"/>
          <w:sz w:val="24"/>
        </w:rPr>
        <w:t>STS</w:t>
      </w:r>
      <w:r w:rsidRPr="007E1E70">
        <w:rPr>
          <w:color w:val="000000"/>
          <w:sz w:val="24"/>
        </w:rPr>
        <w:t>原始编码值的三级坐标映射体系；完成录制动作回放、产品动作发</w:t>
      </w:r>
      <w:r w:rsidRPr="007E1E70">
        <w:rPr>
          <w:color w:val="000000"/>
          <w:sz w:val="24"/>
        </w:rPr>
        <w:t>布与执</w:t>
      </w:r>
      <w:r w:rsidRPr="007E1E70">
        <w:rPr>
          <w:color w:val="000000"/>
          <w:sz w:val="24"/>
        </w:rPr>
        <w:t>行、业务运行日志、主从遥</w:t>
      </w:r>
      <w:r w:rsidRPr="007E1E70">
        <w:rPr>
          <w:color w:val="000000"/>
          <w:sz w:val="24"/>
        </w:rPr>
        <w:t>操作和Web人</w:t>
      </w:r>
      <w:r w:rsidRPr="007E1E70">
        <w:rPr>
          <w:color w:val="000000"/>
          <w:sz w:val="24"/>
        </w:rPr>
        <w:t>机交互界面的开发；完成dry-run仿真模式验证、实机分模块调试与整机联调以及功能验证，同时积累了机电一体化系统集成、协议逆向开发、跨平台驱动编程、故障排查与系统优化的实践经验。</w:t>
      </w:r>
    </w:p>
    <w:p ns2:paraId="758D7094" ns2:textId="77777777" w:rsidR="00DC28F2" w:rsidRPr="007E1E70" w:rsidRDefault="00DC28F2" w:rsidP="00DC28F2">
      <w:pPr>
        <w:spacing w:line="400" w:lineRule="exact"/>
        <w:ind w:firstLineChars="200" w:firstLine="480"/>
        <w:rPr>
          <w:color w:val="000000"/>
          <w:sz w:val="24"/>
        </w:rPr>
      </w:pPr>
      <w:r w:rsidRPr="007E1E70">
        <w:rPr>
          <w:color w:val="000000"/>
          <w:sz w:val="24"/>
        </w:rPr>
        <w:t>结合调试过程分析，系统仍存在多处可优化空间：串口读超时参数在不同硬件适配器下的最优值需要手动调整，缺乏自适应超时优化机制；</w:t>
      </w:r>
      <w:r w:rsidRPr="007E1E70">
        <w:rPr>
          <w:color w:val="000000"/>
          <w:sz w:val="24"/>
        </w:rPr>
        <w:t>Feetech STS</w:t>
      </w:r>
      <w:r w:rsidRPr="007E1E70">
        <w:rPr>
          <w:color w:val="000000"/>
          <w:sz w:val="24"/>
        </w:rPr>
        <w:t>协议实现为功能子集，未覆盖速度控制、PID参数</w:t>
      </w:r>
      <w:r w:rsidRPr="007E1E70">
        <w:rPr>
          <w:color w:val="000000"/>
          <w:sz w:val="24"/>
        </w:rPr>
        <w:t>配置等</w:t>
      </w:r>
      <w:r w:rsidRPr="007E1E70">
        <w:rPr>
          <w:color w:val="000000"/>
          <w:sz w:val="24"/>
        </w:rPr>
        <w:t>高级寄存器操作；主从遥操作功能已具备基础跟随、暂停、继续和停止能力，</w:t>
      </w:r>
      <w:r w:rsidRPr="007E1E70">
        <w:rPr>
          <w:color w:val="000000"/>
          <w:sz w:val="24"/>
        </w:rPr>
        <w:t>但跟随平滑性、异常恢复和长时间</w:t>
      </w:r>
      <w:r w:rsidRPr="007E1E70">
        <w:rPr>
          <w:color w:val="000000"/>
          <w:sz w:val="24"/>
        </w:rPr>
        <w:t>稳定性仍需继续优化；未接入视觉感知系统</w:t>
      </w:r>
      <w:r w:rsidRPr="007E1E70">
        <w:rPr>
          <w:color w:val="000000"/>
          <w:sz w:val="24"/>
        </w:rPr>
        <w:t>（如YO</w:t>
      </w:r>
      <w:r w:rsidRPr="007E1E70">
        <w:rPr>
          <w:color w:val="000000"/>
          <w:sz w:val="24"/>
        </w:rPr>
        <w:t>LO目标检测抓取），缺乏自主感知能力；前端界面缺少实时关节角度可视化展示，状态反馈以文字键值对形式呈现，直观性有待提升。</w:t>
      </w:r>
    </w:p>
    <w:p ns2:paraId="4E24C2EB" ns2:textId="77777777" w:rsidR="00DC28F2" w:rsidRPr="007E1E70" w:rsidRDefault="00DC28F2" w:rsidP="00DC28F2">
      <w:pPr>
        <w:spacing w:line="400" w:lineRule="exact"/>
        <w:ind w:firstLineChars="200" w:firstLine="480"/>
        <w:rPr>
          <w:color w:val="000000"/>
          <w:sz w:val="24"/>
        </w:rPr>
      </w:pPr>
      <w:r w:rsidRPr="007E1E70">
        <w:rPr>
          <w:color w:val="000000"/>
          <w:sz w:val="24"/>
        </w:rPr>
        <w:t>本系统采用模块化架构设计，驱动抽象层、录制回放系统、产品动作系统与主从遥操作模块均可灵活拓展，适配不同型号的总线舵机与不同的动作需求，通用性较强。但系统目前仍以轻量级教学演示和现场动作验证为主，多臂协同控制、感知融合和复杂任务规划等智能化能力尚有短板。</w:t>
      </w:r>
    </w:p>
    <w:p ns2:paraId="73569399" ns2:textId="77777777" w:rsidR="00DC28F2" w:rsidRPr="007E1E70" w:rsidRDefault="00DC28F2" w:rsidP="00DC28F2">
      <w:pPr>
        <w:spacing w:line="400" w:lineRule="exact"/>
        <w:ind w:firstLineChars="200" w:firstLine="480"/>
        <w:rPr>
          <w:color w:val="000000"/>
          <w:sz w:val="24"/>
        </w:rPr>
      </w:pPr>
      <w:r w:rsidRPr="007E1E70">
        <w:rPr>
          <w:color w:val="000000"/>
          <w:sz w:val="24"/>
        </w:rPr>
        <w:t>针对现存问题，后续可从四个方向开展优化改进：一是开发自适应超时机制，根据历史通信延迟动态调整读超时参数，提升不同硬件环境下的通信稳定性；二是扩展</w:t>
      </w:r>
      <w:r w:rsidRPr="007E1E70">
        <w:rPr>
          <w:color w:val="000000"/>
          <w:sz w:val="24"/>
        </w:rPr>
        <w:t>STS</w:t>
      </w:r>
      <w:r w:rsidRPr="007E1E70">
        <w:rPr>
          <w:color w:val="000000"/>
          <w:sz w:val="24"/>
        </w:rPr>
        <w:t>协议实现，增加速度控制、加速度曲线配置、PID参数配置等高级功能寄存器的读写支持；三</w:t>
      </w:r>
      <w:r w:rsidRPr="007E1E70">
        <w:rPr>
          <w:color w:val="000000"/>
          <w:sz w:val="24"/>
        </w:rPr>
        <w:t>是继续优化主</w:t>
      </w:r>
      <w:r w:rsidRPr="007E1E70">
        <w:rPr>
          <w:color w:val="000000"/>
          <w:sz w:val="24"/>
        </w:rPr>
        <w:t>从遥操作功能，提升跟随平滑性、</w:t>
      </w:r>
      <w:r w:rsidRPr="007E1E70">
        <w:rPr>
          <w:color w:val="000000"/>
          <w:sz w:val="24"/>
        </w:rPr>
        <w:t>夹爪映射准确</w:t>
      </w:r>
      <w:r w:rsidRPr="007E1E70">
        <w:rPr>
          <w:color w:val="000000"/>
          <w:sz w:val="24"/>
        </w:rPr>
        <w:t>性和异常恢复能力；四</w:t>
      </w:r>
      <w:r w:rsidRPr="007E1E70">
        <w:rPr>
          <w:color w:val="000000"/>
          <w:sz w:val="24"/>
        </w:rPr>
        <w:t>是接入视觉感知模</w:t>
      </w:r>
      <w:r w:rsidRPr="007E1E70">
        <w:rPr>
          <w:color w:val="000000"/>
          <w:sz w:val="24"/>
        </w:rPr>
        <w:t>块，实现基于YOLO目标检测的自主抓取</w:t>
      </w:r>
      <w:r w:rsidRPr="007E1E70">
        <w:rPr>
          <w:color w:val="000000"/>
          <w:sz w:val="24"/>
        </w:rPr>
        <w:t>功能，提</w:t>
      </w:r>
      <w:r w:rsidRPr="007E1E70">
        <w:rPr>
          <w:color w:val="000000"/>
          <w:sz w:val="24"/>
        </w:rPr>
        <w:t>升系统的智能化水平。</w:t>
      </w:r>
    </w:p>
    <w:p ns2:paraId="3EA54438" ns2:textId="12EEC5F7" w:rsidR="00DC28F2" w:rsidRPr="007E1E70" w:rsidRDefault="00DC28F2" w:rsidP="0045000B">
      <w:pPr>
        <w:spacing w:line="400" w:lineRule="exact"/>
        <w:ind w:firstLineChars="200" w:firstLine="480"/>
        <w:rPr>
          <w:color w:val="000000"/>
          <w:sz w:val="24"/>
        </w:rPr>
      </w:pPr>
      <w:r w:rsidRPr="007E1E70">
        <w:rPr>
          <w:color w:val="000000"/>
          <w:sz w:val="24"/>
        </w:rPr>
        <w:t>本次设计将理论知识与工程实践深度结合，完成一款不依赖</w:t>
      </w:r>
      <w:r w:rsidRPr="007E1E70">
        <w:rPr>
          <w:color w:val="000000"/>
          <w:sz w:val="24"/>
        </w:rPr>
        <w:t>ROS2</w:t>
      </w:r>
      <w:r w:rsidRPr="007E1E70">
        <w:rPr>
          <w:color w:val="000000"/>
          <w:sz w:val="24"/>
        </w:rPr>
        <w:t>与</w:t>
      </w:r>
      <w:r w:rsidRPr="007E1E70">
        <w:rPr>
          <w:color w:val="000000"/>
          <w:sz w:val="24"/>
        </w:rPr>
        <w:t>pyserial</w:t>
      </w:r>
      <w:r w:rsidRPr="007E1E70">
        <w:rPr>
          <w:color w:val="000000"/>
          <w:sz w:val="24"/>
        </w:rPr>
        <w:t>的轻量级机械臂远程控制系统，可为同类机电一体化装置的轻量化部署与跨平台软件开发提供</w:t>
      </w:r>
      <w:r w:rsidR="0045000B" w:rsidRPr="007E1E70">
        <w:rPr>
          <w:color w:val="000000"/>
          <w:sz w:val="24"/>
        </w:rPr>
        <w:t>参考</w:t>
      </w:r>
      <w:r w:rsidRPr="007E1E70">
        <w:rPr>
          <w:color w:val="000000"/>
          <w:sz w:val="24"/>
        </w:rPr>
        <w:t>。</w:t>
      </w:r>
    </w:p>
    <w:p ns2:paraId="5924402F" ns2:textId="6D5064A6" w:rsidR="00E33AAE" w:rsidRPr="007E1E70" w:rsidRDefault="00E33AAE">
      <w:pPr>
        <w:widowControl/>
        <w:jc w:val="left"/>
        <w:rPr>
          <w:color w:val="000000"/>
          <w:sz w:val="24"/>
        </w:rPr>
      </w:pPr>
    </w:p>
    <w:p ns2:paraId="670BEA43" ns2:textId="77777777" w:rsidR="00E33AAE" w:rsidRPr="007E1E70" w:rsidRDefault="00E33AAE" w:rsidP="00E33AAE">
      <w:pPr>
        <w:widowControl/>
        <w:jc w:val="left"/>
        <w:rPr>
          <w:color w:val="000000"/>
          <w:sz w:val="24"/>
        </w:rPr>
      </w:pPr>
    </w:p>
    <w:p ns2:paraId="38331ADD" ns2:textId="499605DF" w:rsidR="002A185A" w:rsidRPr="007E1E70" w:rsidRDefault="00E33AAE" w:rsidP="00E33AAE">
      <w:pPr>
        <w:pStyle w:val="1"/>
        <w:rPr>
          <w:rFonts w:ascii="Times New Roman"/>
        </w:rPr>
      </w:pPr>
      <w:r w:rsidRPr="007E1E70">
        <w:rPr>
          <w:rFonts w:ascii="Times New Roman"/>
          <w:color w:val="000000"/>
          <w:sz w:val="24"/>
        </w:rPr>
        <w:br w:type="page"/>
      </w:r>
      <w:bookmarkStart w:id="36" w:name="_Toc103343761"/>
      <w:bookmarkStart w:id="37" w:name="_Toc232662585"/>
      <w:r w:rsidR="00FB0EC5" w:rsidRPr="007E1E70">
        <w:rPr>
          <w:rFonts w:ascii="Times New Roman"/>
        </w:rPr>
        <w:lastRenderedPageBreak/>
        <w:t>参考文献</w:t>
      </w:r>
      <w:bookmarkEnd w:id="36"/>
      <w:bookmarkEnd w:id="37"/>
    </w:p>
    <w:p ns2:paraId="7560E87F" ns2:textId="77777777" w:rsidR="0045000B" w:rsidRPr="007E1E70" w:rsidRDefault="0045000B" w:rsidP="0045000B">
      <w:pPr>
        <w:spacing w:line="400" w:lineRule="exact"/>
        <w:rPr>
          <w:color w:val="000000" w:themeColor="text1"/>
          <w:sz w:val="24"/>
        </w:rPr>
      </w:pPr>
      <w:bookmarkStart w:id="38" w:name="_Toc103343762"/>
      <w:r w:rsidRPr="007E1E70">
        <w:rPr>
          <w:color w:val="000000" w:themeColor="text1"/>
          <w:sz w:val="24"/>
        </w:rPr>
        <w:t xml:space="preserve">[1] Craig J J. </w:t>
      </w:r>
      <w:r w:rsidRPr="007E1E70">
        <w:rPr>
          <w:color w:val="000000" w:themeColor="text1"/>
          <w:sz w:val="24"/>
        </w:rPr>
        <w:t>机器人学导论</w:t>
      </w:r>
      <w:r w:rsidRPr="007E1E70">
        <w:rPr>
          <w:color w:val="000000" w:themeColor="text1"/>
          <w:sz w:val="24"/>
        </w:rPr>
        <w:t xml:space="preserve">[M]. </w:t>
      </w:r>
      <w:r w:rsidRPr="007E1E70">
        <w:rPr>
          <w:color w:val="000000" w:themeColor="text1"/>
          <w:sz w:val="24"/>
        </w:rPr>
        <w:t>贠超</w:t>
      </w:r>
      <w:r w:rsidRPr="007E1E70">
        <w:rPr>
          <w:color w:val="000000" w:themeColor="text1"/>
          <w:sz w:val="24"/>
        </w:rPr>
        <w:t xml:space="preserve">, </w:t>
      </w:r>
      <w:r w:rsidRPr="007E1E70">
        <w:rPr>
          <w:color w:val="000000" w:themeColor="text1"/>
          <w:sz w:val="24"/>
        </w:rPr>
        <w:t>译</w:t>
      </w:r>
      <w:r w:rsidRPr="007E1E70">
        <w:rPr>
          <w:color w:val="000000" w:themeColor="text1"/>
          <w:sz w:val="24"/>
        </w:rPr>
        <w:t xml:space="preserve">. </w:t>
      </w:r>
      <w:r w:rsidRPr="007E1E70">
        <w:rPr>
          <w:color w:val="000000" w:themeColor="text1"/>
          <w:sz w:val="24"/>
        </w:rPr>
        <w:t>北京</w:t>
      </w:r>
      <w:r w:rsidRPr="007E1E70">
        <w:rPr>
          <w:color w:val="000000" w:themeColor="text1"/>
          <w:sz w:val="24"/>
        </w:rPr>
        <w:t xml:space="preserve">: </w:t>
      </w:r>
      <w:r w:rsidRPr="007E1E70">
        <w:rPr>
          <w:color w:val="000000" w:themeColor="text1"/>
          <w:sz w:val="24"/>
        </w:rPr>
        <w:t>机械工业出版社</w:t>
      </w:r>
      <w:r w:rsidRPr="007E1E70">
        <w:rPr>
          <w:color w:val="000000" w:themeColor="text1"/>
          <w:sz w:val="24"/>
        </w:rPr>
        <w:t>.</w:t>
      </w:r>
    </w:p>
    <w:p ns2:paraId="21C44BD8" ns2:textId="77777777" w:rsidR="0045000B" w:rsidRPr="007E1E70" w:rsidRDefault="0045000B" w:rsidP="0045000B">
      <w:pPr>
        <w:spacing w:line="400" w:lineRule="exact"/>
        <w:rPr>
          <w:color w:val="000000" w:themeColor="text1"/>
          <w:sz w:val="24"/>
        </w:rPr>
      </w:pPr>
      <w:r w:rsidRPr="007E1E70">
        <w:rPr>
          <w:color w:val="000000" w:themeColor="text1"/>
          <w:sz w:val="24"/>
        </w:rPr>
        <w:t xml:space="preserve">[2] </w:t>
      </w:r>
      <w:r w:rsidRPr="007E1E70">
        <w:rPr>
          <w:color w:val="000000" w:themeColor="text1"/>
          <w:sz w:val="24"/>
        </w:rPr>
        <w:t>姜培刚</w:t>
      </w:r>
      <w:r w:rsidRPr="007E1E70">
        <w:rPr>
          <w:color w:val="000000" w:themeColor="text1"/>
          <w:sz w:val="24"/>
        </w:rPr>
        <w:t xml:space="preserve">. </w:t>
      </w:r>
      <w:r w:rsidRPr="007E1E70">
        <w:rPr>
          <w:color w:val="000000" w:themeColor="text1"/>
          <w:sz w:val="24"/>
        </w:rPr>
        <w:t>机电一体化系统设计</w:t>
      </w:r>
      <w:r w:rsidRPr="007E1E70">
        <w:rPr>
          <w:color w:val="000000" w:themeColor="text1"/>
          <w:sz w:val="24"/>
        </w:rPr>
        <w:t xml:space="preserve">[M]. </w:t>
      </w:r>
      <w:r w:rsidRPr="007E1E70">
        <w:rPr>
          <w:color w:val="000000" w:themeColor="text1"/>
          <w:sz w:val="24"/>
        </w:rPr>
        <w:t>北京</w:t>
      </w:r>
      <w:r w:rsidRPr="007E1E70">
        <w:rPr>
          <w:color w:val="000000" w:themeColor="text1"/>
          <w:sz w:val="24"/>
        </w:rPr>
        <w:t xml:space="preserve">: </w:t>
      </w:r>
      <w:r w:rsidRPr="007E1E70">
        <w:rPr>
          <w:color w:val="000000" w:themeColor="text1"/>
          <w:sz w:val="24"/>
        </w:rPr>
        <w:t>机械工业出版社</w:t>
      </w:r>
      <w:r w:rsidRPr="007E1E70">
        <w:rPr>
          <w:color w:val="000000" w:themeColor="text1"/>
          <w:sz w:val="24"/>
        </w:rPr>
        <w:t>.</w:t>
      </w:r>
    </w:p>
    <w:p ns2:paraId="029E731E" ns2:textId="77777777" w:rsidR="0045000B" w:rsidRPr="007E1E70" w:rsidRDefault="0045000B" w:rsidP="0045000B">
      <w:pPr>
        <w:spacing w:line="400" w:lineRule="exact"/>
        <w:rPr>
          <w:color w:val="000000" w:themeColor="text1"/>
          <w:sz w:val="24"/>
        </w:rPr>
      </w:pPr>
      <w:r w:rsidRPr="007E1E70">
        <w:rPr>
          <w:color w:val="000000" w:themeColor="text1"/>
          <w:sz w:val="24"/>
        </w:rPr>
        <w:t xml:space="preserve">[3] </w:t>
      </w:r>
      <w:r w:rsidRPr="007E1E70">
        <w:rPr>
          <w:color w:val="000000" w:themeColor="text1"/>
          <w:sz w:val="24"/>
        </w:rPr>
        <w:t>熊有伦</w:t>
      </w:r>
      <w:r w:rsidRPr="007E1E70">
        <w:rPr>
          <w:color w:val="000000" w:themeColor="text1"/>
          <w:sz w:val="24"/>
        </w:rPr>
        <w:t xml:space="preserve">. </w:t>
      </w:r>
      <w:r w:rsidRPr="007E1E70">
        <w:rPr>
          <w:color w:val="000000" w:themeColor="text1"/>
          <w:sz w:val="24"/>
        </w:rPr>
        <w:t>机器人学</w:t>
      </w:r>
      <w:r w:rsidRPr="007E1E70">
        <w:rPr>
          <w:color w:val="000000" w:themeColor="text1"/>
          <w:sz w:val="24"/>
        </w:rPr>
        <w:t xml:space="preserve">[M]. </w:t>
      </w:r>
      <w:r w:rsidRPr="007E1E70">
        <w:rPr>
          <w:color w:val="000000" w:themeColor="text1"/>
          <w:sz w:val="24"/>
        </w:rPr>
        <w:t>北京</w:t>
      </w:r>
      <w:r w:rsidRPr="007E1E70">
        <w:rPr>
          <w:color w:val="000000" w:themeColor="text1"/>
          <w:sz w:val="24"/>
        </w:rPr>
        <w:t xml:space="preserve">: </w:t>
      </w:r>
      <w:r w:rsidRPr="007E1E70">
        <w:rPr>
          <w:color w:val="000000" w:themeColor="text1"/>
          <w:sz w:val="24"/>
        </w:rPr>
        <w:t>机械工业出版社</w:t>
      </w:r>
      <w:r w:rsidRPr="007E1E70">
        <w:rPr>
          <w:color w:val="000000" w:themeColor="text1"/>
          <w:sz w:val="24"/>
        </w:rPr>
        <w:t>.</w:t>
      </w:r>
    </w:p>
    <w:p ns2:paraId="13B2EA9E" ns2:textId="77777777" w:rsidR="0045000B" w:rsidRPr="007E1E70" w:rsidRDefault="0045000B" w:rsidP="0045000B">
      <w:pPr>
        <w:spacing w:line="400" w:lineRule="exact"/>
        <w:rPr>
          <w:color w:val="000000" w:themeColor="text1"/>
          <w:sz w:val="24"/>
        </w:rPr>
      </w:pPr>
      <w:r w:rsidRPr="007E1E70">
        <w:rPr>
          <w:color w:val="000000" w:themeColor="text1"/>
          <w:sz w:val="24"/>
        </w:rPr>
        <w:t xml:space="preserve">[4] </w:t>
      </w:r>
      <w:r w:rsidRPr="007E1E70">
        <w:rPr>
          <w:color w:val="000000" w:themeColor="text1"/>
          <w:sz w:val="24"/>
        </w:rPr>
        <w:t>孙树栋</w:t>
      </w:r>
      <w:r w:rsidRPr="007E1E70">
        <w:rPr>
          <w:color w:val="000000" w:themeColor="text1"/>
          <w:sz w:val="24"/>
        </w:rPr>
        <w:t xml:space="preserve">. </w:t>
      </w:r>
      <w:r w:rsidRPr="007E1E70">
        <w:rPr>
          <w:color w:val="000000" w:themeColor="text1"/>
          <w:sz w:val="24"/>
        </w:rPr>
        <w:t>工业机器人技术基础</w:t>
      </w:r>
      <w:r w:rsidRPr="007E1E70">
        <w:rPr>
          <w:color w:val="000000" w:themeColor="text1"/>
          <w:sz w:val="24"/>
        </w:rPr>
        <w:t xml:space="preserve">[M]. </w:t>
      </w:r>
      <w:r w:rsidRPr="007E1E70">
        <w:rPr>
          <w:color w:val="000000" w:themeColor="text1"/>
          <w:sz w:val="24"/>
        </w:rPr>
        <w:t>西安</w:t>
      </w:r>
      <w:r w:rsidRPr="007E1E70">
        <w:rPr>
          <w:color w:val="000000" w:themeColor="text1"/>
          <w:sz w:val="24"/>
        </w:rPr>
        <w:t xml:space="preserve">: </w:t>
      </w:r>
      <w:r w:rsidRPr="007E1E70">
        <w:rPr>
          <w:color w:val="000000" w:themeColor="text1"/>
          <w:sz w:val="24"/>
        </w:rPr>
        <w:t>西北工业大学出版社</w:t>
      </w:r>
      <w:r w:rsidRPr="007E1E70">
        <w:rPr>
          <w:color w:val="000000" w:themeColor="text1"/>
          <w:sz w:val="24"/>
        </w:rPr>
        <w:t>.</w:t>
      </w:r>
    </w:p>
    <w:p ns2:paraId="51DF6307" ns2:textId="77777777" w:rsidR="0045000B" w:rsidRPr="007E1E70" w:rsidRDefault="0045000B" w:rsidP="0045000B">
      <w:pPr>
        <w:spacing w:line="400" w:lineRule="exact"/>
        <w:rPr>
          <w:color w:val="000000" w:themeColor="text1"/>
          <w:sz w:val="24"/>
        </w:rPr>
      </w:pPr>
      <w:r w:rsidRPr="007E1E70">
        <w:rPr>
          <w:color w:val="000000" w:themeColor="text1"/>
          <w:sz w:val="24"/>
        </w:rPr>
        <w:t xml:space="preserve">[5] </w:t>
      </w:r>
      <w:r w:rsidRPr="007E1E70">
        <w:rPr>
          <w:color w:val="000000" w:themeColor="text1"/>
          <w:sz w:val="24"/>
        </w:rPr>
        <w:t>蔡自兴</w:t>
      </w:r>
      <w:r w:rsidRPr="007E1E70">
        <w:rPr>
          <w:color w:val="000000" w:themeColor="text1"/>
          <w:sz w:val="24"/>
        </w:rPr>
        <w:t xml:space="preserve">, </w:t>
      </w:r>
      <w:r w:rsidRPr="007E1E70">
        <w:rPr>
          <w:color w:val="000000" w:themeColor="text1"/>
          <w:sz w:val="24"/>
        </w:rPr>
        <w:t>谢斌</w:t>
      </w:r>
      <w:r w:rsidRPr="007E1E70">
        <w:rPr>
          <w:color w:val="000000" w:themeColor="text1"/>
          <w:sz w:val="24"/>
        </w:rPr>
        <w:t xml:space="preserve">. </w:t>
      </w:r>
      <w:r w:rsidRPr="007E1E70">
        <w:rPr>
          <w:color w:val="000000" w:themeColor="text1"/>
          <w:sz w:val="24"/>
        </w:rPr>
        <w:t>机器人学</w:t>
      </w:r>
      <w:r w:rsidRPr="007E1E70">
        <w:rPr>
          <w:color w:val="000000" w:themeColor="text1"/>
          <w:sz w:val="24"/>
        </w:rPr>
        <w:t xml:space="preserve">[M]. </w:t>
      </w:r>
      <w:r w:rsidRPr="007E1E70">
        <w:rPr>
          <w:color w:val="000000" w:themeColor="text1"/>
          <w:sz w:val="24"/>
        </w:rPr>
        <w:t>北京</w:t>
      </w:r>
      <w:r w:rsidRPr="007E1E70">
        <w:rPr>
          <w:color w:val="000000" w:themeColor="text1"/>
          <w:sz w:val="24"/>
        </w:rPr>
        <w:t xml:space="preserve">: </w:t>
      </w:r>
      <w:r w:rsidRPr="007E1E70">
        <w:rPr>
          <w:color w:val="000000" w:themeColor="text1"/>
          <w:sz w:val="24"/>
        </w:rPr>
        <w:t>清华大学出版社</w:t>
      </w:r>
      <w:r w:rsidRPr="007E1E70">
        <w:rPr>
          <w:color w:val="000000" w:themeColor="text1"/>
          <w:sz w:val="24"/>
        </w:rPr>
        <w:t>.</w:t>
      </w:r>
    </w:p>
    <w:p ns2:paraId="01E6D3CC" ns2:textId="77777777" w:rsidR="0045000B" w:rsidRPr="007E1E70" w:rsidRDefault="0045000B" w:rsidP="0045000B">
      <w:pPr>
        <w:spacing w:line="400" w:lineRule="exact"/>
        <w:rPr>
          <w:color w:val="000000" w:themeColor="text1"/>
          <w:sz w:val="24"/>
        </w:rPr>
      </w:pPr>
      <w:r w:rsidRPr="007E1E70">
        <w:rPr>
          <w:color w:val="000000" w:themeColor="text1"/>
          <w:sz w:val="24"/>
        </w:rPr>
        <w:t xml:space="preserve">[6] </w:t>
      </w:r>
      <w:r w:rsidRPr="007E1E70">
        <w:rPr>
          <w:color w:val="000000" w:themeColor="text1"/>
          <w:sz w:val="24"/>
        </w:rPr>
        <w:t>叶宇豪</w:t>
      </w:r>
      <w:r w:rsidRPr="007E1E70">
        <w:rPr>
          <w:color w:val="000000" w:themeColor="text1"/>
          <w:sz w:val="24"/>
        </w:rPr>
        <w:t xml:space="preserve">, </w:t>
      </w:r>
      <w:r w:rsidRPr="007E1E70">
        <w:rPr>
          <w:color w:val="000000" w:themeColor="text1"/>
          <w:sz w:val="24"/>
        </w:rPr>
        <w:t>彭飞</w:t>
      </w:r>
      <w:r w:rsidRPr="007E1E70">
        <w:rPr>
          <w:color w:val="000000" w:themeColor="text1"/>
          <w:sz w:val="24"/>
        </w:rPr>
        <w:t xml:space="preserve">, </w:t>
      </w:r>
      <w:r w:rsidRPr="007E1E70">
        <w:rPr>
          <w:color w:val="000000" w:themeColor="text1"/>
          <w:sz w:val="24"/>
        </w:rPr>
        <w:t>黄允凯</w:t>
      </w:r>
      <w:r w:rsidRPr="007E1E70">
        <w:rPr>
          <w:color w:val="000000" w:themeColor="text1"/>
          <w:sz w:val="24"/>
        </w:rPr>
        <w:t xml:space="preserve">. </w:t>
      </w:r>
      <w:r w:rsidRPr="007E1E70">
        <w:rPr>
          <w:color w:val="000000" w:themeColor="text1"/>
          <w:sz w:val="24"/>
        </w:rPr>
        <w:t>多电机同步运动控制技术的研究综述</w:t>
      </w:r>
      <w:r w:rsidRPr="007E1E70">
        <w:rPr>
          <w:color w:val="000000" w:themeColor="text1"/>
          <w:sz w:val="24"/>
        </w:rPr>
        <w:t xml:space="preserve">[J]. </w:t>
      </w:r>
      <w:r w:rsidRPr="007E1E70">
        <w:rPr>
          <w:color w:val="000000" w:themeColor="text1"/>
          <w:sz w:val="24"/>
        </w:rPr>
        <w:t>电工技术学报</w:t>
      </w:r>
      <w:r w:rsidRPr="007E1E70">
        <w:rPr>
          <w:color w:val="000000" w:themeColor="text1"/>
          <w:sz w:val="24"/>
        </w:rPr>
        <w:t>.</w:t>
      </w:r>
    </w:p>
    <w:p ns2:paraId="0F57DAD5" ns2:textId="77777777" w:rsidR="0045000B" w:rsidRPr="007E1E70" w:rsidRDefault="0045000B" w:rsidP="0045000B">
      <w:pPr>
        <w:spacing w:line="400" w:lineRule="exact"/>
        <w:rPr>
          <w:color w:val="000000" w:themeColor="text1"/>
          <w:sz w:val="24"/>
        </w:rPr>
      </w:pPr>
      <w:r w:rsidRPr="007E1E70">
        <w:rPr>
          <w:color w:val="000000" w:themeColor="text1"/>
          <w:sz w:val="24"/>
        </w:rPr>
        <w:t xml:space="preserve">[7] </w:t>
      </w:r>
      <w:r w:rsidRPr="007E1E70">
        <w:rPr>
          <w:color w:val="000000" w:themeColor="text1"/>
          <w:sz w:val="24"/>
        </w:rPr>
        <w:t>张承慧</w:t>
      </w:r>
      <w:r w:rsidRPr="007E1E70">
        <w:rPr>
          <w:color w:val="000000" w:themeColor="text1"/>
          <w:sz w:val="24"/>
        </w:rPr>
        <w:t xml:space="preserve">, </w:t>
      </w:r>
      <w:r w:rsidRPr="007E1E70">
        <w:rPr>
          <w:color w:val="000000" w:themeColor="text1"/>
          <w:sz w:val="24"/>
        </w:rPr>
        <w:t>石庆升</w:t>
      </w:r>
      <w:r w:rsidRPr="007E1E70">
        <w:rPr>
          <w:color w:val="000000" w:themeColor="text1"/>
          <w:sz w:val="24"/>
        </w:rPr>
        <w:t xml:space="preserve">, </w:t>
      </w:r>
      <w:r w:rsidRPr="007E1E70">
        <w:rPr>
          <w:color w:val="000000" w:themeColor="text1"/>
          <w:sz w:val="24"/>
        </w:rPr>
        <w:t>程金</w:t>
      </w:r>
      <w:r w:rsidRPr="007E1E70">
        <w:rPr>
          <w:color w:val="000000" w:themeColor="text1"/>
          <w:sz w:val="24"/>
        </w:rPr>
        <w:t xml:space="preserve">. </w:t>
      </w:r>
      <w:r w:rsidRPr="007E1E70">
        <w:rPr>
          <w:color w:val="000000" w:themeColor="text1"/>
          <w:sz w:val="24"/>
        </w:rPr>
        <w:t>一种基于相邻耦合误差的多电机同步控制策略</w:t>
      </w:r>
      <w:r w:rsidRPr="007E1E70">
        <w:rPr>
          <w:color w:val="000000" w:themeColor="text1"/>
          <w:sz w:val="24"/>
        </w:rPr>
        <w:t xml:space="preserve">[J]. </w:t>
      </w:r>
      <w:r w:rsidRPr="007E1E70">
        <w:rPr>
          <w:color w:val="000000" w:themeColor="text1"/>
          <w:sz w:val="24"/>
        </w:rPr>
        <w:t>中国电机工程学报</w:t>
      </w:r>
      <w:r w:rsidRPr="007E1E70">
        <w:rPr>
          <w:color w:val="000000" w:themeColor="text1"/>
          <w:sz w:val="24"/>
        </w:rPr>
        <w:t>.</w:t>
      </w:r>
    </w:p>
    <w:p ns2:paraId="3872C6D1" ns2:textId="77777777" w:rsidR="0045000B" w:rsidRPr="007E1E70" w:rsidRDefault="0045000B" w:rsidP="0045000B">
      <w:pPr>
        <w:spacing w:line="400" w:lineRule="exact"/>
        <w:rPr>
          <w:color w:val="000000" w:themeColor="text1"/>
          <w:sz w:val="24"/>
        </w:rPr>
      </w:pPr>
      <w:r w:rsidRPr="007E1E70">
        <w:rPr>
          <w:color w:val="000000" w:themeColor="text1"/>
          <w:sz w:val="24"/>
        </w:rPr>
        <w:t xml:space="preserve">[8] </w:t>
      </w:r>
      <w:r w:rsidRPr="007E1E70">
        <w:rPr>
          <w:color w:val="000000" w:themeColor="text1"/>
          <w:sz w:val="24"/>
        </w:rPr>
        <w:t>孙浩</w:t>
      </w:r>
      <w:r w:rsidRPr="007E1E70">
        <w:rPr>
          <w:color w:val="000000" w:themeColor="text1"/>
          <w:sz w:val="24"/>
        </w:rPr>
        <w:t xml:space="preserve">, </w:t>
      </w:r>
      <w:r w:rsidRPr="007E1E70">
        <w:rPr>
          <w:color w:val="000000" w:themeColor="text1"/>
          <w:sz w:val="24"/>
        </w:rPr>
        <w:t>张铁</w:t>
      </w:r>
      <w:r w:rsidRPr="007E1E70">
        <w:rPr>
          <w:color w:val="000000" w:themeColor="text1"/>
          <w:sz w:val="24"/>
        </w:rPr>
        <w:t xml:space="preserve">. </w:t>
      </w:r>
      <w:r w:rsidRPr="007E1E70">
        <w:rPr>
          <w:color w:val="000000" w:themeColor="text1"/>
          <w:sz w:val="24"/>
        </w:rPr>
        <w:t>六自由度机械臂关节空间轨迹规划与控制</w:t>
      </w:r>
      <w:r w:rsidRPr="007E1E70">
        <w:rPr>
          <w:color w:val="000000" w:themeColor="text1"/>
          <w:sz w:val="24"/>
        </w:rPr>
        <w:t xml:space="preserve">[J]. </w:t>
      </w:r>
      <w:r w:rsidRPr="007E1E70">
        <w:rPr>
          <w:color w:val="000000" w:themeColor="text1"/>
          <w:sz w:val="24"/>
        </w:rPr>
        <w:t>机械与电子</w:t>
      </w:r>
      <w:r w:rsidRPr="007E1E70">
        <w:rPr>
          <w:color w:val="000000" w:themeColor="text1"/>
          <w:sz w:val="24"/>
        </w:rPr>
        <w:t>.</w:t>
      </w:r>
    </w:p>
    <w:p ns2:paraId="26421B91" ns2:textId="77777777" w:rsidR="0045000B" w:rsidRPr="007E1E70" w:rsidRDefault="0045000B" w:rsidP="0045000B">
      <w:pPr>
        <w:spacing w:line="400" w:lineRule="exact"/>
        <w:rPr>
          <w:color w:val="000000" w:themeColor="text1"/>
          <w:sz w:val="24"/>
        </w:rPr>
      </w:pPr>
      <w:r w:rsidRPr="007E1E70">
        <w:rPr>
          <w:color w:val="000000" w:themeColor="text1"/>
          <w:sz w:val="24"/>
        </w:rPr>
        <w:t xml:space="preserve">[9] </w:t>
      </w:r>
      <w:r w:rsidRPr="007E1E70">
        <w:rPr>
          <w:color w:val="000000" w:themeColor="text1"/>
          <w:sz w:val="24"/>
        </w:rPr>
        <w:t>刘伟</w:t>
      </w:r>
      <w:r w:rsidRPr="007E1E70">
        <w:rPr>
          <w:color w:val="000000" w:themeColor="text1"/>
          <w:sz w:val="24"/>
        </w:rPr>
        <w:t xml:space="preserve">, </w:t>
      </w:r>
      <w:r w:rsidRPr="007E1E70">
        <w:rPr>
          <w:color w:val="000000" w:themeColor="text1"/>
          <w:sz w:val="24"/>
        </w:rPr>
        <w:t>王宏</w:t>
      </w:r>
      <w:r w:rsidRPr="007E1E70">
        <w:rPr>
          <w:color w:val="000000" w:themeColor="text1"/>
          <w:sz w:val="24"/>
        </w:rPr>
        <w:t xml:space="preserve">. </w:t>
      </w:r>
      <w:r w:rsidRPr="007E1E70">
        <w:rPr>
          <w:color w:val="000000" w:themeColor="text1"/>
          <w:sz w:val="24"/>
        </w:rPr>
        <w:t>基于</w:t>
      </w:r>
      <w:r w:rsidRPr="007E1E70">
        <w:rPr>
          <w:color w:val="000000" w:themeColor="text1"/>
          <w:sz w:val="24"/>
        </w:rPr>
        <w:t>RS-485</w:t>
      </w:r>
      <w:r w:rsidRPr="007E1E70">
        <w:rPr>
          <w:color w:val="000000" w:themeColor="text1"/>
          <w:sz w:val="24"/>
        </w:rPr>
        <w:t>总线的多舵机同步控制系统设计</w:t>
      </w:r>
      <w:r w:rsidRPr="007E1E70">
        <w:rPr>
          <w:color w:val="000000" w:themeColor="text1"/>
          <w:sz w:val="24"/>
        </w:rPr>
        <w:t xml:space="preserve">[J]. </w:t>
      </w:r>
      <w:r w:rsidRPr="007E1E70">
        <w:rPr>
          <w:color w:val="000000" w:themeColor="text1"/>
          <w:sz w:val="24"/>
        </w:rPr>
        <w:t>电子设计工程</w:t>
      </w:r>
      <w:r w:rsidRPr="007E1E70">
        <w:rPr>
          <w:color w:val="000000" w:themeColor="text1"/>
          <w:sz w:val="24"/>
        </w:rPr>
        <w:t>.</w:t>
      </w:r>
    </w:p>
    <w:p ns2:paraId="512842C5" ns2:textId="77777777" w:rsidR="0045000B" w:rsidRPr="007E1E70" w:rsidRDefault="0045000B" w:rsidP="0045000B">
      <w:pPr>
        <w:spacing w:line="400" w:lineRule="exact"/>
        <w:rPr>
          <w:color w:val="000000" w:themeColor="text1"/>
          <w:sz w:val="24"/>
        </w:rPr>
      </w:pPr>
      <w:r w:rsidRPr="007E1E70">
        <w:rPr>
          <w:color w:val="000000" w:themeColor="text1"/>
          <w:sz w:val="24"/>
        </w:rPr>
        <w:t xml:space="preserve">[10] </w:t>
      </w:r>
      <w:r w:rsidRPr="007E1E70">
        <w:rPr>
          <w:color w:val="000000" w:themeColor="text1"/>
          <w:sz w:val="24"/>
        </w:rPr>
        <w:t>陈志华</w:t>
      </w:r>
      <w:r w:rsidRPr="007E1E70">
        <w:rPr>
          <w:color w:val="000000" w:themeColor="text1"/>
          <w:sz w:val="24"/>
        </w:rPr>
        <w:t xml:space="preserve">, </w:t>
      </w:r>
      <w:r w:rsidRPr="007E1E70">
        <w:rPr>
          <w:color w:val="000000" w:themeColor="text1"/>
          <w:sz w:val="24"/>
        </w:rPr>
        <w:t>李明</w:t>
      </w:r>
      <w:r w:rsidRPr="007E1E70">
        <w:rPr>
          <w:color w:val="000000" w:themeColor="text1"/>
          <w:sz w:val="24"/>
        </w:rPr>
        <w:t xml:space="preserve">. </w:t>
      </w:r>
      <w:r w:rsidRPr="007E1E70">
        <w:rPr>
          <w:color w:val="000000" w:themeColor="text1"/>
          <w:sz w:val="24"/>
        </w:rPr>
        <w:t>伺服舵机串行总线通信协议的设计与实现</w:t>
      </w:r>
      <w:r w:rsidRPr="007E1E70">
        <w:rPr>
          <w:color w:val="000000" w:themeColor="text1"/>
          <w:sz w:val="24"/>
        </w:rPr>
        <w:t xml:space="preserve">[J]. </w:t>
      </w:r>
      <w:r w:rsidRPr="007E1E70">
        <w:rPr>
          <w:color w:val="000000" w:themeColor="text1"/>
          <w:sz w:val="24"/>
        </w:rPr>
        <w:t>计算机工程与应用</w:t>
      </w:r>
      <w:r w:rsidRPr="007E1E70">
        <w:rPr>
          <w:color w:val="000000" w:themeColor="text1"/>
          <w:sz w:val="24"/>
        </w:rPr>
        <w:t>.</w:t>
      </w:r>
    </w:p>
    <w:p ns2:paraId="10966925" ns2:textId="77777777" w:rsidR="0045000B" w:rsidRPr="007E1E70" w:rsidRDefault="0045000B" w:rsidP="0045000B">
      <w:pPr>
        <w:spacing w:line="400" w:lineRule="exact"/>
        <w:rPr>
          <w:color w:val="000000" w:themeColor="text1"/>
          <w:sz w:val="24"/>
        </w:rPr>
      </w:pPr>
      <w:r w:rsidRPr="007E1E70">
        <w:rPr>
          <w:color w:val="000000" w:themeColor="text1"/>
          <w:sz w:val="24"/>
        </w:rPr>
        <w:t xml:space="preserve">[11] </w:t>
      </w:r>
      <w:r w:rsidRPr="007E1E70">
        <w:rPr>
          <w:color w:val="000000" w:themeColor="text1"/>
          <w:sz w:val="24"/>
        </w:rPr>
        <w:t>赵阳</w:t>
      </w:r>
      <w:r w:rsidRPr="007E1E70">
        <w:rPr>
          <w:color w:val="000000" w:themeColor="text1"/>
          <w:sz w:val="24"/>
        </w:rPr>
        <w:t xml:space="preserve">, </w:t>
      </w:r>
      <w:r w:rsidRPr="007E1E70">
        <w:rPr>
          <w:color w:val="000000" w:themeColor="text1"/>
          <w:sz w:val="24"/>
        </w:rPr>
        <w:t>周建华</w:t>
      </w:r>
      <w:r w:rsidRPr="007E1E70">
        <w:rPr>
          <w:color w:val="000000" w:themeColor="text1"/>
          <w:sz w:val="24"/>
        </w:rPr>
        <w:t xml:space="preserve">. </w:t>
      </w:r>
      <w:r w:rsidRPr="007E1E70">
        <w:rPr>
          <w:color w:val="000000" w:themeColor="text1"/>
          <w:sz w:val="24"/>
        </w:rPr>
        <w:t>基于</w:t>
      </w:r>
      <w:r w:rsidRPr="007E1E70">
        <w:rPr>
          <w:color w:val="000000" w:themeColor="text1"/>
          <w:sz w:val="24"/>
        </w:rPr>
        <w:t>Python</w:t>
      </w:r>
      <w:r w:rsidRPr="007E1E70">
        <w:rPr>
          <w:color w:val="000000" w:themeColor="text1"/>
          <w:sz w:val="24"/>
        </w:rPr>
        <w:t>的机器人控制系统软件开发</w:t>
      </w:r>
      <w:r w:rsidRPr="007E1E70">
        <w:rPr>
          <w:color w:val="000000" w:themeColor="text1"/>
          <w:sz w:val="24"/>
        </w:rPr>
        <w:t xml:space="preserve">[J]. </w:t>
      </w:r>
      <w:r w:rsidRPr="007E1E70">
        <w:rPr>
          <w:color w:val="000000" w:themeColor="text1"/>
          <w:sz w:val="24"/>
        </w:rPr>
        <w:t>计算机应用与软件</w:t>
      </w:r>
      <w:r w:rsidRPr="007E1E70">
        <w:rPr>
          <w:color w:val="000000" w:themeColor="text1"/>
          <w:sz w:val="24"/>
        </w:rPr>
        <w:t>.</w:t>
      </w:r>
    </w:p>
    <w:p ns2:paraId="754C614B" ns2:textId="77777777" w:rsidR="0045000B" w:rsidRPr="007E1E70" w:rsidRDefault="0045000B" w:rsidP="0045000B">
      <w:pPr>
        <w:spacing w:line="400" w:lineRule="exact"/>
        <w:rPr>
          <w:color w:val="000000" w:themeColor="text1"/>
          <w:sz w:val="24"/>
        </w:rPr>
      </w:pPr>
      <w:r w:rsidRPr="007E1E70">
        <w:rPr>
          <w:color w:val="000000" w:themeColor="text1"/>
          <w:sz w:val="24"/>
        </w:rPr>
        <w:t xml:space="preserve">[12] </w:t>
      </w:r>
      <w:r w:rsidRPr="007E1E70">
        <w:rPr>
          <w:color w:val="000000" w:themeColor="text1"/>
          <w:sz w:val="24"/>
        </w:rPr>
        <w:t>李刚</w:t>
      </w:r>
      <w:r w:rsidRPr="007E1E70">
        <w:rPr>
          <w:color w:val="000000" w:themeColor="text1"/>
          <w:sz w:val="24"/>
        </w:rPr>
        <w:t xml:space="preserve">, </w:t>
      </w:r>
      <w:r w:rsidRPr="007E1E70">
        <w:rPr>
          <w:color w:val="000000" w:themeColor="text1"/>
          <w:sz w:val="24"/>
        </w:rPr>
        <w:t>张伟</w:t>
      </w:r>
      <w:r w:rsidRPr="007E1E70">
        <w:rPr>
          <w:color w:val="000000" w:themeColor="text1"/>
          <w:sz w:val="24"/>
        </w:rPr>
        <w:t xml:space="preserve">. </w:t>
      </w:r>
      <w:r w:rsidRPr="007E1E70">
        <w:rPr>
          <w:color w:val="000000" w:themeColor="text1"/>
          <w:sz w:val="24"/>
        </w:rPr>
        <w:t>轻量级</w:t>
      </w:r>
      <w:r w:rsidRPr="007E1E70">
        <w:rPr>
          <w:color w:val="000000" w:themeColor="text1"/>
          <w:sz w:val="24"/>
        </w:rPr>
        <w:t>Web</w:t>
      </w:r>
      <w:r w:rsidRPr="007E1E70">
        <w:rPr>
          <w:color w:val="000000" w:themeColor="text1"/>
          <w:sz w:val="24"/>
        </w:rPr>
        <w:t>服务器在嵌入式控制系统中的应用</w:t>
      </w:r>
      <w:r w:rsidRPr="007E1E70">
        <w:rPr>
          <w:color w:val="000000" w:themeColor="text1"/>
          <w:sz w:val="24"/>
        </w:rPr>
        <w:t xml:space="preserve">[J]. </w:t>
      </w:r>
      <w:r w:rsidRPr="007E1E70">
        <w:rPr>
          <w:color w:val="000000" w:themeColor="text1"/>
          <w:sz w:val="24"/>
        </w:rPr>
        <w:t>单片机与嵌入式系统应用</w:t>
      </w:r>
      <w:r w:rsidRPr="007E1E70">
        <w:rPr>
          <w:color w:val="000000" w:themeColor="text1"/>
          <w:sz w:val="24"/>
        </w:rPr>
        <w:t>.</w:t>
      </w:r>
    </w:p>
    <w:p ns2:paraId="0E3D6493" ns2:textId="77777777" w:rsidR="0045000B" w:rsidRPr="007E1E70" w:rsidRDefault="0045000B" w:rsidP="0045000B">
      <w:pPr>
        <w:spacing w:line="400" w:lineRule="exact"/>
        <w:rPr>
          <w:color w:val="000000" w:themeColor="text1"/>
          <w:sz w:val="24"/>
        </w:rPr>
      </w:pPr>
      <w:r w:rsidRPr="007E1E70">
        <w:rPr>
          <w:color w:val="000000" w:themeColor="text1"/>
          <w:sz w:val="24"/>
        </w:rPr>
        <w:t xml:space="preserve">[13] </w:t>
      </w:r>
      <w:r w:rsidRPr="007E1E70">
        <w:rPr>
          <w:color w:val="000000" w:themeColor="text1"/>
          <w:sz w:val="24"/>
        </w:rPr>
        <w:t>王磊</w:t>
      </w:r>
      <w:r w:rsidRPr="007E1E70">
        <w:rPr>
          <w:color w:val="000000" w:themeColor="text1"/>
          <w:sz w:val="24"/>
        </w:rPr>
        <w:t xml:space="preserve">, </w:t>
      </w:r>
      <w:r w:rsidRPr="007E1E70">
        <w:rPr>
          <w:color w:val="000000" w:themeColor="text1"/>
          <w:sz w:val="24"/>
        </w:rPr>
        <w:t>陈军</w:t>
      </w:r>
      <w:r w:rsidRPr="007E1E70">
        <w:rPr>
          <w:color w:val="000000" w:themeColor="text1"/>
          <w:sz w:val="24"/>
        </w:rPr>
        <w:t xml:space="preserve">. </w:t>
      </w:r>
      <w:r w:rsidRPr="007E1E70">
        <w:rPr>
          <w:color w:val="000000" w:themeColor="text1"/>
          <w:sz w:val="24"/>
        </w:rPr>
        <w:t>基于</w:t>
      </w:r>
      <w:r w:rsidRPr="007E1E70">
        <w:rPr>
          <w:color w:val="000000" w:themeColor="text1"/>
          <w:sz w:val="24"/>
        </w:rPr>
        <w:t>ctypes</w:t>
      </w:r>
      <w:r w:rsidRPr="007E1E70">
        <w:rPr>
          <w:color w:val="000000" w:themeColor="text1"/>
          <w:sz w:val="24"/>
        </w:rPr>
        <w:t>的</w:t>
      </w:r>
      <w:r w:rsidRPr="007E1E70">
        <w:rPr>
          <w:color w:val="000000" w:themeColor="text1"/>
          <w:sz w:val="24"/>
        </w:rPr>
        <w:t>Windows</w:t>
      </w:r>
      <w:r w:rsidRPr="007E1E70">
        <w:rPr>
          <w:color w:val="000000" w:themeColor="text1"/>
          <w:sz w:val="24"/>
        </w:rPr>
        <w:t>串口通信程序设计</w:t>
      </w:r>
      <w:r w:rsidRPr="007E1E70">
        <w:rPr>
          <w:color w:val="000000" w:themeColor="text1"/>
          <w:sz w:val="24"/>
        </w:rPr>
        <w:t xml:space="preserve">[J]. </w:t>
      </w:r>
      <w:r w:rsidRPr="007E1E70">
        <w:rPr>
          <w:color w:val="000000" w:themeColor="text1"/>
          <w:sz w:val="24"/>
        </w:rPr>
        <w:t>软件导刊</w:t>
      </w:r>
      <w:r w:rsidRPr="007E1E70">
        <w:rPr>
          <w:color w:val="000000" w:themeColor="text1"/>
          <w:sz w:val="24"/>
        </w:rPr>
        <w:t>.</w:t>
      </w:r>
    </w:p>
    <w:p ns2:paraId="64480549" ns2:textId="77777777" w:rsidR="0045000B" w:rsidRPr="007E1E70" w:rsidRDefault="0045000B" w:rsidP="0045000B">
      <w:pPr>
        <w:spacing w:line="400" w:lineRule="exact"/>
        <w:rPr>
          <w:color w:val="000000" w:themeColor="text1"/>
          <w:sz w:val="24"/>
        </w:rPr>
      </w:pPr>
      <w:r w:rsidRPr="007E1E70">
        <w:rPr>
          <w:color w:val="000000" w:themeColor="text1"/>
          <w:sz w:val="24"/>
        </w:rPr>
        <w:t xml:space="preserve">[14] </w:t>
      </w:r>
      <w:r w:rsidRPr="007E1E70">
        <w:rPr>
          <w:color w:val="000000" w:themeColor="text1"/>
          <w:sz w:val="24"/>
        </w:rPr>
        <w:t>吴志红</w:t>
      </w:r>
      <w:r w:rsidRPr="007E1E70">
        <w:rPr>
          <w:color w:val="000000" w:themeColor="text1"/>
          <w:sz w:val="24"/>
        </w:rPr>
        <w:t xml:space="preserve">, </w:t>
      </w:r>
      <w:r w:rsidRPr="007E1E70">
        <w:rPr>
          <w:color w:val="000000" w:themeColor="text1"/>
          <w:sz w:val="24"/>
        </w:rPr>
        <w:t>刘洋</w:t>
      </w:r>
      <w:r w:rsidRPr="007E1E70">
        <w:rPr>
          <w:color w:val="000000" w:themeColor="text1"/>
          <w:sz w:val="24"/>
        </w:rPr>
        <w:t xml:space="preserve">. </w:t>
      </w:r>
      <w:r w:rsidRPr="007E1E70">
        <w:rPr>
          <w:color w:val="000000" w:themeColor="text1"/>
          <w:sz w:val="24"/>
        </w:rPr>
        <w:t>跨平台机器人控制软件的设计与实现</w:t>
      </w:r>
      <w:r w:rsidRPr="007E1E70">
        <w:rPr>
          <w:color w:val="000000" w:themeColor="text1"/>
          <w:sz w:val="24"/>
        </w:rPr>
        <w:t xml:space="preserve">[J]. </w:t>
      </w:r>
      <w:r w:rsidRPr="007E1E70">
        <w:rPr>
          <w:color w:val="000000" w:themeColor="text1"/>
          <w:sz w:val="24"/>
        </w:rPr>
        <w:t>计算机工程</w:t>
      </w:r>
      <w:r w:rsidRPr="007E1E70">
        <w:rPr>
          <w:color w:val="000000" w:themeColor="text1"/>
          <w:sz w:val="24"/>
        </w:rPr>
        <w:t>.</w:t>
      </w:r>
    </w:p>
    <w:p ns2:paraId="39FFAFF7" ns2:textId="77777777" w:rsidR="0045000B" w:rsidRPr="007E1E70" w:rsidRDefault="0045000B" w:rsidP="0045000B">
      <w:pPr>
        <w:spacing w:line="400" w:lineRule="exact"/>
        <w:rPr>
          <w:color w:val="000000" w:themeColor="text1"/>
          <w:sz w:val="24"/>
        </w:rPr>
      </w:pPr>
      <w:r w:rsidRPr="007E1E70">
        <w:rPr>
          <w:color w:val="000000" w:themeColor="text1"/>
          <w:sz w:val="24"/>
        </w:rPr>
        <w:t xml:space="preserve">[15] </w:t>
      </w:r>
      <w:r w:rsidRPr="007E1E70">
        <w:rPr>
          <w:color w:val="000000" w:themeColor="text1"/>
          <w:sz w:val="24"/>
        </w:rPr>
        <w:t>马洪连</w:t>
      </w:r>
      <w:r w:rsidRPr="007E1E70">
        <w:rPr>
          <w:color w:val="000000" w:themeColor="text1"/>
          <w:sz w:val="24"/>
        </w:rPr>
        <w:t xml:space="preserve">, </w:t>
      </w:r>
      <w:r w:rsidRPr="007E1E70">
        <w:rPr>
          <w:color w:val="000000" w:themeColor="text1"/>
          <w:sz w:val="24"/>
        </w:rPr>
        <w:t>吴振宇</w:t>
      </w:r>
      <w:r w:rsidRPr="007E1E70">
        <w:rPr>
          <w:color w:val="000000" w:themeColor="text1"/>
          <w:sz w:val="24"/>
        </w:rPr>
        <w:t xml:space="preserve">. </w:t>
      </w:r>
      <w:r w:rsidRPr="007E1E70">
        <w:rPr>
          <w:color w:val="000000" w:themeColor="text1"/>
          <w:sz w:val="24"/>
        </w:rPr>
        <w:t>电子系统设计</w:t>
      </w:r>
      <w:r w:rsidRPr="007E1E70">
        <w:rPr>
          <w:color w:val="000000" w:themeColor="text1"/>
          <w:sz w:val="24"/>
        </w:rPr>
        <w:t>——</w:t>
      </w:r>
      <w:r w:rsidRPr="007E1E70">
        <w:rPr>
          <w:color w:val="000000" w:themeColor="text1"/>
          <w:sz w:val="24"/>
        </w:rPr>
        <w:t>面向嵌入式硬件电路</w:t>
      </w:r>
      <w:r w:rsidRPr="007E1E70">
        <w:rPr>
          <w:color w:val="000000" w:themeColor="text1"/>
          <w:sz w:val="24"/>
        </w:rPr>
        <w:t xml:space="preserve">[M]. </w:t>
      </w:r>
      <w:r w:rsidRPr="007E1E70">
        <w:rPr>
          <w:color w:val="000000" w:themeColor="text1"/>
          <w:sz w:val="24"/>
        </w:rPr>
        <w:t>北京</w:t>
      </w:r>
      <w:r w:rsidRPr="007E1E70">
        <w:rPr>
          <w:color w:val="000000" w:themeColor="text1"/>
          <w:sz w:val="24"/>
        </w:rPr>
        <w:t xml:space="preserve">: </w:t>
      </w:r>
      <w:r w:rsidRPr="007E1E70">
        <w:rPr>
          <w:color w:val="000000" w:themeColor="text1"/>
          <w:sz w:val="24"/>
        </w:rPr>
        <w:t>电子工业出版社</w:t>
      </w:r>
      <w:r w:rsidRPr="007E1E70">
        <w:rPr>
          <w:color w:val="000000" w:themeColor="text1"/>
          <w:sz w:val="24"/>
        </w:rPr>
        <w:t>.</w:t>
      </w:r>
    </w:p>
    <w:p ns2:paraId="210E6688" ns2:textId="77777777" w:rsidR="0045000B" w:rsidRPr="007E1E70" w:rsidRDefault="0045000B" w:rsidP="0045000B">
      <w:pPr>
        <w:spacing w:line="400" w:lineRule="exact"/>
        <w:rPr>
          <w:color w:val="000000" w:themeColor="text1"/>
          <w:sz w:val="24"/>
        </w:rPr>
      </w:pPr>
      <w:r w:rsidRPr="007E1E70">
        <w:rPr>
          <w:color w:val="000000" w:themeColor="text1"/>
          <w:sz w:val="24"/>
        </w:rPr>
        <w:t>[16] Feetech. STS3215</w:t>
      </w:r>
      <w:r w:rsidRPr="007E1E70">
        <w:rPr>
          <w:color w:val="000000" w:themeColor="text1"/>
          <w:sz w:val="24"/>
        </w:rPr>
        <w:t>总线伺舵机通信协议手册</w:t>
      </w:r>
      <w:r w:rsidRPr="007E1E70">
        <w:rPr>
          <w:color w:val="000000" w:themeColor="text1"/>
          <w:sz w:val="24"/>
        </w:rPr>
        <w:t>[Z]. 2024.</w:t>
      </w:r>
    </w:p>
    <w:p ns2:paraId="4080340A" ns2:textId="77777777" w:rsidR="0045000B" w:rsidRPr="007E1E70" w:rsidRDefault="0045000B" w:rsidP="0045000B">
      <w:pPr>
        <w:spacing w:line="400" w:lineRule="exact"/>
        <w:rPr>
          <w:color w:val="000000" w:themeColor="text1"/>
          <w:sz w:val="24"/>
        </w:rPr>
      </w:pPr>
      <w:r w:rsidRPr="007E1E70">
        <w:rPr>
          <w:color w:val="000000" w:themeColor="text1"/>
          <w:sz w:val="24"/>
        </w:rPr>
        <w:t>[17] Hugging Face. LeRobot: Open-Source Framework for Robotics Learning[EB/OL]. </w:t>
      </w:r>
      <w:hyperlink ns3:id="rId14" w:history="1">
        <w:r w:rsidRPr="007E1E70">
          <w:rPr>
            <w:rStyle w:val="af0"/>
            <w:sz w:val="24"/>
          </w:rPr>
          <w:t>https://github.com/huggingface/lerobot</w:t>
        </w:r>
      </w:hyperlink>
      <w:r w:rsidRPr="007E1E70">
        <w:rPr>
          <w:color w:val="000000" w:themeColor="text1"/>
          <w:sz w:val="24"/>
        </w:rPr>
        <w:t>.</w:t>
      </w:r>
    </w:p>
    <w:p ns2:paraId="11594C29" ns2:textId="77777777" w:rsidR="0045000B" w:rsidRPr="007E1E70" w:rsidRDefault="0045000B" w:rsidP="0045000B">
      <w:pPr>
        <w:spacing w:line="400" w:lineRule="exact"/>
        <w:rPr>
          <w:color w:val="000000" w:themeColor="text1"/>
          <w:sz w:val="24"/>
        </w:rPr>
      </w:pPr>
      <w:r w:rsidRPr="007E1E70">
        <w:rPr>
          <w:color w:val="000000" w:themeColor="text1"/>
          <w:sz w:val="24"/>
        </w:rPr>
        <w:t>[18] Open Robotics. ROS 2 Documentation[EB/OL]. </w:t>
      </w:r>
      <w:hyperlink ns3:id="rId15" w:history="1">
        <w:r w:rsidRPr="007E1E70">
          <w:rPr>
            <w:rStyle w:val="af0"/>
            <w:sz w:val="24"/>
          </w:rPr>
          <w:t>https://docs.ros.org</w:t>
        </w:r>
      </w:hyperlink>
      <w:r w:rsidRPr="007E1E70">
        <w:rPr>
          <w:color w:val="000000" w:themeColor="text1"/>
          <w:sz w:val="24"/>
        </w:rPr>
        <w:t>.</w:t>
      </w:r>
    </w:p>
    <w:p ns2:paraId="7013DE74" ns2:textId="70153043" w:rsidR="002A185A" w:rsidRPr="007E1E70" w:rsidRDefault="0045000B">
      <w:pPr>
        <w:spacing w:line="400" w:lineRule="exact"/>
        <w:rPr>
          <w:color w:val="000000" w:themeColor="text1"/>
          <w:sz w:val="24"/>
        </w:rPr>
      </w:pPr>
      <w:r w:rsidRPr="007E1E70">
        <w:rPr>
          <w:color w:val="000000" w:themeColor="text1"/>
          <w:sz w:val="24"/>
        </w:rPr>
        <w:t>[19] Python Software Foundation. Python 3 Documentation: ctypes — A foreign function library for Python[EB/OL]. </w:t>
      </w:r>
      <w:hyperlink ns3:id="rId16" w:history="1">
        <w:r w:rsidRPr="007E1E70">
          <w:rPr>
            <w:rStyle w:val="af0"/>
            <w:sz w:val="24"/>
          </w:rPr>
          <w:t>https://docs.python.org/3/library/ctypes.html</w:t>
        </w:r>
      </w:hyperlink>
      <w:r w:rsidRPr="007E1E70">
        <w:rPr>
          <w:color w:val="000000" w:themeColor="text1"/>
          <w:sz w:val="24"/>
        </w:rPr>
        <w:t>.</w:t>
      </w:r>
      <w:r w:rsidR="00222340" w:rsidRPr="007E1E70">
        <w:rPr>
          <w:color w:val="000000" w:themeColor="text1"/>
          <w:sz w:val="24"/>
        </w:rPr>
        <w:t xml:space="preserve"> </w:t>
      </w:r>
    </w:p>
    <w:p ns2:paraId="425F15B1" ns2:textId="77777777" w:rsidR="00E33AAE" w:rsidRPr="007E1E70" w:rsidRDefault="00E33AAE">
      <w:pPr>
        <w:spacing w:line="400" w:lineRule="exact"/>
        <w:rPr>
          <w:color w:val="000000" w:themeColor="text1"/>
          <w:sz w:val="24"/>
        </w:rPr>
      </w:pPr>
    </w:p>
    <w:p ns2:paraId="5E58C875" ns2:textId="592213A5" w:rsidR="00E33AAE" w:rsidRPr="007E1E70" w:rsidRDefault="007E1E70" w:rsidP="007E1E70">
      <w:pPr>
        <w:widowControl/>
        <w:jc w:val="left"/>
        <w:rPr>
          <w:color w:val="000000" w:themeColor="text1"/>
          <w:sz w:val="24"/>
        </w:rPr>
      </w:pPr>
      <w:r>
        <w:rPr>
          <w:color w:val="000000" w:themeColor="text1"/>
          <w:sz w:val="24"/>
        </w:rPr>
        <w:br w:type="page"/>
      </w:r>
    </w:p>
    <w:p ns2:paraId="4549F503" ns2:textId="77777777" w:rsidR="002A185A" w:rsidRPr="007E1E70" w:rsidRDefault="00FB0EC5" w:rsidP="007B7886">
      <w:pPr>
        <w:pStyle w:val="1"/>
        <w:rPr>
          <w:rFonts w:ascii="Times New Roman"/>
        </w:rPr>
      </w:pPr>
      <w:bookmarkStart w:id="39" w:name="_Toc103343764"/>
      <w:bookmarkStart w:id="40" w:name="_Toc232662586"/>
      <w:bookmarkEnd w:id="38"/>
      <w:r w:rsidRPr="007E1E70">
        <w:rPr>
          <w:rFonts w:ascii="Times New Roman"/>
        </w:rPr>
        <w:lastRenderedPageBreak/>
        <w:t>致</w:t>
      </w:r>
      <w:r w:rsidRPr="007E1E70">
        <w:rPr>
          <w:rFonts w:ascii="Times New Roman"/>
        </w:rPr>
        <w:t xml:space="preserve">    </w:t>
      </w:r>
      <w:r w:rsidRPr="007E1E70">
        <w:rPr>
          <w:rFonts w:ascii="Times New Roman"/>
        </w:rPr>
        <w:t>谢</w:t>
      </w:r>
      <w:bookmarkEnd w:id="39"/>
      <w:bookmarkEnd w:id="40"/>
    </w:p>
    <w:p ns2:paraId="22EF7369" ns2:textId="77777777" w:rsidR="00DC28F2" w:rsidRPr="007E1E70" w:rsidRDefault="00DC28F2" w:rsidP="00DC28F2">
      <w:pPr>
        <w:spacing w:line="400" w:lineRule="exact"/>
        <w:ind w:firstLineChars="200" w:firstLine="480"/>
        <w:rPr>
          <w:color w:val="000000"/>
          <w:sz w:val="24"/>
        </w:rPr>
      </w:pPr>
      <w:r w:rsidRPr="007E1E70">
        <w:rPr>
          <w:color w:val="000000"/>
          <w:sz w:val="24"/>
        </w:rPr>
        <w:t>本毕业设计从选题、方案设计、软件开发到最终定稿，全程在指导教师的悉心指导下完成。老师凭借扎实的专业知识与丰富的工程经验，在系统架构设计、通信协议开发、调试排障以及论文撰写等多个环节提出宝贵意见，及时帮助解决研发过程中遇到的各类难题，在此向指导教师致以最诚挚的谢意。</w:t>
      </w:r>
    </w:p>
    <w:p ns2:paraId="572B4FDF" ns2:textId="77777777" w:rsidR="00DC28F2" w:rsidRPr="007E1E70" w:rsidRDefault="00DC28F2" w:rsidP="00DC28F2">
      <w:pPr>
        <w:spacing w:line="400" w:lineRule="exact"/>
        <w:ind w:firstLineChars="200" w:firstLine="480"/>
        <w:rPr>
          <w:color w:val="000000"/>
          <w:sz w:val="24"/>
        </w:rPr>
      </w:pPr>
      <w:r w:rsidRPr="007E1E70">
        <w:rPr>
          <w:color w:val="000000"/>
          <w:sz w:val="24"/>
        </w:rPr>
        <w:t>感谢天津市职业技能公共实训中心提供完善的实训场地、设备与元器件，为本次软件开发与实机调试创造了良好条件。</w:t>
      </w:r>
      <w:r w:rsidRPr="007E1E70">
        <w:rPr>
          <w:color w:val="000000"/>
          <w:sz w:val="24"/>
        </w:rPr>
        <w:t>SO101</w:t>
      </w:r>
      <w:r w:rsidRPr="007E1E70">
        <w:rPr>
          <w:color w:val="000000"/>
          <w:sz w:val="24"/>
        </w:rPr>
        <w:t>机械臂平台为本设计的控制系统提供了可靠的硬件基础，使理论方案得以落地验证。</w:t>
      </w:r>
    </w:p>
    <w:p ns2:paraId="33A3F7DA" ns2:textId="77777777" w:rsidR="00DC28F2" w:rsidRPr="007E1E70" w:rsidRDefault="00DC28F2" w:rsidP="00DC28F2">
      <w:pPr>
        <w:spacing w:line="400" w:lineRule="exact"/>
        <w:ind w:firstLineChars="200" w:firstLine="480"/>
        <w:rPr>
          <w:color w:val="000000"/>
          <w:sz w:val="24"/>
        </w:rPr>
      </w:pPr>
      <w:r w:rsidRPr="007E1E70">
        <w:rPr>
          <w:color w:val="000000"/>
          <w:sz w:val="24"/>
        </w:rPr>
        <w:t>同时感谢身边同学在设计、调试过程中给予的帮助与交流探讨，大家相互分享经验、共同攻克难题，让整个设计过程更加顺利。</w:t>
      </w:r>
    </w:p>
    <w:p ns2:paraId="346837DE" ns2:textId="5EE86981" w:rsidR="00DC28F2" w:rsidRPr="007E1E70" w:rsidRDefault="00DC28F2" w:rsidP="00DC28F2">
      <w:pPr>
        <w:spacing w:line="400" w:lineRule="exact"/>
        <w:ind w:firstLineChars="200" w:firstLine="480"/>
        <w:rPr>
          <w:color w:val="000000"/>
          <w:sz w:val="24"/>
        </w:rPr>
      </w:pPr>
      <w:r w:rsidRPr="007E1E70">
        <w:rPr>
          <w:color w:val="000000"/>
          <w:sz w:val="24"/>
        </w:rPr>
        <w:t>通过本次毕业设计，专业知识与实践能力得到全面提升，从串行通信协议的逆向分析、跨平台驱动开发、软件系统集成到工程问题的系统化排查，都积累了宝贵的实战经验，也培养了严谨的做事态度与解决工程问题的思维。在此，向所有给予我帮助、支持与指导的老师、同学以及实训中心工作人员表示由衷的感谢</w:t>
      </w:r>
      <w:r w:rsidR="009A2648">
        <w:rPr>
          <w:rFonts w:hint="eastAsia"/>
          <w:color w:val="000000"/>
          <w:sz w:val="24"/>
        </w:rPr>
        <w:t>。</w:t>
      </w:r>
    </w:p>
    <w:p ns2:paraId="41494B15" ns2:textId="35AF9655" w:rsidR="002A185A" w:rsidRPr="007E1E70" w:rsidRDefault="002A185A" w:rsidP="001254E1">
      <w:pPr>
        <w:spacing w:line="400" w:lineRule="exact"/>
        <w:ind w:firstLineChars="200" w:firstLine="560"/>
        <w:rPr>
          <w:sz w:val="28"/>
          <w:szCs w:val="28"/>
        </w:rPr>
      </w:pPr>
    </w:p>
    <w:sectPr w:rsidR="002A185A" w:rsidRPr="007E1E70" w:rsidSect="00222340">
      <w:footerReference w:type="default" ns3:id="rId17"/>
      <w:pgSz w:w="11906" w:h="16838" w:code="9"/>
      <w:pgMar w:top="1701" w:right="1418" w:bottom="1418" w:left="1701" w:header="1134"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20036" w14:textId="77777777" w:rsidR="00592BF2" w:rsidRDefault="00592BF2">
      <w:r>
        <w:separator/>
      </w:r>
    </w:p>
  </w:endnote>
  <w:endnote w:type="continuationSeparator" w:id="0">
    <w:p w14:paraId="3990E845" w14:textId="77777777" w:rsidR="00592BF2" w:rsidRDefault="00592B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方正大标宋简体">
    <w:altName w:val="宋体"/>
    <w:charset w:val="86"/>
    <w:family w:val="auto"/>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仿宋_GB2312">
    <w:altName w:val="微软雅黑"/>
    <w:charset w:val="86"/>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E675A" w14:textId="77777777" w:rsidR="00FB0EC5" w:rsidRDefault="00FB0EC5">
    <w:pPr>
      <w:pStyle w:val="aa"/>
      <w:jc w:val="center"/>
      <w:rPr>
        <w:rFonts w:ascii="宋体" w:hAnsi="宋体" w:hint="eastAsia"/>
        <w:sz w:val="21"/>
        <w:szCs w:val="21"/>
      </w:rPr>
    </w:pPr>
    <w:r>
      <w:rPr>
        <w:rStyle w:val="af"/>
        <w:rFonts w:ascii="宋体" w:hAnsi="宋体"/>
        <w:sz w:val="21"/>
        <w:szCs w:val="21"/>
      </w:rPr>
      <w:fldChar w:fldCharType="begin"/>
    </w:r>
    <w:r>
      <w:rPr>
        <w:rStyle w:val="af"/>
        <w:rFonts w:ascii="宋体" w:hAnsi="宋体"/>
        <w:sz w:val="21"/>
        <w:szCs w:val="21"/>
      </w:rPr>
      <w:instrText xml:space="preserve"> PAGE </w:instrText>
    </w:r>
    <w:r>
      <w:rPr>
        <w:rStyle w:val="af"/>
        <w:rFonts w:ascii="宋体" w:hAnsi="宋体"/>
        <w:sz w:val="21"/>
        <w:szCs w:val="21"/>
      </w:rPr>
      <w:fldChar w:fldCharType="separate"/>
    </w:r>
    <w:r>
      <w:rPr>
        <w:rStyle w:val="af"/>
        <w:rFonts w:ascii="宋体" w:hAnsi="宋体"/>
        <w:sz w:val="21"/>
        <w:szCs w:val="21"/>
      </w:rPr>
      <w:t>II</w:t>
    </w:r>
    <w:r>
      <w:rPr>
        <w:rStyle w:val="af"/>
        <w:rFonts w:ascii="宋体" w:hAnsi="宋体"/>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717424"/>
      <w:docPartObj>
        <w:docPartGallery w:val="Page Numbers (Bottom of Page)"/>
        <w:docPartUnique/>
      </w:docPartObj>
    </w:sdtPr>
    <w:sdtContent>
      <w:p w14:paraId="18FBDF96" w14:textId="6269410F" w:rsidR="00BF07BD" w:rsidRDefault="00BF07BD">
        <w:pPr>
          <w:pStyle w:val="aa"/>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92C50" w14:textId="77777777" w:rsidR="00592BF2" w:rsidRDefault="00592BF2">
      <w:r>
        <w:separator/>
      </w:r>
    </w:p>
  </w:footnote>
  <w:footnote w:type="continuationSeparator" w:id="0">
    <w:p w14:paraId="049283A0" w14:textId="77777777" w:rsidR="00592BF2" w:rsidRDefault="00592B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4477A" w14:textId="076DF004" w:rsidR="00281360" w:rsidRPr="00281360" w:rsidRDefault="00FB0EC5" w:rsidP="00222340">
    <w:pPr>
      <w:pStyle w:val="ac"/>
    </w:pPr>
    <w:r>
      <w:rPr>
        <w:rFonts w:hint="eastAsia"/>
        <w:noProof/>
      </w:rPr>
      <w:drawing>
        <wp:anchor distT="0" distB="0" distL="114300" distR="114300" simplePos="0" relativeHeight="251658240" behindDoc="0" locked="0" layoutInCell="1" allowOverlap="1" wp14:anchorId="503B1080" wp14:editId="129EC1D9">
          <wp:simplePos x="0" y="0"/>
          <wp:positionH relativeFrom="margin">
            <wp:posOffset>-379153</wp:posOffset>
          </wp:positionH>
          <wp:positionV relativeFrom="paragraph">
            <wp:posOffset>-363294</wp:posOffset>
          </wp:positionV>
          <wp:extent cx="1114389" cy="557258"/>
          <wp:effectExtent l="0" t="0" r="0" b="0"/>
          <wp:wrapNone/>
          <wp:docPr id="1302399923" name="图片 130239992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徽标&#10;&#10;AI 生成的内容可能不正确。"/>
                  <pic:cNvPicPr/>
                </pic:nvPicPr>
                <pic:blipFill>
                  <a:blip r:embed="rId1">
                    <a:extLst>
                      <a:ext uri="{28A0092B-C50C-407E-A947-70E740481C1C}">
                        <a14:useLocalDpi xmlns:a14="http://schemas.microsoft.com/office/drawing/2010/main" val="0"/>
                      </a:ext>
                    </a:extLst>
                  </a:blip>
                  <a:stretch>
                    <a:fillRect/>
                  </a:stretch>
                </pic:blipFill>
                <pic:spPr>
                  <a:xfrm>
                    <a:off x="0" y="0"/>
                    <a:ext cx="1114389" cy="557258"/>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天津市职业技能公共实训中心</w:t>
    </w:r>
    <w:r w:rsidRPr="002B3E5C">
      <w:rPr>
        <w:rFonts w:hint="eastAsia"/>
        <w:color w:val="4472C4" w:themeColor="accent1"/>
      </w:rPr>
      <w:t>20</w:t>
    </w:r>
    <w:r w:rsidR="001823EF" w:rsidRPr="002B3E5C">
      <w:rPr>
        <w:rFonts w:hint="eastAsia"/>
        <w:color w:val="4472C4" w:themeColor="accent1"/>
      </w:rPr>
      <w:t>25</w:t>
    </w:r>
    <w:r w:rsidRPr="002B3E5C">
      <w:rPr>
        <w:rFonts w:hint="eastAsia"/>
        <w:color w:val="4472C4" w:themeColor="accent1"/>
      </w:rPr>
      <w:t>年工匠涵养班</w:t>
    </w:r>
    <w:r w:rsidRPr="002E43C6">
      <w:rPr>
        <w:rFonts w:hint="eastAsia"/>
      </w:rPr>
      <w:t>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499D407"/>
    <w:multiLevelType w:val="singleLevel"/>
    <w:tmpl w:val="F499D407"/>
    <w:lvl w:ilvl="0">
      <w:start w:val="1"/>
      <w:numFmt w:val="chineseCounting"/>
      <w:suff w:val="nothing"/>
      <w:lvlText w:val="%1、"/>
      <w:lvlJc w:val="left"/>
      <w:pPr>
        <w:ind w:left="-480"/>
      </w:pPr>
      <w:rPr>
        <w:rFonts w:hint="eastAsia"/>
      </w:rPr>
    </w:lvl>
  </w:abstractNum>
  <w:abstractNum w:abstractNumId="1" w15:restartNumberingAfterBreak="0">
    <w:nsid w:val="FFFFFF7C"/>
    <w:multiLevelType w:val="singleLevel"/>
    <w:tmpl w:val="EEB89C88"/>
    <w:lvl w:ilvl="0">
      <w:start w:val="1"/>
      <w:numFmt w:val="decimal"/>
      <w:pStyle w:val="5"/>
      <w:lvlText w:val="%1."/>
      <w:lvlJc w:val="left"/>
      <w:pPr>
        <w:tabs>
          <w:tab w:val="num" w:pos="2040"/>
        </w:tabs>
        <w:ind w:leftChars="800" w:left="2040" w:hangingChars="200" w:hanging="360"/>
      </w:pPr>
    </w:lvl>
  </w:abstractNum>
  <w:abstractNum w:abstractNumId="2" w15:restartNumberingAfterBreak="0">
    <w:nsid w:val="FFFFFF7D"/>
    <w:multiLevelType w:val="singleLevel"/>
    <w:tmpl w:val="FA484D42"/>
    <w:lvl w:ilvl="0">
      <w:start w:val="1"/>
      <w:numFmt w:val="decimal"/>
      <w:pStyle w:val="4"/>
      <w:lvlText w:val="%1."/>
      <w:lvlJc w:val="left"/>
      <w:pPr>
        <w:tabs>
          <w:tab w:val="num" w:pos="1620"/>
        </w:tabs>
        <w:ind w:leftChars="600" w:left="1620" w:hangingChars="200" w:hanging="360"/>
      </w:pPr>
    </w:lvl>
  </w:abstractNum>
  <w:abstractNum w:abstractNumId="3" w15:restartNumberingAfterBreak="0">
    <w:nsid w:val="FFFFFF7E"/>
    <w:multiLevelType w:val="singleLevel"/>
    <w:tmpl w:val="0F3E1B52"/>
    <w:lvl w:ilvl="0">
      <w:start w:val="1"/>
      <w:numFmt w:val="decimal"/>
      <w:pStyle w:val="3"/>
      <w:lvlText w:val="%1."/>
      <w:lvlJc w:val="left"/>
      <w:pPr>
        <w:tabs>
          <w:tab w:val="num" w:pos="1200"/>
        </w:tabs>
        <w:ind w:leftChars="400" w:left="1200" w:hangingChars="200" w:hanging="360"/>
      </w:pPr>
    </w:lvl>
  </w:abstractNum>
  <w:abstractNum w:abstractNumId="4" w15:restartNumberingAfterBreak="0">
    <w:nsid w:val="FFFFFF7F"/>
    <w:multiLevelType w:val="singleLevel"/>
    <w:tmpl w:val="C38E9376"/>
    <w:lvl w:ilvl="0">
      <w:start w:val="1"/>
      <w:numFmt w:val="decimal"/>
      <w:pStyle w:val="2"/>
      <w:lvlText w:val="%1."/>
      <w:lvlJc w:val="left"/>
      <w:pPr>
        <w:tabs>
          <w:tab w:val="num" w:pos="780"/>
        </w:tabs>
        <w:ind w:leftChars="200" w:left="780" w:hangingChars="200" w:hanging="360"/>
      </w:pPr>
    </w:lvl>
  </w:abstractNum>
  <w:abstractNum w:abstractNumId="5" w15:restartNumberingAfterBreak="0">
    <w:nsid w:val="FFFFFF80"/>
    <w:multiLevelType w:val="singleLevel"/>
    <w:tmpl w:val="D1900438"/>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6" w15:restartNumberingAfterBreak="0">
    <w:nsid w:val="FFFFFF81"/>
    <w:multiLevelType w:val="singleLevel"/>
    <w:tmpl w:val="09A2D57A"/>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7" w15:restartNumberingAfterBreak="0">
    <w:nsid w:val="FFFFFF82"/>
    <w:multiLevelType w:val="singleLevel"/>
    <w:tmpl w:val="0A908584"/>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8" w15:restartNumberingAfterBreak="0">
    <w:nsid w:val="FFFFFF83"/>
    <w:multiLevelType w:val="singleLevel"/>
    <w:tmpl w:val="C4BA937E"/>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9" w15:restartNumberingAfterBreak="0">
    <w:nsid w:val="FFFFFF88"/>
    <w:multiLevelType w:val="singleLevel"/>
    <w:tmpl w:val="83A026F0"/>
    <w:lvl w:ilvl="0">
      <w:start w:val="1"/>
      <w:numFmt w:val="decimal"/>
      <w:pStyle w:val="a"/>
      <w:lvlText w:val="%1."/>
      <w:lvlJc w:val="left"/>
      <w:pPr>
        <w:tabs>
          <w:tab w:val="num" w:pos="360"/>
        </w:tabs>
        <w:ind w:left="360" w:hangingChars="200" w:hanging="360"/>
      </w:pPr>
    </w:lvl>
  </w:abstractNum>
  <w:abstractNum w:abstractNumId="10" w15:restartNumberingAfterBreak="0">
    <w:nsid w:val="FFFFFF89"/>
    <w:multiLevelType w:val="singleLevel"/>
    <w:tmpl w:val="54E07726"/>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1" w15:restartNumberingAfterBreak="0">
    <w:nsid w:val="00000002"/>
    <w:multiLevelType w:val="multilevel"/>
    <w:tmpl w:val="00000002"/>
    <w:lvl w:ilvl="0">
      <w:start w:val="3"/>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15:restartNumberingAfterBreak="0">
    <w:nsid w:val="0000000A"/>
    <w:multiLevelType w:val="multilevel"/>
    <w:tmpl w:val="0000000A"/>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15:restartNumberingAfterBreak="0">
    <w:nsid w:val="3B3478AC"/>
    <w:multiLevelType w:val="multilevel"/>
    <w:tmpl w:val="3B3478AC"/>
    <w:lvl w:ilvl="0">
      <w:start w:val="1"/>
      <w:numFmt w:val="decimalEnclosedCircle"/>
      <w:lvlText w:val="%1"/>
      <w:lvlJc w:val="left"/>
      <w:pPr>
        <w:tabs>
          <w:tab w:val="left" w:pos="360"/>
        </w:tabs>
        <w:ind w:left="360" w:hanging="360"/>
      </w:pPr>
      <w:rPr>
        <w:rFonts w:cs="Times New Roman" w:hint="default"/>
      </w:rPr>
    </w:lvl>
    <w:lvl w:ilvl="1">
      <w:start w:val="1"/>
      <w:numFmt w:val="lowerLetter"/>
      <w:lvlText w:val="%2)"/>
      <w:lvlJc w:val="left"/>
      <w:pPr>
        <w:tabs>
          <w:tab w:val="left" w:pos="840"/>
        </w:tabs>
        <w:ind w:left="840" w:hanging="420"/>
      </w:pPr>
      <w:rPr>
        <w:rFonts w:cs="Times New Roman"/>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num w:numId="1" w16cid:durableId="470514550">
    <w:abstractNumId w:val="12"/>
  </w:num>
  <w:num w:numId="2" w16cid:durableId="1477599295">
    <w:abstractNumId w:val="11"/>
  </w:num>
  <w:num w:numId="3" w16cid:durableId="1133599906">
    <w:abstractNumId w:val="0"/>
  </w:num>
  <w:num w:numId="4" w16cid:durableId="1236555180">
    <w:abstractNumId w:val="13"/>
  </w:num>
  <w:num w:numId="5" w16cid:durableId="208995999">
    <w:abstractNumId w:val="9"/>
  </w:num>
  <w:num w:numId="6" w16cid:durableId="928927587">
    <w:abstractNumId w:val="4"/>
  </w:num>
  <w:num w:numId="7" w16cid:durableId="39518948">
    <w:abstractNumId w:val="3"/>
  </w:num>
  <w:num w:numId="8" w16cid:durableId="2051376">
    <w:abstractNumId w:val="2"/>
  </w:num>
  <w:num w:numId="9" w16cid:durableId="582565708">
    <w:abstractNumId w:val="1"/>
  </w:num>
  <w:num w:numId="10" w16cid:durableId="74596280">
    <w:abstractNumId w:val="10"/>
  </w:num>
  <w:num w:numId="11" w16cid:durableId="684553442">
    <w:abstractNumId w:val="8"/>
  </w:num>
  <w:num w:numId="12" w16cid:durableId="1199926672">
    <w:abstractNumId w:val="7"/>
  </w:num>
  <w:num w:numId="13" w16cid:durableId="1463036750">
    <w:abstractNumId w:val="6"/>
  </w:num>
  <w:num w:numId="14" w16cid:durableId="16774595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46B"/>
    <w:rsid w:val="00033AD7"/>
    <w:rsid w:val="00037C83"/>
    <w:rsid w:val="0004065D"/>
    <w:rsid w:val="0004273B"/>
    <w:rsid w:val="0004590C"/>
    <w:rsid w:val="00047D55"/>
    <w:rsid w:val="00057A99"/>
    <w:rsid w:val="0006052D"/>
    <w:rsid w:val="00060C04"/>
    <w:rsid w:val="00060F15"/>
    <w:rsid w:val="0006111E"/>
    <w:rsid w:val="000622F7"/>
    <w:rsid w:val="0006257A"/>
    <w:rsid w:val="00065C71"/>
    <w:rsid w:val="00067F2B"/>
    <w:rsid w:val="000730B6"/>
    <w:rsid w:val="00075661"/>
    <w:rsid w:val="00083005"/>
    <w:rsid w:val="0008431A"/>
    <w:rsid w:val="00096F31"/>
    <w:rsid w:val="000A6DC7"/>
    <w:rsid w:val="000B545E"/>
    <w:rsid w:val="000D273C"/>
    <w:rsid w:val="000D4F5C"/>
    <w:rsid w:val="000D5306"/>
    <w:rsid w:val="000E2CE9"/>
    <w:rsid w:val="000F1F9D"/>
    <w:rsid w:val="00100FB9"/>
    <w:rsid w:val="00101E75"/>
    <w:rsid w:val="001048CA"/>
    <w:rsid w:val="00105171"/>
    <w:rsid w:val="0010720D"/>
    <w:rsid w:val="00112701"/>
    <w:rsid w:val="001136D0"/>
    <w:rsid w:val="001247EB"/>
    <w:rsid w:val="001254E1"/>
    <w:rsid w:val="001302DA"/>
    <w:rsid w:val="00132CAB"/>
    <w:rsid w:val="00133A5E"/>
    <w:rsid w:val="00137824"/>
    <w:rsid w:val="00141F35"/>
    <w:rsid w:val="001456D3"/>
    <w:rsid w:val="0015165D"/>
    <w:rsid w:val="001535C0"/>
    <w:rsid w:val="00153C89"/>
    <w:rsid w:val="00156CE1"/>
    <w:rsid w:val="001603B5"/>
    <w:rsid w:val="00161388"/>
    <w:rsid w:val="00165A8E"/>
    <w:rsid w:val="00167CB1"/>
    <w:rsid w:val="00175470"/>
    <w:rsid w:val="0017626B"/>
    <w:rsid w:val="00180B1F"/>
    <w:rsid w:val="001823EF"/>
    <w:rsid w:val="00183105"/>
    <w:rsid w:val="00184555"/>
    <w:rsid w:val="001912DC"/>
    <w:rsid w:val="00193801"/>
    <w:rsid w:val="0019493E"/>
    <w:rsid w:val="001A4D24"/>
    <w:rsid w:val="001B0C35"/>
    <w:rsid w:val="001B2811"/>
    <w:rsid w:val="001B334B"/>
    <w:rsid w:val="001B393D"/>
    <w:rsid w:val="001B6EC1"/>
    <w:rsid w:val="001C2875"/>
    <w:rsid w:val="001C2FE6"/>
    <w:rsid w:val="001C6058"/>
    <w:rsid w:val="001D0B0F"/>
    <w:rsid w:val="001D7D1D"/>
    <w:rsid w:val="001E49C3"/>
    <w:rsid w:val="001E63FB"/>
    <w:rsid w:val="001F5912"/>
    <w:rsid w:val="001F6EDA"/>
    <w:rsid w:val="00200F47"/>
    <w:rsid w:val="00202A25"/>
    <w:rsid w:val="0020315A"/>
    <w:rsid w:val="00203600"/>
    <w:rsid w:val="00204484"/>
    <w:rsid w:val="0020475B"/>
    <w:rsid w:val="00207EE1"/>
    <w:rsid w:val="0021087D"/>
    <w:rsid w:val="00214B22"/>
    <w:rsid w:val="00216F0D"/>
    <w:rsid w:val="00222340"/>
    <w:rsid w:val="00223E85"/>
    <w:rsid w:val="00227C9E"/>
    <w:rsid w:val="00230F52"/>
    <w:rsid w:val="00232694"/>
    <w:rsid w:val="00241900"/>
    <w:rsid w:val="0024267E"/>
    <w:rsid w:val="00243586"/>
    <w:rsid w:val="002463DC"/>
    <w:rsid w:val="0025080B"/>
    <w:rsid w:val="00262DE3"/>
    <w:rsid w:val="00264213"/>
    <w:rsid w:val="00270940"/>
    <w:rsid w:val="00272663"/>
    <w:rsid w:val="00273A2E"/>
    <w:rsid w:val="00275F25"/>
    <w:rsid w:val="002764A5"/>
    <w:rsid w:val="00281066"/>
    <w:rsid w:val="00281360"/>
    <w:rsid w:val="00281881"/>
    <w:rsid w:val="00282290"/>
    <w:rsid w:val="002857F7"/>
    <w:rsid w:val="0029194C"/>
    <w:rsid w:val="00291B6D"/>
    <w:rsid w:val="00296E52"/>
    <w:rsid w:val="002A00F3"/>
    <w:rsid w:val="002A185A"/>
    <w:rsid w:val="002A2B5B"/>
    <w:rsid w:val="002A40D1"/>
    <w:rsid w:val="002B3C52"/>
    <w:rsid w:val="002B3E5C"/>
    <w:rsid w:val="002D01E2"/>
    <w:rsid w:val="002D29E6"/>
    <w:rsid w:val="002D315C"/>
    <w:rsid w:val="002D3ECE"/>
    <w:rsid w:val="002E3A83"/>
    <w:rsid w:val="002F0B84"/>
    <w:rsid w:val="002F1234"/>
    <w:rsid w:val="002F1593"/>
    <w:rsid w:val="00302735"/>
    <w:rsid w:val="00303004"/>
    <w:rsid w:val="00304D44"/>
    <w:rsid w:val="0030557B"/>
    <w:rsid w:val="003066CE"/>
    <w:rsid w:val="003077FE"/>
    <w:rsid w:val="00311CCC"/>
    <w:rsid w:val="003157A4"/>
    <w:rsid w:val="003207B6"/>
    <w:rsid w:val="00321F48"/>
    <w:rsid w:val="00322D05"/>
    <w:rsid w:val="00326E15"/>
    <w:rsid w:val="003300E2"/>
    <w:rsid w:val="003321AF"/>
    <w:rsid w:val="00334B46"/>
    <w:rsid w:val="00336BA1"/>
    <w:rsid w:val="003431EB"/>
    <w:rsid w:val="003475D6"/>
    <w:rsid w:val="00347704"/>
    <w:rsid w:val="00347C86"/>
    <w:rsid w:val="003507A1"/>
    <w:rsid w:val="0035295F"/>
    <w:rsid w:val="0038138F"/>
    <w:rsid w:val="00387B63"/>
    <w:rsid w:val="003925C8"/>
    <w:rsid w:val="003A13F1"/>
    <w:rsid w:val="003B6910"/>
    <w:rsid w:val="003B74F8"/>
    <w:rsid w:val="003C0F50"/>
    <w:rsid w:val="003C4333"/>
    <w:rsid w:val="003C7C50"/>
    <w:rsid w:val="003D1BB2"/>
    <w:rsid w:val="003D798C"/>
    <w:rsid w:val="003E3282"/>
    <w:rsid w:val="003E3604"/>
    <w:rsid w:val="003E3C82"/>
    <w:rsid w:val="003E5501"/>
    <w:rsid w:val="003F107C"/>
    <w:rsid w:val="003F7141"/>
    <w:rsid w:val="0040369A"/>
    <w:rsid w:val="0040481A"/>
    <w:rsid w:val="00407D69"/>
    <w:rsid w:val="004123AC"/>
    <w:rsid w:val="00415538"/>
    <w:rsid w:val="004168AB"/>
    <w:rsid w:val="004201F0"/>
    <w:rsid w:val="0042109B"/>
    <w:rsid w:val="00421112"/>
    <w:rsid w:val="00430251"/>
    <w:rsid w:val="00433E59"/>
    <w:rsid w:val="0044561F"/>
    <w:rsid w:val="004462BC"/>
    <w:rsid w:val="0045000B"/>
    <w:rsid w:val="004534B8"/>
    <w:rsid w:val="00457861"/>
    <w:rsid w:val="00462FA6"/>
    <w:rsid w:val="004656DE"/>
    <w:rsid w:val="00467189"/>
    <w:rsid w:val="00467E13"/>
    <w:rsid w:val="00471873"/>
    <w:rsid w:val="00473BA6"/>
    <w:rsid w:val="00474735"/>
    <w:rsid w:val="004763D6"/>
    <w:rsid w:val="00480295"/>
    <w:rsid w:val="00480B3F"/>
    <w:rsid w:val="00484DE3"/>
    <w:rsid w:val="00487640"/>
    <w:rsid w:val="004937EA"/>
    <w:rsid w:val="004A1D8A"/>
    <w:rsid w:val="004A5450"/>
    <w:rsid w:val="004B7B86"/>
    <w:rsid w:val="004D4BAD"/>
    <w:rsid w:val="004D4F56"/>
    <w:rsid w:val="004E3307"/>
    <w:rsid w:val="004E7935"/>
    <w:rsid w:val="004F527E"/>
    <w:rsid w:val="004F568A"/>
    <w:rsid w:val="004F7427"/>
    <w:rsid w:val="00501BAA"/>
    <w:rsid w:val="00502A93"/>
    <w:rsid w:val="00503DDA"/>
    <w:rsid w:val="00507AFD"/>
    <w:rsid w:val="005123EB"/>
    <w:rsid w:val="005127C6"/>
    <w:rsid w:val="0051282B"/>
    <w:rsid w:val="00514917"/>
    <w:rsid w:val="005254DA"/>
    <w:rsid w:val="00527B71"/>
    <w:rsid w:val="005348E4"/>
    <w:rsid w:val="00543A75"/>
    <w:rsid w:val="005444FF"/>
    <w:rsid w:val="00546377"/>
    <w:rsid w:val="0055450A"/>
    <w:rsid w:val="0055454C"/>
    <w:rsid w:val="00561C47"/>
    <w:rsid w:val="00576566"/>
    <w:rsid w:val="00577347"/>
    <w:rsid w:val="00577578"/>
    <w:rsid w:val="00580569"/>
    <w:rsid w:val="005808BD"/>
    <w:rsid w:val="005820BC"/>
    <w:rsid w:val="00585A47"/>
    <w:rsid w:val="00587E1C"/>
    <w:rsid w:val="00592BF2"/>
    <w:rsid w:val="00596CF3"/>
    <w:rsid w:val="005A1FEF"/>
    <w:rsid w:val="005A264F"/>
    <w:rsid w:val="005A2733"/>
    <w:rsid w:val="005B1BAC"/>
    <w:rsid w:val="005B3098"/>
    <w:rsid w:val="005B47B5"/>
    <w:rsid w:val="005B669D"/>
    <w:rsid w:val="005C186D"/>
    <w:rsid w:val="005C31AD"/>
    <w:rsid w:val="005C5698"/>
    <w:rsid w:val="005D44BA"/>
    <w:rsid w:val="005D7BDF"/>
    <w:rsid w:val="005E4682"/>
    <w:rsid w:val="005E5FC5"/>
    <w:rsid w:val="005F1DAA"/>
    <w:rsid w:val="005F3A36"/>
    <w:rsid w:val="005F4F52"/>
    <w:rsid w:val="005F756A"/>
    <w:rsid w:val="00616B73"/>
    <w:rsid w:val="00625589"/>
    <w:rsid w:val="00633514"/>
    <w:rsid w:val="00635FAA"/>
    <w:rsid w:val="0063784F"/>
    <w:rsid w:val="00642479"/>
    <w:rsid w:val="0064369A"/>
    <w:rsid w:val="00645701"/>
    <w:rsid w:val="0064665A"/>
    <w:rsid w:val="0064768D"/>
    <w:rsid w:val="00653766"/>
    <w:rsid w:val="00657E6B"/>
    <w:rsid w:val="00661BDA"/>
    <w:rsid w:val="006704B5"/>
    <w:rsid w:val="00672995"/>
    <w:rsid w:val="00672FC1"/>
    <w:rsid w:val="006A09EA"/>
    <w:rsid w:val="006A0EEB"/>
    <w:rsid w:val="006A1933"/>
    <w:rsid w:val="006A21DD"/>
    <w:rsid w:val="006A3F46"/>
    <w:rsid w:val="006A4C8D"/>
    <w:rsid w:val="006A5A51"/>
    <w:rsid w:val="006B11DE"/>
    <w:rsid w:val="006B774A"/>
    <w:rsid w:val="006C0AD9"/>
    <w:rsid w:val="006D26FD"/>
    <w:rsid w:val="006D4270"/>
    <w:rsid w:val="006E1F7B"/>
    <w:rsid w:val="006E7577"/>
    <w:rsid w:val="006F030F"/>
    <w:rsid w:val="006F08B6"/>
    <w:rsid w:val="006F14B7"/>
    <w:rsid w:val="006F1F1B"/>
    <w:rsid w:val="006F3853"/>
    <w:rsid w:val="006F69BE"/>
    <w:rsid w:val="006F72FB"/>
    <w:rsid w:val="0070757B"/>
    <w:rsid w:val="00712ADF"/>
    <w:rsid w:val="00722920"/>
    <w:rsid w:val="00722FBD"/>
    <w:rsid w:val="00732EFC"/>
    <w:rsid w:val="00742543"/>
    <w:rsid w:val="00747283"/>
    <w:rsid w:val="007551A3"/>
    <w:rsid w:val="00756C1C"/>
    <w:rsid w:val="00761E2B"/>
    <w:rsid w:val="00772E0D"/>
    <w:rsid w:val="007848A2"/>
    <w:rsid w:val="00796CCE"/>
    <w:rsid w:val="00797389"/>
    <w:rsid w:val="007A3778"/>
    <w:rsid w:val="007A3D93"/>
    <w:rsid w:val="007A4533"/>
    <w:rsid w:val="007A524D"/>
    <w:rsid w:val="007A73F0"/>
    <w:rsid w:val="007B02FF"/>
    <w:rsid w:val="007B2FEE"/>
    <w:rsid w:val="007B4CC2"/>
    <w:rsid w:val="007B521B"/>
    <w:rsid w:val="007B7268"/>
    <w:rsid w:val="007B7886"/>
    <w:rsid w:val="007C0BD7"/>
    <w:rsid w:val="007C3C33"/>
    <w:rsid w:val="007D08E9"/>
    <w:rsid w:val="007D10D6"/>
    <w:rsid w:val="007D1CB3"/>
    <w:rsid w:val="007E04B4"/>
    <w:rsid w:val="007E09B6"/>
    <w:rsid w:val="007E1E70"/>
    <w:rsid w:val="007E5468"/>
    <w:rsid w:val="007E7B43"/>
    <w:rsid w:val="007F2EEC"/>
    <w:rsid w:val="007F5D80"/>
    <w:rsid w:val="007F5DBC"/>
    <w:rsid w:val="008016EF"/>
    <w:rsid w:val="00803B1C"/>
    <w:rsid w:val="00806005"/>
    <w:rsid w:val="008074D8"/>
    <w:rsid w:val="00817709"/>
    <w:rsid w:val="0083291C"/>
    <w:rsid w:val="00833181"/>
    <w:rsid w:val="00833D06"/>
    <w:rsid w:val="0083752F"/>
    <w:rsid w:val="008377CA"/>
    <w:rsid w:val="00837DCA"/>
    <w:rsid w:val="008402C0"/>
    <w:rsid w:val="0084397B"/>
    <w:rsid w:val="00846E2C"/>
    <w:rsid w:val="008517C0"/>
    <w:rsid w:val="00853656"/>
    <w:rsid w:val="00861227"/>
    <w:rsid w:val="0086565F"/>
    <w:rsid w:val="00867A3F"/>
    <w:rsid w:val="00870BFE"/>
    <w:rsid w:val="00877507"/>
    <w:rsid w:val="00883E4F"/>
    <w:rsid w:val="00885330"/>
    <w:rsid w:val="00893CFF"/>
    <w:rsid w:val="00895C33"/>
    <w:rsid w:val="00896B20"/>
    <w:rsid w:val="00897CDC"/>
    <w:rsid w:val="00897FD9"/>
    <w:rsid w:val="008A5704"/>
    <w:rsid w:val="008A797E"/>
    <w:rsid w:val="008C0464"/>
    <w:rsid w:val="008C1C2D"/>
    <w:rsid w:val="008C1D98"/>
    <w:rsid w:val="008C7C17"/>
    <w:rsid w:val="008D158D"/>
    <w:rsid w:val="008D471B"/>
    <w:rsid w:val="008D5AB7"/>
    <w:rsid w:val="008D777D"/>
    <w:rsid w:val="008E32A0"/>
    <w:rsid w:val="008F0409"/>
    <w:rsid w:val="008F28BE"/>
    <w:rsid w:val="008F7843"/>
    <w:rsid w:val="00900D4E"/>
    <w:rsid w:val="00904E56"/>
    <w:rsid w:val="009079C7"/>
    <w:rsid w:val="00914385"/>
    <w:rsid w:val="00916895"/>
    <w:rsid w:val="00926F3A"/>
    <w:rsid w:val="00933401"/>
    <w:rsid w:val="00935902"/>
    <w:rsid w:val="00935EA3"/>
    <w:rsid w:val="00950D3D"/>
    <w:rsid w:val="00950E36"/>
    <w:rsid w:val="009516D0"/>
    <w:rsid w:val="00954332"/>
    <w:rsid w:val="00955753"/>
    <w:rsid w:val="009601AF"/>
    <w:rsid w:val="00964D68"/>
    <w:rsid w:val="0096523B"/>
    <w:rsid w:val="00965914"/>
    <w:rsid w:val="00970DAA"/>
    <w:rsid w:val="00977C9E"/>
    <w:rsid w:val="00983931"/>
    <w:rsid w:val="009850FC"/>
    <w:rsid w:val="00985C40"/>
    <w:rsid w:val="00991314"/>
    <w:rsid w:val="00993C55"/>
    <w:rsid w:val="00995113"/>
    <w:rsid w:val="00995E97"/>
    <w:rsid w:val="009A069F"/>
    <w:rsid w:val="009A2648"/>
    <w:rsid w:val="009A323A"/>
    <w:rsid w:val="009A4D93"/>
    <w:rsid w:val="009A6CE7"/>
    <w:rsid w:val="009A6D49"/>
    <w:rsid w:val="009B15C9"/>
    <w:rsid w:val="009B4880"/>
    <w:rsid w:val="009B4B06"/>
    <w:rsid w:val="009D0048"/>
    <w:rsid w:val="009D0944"/>
    <w:rsid w:val="009D3FC2"/>
    <w:rsid w:val="009D53BD"/>
    <w:rsid w:val="009D75F4"/>
    <w:rsid w:val="009E5D69"/>
    <w:rsid w:val="009F4438"/>
    <w:rsid w:val="009F606B"/>
    <w:rsid w:val="009F7651"/>
    <w:rsid w:val="00A00DEE"/>
    <w:rsid w:val="00A0217C"/>
    <w:rsid w:val="00A058E2"/>
    <w:rsid w:val="00A10498"/>
    <w:rsid w:val="00A1550A"/>
    <w:rsid w:val="00A16EAD"/>
    <w:rsid w:val="00A26273"/>
    <w:rsid w:val="00A27D5F"/>
    <w:rsid w:val="00A30C4C"/>
    <w:rsid w:val="00A324EC"/>
    <w:rsid w:val="00A35316"/>
    <w:rsid w:val="00A52AA0"/>
    <w:rsid w:val="00A60ACF"/>
    <w:rsid w:val="00A61A3A"/>
    <w:rsid w:val="00A6494D"/>
    <w:rsid w:val="00A70B3D"/>
    <w:rsid w:val="00A71CB8"/>
    <w:rsid w:val="00A7295D"/>
    <w:rsid w:val="00A833D5"/>
    <w:rsid w:val="00A849ED"/>
    <w:rsid w:val="00A84B0A"/>
    <w:rsid w:val="00A93062"/>
    <w:rsid w:val="00A93840"/>
    <w:rsid w:val="00A938FA"/>
    <w:rsid w:val="00A97216"/>
    <w:rsid w:val="00AA3FB0"/>
    <w:rsid w:val="00AA7CF0"/>
    <w:rsid w:val="00AB0EB4"/>
    <w:rsid w:val="00AB41F4"/>
    <w:rsid w:val="00AB5A69"/>
    <w:rsid w:val="00AB7190"/>
    <w:rsid w:val="00AC68AC"/>
    <w:rsid w:val="00AD16AE"/>
    <w:rsid w:val="00AD7AA4"/>
    <w:rsid w:val="00AE54B1"/>
    <w:rsid w:val="00AE59F3"/>
    <w:rsid w:val="00AF05A3"/>
    <w:rsid w:val="00AF493D"/>
    <w:rsid w:val="00B07230"/>
    <w:rsid w:val="00B12729"/>
    <w:rsid w:val="00B1274D"/>
    <w:rsid w:val="00B2048D"/>
    <w:rsid w:val="00B27193"/>
    <w:rsid w:val="00B3079D"/>
    <w:rsid w:val="00B41678"/>
    <w:rsid w:val="00B43253"/>
    <w:rsid w:val="00B50CB3"/>
    <w:rsid w:val="00B61896"/>
    <w:rsid w:val="00B6513A"/>
    <w:rsid w:val="00B65F65"/>
    <w:rsid w:val="00B6619C"/>
    <w:rsid w:val="00B6718C"/>
    <w:rsid w:val="00B72B9E"/>
    <w:rsid w:val="00B76C48"/>
    <w:rsid w:val="00B77047"/>
    <w:rsid w:val="00B91324"/>
    <w:rsid w:val="00B92CFD"/>
    <w:rsid w:val="00B93A3F"/>
    <w:rsid w:val="00B9698F"/>
    <w:rsid w:val="00BA5FF6"/>
    <w:rsid w:val="00BB09A9"/>
    <w:rsid w:val="00BB489F"/>
    <w:rsid w:val="00BB77A2"/>
    <w:rsid w:val="00BC46BC"/>
    <w:rsid w:val="00BC6E20"/>
    <w:rsid w:val="00BD0696"/>
    <w:rsid w:val="00BD0DE8"/>
    <w:rsid w:val="00BD152D"/>
    <w:rsid w:val="00BE5E74"/>
    <w:rsid w:val="00BE6144"/>
    <w:rsid w:val="00BE641A"/>
    <w:rsid w:val="00BE6A4B"/>
    <w:rsid w:val="00BF07BD"/>
    <w:rsid w:val="00BF3D26"/>
    <w:rsid w:val="00BF5DB1"/>
    <w:rsid w:val="00BF7290"/>
    <w:rsid w:val="00C011EF"/>
    <w:rsid w:val="00C04764"/>
    <w:rsid w:val="00C1216C"/>
    <w:rsid w:val="00C223C6"/>
    <w:rsid w:val="00C245E8"/>
    <w:rsid w:val="00C2491E"/>
    <w:rsid w:val="00C24936"/>
    <w:rsid w:val="00C32749"/>
    <w:rsid w:val="00C32B0D"/>
    <w:rsid w:val="00C346E0"/>
    <w:rsid w:val="00C347CF"/>
    <w:rsid w:val="00C34FEA"/>
    <w:rsid w:val="00C351C3"/>
    <w:rsid w:val="00C43740"/>
    <w:rsid w:val="00C50FAE"/>
    <w:rsid w:val="00C52243"/>
    <w:rsid w:val="00C52D86"/>
    <w:rsid w:val="00C60FEA"/>
    <w:rsid w:val="00C63932"/>
    <w:rsid w:val="00C65398"/>
    <w:rsid w:val="00C738A5"/>
    <w:rsid w:val="00C75731"/>
    <w:rsid w:val="00C77D8E"/>
    <w:rsid w:val="00C81FA9"/>
    <w:rsid w:val="00C93435"/>
    <w:rsid w:val="00CA42C5"/>
    <w:rsid w:val="00CA4B14"/>
    <w:rsid w:val="00CB11C3"/>
    <w:rsid w:val="00CB12EE"/>
    <w:rsid w:val="00CB39BF"/>
    <w:rsid w:val="00CB546D"/>
    <w:rsid w:val="00CB787E"/>
    <w:rsid w:val="00CB7F29"/>
    <w:rsid w:val="00CC1789"/>
    <w:rsid w:val="00CE0CC0"/>
    <w:rsid w:val="00CE10CB"/>
    <w:rsid w:val="00CE5FF0"/>
    <w:rsid w:val="00CE6D9C"/>
    <w:rsid w:val="00CF0DDF"/>
    <w:rsid w:val="00CF1415"/>
    <w:rsid w:val="00CF7CEB"/>
    <w:rsid w:val="00D01507"/>
    <w:rsid w:val="00D0419E"/>
    <w:rsid w:val="00D064EC"/>
    <w:rsid w:val="00D0698E"/>
    <w:rsid w:val="00D06D9E"/>
    <w:rsid w:val="00D11CA1"/>
    <w:rsid w:val="00D23F95"/>
    <w:rsid w:val="00D26387"/>
    <w:rsid w:val="00D27C0B"/>
    <w:rsid w:val="00D33645"/>
    <w:rsid w:val="00D360D7"/>
    <w:rsid w:val="00D367AE"/>
    <w:rsid w:val="00D47150"/>
    <w:rsid w:val="00D51B53"/>
    <w:rsid w:val="00D526BD"/>
    <w:rsid w:val="00D5584B"/>
    <w:rsid w:val="00D57E3D"/>
    <w:rsid w:val="00D6177F"/>
    <w:rsid w:val="00D671F3"/>
    <w:rsid w:val="00D704EF"/>
    <w:rsid w:val="00D70565"/>
    <w:rsid w:val="00D8367E"/>
    <w:rsid w:val="00D83BFF"/>
    <w:rsid w:val="00D84C40"/>
    <w:rsid w:val="00D95555"/>
    <w:rsid w:val="00DA5787"/>
    <w:rsid w:val="00DA5AF5"/>
    <w:rsid w:val="00DB177E"/>
    <w:rsid w:val="00DB4DFA"/>
    <w:rsid w:val="00DB6784"/>
    <w:rsid w:val="00DC28F2"/>
    <w:rsid w:val="00DC4667"/>
    <w:rsid w:val="00DD1825"/>
    <w:rsid w:val="00DD54DE"/>
    <w:rsid w:val="00DD5D9F"/>
    <w:rsid w:val="00DE146B"/>
    <w:rsid w:val="00DE4C35"/>
    <w:rsid w:val="00DF5938"/>
    <w:rsid w:val="00DF77EC"/>
    <w:rsid w:val="00E13B5D"/>
    <w:rsid w:val="00E20AC2"/>
    <w:rsid w:val="00E227A6"/>
    <w:rsid w:val="00E22E08"/>
    <w:rsid w:val="00E23F51"/>
    <w:rsid w:val="00E2560C"/>
    <w:rsid w:val="00E33AAE"/>
    <w:rsid w:val="00E3413C"/>
    <w:rsid w:val="00E34C3F"/>
    <w:rsid w:val="00E3504B"/>
    <w:rsid w:val="00E369FD"/>
    <w:rsid w:val="00E50A7F"/>
    <w:rsid w:val="00E52BD2"/>
    <w:rsid w:val="00E55A16"/>
    <w:rsid w:val="00E64C17"/>
    <w:rsid w:val="00E81DE4"/>
    <w:rsid w:val="00E81FC2"/>
    <w:rsid w:val="00E821D1"/>
    <w:rsid w:val="00E83151"/>
    <w:rsid w:val="00E86F8D"/>
    <w:rsid w:val="00E8721A"/>
    <w:rsid w:val="00E9491D"/>
    <w:rsid w:val="00E952A3"/>
    <w:rsid w:val="00EA0A5B"/>
    <w:rsid w:val="00EA24A1"/>
    <w:rsid w:val="00EB28E8"/>
    <w:rsid w:val="00EB40E9"/>
    <w:rsid w:val="00EB4726"/>
    <w:rsid w:val="00EC0C18"/>
    <w:rsid w:val="00EC29FB"/>
    <w:rsid w:val="00ED189A"/>
    <w:rsid w:val="00ED55F3"/>
    <w:rsid w:val="00EE2C6A"/>
    <w:rsid w:val="00EE5E60"/>
    <w:rsid w:val="00EE7F48"/>
    <w:rsid w:val="00EF57CF"/>
    <w:rsid w:val="00EF5F79"/>
    <w:rsid w:val="00F0049F"/>
    <w:rsid w:val="00F0088A"/>
    <w:rsid w:val="00F05795"/>
    <w:rsid w:val="00F05E0F"/>
    <w:rsid w:val="00F05F95"/>
    <w:rsid w:val="00F10039"/>
    <w:rsid w:val="00F11E71"/>
    <w:rsid w:val="00F12AEC"/>
    <w:rsid w:val="00F17742"/>
    <w:rsid w:val="00F25960"/>
    <w:rsid w:val="00F343F1"/>
    <w:rsid w:val="00F36195"/>
    <w:rsid w:val="00F37B8A"/>
    <w:rsid w:val="00F43B67"/>
    <w:rsid w:val="00F44D30"/>
    <w:rsid w:val="00F45AEB"/>
    <w:rsid w:val="00F53B7F"/>
    <w:rsid w:val="00F6304C"/>
    <w:rsid w:val="00F630CA"/>
    <w:rsid w:val="00F66F48"/>
    <w:rsid w:val="00F77018"/>
    <w:rsid w:val="00F82207"/>
    <w:rsid w:val="00F82E2C"/>
    <w:rsid w:val="00F82F79"/>
    <w:rsid w:val="00F8537F"/>
    <w:rsid w:val="00F9784F"/>
    <w:rsid w:val="00FA245E"/>
    <w:rsid w:val="00FA2953"/>
    <w:rsid w:val="00FB0EC5"/>
    <w:rsid w:val="00FB2288"/>
    <w:rsid w:val="00FB2FF5"/>
    <w:rsid w:val="00FB7074"/>
    <w:rsid w:val="00FC07AA"/>
    <w:rsid w:val="00FC761D"/>
    <w:rsid w:val="00FE0E7D"/>
    <w:rsid w:val="00FE1F9B"/>
    <w:rsid w:val="00FE2286"/>
    <w:rsid w:val="00FE2617"/>
    <w:rsid w:val="00FE3336"/>
    <w:rsid w:val="00FE4981"/>
    <w:rsid w:val="00FF0F92"/>
    <w:rsid w:val="00FF1A3F"/>
    <w:rsid w:val="00FF69F9"/>
    <w:rsid w:val="00FF749A"/>
    <w:rsid w:val="15382F27"/>
    <w:rsid w:val="2BE61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406499C"/>
  <w15:docId w15:val="{84940551-5DAF-4398-B52E-6A49EAE07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page number" w:qFormat="1"/>
    <w:lsdException w:name="Title" w:qFormat="1"/>
    <w:lsdException w:name="Default Paragraph Font" w:semiHidden="1" w:uiPriority="1" w:unhideWhenUsed="1" w:qFormat="1"/>
    <w:lsdException w:name="Body Text" w:uiPriority="99"/>
    <w:lsdException w:name="Body Text Indent" w:uiPriority="99"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jc w:val="both"/>
    </w:pPr>
    <w:rPr>
      <w:kern w:val="2"/>
      <w:sz w:val="21"/>
      <w:szCs w:val="24"/>
    </w:rPr>
  </w:style>
  <w:style w:type="paragraph" w:styleId="1">
    <w:name w:val="heading 1"/>
    <w:basedOn w:val="a1"/>
    <w:next w:val="a1"/>
    <w:link w:val="10"/>
    <w:qFormat/>
    <w:rsid w:val="00E33AAE"/>
    <w:pPr>
      <w:widowControl/>
      <w:tabs>
        <w:tab w:val="left" w:pos="377"/>
      </w:tabs>
      <w:snapToGrid w:val="0"/>
      <w:spacing w:before="360" w:after="600" w:line="400" w:lineRule="exact"/>
      <w:jc w:val="center"/>
      <w:outlineLvl w:val="0"/>
    </w:pPr>
    <w:rPr>
      <w:rFonts w:ascii="黑体"/>
      <w:b/>
      <w:bCs/>
      <w:spacing w:val="-5"/>
      <w:kern w:val="44"/>
      <w:sz w:val="32"/>
      <w:szCs w:val="30"/>
    </w:rPr>
  </w:style>
  <w:style w:type="paragraph" w:styleId="21">
    <w:name w:val="heading 2"/>
    <w:basedOn w:val="a1"/>
    <w:next w:val="a1"/>
    <w:qFormat/>
    <w:rsid w:val="00C346E0"/>
    <w:pPr>
      <w:keepNext/>
      <w:keepLines/>
      <w:spacing w:beforeLines="50" w:before="50" w:afterLines="50" w:after="50" w:line="400" w:lineRule="auto"/>
      <w:jc w:val="left"/>
      <w:outlineLvl w:val="1"/>
    </w:pPr>
    <w:rPr>
      <w:rFonts w:ascii="Arial" w:hAnsi="Arial"/>
      <w:b/>
      <w:bCs/>
      <w:sz w:val="28"/>
      <w:szCs w:val="32"/>
    </w:rPr>
  </w:style>
  <w:style w:type="paragraph" w:styleId="31">
    <w:name w:val="heading 3"/>
    <w:basedOn w:val="a1"/>
    <w:next w:val="a1"/>
    <w:qFormat/>
    <w:pPr>
      <w:keepNext/>
      <w:keepLines/>
      <w:spacing w:line="312" w:lineRule="auto"/>
      <w:jc w:val="left"/>
      <w:outlineLvl w:val="2"/>
    </w:pPr>
    <w:rPr>
      <w:b/>
      <w:bCs/>
      <w:sz w:val="24"/>
      <w:szCs w:val="32"/>
    </w:rPr>
  </w:style>
  <w:style w:type="paragraph" w:styleId="41">
    <w:name w:val="heading 4"/>
    <w:basedOn w:val="a1"/>
    <w:next w:val="a1"/>
    <w:link w:val="42"/>
    <w:semiHidden/>
    <w:unhideWhenUsed/>
    <w:qFormat/>
    <w:rsid w:val="005F4F52"/>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1">
    <w:name w:val="heading 5"/>
    <w:basedOn w:val="a1"/>
    <w:next w:val="a1"/>
    <w:link w:val="52"/>
    <w:semiHidden/>
    <w:unhideWhenUsed/>
    <w:qFormat/>
    <w:rsid w:val="005F4F52"/>
    <w:pPr>
      <w:keepNext/>
      <w:keepLines/>
      <w:spacing w:before="280" w:after="290" w:line="376" w:lineRule="auto"/>
      <w:outlineLvl w:val="4"/>
    </w:pPr>
    <w:rPr>
      <w:b/>
      <w:bCs/>
      <w:sz w:val="28"/>
      <w:szCs w:val="28"/>
    </w:rPr>
  </w:style>
  <w:style w:type="paragraph" w:styleId="6">
    <w:name w:val="heading 6"/>
    <w:basedOn w:val="a1"/>
    <w:next w:val="a1"/>
    <w:link w:val="60"/>
    <w:semiHidden/>
    <w:unhideWhenUsed/>
    <w:qFormat/>
    <w:rsid w:val="005F4F52"/>
    <w:pPr>
      <w:keepNext/>
      <w:keepLines/>
      <w:spacing w:before="240" w:after="64" w:line="320" w:lineRule="auto"/>
      <w:outlineLvl w:val="5"/>
    </w:pPr>
    <w:rPr>
      <w:rFonts w:asciiTheme="majorHAnsi" w:eastAsiaTheme="majorEastAsia" w:hAnsiTheme="majorHAnsi" w:cstheme="majorBidi"/>
      <w:b/>
      <w:bCs/>
      <w:sz w:val="24"/>
    </w:rPr>
  </w:style>
  <w:style w:type="paragraph" w:styleId="7">
    <w:name w:val="heading 7"/>
    <w:basedOn w:val="a1"/>
    <w:next w:val="a1"/>
    <w:link w:val="70"/>
    <w:semiHidden/>
    <w:unhideWhenUsed/>
    <w:qFormat/>
    <w:rsid w:val="005F4F52"/>
    <w:pPr>
      <w:keepNext/>
      <w:keepLines/>
      <w:spacing w:before="240" w:after="64" w:line="320" w:lineRule="auto"/>
      <w:outlineLvl w:val="6"/>
    </w:pPr>
    <w:rPr>
      <w:b/>
      <w:bCs/>
      <w:sz w:val="24"/>
    </w:rPr>
  </w:style>
  <w:style w:type="paragraph" w:styleId="8">
    <w:name w:val="heading 8"/>
    <w:basedOn w:val="a1"/>
    <w:next w:val="a1"/>
    <w:link w:val="80"/>
    <w:semiHidden/>
    <w:unhideWhenUsed/>
    <w:qFormat/>
    <w:rsid w:val="005F4F52"/>
    <w:pPr>
      <w:keepNext/>
      <w:keepLines/>
      <w:spacing w:before="240" w:after="64" w:line="320" w:lineRule="auto"/>
      <w:outlineLvl w:val="7"/>
    </w:pPr>
    <w:rPr>
      <w:rFonts w:asciiTheme="majorHAnsi" w:eastAsiaTheme="majorEastAsia" w:hAnsiTheme="majorHAnsi" w:cstheme="majorBidi"/>
      <w:sz w:val="24"/>
    </w:rPr>
  </w:style>
  <w:style w:type="paragraph" w:styleId="9">
    <w:name w:val="heading 9"/>
    <w:basedOn w:val="a1"/>
    <w:next w:val="a1"/>
    <w:link w:val="90"/>
    <w:semiHidden/>
    <w:unhideWhenUsed/>
    <w:qFormat/>
    <w:rsid w:val="005F4F52"/>
    <w:pPr>
      <w:keepNext/>
      <w:keepLines/>
      <w:spacing w:before="240" w:after="64" w:line="320" w:lineRule="auto"/>
      <w:outlineLvl w:val="8"/>
    </w:pPr>
    <w:rPr>
      <w:rFonts w:asciiTheme="majorHAnsi" w:eastAsiaTheme="majorEastAsia" w:hAnsiTheme="majorHAnsi" w:cstheme="majorBidi"/>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w:basedOn w:val="a1"/>
    <w:link w:val="a6"/>
    <w:uiPriority w:val="99"/>
    <w:pPr>
      <w:jc w:val="center"/>
    </w:pPr>
    <w:rPr>
      <w:rFonts w:eastAsia="方正大标宋简体"/>
      <w:sz w:val="76"/>
    </w:rPr>
  </w:style>
  <w:style w:type="paragraph" w:styleId="a7">
    <w:name w:val="Body Text Indent"/>
    <w:basedOn w:val="a1"/>
    <w:link w:val="a8"/>
    <w:uiPriority w:val="99"/>
    <w:qFormat/>
    <w:pPr>
      <w:spacing w:line="360" w:lineRule="exact"/>
      <w:ind w:left="538" w:hangingChars="192" w:hanging="538"/>
    </w:pPr>
    <w:rPr>
      <w:sz w:val="28"/>
    </w:rPr>
  </w:style>
  <w:style w:type="paragraph" w:styleId="a9">
    <w:name w:val="Plain Text"/>
    <w:basedOn w:val="a1"/>
    <w:qFormat/>
    <w:rPr>
      <w:rFonts w:ascii="宋体" w:hAnsi="Courier New" w:cs="Courier New"/>
      <w:szCs w:val="21"/>
    </w:rPr>
  </w:style>
  <w:style w:type="paragraph" w:styleId="aa">
    <w:name w:val="footer"/>
    <w:basedOn w:val="a1"/>
    <w:link w:val="ab"/>
    <w:uiPriority w:val="99"/>
    <w:pPr>
      <w:tabs>
        <w:tab w:val="center" w:pos="4153"/>
        <w:tab w:val="right" w:pos="8306"/>
      </w:tabs>
      <w:snapToGrid w:val="0"/>
      <w:spacing w:line="312" w:lineRule="auto"/>
      <w:jc w:val="left"/>
    </w:pPr>
    <w:rPr>
      <w:sz w:val="18"/>
      <w:szCs w:val="18"/>
    </w:rPr>
  </w:style>
  <w:style w:type="paragraph" w:styleId="ac">
    <w:name w:val="header"/>
    <w:basedOn w:val="a1"/>
    <w:link w:val="ad"/>
    <w:uiPriority w:val="99"/>
    <w:pPr>
      <w:pBdr>
        <w:bottom w:val="single" w:sz="6" w:space="1" w:color="auto"/>
      </w:pBdr>
      <w:tabs>
        <w:tab w:val="center" w:pos="4153"/>
        <w:tab w:val="right" w:pos="8306"/>
      </w:tabs>
      <w:snapToGrid w:val="0"/>
      <w:jc w:val="center"/>
    </w:pPr>
    <w:rPr>
      <w:sz w:val="18"/>
      <w:szCs w:val="18"/>
    </w:rPr>
  </w:style>
  <w:style w:type="paragraph" w:styleId="HTML">
    <w:name w:val="HTML Preformatted"/>
    <w:basedOn w:val="a1"/>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e">
    <w:name w:val="Normal (Web)"/>
    <w:basedOn w:val="a1"/>
    <w:qFormat/>
    <w:pPr>
      <w:widowControl/>
      <w:spacing w:before="100" w:beforeAutospacing="1" w:after="100" w:afterAutospacing="1"/>
      <w:jc w:val="left"/>
    </w:pPr>
    <w:rPr>
      <w:rFonts w:ascii="宋体" w:hAnsi="宋体"/>
      <w:kern w:val="0"/>
      <w:sz w:val="24"/>
    </w:rPr>
  </w:style>
  <w:style w:type="character" w:styleId="af">
    <w:name w:val="page number"/>
    <w:basedOn w:val="a2"/>
    <w:qFormat/>
  </w:style>
  <w:style w:type="paragraph" w:customStyle="1" w:styleId="11">
    <w:name w:val="目录 11"/>
    <w:basedOn w:val="a1"/>
    <w:next w:val="a1"/>
    <w:pPr>
      <w:spacing w:line="312" w:lineRule="auto"/>
      <w:jc w:val="left"/>
    </w:pPr>
    <w:rPr>
      <w:sz w:val="24"/>
    </w:rPr>
  </w:style>
  <w:style w:type="paragraph" w:customStyle="1" w:styleId="210">
    <w:name w:val="目录 21"/>
    <w:basedOn w:val="a1"/>
    <w:next w:val="a1"/>
    <w:qFormat/>
    <w:pPr>
      <w:spacing w:line="312" w:lineRule="auto"/>
      <w:ind w:leftChars="200" w:left="420"/>
      <w:jc w:val="left"/>
    </w:pPr>
    <w:rPr>
      <w:sz w:val="24"/>
    </w:rPr>
  </w:style>
  <w:style w:type="paragraph" w:customStyle="1" w:styleId="310">
    <w:name w:val="目录 31"/>
    <w:basedOn w:val="a1"/>
    <w:next w:val="a1"/>
    <w:qFormat/>
    <w:pPr>
      <w:spacing w:line="312" w:lineRule="auto"/>
      <w:ind w:leftChars="400" w:left="840"/>
      <w:jc w:val="left"/>
    </w:pPr>
    <w:rPr>
      <w:sz w:val="24"/>
    </w:rPr>
  </w:style>
  <w:style w:type="paragraph" w:customStyle="1" w:styleId="81">
    <w:name w:val="样式8"/>
    <w:basedOn w:val="21"/>
    <w:qFormat/>
    <w:pPr>
      <w:spacing w:before="260" w:after="260" w:line="400" w:lineRule="exact"/>
      <w:jc w:val="both"/>
    </w:pPr>
    <w:rPr>
      <w:rFonts w:ascii="黑体" w:eastAsia="黑体" w:hAnsi="黑体"/>
      <w:b w:val="0"/>
    </w:rPr>
  </w:style>
  <w:style w:type="character" w:customStyle="1" w:styleId="ptdoc121">
    <w:name w:val="ptdoc121"/>
    <w:rPr>
      <w:sz w:val="24"/>
      <w:szCs w:val="24"/>
    </w:rPr>
  </w:style>
  <w:style w:type="character" w:customStyle="1" w:styleId="HTML0">
    <w:name w:val="HTML 预设格式 字符"/>
    <w:link w:val="HTML"/>
    <w:uiPriority w:val="99"/>
    <w:qFormat/>
    <w:rPr>
      <w:rFonts w:ascii="宋体" w:hAnsi="宋体" w:cs="宋体"/>
      <w:sz w:val="24"/>
      <w:szCs w:val="24"/>
    </w:rPr>
  </w:style>
  <w:style w:type="character" w:customStyle="1" w:styleId="ab">
    <w:name w:val="页脚 字符"/>
    <w:basedOn w:val="a2"/>
    <w:link w:val="aa"/>
    <w:uiPriority w:val="99"/>
    <w:qFormat/>
    <w:rPr>
      <w:kern w:val="2"/>
      <w:sz w:val="18"/>
      <w:szCs w:val="18"/>
    </w:rPr>
  </w:style>
  <w:style w:type="character" w:customStyle="1" w:styleId="a6">
    <w:name w:val="正文文本 字符"/>
    <w:basedOn w:val="a2"/>
    <w:link w:val="a5"/>
    <w:uiPriority w:val="99"/>
    <w:qFormat/>
    <w:rPr>
      <w:rFonts w:eastAsia="方正大标宋简体"/>
      <w:kern w:val="2"/>
      <w:sz w:val="76"/>
      <w:szCs w:val="24"/>
    </w:rPr>
  </w:style>
  <w:style w:type="character" w:customStyle="1" w:styleId="a8">
    <w:name w:val="正文文本缩进 字符"/>
    <w:basedOn w:val="a2"/>
    <w:link w:val="a7"/>
    <w:uiPriority w:val="99"/>
    <w:qFormat/>
    <w:rPr>
      <w:kern w:val="2"/>
      <w:sz w:val="28"/>
      <w:szCs w:val="24"/>
    </w:rPr>
  </w:style>
  <w:style w:type="paragraph" w:customStyle="1" w:styleId="12">
    <w:name w:val="修订1"/>
    <w:hidden/>
    <w:uiPriority w:val="99"/>
    <w:semiHidden/>
    <w:qFormat/>
    <w:rPr>
      <w:kern w:val="2"/>
      <w:sz w:val="21"/>
      <w:szCs w:val="24"/>
    </w:rPr>
  </w:style>
  <w:style w:type="paragraph" w:styleId="TOC1">
    <w:name w:val="toc 1"/>
    <w:basedOn w:val="a1"/>
    <w:next w:val="a1"/>
    <w:autoRedefine/>
    <w:uiPriority w:val="39"/>
    <w:rsid w:val="00ED55F3"/>
  </w:style>
  <w:style w:type="paragraph" w:styleId="TOC2">
    <w:name w:val="toc 2"/>
    <w:basedOn w:val="a1"/>
    <w:next w:val="a1"/>
    <w:autoRedefine/>
    <w:uiPriority w:val="39"/>
    <w:rsid w:val="00ED55F3"/>
    <w:pPr>
      <w:ind w:leftChars="200" w:left="420"/>
    </w:pPr>
  </w:style>
  <w:style w:type="paragraph" w:styleId="TOC3">
    <w:name w:val="toc 3"/>
    <w:basedOn w:val="a1"/>
    <w:next w:val="a1"/>
    <w:autoRedefine/>
    <w:uiPriority w:val="39"/>
    <w:rsid w:val="00ED55F3"/>
    <w:pPr>
      <w:ind w:leftChars="400" w:left="840"/>
    </w:pPr>
  </w:style>
  <w:style w:type="character" w:customStyle="1" w:styleId="ad">
    <w:name w:val="页眉 字符"/>
    <w:basedOn w:val="a2"/>
    <w:link w:val="ac"/>
    <w:uiPriority w:val="99"/>
    <w:rsid w:val="00BF07BD"/>
    <w:rPr>
      <w:kern w:val="2"/>
      <w:sz w:val="18"/>
      <w:szCs w:val="18"/>
    </w:rPr>
  </w:style>
  <w:style w:type="character" w:styleId="af0">
    <w:name w:val="Hyperlink"/>
    <w:basedOn w:val="a2"/>
    <w:rsid w:val="0045000B"/>
    <w:rPr>
      <w:color w:val="0563C1" w:themeColor="hyperlink"/>
      <w:u w:val="single"/>
    </w:rPr>
  </w:style>
  <w:style w:type="character" w:styleId="af1">
    <w:name w:val="Unresolved Mention"/>
    <w:basedOn w:val="a2"/>
    <w:uiPriority w:val="99"/>
    <w:semiHidden/>
    <w:unhideWhenUsed/>
    <w:rsid w:val="0045000B"/>
    <w:rPr>
      <w:color w:val="605E5C"/>
      <w:shd w:val="clear" w:color="auto" w:fill="E1DFDD"/>
    </w:rPr>
  </w:style>
  <w:style w:type="paragraph" w:styleId="HTML1">
    <w:name w:val="HTML Address"/>
    <w:basedOn w:val="a1"/>
    <w:link w:val="HTML2"/>
    <w:rsid w:val="005F4F52"/>
    <w:rPr>
      <w:i/>
      <w:iCs/>
    </w:rPr>
  </w:style>
  <w:style w:type="character" w:customStyle="1" w:styleId="HTML2">
    <w:name w:val="HTML 地址 字符"/>
    <w:basedOn w:val="a2"/>
    <w:link w:val="HTML1"/>
    <w:rsid w:val="005F4F52"/>
    <w:rPr>
      <w:i/>
      <w:iCs/>
      <w:kern w:val="2"/>
      <w:sz w:val="21"/>
      <w:szCs w:val="24"/>
    </w:rPr>
  </w:style>
  <w:style w:type="paragraph" w:styleId="TOC4">
    <w:name w:val="toc 4"/>
    <w:basedOn w:val="a1"/>
    <w:next w:val="a1"/>
    <w:autoRedefine/>
    <w:rsid w:val="005F4F52"/>
    <w:pPr>
      <w:ind w:leftChars="600" w:left="1260"/>
    </w:pPr>
  </w:style>
  <w:style w:type="paragraph" w:styleId="TOC5">
    <w:name w:val="toc 5"/>
    <w:basedOn w:val="a1"/>
    <w:next w:val="a1"/>
    <w:autoRedefine/>
    <w:rsid w:val="005F4F52"/>
    <w:pPr>
      <w:ind w:leftChars="800" w:left="1680"/>
    </w:pPr>
  </w:style>
  <w:style w:type="paragraph" w:styleId="TOC6">
    <w:name w:val="toc 6"/>
    <w:basedOn w:val="a1"/>
    <w:next w:val="a1"/>
    <w:autoRedefine/>
    <w:rsid w:val="005F4F52"/>
    <w:pPr>
      <w:ind w:leftChars="1000" w:left="2100"/>
    </w:pPr>
  </w:style>
  <w:style w:type="paragraph" w:styleId="TOC7">
    <w:name w:val="toc 7"/>
    <w:basedOn w:val="a1"/>
    <w:next w:val="a1"/>
    <w:autoRedefine/>
    <w:rsid w:val="005F4F52"/>
    <w:pPr>
      <w:ind w:leftChars="1200" w:left="2520"/>
    </w:pPr>
  </w:style>
  <w:style w:type="paragraph" w:styleId="TOC8">
    <w:name w:val="toc 8"/>
    <w:basedOn w:val="a1"/>
    <w:next w:val="a1"/>
    <w:autoRedefine/>
    <w:rsid w:val="005F4F52"/>
    <w:pPr>
      <w:ind w:leftChars="1400" w:left="2940"/>
    </w:pPr>
  </w:style>
  <w:style w:type="paragraph" w:styleId="TOC9">
    <w:name w:val="toc 9"/>
    <w:basedOn w:val="a1"/>
    <w:next w:val="a1"/>
    <w:autoRedefine/>
    <w:rsid w:val="005F4F52"/>
    <w:pPr>
      <w:ind w:leftChars="1600" w:left="3360"/>
    </w:pPr>
  </w:style>
  <w:style w:type="paragraph" w:styleId="TOC">
    <w:name w:val="TOC Heading"/>
    <w:basedOn w:val="1"/>
    <w:next w:val="a1"/>
    <w:uiPriority w:val="39"/>
    <w:semiHidden/>
    <w:unhideWhenUsed/>
    <w:qFormat/>
    <w:rsid w:val="005F4F52"/>
    <w:pPr>
      <w:widowControl w:val="0"/>
      <w:tabs>
        <w:tab w:val="clear" w:pos="377"/>
      </w:tabs>
      <w:spacing w:before="340" w:after="330" w:line="578" w:lineRule="auto"/>
      <w:jc w:val="both"/>
      <w:outlineLvl w:val="9"/>
    </w:pPr>
    <w:rPr>
      <w:rFonts w:ascii="Times New Roman"/>
      <w:spacing w:val="0"/>
      <w:sz w:val="44"/>
      <w:szCs w:val="44"/>
    </w:rPr>
  </w:style>
  <w:style w:type="paragraph" w:styleId="af2">
    <w:name w:val="Title"/>
    <w:basedOn w:val="a1"/>
    <w:next w:val="a1"/>
    <w:link w:val="af3"/>
    <w:qFormat/>
    <w:rsid w:val="005F4F52"/>
    <w:pPr>
      <w:spacing w:before="240" w:after="60"/>
      <w:jc w:val="center"/>
      <w:outlineLvl w:val="0"/>
    </w:pPr>
    <w:rPr>
      <w:rFonts w:asciiTheme="majorHAnsi" w:eastAsiaTheme="majorEastAsia" w:hAnsiTheme="majorHAnsi" w:cstheme="majorBidi"/>
      <w:b/>
      <w:bCs/>
      <w:sz w:val="32"/>
      <w:szCs w:val="32"/>
    </w:rPr>
  </w:style>
  <w:style w:type="character" w:customStyle="1" w:styleId="af3">
    <w:name w:val="标题 字符"/>
    <w:basedOn w:val="a2"/>
    <w:link w:val="af2"/>
    <w:rsid w:val="005F4F52"/>
    <w:rPr>
      <w:rFonts w:asciiTheme="majorHAnsi" w:eastAsiaTheme="majorEastAsia" w:hAnsiTheme="majorHAnsi" w:cstheme="majorBidi"/>
      <w:b/>
      <w:bCs/>
      <w:kern w:val="2"/>
      <w:sz w:val="32"/>
      <w:szCs w:val="32"/>
    </w:rPr>
  </w:style>
  <w:style w:type="character" w:customStyle="1" w:styleId="42">
    <w:name w:val="标题 4 字符"/>
    <w:basedOn w:val="a2"/>
    <w:link w:val="41"/>
    <w:semiHidden/>
    <w:rsid w:val="005F4F52"/>
    <w:rPr>
      <w:rFonts w:asciiTheme="majorHAnsi" w:eastAsiaTheme="majorEastAsia" w:hAnsiTheme="majorHAnsi" w:cstheme="majorBidi"/>
      <w:b/>
      <w:bCs/>
      <w:kern w:val="2"/>
      <w:sz w:val="28"/>
      <w:szCs w:val="28"/>
    </w:rPr>
  </w:style>
  <w:style w:type="character" w:customStyle="1" w:styleId="52">
    <w:name w:val="标题 5 字符"/>
    <w:basedOn w:val="a2"/>
    <w:link w:val="51"/>
    <w:semiHidden/>
    <w:rsid w:val="005F4F52"/>
    <w:rPr>
      <w:b/>
      <w:bCs/>
      <w:kern w:val="2"/>
      <w:sz w:val="28"/>
      <w:szCs w:val="28"/>
    </w:rPr>
  </w:style>
  <w:style w:type="character" w:customStyle="1" w:styleId="60">
    <w:name w:val="标题 6 字符"/>
    <w:basedOn w:val="a2"/>
    <w:link w:val="6"/>
    <w:semiHidden/>
    <w:rsid w:val="005F4F52"/>
    <w:rPr>
      <w:rFonts w:asciiTheme="majorHAnsi" w:eastAsiaTheme="majorEastAsia" w:hAnsiTheme="majorHAnsi" w:cstheme="majorBidi"/>
      <w:b/>
      <w:bCs/>
      <w:kern w:val="2"/>
      <w:sz w:val="24"/>
      <w:szCs w:val="24"/>
    </w:rPr>
  </w:style>
  <w:style w:type="character" w:customStyle="1" w:styleId="70">
    <w:name w:val="标题 7 字符"/>
    <w:basedOn w:val="a2"/>
    <w:link w:val="7"/>
    <w:semiHidden/>
    <w:rsid w:val="005F4F52"/>
    <w:rPr>
      <w:b/>
      <w:bCs/>
      <w:kern w:val="2"/>
      <w:sz w:val="24"/>
      <w:szCs w:val="24"/>
    </w:rPr>
  </w:style>
  <w:style w:type="character" w:customStyle="1" w:styleId="80">
    <w:name w:val="标题 8 字符"/>
    <w:basedOn w:val="a2"/>
    <w:link w:val="8"/>
    <w:semiHidden/>
    <w:rsid w:val="005F4F52"/>
    <w:rPr>
      <w:rFonts w:asciiTheme="majorHAnsi" w:eastAsiaTheme="majorEastAsia" w:hAnsiTheme="majorHAnsi" w:cstheme="majorBidi"/>
      <w:kern w:val="2"/>
      <w:sz w:val="24"/>
      <w:szCs w:val="24"/>
    </w:rPr>
  </w:style>
  <w:style w:type="character" w:customStyle="1" w:styleId="90">
    <w:name w:val="标题 9 字符"/>
    <w:basedOn w:val="a2"/>
    <w:link w:val="9"/>
    <w:semiHidden/>
    <w:rsid w:val="005F4F52"/>
    <w:rPr>
      <w:rFonts w:asciiTheme="majorHAnsi" w:eastAsiaTheme="majorEastAsia" w:hAnsiTheme="majorHAnsi" w:cstheme="majorBidi"/>
      <w:kern w:val="2"/>
      <w:sz w:val="21"/>
      <w:szCs w:val="21"/>
    </w:rPr>
  </w:style>
  <w:style w:type="paragraph" w:styleId="af4">
    <w:name w:val="Salutation"/>
    <w:basedOn w:val="a1"/>
    <w:next w:val="a1"/>
    <w:link w:val="af5"/>
    <w:rsid w:val="005F4F52"/>
  </w:style>
  <w:style w:type="character" w:customStyle="1" w:styleId="af5">
    <w:name w:val="称呼 字符"/>
    <w:basedOn w:val="a2"/>
    <w:link w:val="af4"/>
    <w:rsid w:val="005F4F52"/>
    <w:rPr>
      <w:kern w:val="2"/>
      <w:sz w:val="21"/>
      <w:szCs w:val="24"/>
    </w:rPr>
  </w:style>
  <w:style w:type="paragraph" w:styleId="af6">
    <w:name w:val="E-mail Signature"/>
    <w:basedOn w:val="a1"/>
    <w:link w:val="af7"/>
    <w:rsid w:val="005F4F52"/>
  </w:style>
  <w:style w:type="character" w:customStyle="1" w:styleId="af7">
    <w:name w:val="电子邮件签名 字符"/>
    <w:basedOn w:val="a2"/>
    <w:link w:val="af6"/>
    <w:rsid w:val="005F4F52"/>
    <w:rPr>
      <w:kern w:val="2"/>
      <w:sz w:val="21"/>
      <w:szCs w:val="24"/>
    </w:rPr>
  </w:style>
  <w:style w:type="paragraph" w:styleId="af8">
    <w:name w:val="Subtitle"/>
    <w:basedOn w:val="a1"/>
    <w:next w:val="a1"/>
    <w:link w:val="af9"/>
    <w:qFormat/>
    <w:rsid w:val="005F4F52"/>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9">
    <w:name w:val="副标题 字符"/>
    <w:basedOn w:val="a2"/>
    <w:link w:val="af8"/>
    <w:rsid w:val="005F4F52"/>
    <w:rPr>
      <w:rFonts w:asciiTheme="minorHAnsi" w:eastAsiaTheme="minorEastAsia" w:hAnsiTheme="minorHAnsi" w:cstheme="minorBidi"/>
      <w:b/>
      <w:bCs/>
      <w:kern w:val="28"/>
      <w:sz w:val="32"/>
      <w:szCs w:val="32"/>
    </w:rPr>
  </w:style>
  <w:style w:type="paragraph" w:styleId="afa">
    <w:name w:val="macro"/>
    <w:link w:val="afb"/>
    <w:rsid w:val="005F4F52"/>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character" w:customStyle="1" w:styleId="afb">
    <w:name w:val="宏文本 字符"/>
    <w:basedOn w:val="a2"/>
    <w:link w:val="afa"/>
    <w:rsid w:val="005F4F52"/>
    <w:rPr>
      <w:rFonts w:ascii="Courier New" w:hAnsi="Courier New" w:cs="Courier New"/>
      <w:kern w:val="2"/>
      <w:sz w:val="24"/>
      <w:szCs w:val="24"/>
    </w:rPr>
  </w:style>
  <w:style w:type="paragraph" w:styleId="afc">
    <w:name w:val="envelope return"/>
    <w:basedOn w:val="a1"/>
    <w:rsid w:val="005F4F52"/>
    <w:pPr>
      <w:snapToGrid w:val="0"/>
    </w:pPr>
    <w:rPr>
      <w:rFonts w:asciiTheme="majorHAnsi" w:eastAsiaTheme="majorEastAsia" w:hAnsiTheme="majorHAnsi" w:cstheme="majorBidi"/>
    </w:rPr>
  </w:style>
  <w:style w:type="paragraph" w:styleId="afd">
    <w:name w:val="footnote text"/>
    <w:basedOn w:val="a1"/>
    <w:link w:val="afe"/>
    <w:rsid w:val="005F4F52"/>
    <w:pPr>
      <w:snapToGrid w:val="0"/>
      <w:jc w:val="left"/>
    </w:pPr>
    <w:rPr>
      <w:sz w:val="18"/>
      <w:szCs w:val="18"/>
    </w:rPr>
  </w:style>
  <w:style w:type="character" w:customStyle="1" w:styleId="afe">
    <w:name w:val="脚注文本 字符"/>
    <w:basedOn w:val="a2"/>
    <w:link w:val="afd"/>
    <w:rsid w:val="005F4F52"/>
    <w:rPr>
      <w:kern w:val="2"/>
      <w:sz w:val="18"/>
      <w:szCs w:val="18"/>
    </w:rPr>
  </w:style>
  <w:style w:type="paragraph" w:styleId="aff">
    <w:name w:val="Closing"/>
    <w:basedOn w:val="a1"/>
    <w:link w:val="aff0"/>
    <w:rsid w:val="005F4F52"/>
    <w:pPr>
      <w:ind w:leftChars="2100" w:left="100"/>
    </w:pPr>
  </w:style>
  <w:style w:type="character" w:customStyle="1" w:styleId="aff0">
    <w:name w:val="结束语 字符"/>
    <w:basedOn w:val="a2"/>
    <w:link w:val="aff"/>
    <w:rsid w:val="005F4F52"/>
    <w:rPr>
      <w:kern w:val="2"/>
      <w:sz w:val="21"/>
      <w:szCs w:val="24"/>
    </w:rPr>
  </w:style>
  <w:style w:type="paragraph" w:styleId="aff1">
    <w:name w:val="List"/>
    <w:basedOn w:val="a1"/>
    <w:rsid w:val="005F4F52"/>
    <w:pPr>
      <w:ind w:left="200" w:hangingChars="200" w:hanging="200"/>
      <w:contextualSpacing/>
    </w:pPr>
  </w:style>
  <w:style w:type="paragraph" w:styleId="22">
    <w:name w:val="List 2"/>
    <w:basedOn w:val="a1"/>
    <w:rsid w:val="005F4F52"/>
    <w:pPr>
      <w:ind w:leftChars="200" w:left="100" w:hangingChars="200" w:hanging="200"/>
      <w:contextualSpacing/>
    </w:pPr>
  </w:style>
  <w:style w:type="paragraph" w:styleId="32">
    <w:name w:val="List 3"/>
    <w:basedOn w:val="a1"/>
    <w:rsid w:val="005F4F52"/>
    <w:pPr>
      <w:ind w:leftChars="400" w:left="100" w:hangingChars="200" w:hanging="200"/>
      <w:contextualSpacing/>
    </w:pPr>
  </w:style>
  <w:style w:type="paragraph" w:styleId="43">
    <w:name w:val="List 4"/>
    <w:basedOn w:val="a1"/>
    <w:rsid w:val="005F4F52"/>
    <w:pPr>
      <w:ind w:leftChars="600" w:left="100" w:hangingChars="200" w:hanging="200"/>
      <w:contextualSpacing/>
    </w:pPr>
  </w:style>
  <w:style w:type="paragraph" w:styleId="53">
    <w:name w:val="List 5"/>
    <w:basedOn w:val="a1"/>
    <w:rsid w:val="005F4F52"/>
    <w:pPr>
      <w:ind w:leftChars="800" w:left="100" w:hangingChars="200" w:hanging="200"/>
      <w:contextualSpacing/>
    </w:pPr>
  </w:style>
  <w:style w:type="paragraph" w:styleId="a">
    <w:name w:val="List Number"/>
    <w:basedOn w:val="a1"/>
    <w:rsid w:val="005F4F52"/>
    <w:pPr>
      <w:numPr>
        <w:numId w:val="5"/>
      </w:numPr>
      <w:contextualSpacing/>
    </w:pPr>
  </w:style>
  <w:style w:type="paragraph" w:styleId="2">
    <w:name w:val="List Number 2"/>
    <w:basedOn w:val="a1"/>
    <w:rsid w:val="005F4F52"/>
    <w:pPr>
      <w:numPr>
        <w:numId w:val="6"/>
      </w:numPr>
      <w:contextualSpacing/>
    </w:pPr>
  </w:style>
  <w:style w:type="paragraph" w:styleId="3">
    <w:name w:val="List Number 3"/>
    <w:basedOn w:val="a1"/>
    <w:rsid w:val="005F4F52"/>
    <w:pPr>
      <w:numPr>
        <w:numId w:val="7"/>
      </w:numPr>
      <w:contextualSpacing/>
    </w:pPr>
  </w:style>
  <w:style w:type="paragraph" w:styleId="4">
    <w:name w:val="List Number 4"/>
    <w:basedOn w:val="a1"/>
    <w:rsid w:val="005F4F52"/>
    <w:pPr>
      <w:numPr>
        <w:numId w:val="8"/>
      </w:numPr>
      <w:contextualSpacing/>
    </w:pPr>
  </w:style>
  <w:style w:type="paragraph" w:styleId="5">
    <w:name w:val="List Number 5"/>
    <w:basedOn w:val="a1"/>
    <w:rsid w:val="005F4F52"/>
    <w:pPr>
      <w:numPr>
        <w:numId w:val="9"/>
      </w:numPr>
      <w:contextualSpacing/>
    </w:pPr>
  </w:style>
  <w:style w:type="paragraph" w:styleId="aff2">
    <w:name w:val="List Paragraph"/>
    <w:basedOn w:val="a1"/>
    <w:uiPriority w:val="99"/>
    <w:semiHidden/>
    <w:unhideWhenUsed/>
    <w:rsid w:val="005F4F52"/>
    <w:pPr>
      <w:ind w:firstLineChars="200" w:firstLine="420"/>
    </w:pPr>
  </w:style>
  <w:style w:type="paragraph" w:styleId="aff3">
    <w:name w:val="List Continue"/>
    <w:basedOn w:val="a1"/>
    <w:rsid w:val="005F4F52"/>
    <w:pPr>
      <w:spacing w:after="120"/>
      <w:ind w:leftChars="200" w:left="420"/>
      <w:contextualSpacing/>
    </w:pPr>
  </w:style>
  <w:style w:type="paragraph" w:styleId="23">
    <w:name w:val="List Continue 2"/>
    <w:basedOn w:val="a1"/>
    <w:rsid w:val="005F4F52"/>
    <w:pPr>
      <w:spacing w:after="120"/>
      <w:ind w:leftChars="400" w:left="840"/>
      <w:contextualSpacing/>
    </w:pPr>
  </w:style>
  <w:style w:type="paragraph" w:styleId="33">
    <w:name w:val="List Continue 3"/>
    <w:basedOn w:val="a1"/>
    <w:rsid w:val="005F4F52"/>
    <w:pPr>
      <w:spacing w:after="120"/>
      <w:ind w:leftChars="600" w:left="1260"/>
      <w:contextualSpacing/>
    </w:pPr>
  </w:style>
  <w:style w:type="paragraph" w:styleId="44">
    <w:name w:val="List Continue 4"/>
    <w:basedOn w:val="a1"/>
    <w:rsid w:val="005F4F52"/>
    <w:pPr>
      <w:spacing w:after="120"/>
      <w:ind w:leftChars="800" w:left="1680"/>
      <w:contextualSpacing/>
    </w:pPr>
  </w:style>
  <w:style w:type="paragraph" w:styleId="54">
    <w:name w:val="List Continue 5"/>
    <w:basedOn w:val="a1"/>
    <w:rsid w:val="005F4F52"/>
    <w:pPr>
      <w:spacing w:after="120"/>
      <w:ind w:leftChars="1000" w:left="2100"/>
      <w:contextualSpacing/>
    </w:pPr>
  </w:style>
  <w:style w:type="paragraph" w:styleId="a0">
    <w:name w:val="List Bullet"/>
    <w:basedOn w:val="a1"/>
    <w:rsid w:val="005F4F52"/>
    <w:pPr>
      <w:numPr>
        <w:numId w:val="10"/>
      </w:numPr>
      <w:contextualSpacing/>
    </w:pPr>
  </w:style>
  <w:style w:type="paragraph" w:styleId="20">
    <w:name w:val="List Bullet 2"/>
    <w:basedOn w:val="a1"/>
    <w:rsid w:val="005F4F52"/>
    <w:pPr>
      <w:numPr>
        <w:numId w:val="11"/>
      </w:numPr>
      <w:contextualSpacing/>
    </w:pPr>
  </w:style>
  <w:style w:type="paragraph" w:styleId="30">
    <w:name w:val="List Bullet 3"/>
    <w:basedOn w:val="a1"/>
    <w:rsid w:val="005F4F52"/>
    <w:pPr>
      <w:numPr>
        <w:numId w:val="12"/>
      </w:numPr>
      <w:contextualSpacing/>
    </w:pPr>
  </w:style>
  <w:style w:type="paragraph" w:styleId="40">
    <w:name w:val="List Bullet 4"/>
    <w:basedOn w:val="a1"/>
    <w:rsid w:val="005F4F52"/>
    <w:pPr>
      <w:numPr>
        <w:numId w:val="13"/>
      </w:numPr>
      <w:contextualSpacing/>
    </w:pPr>
  </w:style>
  <w:style w:type="paragraph" w:styleId="50">
    <w:name w:val="List Bullet 5"/>
    <w:basedOn w:val="a1"/>
    <w:rsid w:val="005F4F52"/>
    <w:pPr>
      <w:numPr>
        <w:numId w:val="14"/>
      </w:numPr>
      <w:contextualSpacing/>
    </w:pPr>
  </w:style>
  <w:style w:type="paragraph" w:styleId="aff4">
    <w:name w:val="Intense Quote"/>
    <w:basedOn w:val="a1"/>
    <w:next w:val="a1"/>
    <w:link w:val="aff5"/>
    <w:uiPriority w:val="99"/>
    <w:semiHidden/>
    <w:unhideWhenUsed/>
    <w:rsid w:val="005F4F5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f5">
    <w:name w:val="明显引用 字符"/>
    <w:basedOn w:val="a2"/>
    <w:link w:val="aff4"/>
    <w:uiPriority w:val="99"/>
    <w:semiHidden/>
    <w:rsid w:val="005F4F52"/>
    <w:rPr>
      <w:i/>
      <w:iCs/>
      <w:color w:val="4472C4" w:themeColor="accent1"/>
      <w:kern w:val="2"/>
      <w:sz w:val="21"/>
      <w:szCs w:val="24"/>
    </w:rPr>
  </w:style>
  <w:style w:type="paragraph" w:styleId="aff6">
    <w:name w:val="Balloon Text"/>
    <w:basedOn w:val="a1"/>
    <w:link w:val="aff7"/>
    <w:rsid w:val="005F4F52"/>
    <w:rPr>
      <w:sz w:val="18"/>
      <w:szCs w:val="18"/>
    </w:rPr>
  </w:style>
  <w:style w:type="character" w:customStyle="1" w:styleId="aff7">
    <w:name w:val="批注框文本 字符"/>
    <w:basedOn w:val="a2"/>
    <w:link w:val="aff6"/>
    <w:rsid w:val="005F4F52"/>
    <w:rPr>
      <w:kern w:val="2"/>
      <w:sz w:val="18"/>
      <w:szCs w:val="18"/>
    </w:rPr>
  </w:style>
  <w:style w:type="paragraph" w:styleId="aff8">
    <w:name w:val="annotation text"/>
    <w:basedOn w:val="a1"/>
    <w:link w:val="aff9"/>
    <w:rsid w:val="005F4F52"/>
    <w:pPr>
      <w:jc w:val="left"/>
    </w:pPr>
  </w:style>
  <w:style w:type="character" w:customStyle="1" w:styleId="aff9">
    <w:name w:val="批注文字 字符"/>
    <w:basedOn w:val="a2"/>
    <w:link w:val="aff8"/>
    <w:rsid w:val="005F4F52"/>
    <w:rPr>
      <w:kern w:val="2"/>
      <w:sz w:val="21"/>
      <w:szCs w:val="24"/>
    </w:rPr>
  </w:style>
  <w:style w:type="paragraph" w:styleId="affa">
    <w:name w:val="annotation subject"/>
    <w:basedOn w:val="aff8"/>
    <w:next w:val="aff8"/>
    <w:link w:val="affb"/>
    <w:rsid w:val="005F4F52"/>
    <w:rPr>
      <w:b/>
      <w:bCs/>
    </w:rPr>
  </w:style>
  <w:style w:type="character" w:customStyle="1" w:styleId="affb">
    <w:name w:val="批注主题 字符"/>
    <w:basedOn w:val="aff9"/>
    <w:link w:val="affa"/>
    <w:rsid w:val="005F4F52"/>
    <w:rPr>
      <w:b/>
      <w:bCs/>
      <w:kern w:val="2"/>
      <w:sz w:val="21"/>
      <w:szCs w:val="24"/>
    </w:rPr>
  </w:style>
  <w:style w:type="paragraph" w:styleId="affc">
    <w:name w:val="Signature"/>
    <w:basedOn w:val="a1"/>
    <w:link w:val="affd"/>
    <w:rsid w:val="005F4F52"/>
    <w:pPr>
      <w:ind w:leftChars="2100" w:left="100"/>
    </w:pPr>
  </w:style>
  <w:style w:type="character" w:customStyle="1" w:styleId="affd">
    <w:name w:val="签名 字符"/>
    <w:basedOn w:val="a2"/>
    <w:link w:val="affc"/>
    <w:rsid w:val="005F4F52"/>
    <w:rPr>
      <w:kern w:val="2"/>
      <w:sz w:val="21"/>
      <w:szCs w:val="24"/>
    </w:rPr>
  </w:style>
  <w:style w:type="paragraph" w:styleId="affe">
    <w:name w:val="Date"/>
    <w:basedOn w:val="a1"/>
    <w:next w:val="a1"/>
    <w:link w:val="afff"/>
    <w:rsid w:val="005F4F52"/>
    <w:pPr>
      <w:ind w:leftChars="2500" w:left="100"/>
    </w:pPr>
  </w:style>
  <w:style w:type="character" w:customStyle="1" w:styleId="afff">
    <w:name w:val="日期 字符"/>
    <w:basedOn w:val="a2"/>
    <w:link w:val="affe"/>
    <w:rsid w:val="005F4F52"/>
    <w:rPr>
      <w:kern w:val="2"/>
      <w:sz w:val="21"/>
      <w:szCs w:val="24"/>
    </w:rPr>
  </w:style>
  <w:style w:type="paragraph" w:styleId="afff0">
    <w:name w:val="envelope address"/>
    <w:basedOn w:val="a1"/>
    <w:rsid w:val="005F4F52"/>
    <w:pPr>
      <w:framePr w:w="7920" w:h="1980" w:hRule="exact" w:hSpace="180" w:wrap="auto" w:hAnchor="page" w:xAlign="center" w:yAlign="bottom"/>
      <w:snapToGrid w:val="0"/>
      <w:ind w:leftChars="1400" w:left="100"/>
    </w:pPr>
    <w:rPr>
      <w:rFonts w:asciiTheme="majorHAnsi" w:eastAsiaTheme="majorEastAsia" w:hAnsiTheme="majorHAnsi" w:cstheme="majorBidi"/>
      <w:sz w:val="24"/>
    </w:rPr>
  </w:style>
  <w:style w:type="paragraph" w:styleId="afff1">
    <w:name w:val="Bibliography"/>
    <w:basedOn w:val="a1"/>
    <w:next w:val="a1"/>
    <w:uiPriority w:val="37"/>
    <w:semiHidden/>
    <w:unhideWhenUsed/>
    <w:rsid w:val="005F4F52"/>
  </w:style>
  <w:style w:type="paragraph" w:styleId="13">
    <w:name w:val="index 1"/>
    <w:basedOn w:val="a1"/>
    <w:next w:val="a1"/>
    <w:autoRedefine/>
    <w:rsid w:val="005F4F52"/>
  </w:style>
  <w:style w:type="paragraph" w:styleId="24">
    <w:name w:val="index 2"/>
    <w:basedOn w:val="a1"/>
    <w:next w:val="a1"/>
    <w:autoRedefine/>
    <w:rsid w:val="005F4F52"/>
    <w:pPr>
      <w:ind w:leftChars="200" w:left="200"/>
    </w:pPr>
  </w:style>
  <w:style w:type="paragraph" w:styleId="34">
    <w:name w:val="index 3"/>
    <w:basedOn w:val="a1"/>
    <w:next w:val="a1"/>
    <w:autoRedefine/>
    <w:rsid w:val="005F4F52"/>
    <w:pPr>
      <w:ind w:leftChars="400" w:left="400"/>
    </w:pPr>
  </w:style>
  <w:style w:type="paragraph" w:styleId="45">
    <w:name w:val="index 4"/>
    <w:basedOn w:val="a1"/>
    <w:next w:val="a1"/>
    <w:autoRedefine/>
    <w:rsid w:val="005F4F52"/>
    <w:pPr>
      <w:ind w:leftChars="600" w:left="600"/>
    </w:pPr>
  </w:style>
  <w:style w:type="paragraph" w:styleId="55">
    <w:name w:val="index 5"/>
    <w:basedOn w:val="a1"/>
    <w:next w:val="a1"/>
    <w:autoRedefine/>
    <w:rsid w:val="005F4F52"/>
    <w:pPr>
      <w:ind w:leftChars="800" w:left="800"/>
    </w:pPr>
  </w:style>
  <w:style w:type="paragraph" w:styleId="61">
    <w:name w:val="index 6"/>
    <w:basedOn w:val="a1"/>
    <w:next w:val="a1"/>
    <w:autoRedefine/>
    <w:rsid w:val="005F4F52"/>
    <w:pPr>
      <w:ind w:leftChars="1000" w:left="1000"/>
    </w:pPr>
  </w:style>
  <w:style w:type="paragraph" w:styleId="71">
    <w:name w:val="index 7"/>
    <w:basedOn w:val="a1"/>
    <w:next w:val="a1"/>
    <w:autoRedefine/>
    <w:rsid w:val="005F4F52"/>
    <w:pPr>
      <w:ind w:leftChars="1200" w:left="1200"/>
    </w:pPr>
  </w:style>
  <w:style w:type="paragraph" w:styleId="82">
    <w:name w:val="index 8"/>
    <w:basedOn w:val="a1"/>
    <w:next w:val="a1"/>
    <w:autoRedefine/>
    <w:rsid w:val="005F4F52"/>
    <w:pPr>
      <w:ind w:leftChars="1400" w:left="1400"/>
    </w:pPr>
  </w:style>
  <w:style w:type="paragraph" w:styleId="91">
    <w:name w:val="index 9"/>
    <w:basedOn w:val="a1"/>
    <w:next w:val="a1"/>
    <w:autoRedefine/>
    <w:rsid w:val="005F4F52"/>
    <w:pPr>
      <w:ind w:leftChars="1600" w:left="1600"/>
    </w:pPr>
  </w:style>
  <w:style w:type="paragraph" w:styleId="afff2">
    <w:name w:val="index heading"/>
    <w:basedOn w:val="a1"/>
    <w:next w:val="13"/>
    <w:rsid w:val="005F4F52"/>
    <w:rPr>
      <w:rFonts w:asciiTheme="majorHAnsi" w:eastAsiaTheme="majorEastAsia" w:hAnsiTheme="majorHAnsi" w:cstheme="majorBidi"/>
      <w:b/>
      <w:bCs/>
    </w:rPr>
  </w:style>
  <w:style w:type="paragraph" w:styleId="afff3">
    <w:name w:val="caption"/>
    <w:basedOn w:val="a1"/>
    <w:next w:val="a1"/>
    <w:unhideWhenUsed/>
    <w:qFormat/>
    <w:rsid w:val="005F4F52"/>
    <w:rPr>
      <w:rFonts w:asciiTheme="majorHAnsi" w:eastAsia="黑体" w:hAnsiTheme="majorHAnsi" w:cstheme="majorBidi"/>
      <w:sz w:val="20"/>
      <w:szCs w:val="20"/>
    </w:rPr>
  </w:style>
  <w:style w:type="paragraph" w:styleId="afff4">
    <w:name w:val="table of figures"/>
    <w:basedOn w:val="a1"/>
    <w:next w:val="a1"/>
    <w:rsid w:val="005F4F52"/>
    <w:pPr>
      <w:ind w:leftChars="200" w:left="200" w:hangingChars="200" w:hanging="200"/>
    </w:pPr>
  </w:style>
  <w:style w:type="paragraph" w:styleId="afff5">
    <w:name w:val="endnote text"/>
    <w:basedOn w:val="a1"/>
    <w:link w:val="afff6"/>
    <w:rsid w:val="005F4F52"/>
    <w:pPr>
      <w:snapToGrid w:val="0"/>
      <w:jc w:val="left"/>
    </w:pPr>
  </w:style>
  <w:style w:type="character" w:customStyle="1" w:styleId="afff6">
    <w:name w:val="尾注文本 字符"/>
    <w:basedOn w:val="a2"/>
    <w:link w:val="afff5"/>
    <w:rsid w:val="005F4F52"/>
    <w:rPr>
      <w:kern w:val="2"/>
      <w:sz w:val="21"/>
      <w:szCs w:val="24"/>
    </w:rPr>
  </w:style>
  <w:style w:type="paragraph" w:styleId="afff7">
    <w:name w:val="Block Text"/>
    <w:basedOn w:val="a1"/>
    <w:rsid w:val="005F4F52"/>
    <w:pPr>
      <w:spacing w:after="120"/>
      <w:ind w:leftChars="700" w:left="1440" w:rightChars="700" w:right="1440"/>
    </w:pPr>
  </w:style>
  <w:style w:type="paragraph" w:styleId="afff8">
    <w:name w:val="Document Map"/>
    <w:basedOn w:val="a1"/>
    <w:link w:val="afff9"/>
    <w:rsid w:val="005F4F52"/>
    <w:rPr>
      <w:rFonts w:ascii="Microsoft YaHei UI" w:eastAsia="Microsoft YaHei UI"/>
      <w:sz w:val="18"/>
      <w:szCs w:val="18"/>
    </w:rPr>
  </w:style>
  <w:style w:type="character" w:customStyle="1" w:styleId="afff9">
    <w:name w:val="文档结构图 字符"/>
    <w:basedOn w:val="a2"/>
    <w:link w:val="afff8"/>
    <w:rsid w:val="005F4F52"/>
    <w:rPr>
      <w:rFonts w:ascii="Microsoft YaHei UI" w:eastAsia="Microsoft YaHei UI"/>
      <w:kern w:val="2"/>
      <w:sz w:val="18"/>
      <w:szCs w:val="18"/>
    </w:rPr>
  </w:style>
  <w:style w:type="paragraph" w:styleId="afffa">
    <w:name w:val="No Spacing"/>
    <w:uiPriority w:val="99"/>
    <w:semiHidden/>
    <w:unhideWhenUsed/>
    <w:rsid w:val="005F4F52"/>
    <w:pPr>
      <w:widowControl w:val="0"/>
      <w:jc w:val="both"/>
    </w:pPr>
    <w:rPr>
      <w:kern w:val="2"/>
      <w:sz w:val="21"/>
      <w:szCs w:val="24"/>
    </w:rPr>
  </w:style>
  <w:style w:type="paragraph" w:styleId="afffb">
    <w:name w:val="Message Header"/>
    <w:basedOn w:val="a1"/>
    <w:link w:val="afffc"/>
    <w:rsid w:val="005F4F52"/>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rPr>
  </w:style>
  <w:style w:type="character" w:customStyle="1" w:styleId="afffc">
    <w:name w:val="信息标题 字符"/>
    <w:basedOn w:val="a2"/>
    <w:link w:val="afffb"/>
    <w:rsid w:val="005F4F52"/>
    <w:rPr>
      <w:rFonts w:asciiTheme="majorHAnsi" w:eastAsiaTheme="majorEastAsia" w:hAnsiTheme="majorHAnsi" w:cstheme="majorBidi"/>
      <w:kern w:val="2"/>
      <w:sz w:val="24"/>
      <w:szCs w:val="24"/>
      <w:shd w:val="pct20" w:color="auto" w:fill="auto"/>
    </w:rPr>
  </w:style>
  <w:style w:type="paragraph" w:styleId="afffd">
    <w:name w:val="table of authorities"/>
    <w:basedOn w:val="a1"/>
    <w:next w:val="a1"/>
    <w:rsid w:val="005F4F52"/>
    <w:pPr>
      <w:ind w:leftChars="200" w:left="420"/>
    </w:pPr>
  </w:style>
  <w:style w:type="paragraph" w:styleId="afffe">
    <w:name w:val="toa heading"/>
    <w:basedOn w:val="a1"/>
    <w:next w:val="a1"/>
    <w:rsid w:val="005F4F52"/>
    <w:pPr>
      <w:spacing w:before="120"/>
    </w:pPr>
    <w:rPr>
      <w:rFonts w:asciiTheme="majorHAnsi" w:eastAsiaTheme="majorEastAsia" w:hAnsiTheme="majorHAnsi" w:cstheme="majorBidi"/>
      <w:sz w:val="24"/>
    </w:rPr>
  </w:style>
  <w:style w:type="paragraph" w:styleId="affff">
    <w:name w:val="Quote"/>
    <w:basedOn w:val="a1"/>
    <w:next w:val="a1"/>
    <w:link w:val="affff0"/>
    <w:uiPriority w:val="99"/>
    <w:semiHidden/>
    <w:unhideWhenUsed/>
    <w:rsid w:val="005F4F52"/>
    <w:pPr>
      <w:spacing w:before="200" w:after="160"/>
      <w:ind w:left="864" w:right="864"/>
      <w:jc w:val="center"/>
    </w:pPr>
    <w:rPr>
      <w:i/>
      <w:iCs/>
      <w:color w:val="404040" w:themeColor="text1" w:themeTint="BF"/>
    </w:rPr>
  </w:style>
  <w:style w:type="character" w:customStyle="1" w:styleId="affff0">
    <w:name w:val="引用 字符"/>
    <w:basedOn w:val="a2"/>
    <w:link w:val="affff"/>
    <w:uiPriority w:val="99"/>
    <w:semiHidden/>
    <w:rsid w:val="005F4F52"/>
    <w:rPr>
      <w:i/>
      <w:iCs/>
      <w:color w:val="404040" w:themeColor="text1" w:themeTint="BF"/>
      <w:kern w:val="2"/>
      <w:sz w:val="21"/>
      <w:szCs w:val="24"/>
    </w:rPr>
  </w:style>
  <w:style w:type="paragraph" w:styleId="affff1">
    <w:name w:val="Normal Indent"/>
    <w:basedOn w:val="a1"/>
    <w:rsid w:val="005F4F52"/>
    <w:pPr>
      <w:ind w:firstLineChars="200" w:firstLine="420"/>
    </w:pPr>
  </w:style>
  <w:style w:type="paragraph" w:styleId="25">
    <w:name w:val="Body Text 2"/>
    <w:basedOn w:val="a1"/>
    <w:link w:val="26"/>
    <w:rsid w:val="005F4F52"/>
    <w:pPr>
      <w:spacing w:after="120" w:line="480" w:lineRule="auto"/>
    </w:pPr>
  </w:style>
  <w:style w:type="character" w:customStyle="1" w:styleId="26">
    <w:name w:val="正文文本 2 字符"/>
    <w:basedOn w:val="a2"/>
    <w:link w:val="25"/>
    <w:rsid w:val="005F4F52"/>
    <w:rPr>
      <w:kern w:val="2"/>
      <w:sz w:val="21"/>
      <w:szCs w:val="24"/>
    </w:rPr>
  </w:style>
  <w:style w:type="paragraph" w:styleId="35">
    <w:name w:val="Body Text 3"/>
    <w:basedOn w:val="a1"/>
    <w:link w:val="36"/>
    <w:rsid w:val="005F4F52"/>
    <w:pPr>
      <w:spacing w:after="120"/>
    </w:pPr>
    <w:rPr>
      <w:sz w:val="16"/>
      <w:szCs w:val="16"/>
    </w:rPr>
  </w:style>
  <w:style w:type="character" w:customStyle="1" w:styleId="36">
    <w:name w:val="正文文本 3 字符"/>
    <w:basedOn w:val="a2"/>
    <w:link w:val="35"/>
    <w:rsid w:val="005F4F52"/>
    <w:rPr>
      <w:kern w:val="2"/>
      <w:sz w:val="16"/>
      <w:szCs w:val="16"/>
    </w:rPr>
  </w:style>
  <w:style w:type="paragraph" w:styleId="affff2">
    <w:name w:val="Body Text First Indent"/>
    <w:basedOn w:val="a5"/>
    <w:link w:val="affff3"/>
    <w:rsid w:val="005F4F52"/>
    <w:pPr>
      <w:spacing w:after="120"/>
      <w:ind w:firstLineChars="100" w:firstLine="420"/>
      <w:jc w:val="both"/>
    </w:pPr>
    <w:rPr>
      <w:rFonts w:eastAsia="宋体"/>
      <w:sz w:val="21"/>
    </w:rPr>
  </w:style>
  <w:style w:type="character" w:customStyle="1" w:styleId="affff3">
    <w:name w:val="正文文本首行缩进 字符"/>
    <w:basedOn w:val="a6"/>
    <w:link w:val="affff2"/>
    <w:rsid w:val="005F4F52"/>
    <w:rPr>
      <w:rFonts w:eastAsia="方正大标宋简体"/>
      <w:kern w:val="2"/>
      <w:sz w:val="21"/>
      <w:szCs w:val="24"/>
    </w:rPr>
  </w:style>
  <w:style w:type="paragraph" w:styleId="27">
    <w:name w:val="Body Text First Indent 2"/>
    <w:basedOn w:val="a7"/>
    <w:link w:val="28"/>
    <w:rsid w:val="005F4F52"/>
    <w:pPr>
      <w:spacing w:after="120" w:line="240" w:lineRule="auto"/>
      <w:ind w:leftChars="200" w:left="420" w:firstLineChars="200" w:firstLine="420"/>
    </w:pPr>
    <w:rPr>
      <w:sz w:val="21"/>
    </w:rPr>
  </w:style>
  <w:style w:type="character" w:customStyle="1" w:styleId="28">
    <w:name w:val="正文文本首行缩进 2 字符"/>
    <w:basedOn w:val="a8"/>
    <w:link w:val="27"/>
    <w:rsid w:val="005F4F52"/>
    <w:rPr>
      <w:kern w:val="2"/>
      <w:sz w:val="21"/>
      <w:szCs w:val="24"/>
    </w:rPr>
  </w:style>
  <w:style w:type="paragraph" w:styleId="29">
    <w:name w:val="Body Text Indent 2"/>
    <w:basedOn w:val="a1"/>
    <w:link w:val="2a"/>
    <w:rsid w:val="005F4F52"/>
    <w:pPr>
      <w:spacing w:after="120" w:line="480" w:lineRule="auto"/>
      <w:ind w:leftChars="200" w:left="420"/>
    </w:pPr>
  </w:style>
  <w:style w:type="character" w:customStyle="1" w:styleId="2a">
    <w:name w:val="正文文本缩进 2 字符"/>
    <w:basedOn w:val="a2"/>
    <w:link w:val="29"/>
    <w:rsid w:val="005F4F52"/>
    <w:rPr>
      <w:kern w:val="2"/>
      <w:sz w:val="21"/>
      <w:szCs w:val="24"/>
    </w:rPr>
  </w:style>
  <w:style w:type="paragraph" w:styleId="37">
    <w:name w:val="Body Text Indent 3"/>
    <w:basedOn w:val="a1"/>
    <w:link w:val="38"/>
    <w:rsid w:val="005F4F52"/>
    <w:pPr>
      <w:spacing w:after="120"/>
      <w:ind w:leftChars="200" w:left="420"/>
    </w:pPr>
    <w:rPr>
      <w:sz w:val="16"/>
      <w:szCs w:val="16"/>
    </w:rPr>
  </w:style>
  <w:style w:type="character" w:customStyle="1" w:styleId="38">
    <w:name w:val="正文文本缩进 3 字符"/>
    <w:basedOn w:val="a2"/>
    <w:link w:val="37"/>
    <w:rsid w:val="005F4F52"/>
    <w:rPr>
      <w:kern w:val="2"/>
      <w:sz w:val="16"/>
      <w:szCs w:val="16"/>
    </w:rPr>
  </w:style>
  <w:style w:type="paragraph" w:styleId="affff4">
    <w:name w:val="Note Heading"/>
    <w:basedOn w:val="a1"/>
    <w:next w:val="a1"/>
    <w:link w:val="affff5"/>
    <w:rsid w:val="005F4F52"/>
    <w:pPr>
      <w:jc w:val="center"/>
    </w:pPr>
  </w:style>
  <w:style w:type="character" w:customStyle="1" w:styleId="affff5">
    <w:name w:val="注释标题 字符"/>
    <w:basedOn w:val="a2"/>
    <w:link w:val="affff4"/>
    <w:rsid w:val="005F4F52"/>
    <w:rPr>
      <w:kern w:val="2"/>
      <w:sz w:val="21"/>
      <w:szCs w:val="24"/>
    </w:rPr>
  </w:style>
  <w:style w:type="character" w:customStyle="1" w:styleId="10">
    <w:name w:val="标题 1 字符"/>
    <w:basedOn w:val="a2"/>
    <w:link w:val="1"/>
    <w:rsid w:val="00E33AAE"/>
    <w:rPr>
      <w:rFonts w:ascii="黑体"/>
      <w:b/>
      <w:bCs/>
      <w:spacing w:val="-5"/>
      <w:kern w:val="44"/>
      <w:sz w:val="32"/>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30631">
      <w:bodyDiv w:val="1"/>
      <w:marLeft w:val="0"/>
      <w:marRight w:val="0"/>
      <w:marTop w:val="0"/>
      <w:marBottom w:val="0"/>
      <w:divBdr>
        <w:top w:val="none" w:sz="0" w:space="0" w:color="auto"/>
        <w:left w:val="none" w:sz="0" w:space="0" w:color="auto"/>
        <w:bottom w:val="none" w:sz="0" w:space="0" w:color="auto"/>
        <w:right w:val="none" w:sz="0" w:space="0" w:color="auto"/>
      </w:divBdr>
      <w:divsChild>
        <w:div w:id="1527644630">
          <w:marLeft w:val="0"/>
          <w:marRight w:val="0"/>
          <w:marTop w:val="0"/>
          <w:marBottom w:val="0"/>
          <w:divBdr>
            <w:top w:val="none" w:sz="0" w:space="0" w:color="auto"/>
            <w:left w:val="none" w:sz="0" w:space="0" w:color="auto"/>
            <w:bottom w:val="none" w:sz="0" w:space="0" w:color="auto"/>
            <w:right w:val="none" w:sz="0" w:space="0" w:color="auto"/>
          </w:divBdr>
        </w:div>
      </w:divsChild>
    </w:div>
    <w:div w:id="168102772">
      <w:bodyDiv w:val="1"/>
      <w:marLeft w:val="0"/>
      <w:marRight w:val="0"/>
      <w:marTop w:val="0"/>
      <w:marBottom w:val="0"/>
      <w:divBdr>
        <w:top w:val="none" w:sz="0" w:space="0" w:color="auto"/>
        <w:left w:val="none" w:sz="0" w:space="0" w:color="auto"/>
        <w:bottom w:val="none" w:sz="0" w:space="0" w:color="auto"/>
        <w:right w:val="none" w:sz="0" w:space="0" w:color="auto"/>
      </w:divBdr>
      <w:divsChild>
        <w:div w:id="939220672">
          <w:marLeft w:val="0"/>
          <w:marRight w:val="0"/>
          <w:marTop w:val="0"/>
          <w:marBottom w:val="0"/>
          <w:divBdr>
            <w:top w:val="none" w:sz="0" w:space="0" w:color="auto"/>
            <w:left w:val="none" w:sz="0" w:space="0" w:color="auto"/>
            <w:bottom w:val="none" w:sz="0" w:space="0" w:color="auto"/>
            <w:right w:val="none" w:sz="0" w:space="0" w:color="auto"/>
          </w:divBdr>
        </w:div>
      </w:divsChild>
    </w:div>
    <w:div w:id="191959822">
      <w:bodyDiv w:val="1"/>
      <w:marLeft w:val="0"/>
      <w:marRight w:val="0"/>
      <w:marTop w:val="0"/>
      <w:marBottom w:val="0"/>
      <w:divBdr>
        <w:top w:val="none" w:sz="0" w:space="0" w:color="auto"/>
        <w:left w:val="none" w:sz="0" w:space="0" w:color="auto"/>
        <w:bottom w:val="none" w:sz="0" w:space="0" w:color="auto"/>
        <w:right w:val="none" w:sz="0" w:space="0" w:color="auto"/>
      </w:divBdr>
      <w:divsChild>
        <w:div w:id="1688143456">
          <w:marLeft w:val="0"/>
          <w:marRight w:val="0"/>
          <w:marTop w:val="0"/>
          <w:marBottom w:val="0"/>
          <w:divBdr>
            <w:top w:val="none" w:sz="0" w:space="0" w:color="auto"/>
            <w:left w:val="none" w:sz="0" w:space="0" w:color="auto"/>
            <w:bottom w:val="none" w:sz="0" w:space="0" w:color="auto"/>
            <w:right w:val="none" w:sz="0" w:space="0" w:color="auto"/>
          </w:divBdr>
          <w:divsChild>
            <w:div w:id="116100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9893">
      <w:bodyDiv w:val="1"/>
      <w:marLeft w:val="0"/>
      <w:marRight w:val="0"/>
      <w:marTop w:val="0"/>
      <w:marBottom w:val="0"/>
      <w:divBdr>
        <w:top w:val="none" w:sz="0" w:space="0" w:color="auto"/>
        <w:left w:val="none" w:sz="0" w:space="0" w:color="auto"/>
        <w:bottom w:val="none" w:sz="0" w:space="0" w:color="auto"/>
        <w:right w:val="none" w:sz="0" w:space="0" w:color="auto"/>
      </w:divBdr>
      <w:divsChild>
        <w:div w:id="1200430276">
          <w:marLeft w:val="0"/>
          <w:marRight w:val="0"/>
          <w:marTop w:val="0"/>
          <w:marBottom w:val="0"/>
          <w:divBdr>
            <w:top w:val="none" w:sz="0" w:space="0" w:color="auto"/>
            <w:left w:val="none" w:sz="0" w:space="0" w:color="auto"/>
            <w:bottom w:val="none" w:sz="0" w:space="0" w:color="auto"/>
            <w:right w:val="none" w:sz="0" w:space="0" w:color="auto"/>
          </w:divBdr>
          <w:divsChild>
            <w:div w:id="710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40516">
      <w:bodyDiv w:val="1"/>
      <w:marLeft w:val="0"/>
      <w:marRight w:val="0"/>
      <w:marTop w:val="0"/>
      <w:marBottom w:val="0"/>
      <w:divBdr>
        <w:top w:val="none" w:sz="0" w:space="0" w:color="auto"/>
        <w:left w:val="none" w:sz="0" w:space="0" w:color="auto"/>
        <w:bottom w:val="none" w:sz="0" w:space="0" w:color="auto"/>
        <w:right w:val="none" w:sz="0" w:space="0" w:color="auto"/>
      </w:divBdr>
      <w:divsChild>
        <w:div w:id="1745296760">
          <w:marLeft w:val="0"/>
          <w:marRight w:val="0"/>
          <w:marTop w:val="0"/>
          <w:marBottom w:val="0"/>
          <w:divBdr>
            <w:top w:val="none" w:sz="0" w:space="0" w:color="auto"/>
            <w:left w:val="none" w:sz="0" w:space="0" w:color="auto"/>
            <w:bottom w:val="none" w:sz="0" w:space="0" w:color="auto"/>
            <w:right w:val="none" w:sz="0" w:space="0" w:color="auto"/>
          </w:divBdr>
        </w:div>
      </w:divsChild>
    </w:div>
    <w:div w:id="613026870">
      <w:bodyDiv w:val="1"/>
      <w:marLeft w:val="0"/>
      <w:marRight w:val="0"/>
      <w:marTop w:val="0"/>
      <w:marBottom w:val="0"/>
      <w:divBdr>
        <w:top w:val="none" w:sz="0" w:space="0" w:color="auto"/>
        <w:left w:val="none" w:sz="0" w:space="0" w:color="auto"/>
        <w:bottom w:val="none" w:sz="0" w:space="0" w:color="auto"/>
        <w:right w:val="none" w:sz="0" w:space="0" w:color="auto"/>
      </w:divBdr>
      <w:divsChild>
        <w:div w:id="143856662">
          <w:marLeft w:val="0"/>
          <w:marRight w:val="0"/>
          <w:marTop w:val="0"/>
          <w:marBottom w:val="0"/>
          <w:divBdr>
            <w:top w:val="none" w:sz="0" w:space="0" w:color="auto"/>
            <w:left w:val="none" w:sz="0" w:space="0" w:color="auto"/>
            <w:bottom w:val="none" w:sz="0" w:space="0" w:color="auto"/>
            <w:right w:val="none" w:sz="0" w:space="0" w:color="auto"/>
          </w:divBdr>
        </w:div>
      </w:divsChild>
    </w:div>
    <w:div w:id="628557788">
      <w:bodyDiv w:val="1"/>
      <w:marLeft w:val="0"/>
      <w:marRight w:val="0"/>
      <w:marTop w:val="0"/>
      <w:marBottom w:val="0"/>
      <w:divBdr>
        <w:top w:val="none" w:sz="0" w:space="0" w:color="auto"/>
        <w:left w:val="none" w:sz="0" w:space="0" w:color="auto"/>
        <w:bottom w:val="none" w:sz="0" w:space="0" w:color="auto"/>
        <w:right w:val="none" w:sz="0" w:space="0" w:color="auto"/>
      </w:divBdr>
      <w:divsChild>
        <w:div w:id="1978148217">
          <w:marLeft w:val="0"/>
          <w:marRight w:val="0"/>
          <w:marTop w:val="0"/>
          <w:marBottom w:val="0"/>
          <w:divBdr>
            <w:top w:val="none" w:sz="0" w:space="0" w:color="auto"/>
            <w:left w:val="none" w:sz="0" w:space="0" w:color="auto"/>
            <w:bottom w:val="none" w:sz="0" w:space="0" w:color="auto"/>
            <w:right w:val="none" w:sz="0" w:space="0" w:color="auto"/>
          </w:divBdr>
        </w:div>
      </w:divsChild>
    </w:div>
    <w:div w:id="726562910">
      <w:bodyDiv w:val="1"/>
      <w:marLeft w:val="0"/>
      <w:marRight w:val="0"/>
      <w:marTop w:val="0"/>
      <w:marBottom w:val="0"/>
      <w:divBdr>
        <w:top w:val="none" w:sz="0" w:space="0" w:color="auto"/>
        <w:left w:val="none" w:sz="0" w:space="0" w:color="auto"/>
        <w:bottom w:val="none" w:sz="0" w:space="0" w:color="auto"/>
        <w:right w:val="none" w:sz="0" w:space="0" w:color="auto"/>
      </w:divBdr>
      <w:divsChild>
        <w:div w:id="246158665">
          <w:marLeft w:val="0"/>
          <w:marRight w:val="0"/>
          <w:marTop w:val="0"/>
          <w:marBottom w:val="0"/>
          <w:divBdr>
            <w:top w:val="none" w:sz="0" w:space="0" w:color="auto"/>
            <w:left w:val="none" w:sz="0" w:space="0" w:color="auto"/>
            <w:bottom w:val="none" w:sz="0" w:space="0" w:color="auto"/>
            <w:right w:val="none" w:sz="0" w:space="0" w:color="auto"/>
          </w:divBdr>
          <w:divsChild>
            <w:div w:id="10881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467081">
      <w:bodyDiv w:val="1"/>
      <w:marLeft w:val="0"/>
      <w:marRight w:val="0"/>
      <w:marTop w:val="0"/>
      <w:marBottom w:val="0"/>
      <w:divBdr>
        <w:top w:val="none" w:sz="0" w:space="0" w:color="auto"/>
        <w:left w:val="none" w:sz="0" w:space="0" w:color="auto"/>
        <w:bottom w:val="none" w:sz="0" w:space="0" w:color="auto"/>
        <w:right w:val="none" w:sz="0" w:space="0" w:color="auto"/>
      </w:divBdr>
      <w:divsChild>
        <w:div w:id="1232354920">
          <w:marLeft w:val="0"/>
          <w:marRight w:val="0"/>
          <w:marTop w:val="0"/>
          <w:marBottom w:val="0"/>
          <w:divBdr>
            <w:top w:val="none" w:sz="0" w:space="0" w:color="auto"/>
            <w:left w:val="none" w:sz="0" w:space="0" w:color="auto"/>
            <w:bottom w:val="none" w:sz="0" w:space="0" w:color="auto"/>
            <w:right w:val="none" w:sz="0" w:space="0" w:color="auto"/>
          </w:divBdr>
        </w:div>
      </w:divsChild>
    </w:div>
    <w:div w:id="840198283">
      <w:bodyDiv w:val="1"/>
      <w:marLeft w:val="0"/>
      <w:marRight w:val="0"/>
      <w:marTop w:val="0"/>
      <w:marBottom w:val="0"/>
      <w:divBdr>
        <w:top w:val="none" w:sz="0" w:space="0" w:color="auto"/>
        <w:left w:val="none" w:sz="0" w:space="0" w:color="auto"/>
        <w:bottom w:val="none" w:sz="0" w:space="0" w:color="auto"/>
        <w:right w:val="none" w:sz="0" w:space="0" w:color="auto"/>
      </w:divBdr>
      <w:divsChild>
        <w:div w:id="1613782424">
          <w:marLeft w:val="0"/>
          <w:marRight w:val="0"/>
          <w:marTop w:val="0"/>
          <w:marBottom w:val="0"/>
          <w:divBdr>
            <w:top w:val="none" w:sz="0" w:space="0" w:color="auto"/>
            <w:left w:val="none" w:sz="0" w:space="0" w:color="auto"/>
            <w:bottom w:val="none" w:sz="0" w:space="0" w:color="auto"/>
            <w:right w:val="none" w:sz="0" w:space="0" w:color="auto"/>
          </w:divBdr>
        </w:div>
      </w:divsChild>
    </w:div>
    <w:div w:id="873152022">
      <w:bodyDiv w:val="1"/>
      <w:marLeft w:val="0"/>
      <w:marRight w:val="0"/>
      <w:marTop w:val="0"/>
      <w:marBottom w:val="0"/>
      <w:divBdr>
        <w:top w:val="none" w:sz="0" w:space="0" w:color="auto"/>
        <w:left w:val="none" w:sz="0" w:space="0" w:color="auto"/>
        <w:bottom w:val="none" w:sz="0" w:space="0" w:color="auto"/>
        <w:right w:val="none" w:sz="0" w:space="0" w:color="auto"/>
      </w:divBdr>
      <w:divsChild>
        <w:div w:id="490366678">
          <w:marLeft w:val="0"/>
          <w:marRight w:val="0"/>
          <w:marTop w:val="0"/>
          <w:marBottom w:val="0"/>
          <w:divBdr>
            <w:top w:val="none" w:sz="0" w:space="0" w:color="auto"/>
            <w:left w:val="none" w:sz="0" w:space="0" w:color="auto"/>
            <w:bottom w:val="none" w:sz="0" w:space="0" w:color="auto"/>
            <w:right w:val="none" w:sz="0" w:space="0" w:color="auto"/>
          </w:divBdr>
        </w:div>
      </w:divsChild>
    </w:div>
    <w:div w:id="922028498">
      <w:bodyDiv w:val="1"/>
      <w:marLeft w:val="0"/>
      <w:marRight w:val="0"/>
      <w:marTop w:val="0"/>
      <w:marBottom w:val="0"/>
      <w:divBdr>
        <w:top w:val="none" w:sz="0" w:space="0" w:color="auto"/>
        <w:left w:val="none" w:sz="0" w:space="0" w:color="auto"/>
        <w:bottom w:val="none" w:sz="0" w:space="0" w:color="auto"/>
        <w:right w:val="none" w:sz="0" w:space="0" w:color="auto"/>
      </w:divBdr>
      <w:divsChild>
        <w:div w:id="1490903138">
          <w:marLeft w:val="0"/>
          <w:marRight w:val="0"/>
          <w:marTop w:val="0"/>
          <w:marBottom w:val="0"/>
          <w:divBdr>
            <w:top w:val="none" w:sz="0" w:space="0" w:color="auto"/>
            <w:left w:val="none" w:sz="0" w:space="0" w:color="auto"/>
            <w:bottom w:val="none" w:sz="0" w:space="0" w:color="auto"/>
            <w:right w:val="none" w:sz="0" w:space="0" w:color="auto"/>
          </w:divBdr>
        </w:div>
      </w:divsChild>
    </w:div>
    <w:div w:id="929122694">
      <w:bodyDiv w:val="1"/>
      <w:marLeft w:val="0"/>
      <w:marRight w:val="0"/>
      <w:marTop w:val="0"/>
      <w:marBottom w:val="0"/>
      <w:divBdr>
        <w:top w:val="none" w:sz="0" w:space="0" w:color="auto"/>
        <w:left w:val="none" w:sz="0" w:space="0" w:color="auto"/>
        <w:bottom w:val="none" w:sz="0" w:space="0" w:color="auto"/>
        <w:right w:val="none" w:sz="0" w:space="0" w:color="auto"/>
      </w:divBdr>
      <w:divsChild>
        <w:div w:id="981423158">
          <w:marLeft w:val="0"/>
          <w:marRight w:val="0"/>
          <w:marTop w:val="0"/>
          <w:marBottom w:val="0"/>
          <w:divBdr>
            <w:top w:val="none" w:sz="0" w:space="0" w:color="auto"/>
            <w:left w:val="none" w:sz="0" w:space="0" w:color="auto"/>
            <w:bottom w:val="none" w:sz="0" w:space="0" w:color="auto"/>
            <w:right w:val="none" w:sz="0" w:space="0" w:color="auto"/>
          </w:divBdr>
        </w:div>
      </w:divsChild>
    </w:div>
    <w:div w:id="1020014453">
      <w:bodyDiv w:val="1"/>
      <w:marLeft w:val="0"/>
      <w:marRight w:val="0"/>
      <w:marTop w:val="0"/>
      <w:marBottom w:val="0"/>
      <w:divBdr>
        <w:top w:val="none" w:sz="0" w:space="0" w:color="auto"/>
        <w:left w:val="none" w:sz="0" w:space="0" w:color="auto"/>
        <w:bottom w:val="none" w:sz="0" w:space="0" w:color="auto"/>
        <w:right w:val="none" w:sz="0" w:space="0" w:color="auto"/>
      </w:divBdr>
      <w:divsChild>
        <w:div w:id="1344938578">
          <w:marLeft w:val="0"/>
          <w:marRight w:val="0"/>
          <w:marTop w:val="0"/>
          <w:marBottom w:val="0"/>
          <w:divBdr>
            <w:top w:val="none" w:sz="0" w:space="0" w:color="auto"/>
            <w:left w:val="none" w:sz="0" w:space="0" w:color="auto"/>
            <w:bottom w:val="none" w:sz="0" w:space="0" w:color="auto"/>
            <w:right w:val="none" w:sz="0" w:space="0" w:color="auto"/>
          </w:divBdr>
        </w:div>
      </w:divsChild>
    </w:div>
    <w:div w:id="1192112823">
      <w:bodyDiv w:val="1"/>
      <w:marLeft w:val="0"/>
      <w:marRight w:val="0"/>
      <w:marTop w:val="0"/>
      <w:marBottom w:val="0"/>
      <w:divBdr>
        <w:top w:val="none" w:sz="0" w:space="0" w:color="auto"/>
        <w:left w:val="none" w:sz="0" w:space="0" w:color="auto"/>
        <w:bottom w:val="none" w:sz="0" w:space="0" w:color="auto"/>
        <w:right w:val="none" w:sz="0" w:space="0" w:color="auto"/>
      </w:divBdr>
      <w:divsChild>
        <w:div w:id="1694724312">
          <w:marLeft w:val="0"/>
          <w:marRight w:val="0"/>
          <w:marTop w:val="0"/>
          <w:marBottom w:val="0"/>
          <w:divBdr>
            <w:top w:val="none" w:sz="0" w:space="0" w:color="auto"/>
            <w:left w:val="none" w:sz="0" w:space="0" w:color="auto"/>
            <w:bottom w:val="none" w:sz="0" w:space="0" w:color="auto"/>
            <w:right w:val="none" w:sz="0" w:space="0" w:color="auto"/>
          </w:divBdr>
        </w:div>
      </w:divsChild>
    </w:div>
    <w:div w:id="1403873787">
      <w:bodyDiv w:val="1"/>
      <w:marLeft w:val="0"/>
      <w:marRight w:val="0"/>
      <w:marTop w:val="0"/>
      <w:marBottom w:val="0"/>
      <w:divBdr>
        <w:top w:val="none" w:sz="0" w:space="0" w:color="auto"/>
        <w:left w:val="none" w:sz="0" w:space="0" w:color="auto"/>
        <w:bottom w:val="none" w:sz="0" w:space="0" w:color="auto"/>
        <w:right w:val="none" w:sz="0" w:space="0" w:color="auto"/>
      </w:divBdr>
    </w:div>
    <w:div w:id="1413773821">
      <w:bodyDiv w:val="1"/>
      <w:marLeft w:val="0"/>
      <w:marRight w:val="0"/>
      <w:marTop w:val="0"/>
      <w:marBottom w:val="0"/>
      <w:divBdr>
        <w:top w:val="none" w:sz="0" w:space="0" w:color="auto"/>
        <w:left w:val="none" w:sz="0" w:space="0" w:color="auto"/>
        <w:bottom w:val="none" w:sz="0" w:space="0" w:color="auto"/>
        <w:right w:val="none" w:sz="0" w:space="0" w:color="auto"/>
      </w:divBdr>
      <w:divsChild>
        <w:div w:id="1000232625">
          <w:marLeft w:val="0"/>
          <w:marRight w:val="0"/>
          <w:marTop w:val="0"/>
          <w:marBottom w:val="0"/>
          <w:divBdr>
            <w:top w:val="none" w:sz="0" w:space="0" w:color="auto"/>
            <w:left w:val="none" w:sz="0" w:space="0" w:color="auto"/>
            <w:bottom w:val="none" w:sz="0" w:space="0" w:color="auto"/>
            <w:right w:val="none" w:sz="0" w:space="0" w:color="auto"/>
          </w:divBdr>
          <w:divsChild>
            <w:div w:id="159477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800045">
      <w:bodyDiv w:val="1"/>
      <w:marLeft w:val="0"/>
      <w:marRight w:val="0"/>
      <w:marTop w:val="0"/>
      <w:marBottom w:val="0"/>
      <w:divBdr>
        <w:top w:val="none" w:sz="0" w:space="0" w:color="auto"/>
        <w:left w:val="none" w:sz="0" w:space="0" w:color="auto"/>
        <w:bottom w:val="none" w:sz="0" w:space="0" w:color="auto"/>
        <w:right w:val="none" w:sz="0" w:space="0" w:color="auto"/>
      </w:divBdr>
      <w:divsChild>
        <w:div w:id="722487130">
          <w:marLeft w:val="0"/>
          <w:marRight w:val="0"/>
          <w:marTop w:val="0"/>
          <w:marBottom w:val="0"/>
          <w:divBdr>
            <w:top w:val="none" w:sz="0" w:space="0" w:color="auto"/>
            <w:left w:val="none" w:sz="0" w:space="0" w:color="auto"/>
            <w:bottom w:val="none" w:sz="0" w:space="0" w:color="auto"/>
            <w:right w:val="none" w:sz="0" w:space="0" w:color="auto"/>
          </w:divBdr>
        </w:div>
      </w:divsChild>
    </w:div>
    <w:div w:id="1594777110">
      <w:bodyDiv w:val="1"/>
      <w:marLeft w:val="0"/>
      <w:marRight w:val="0"/>
      <w:marTop w:val="0"/>
      <w:marBottom w:val="0"/>
      <w:divBdr>
        <w:top w:val="none" w:sz="0" w:space="0" w:color="auto"/>
        <w:left w:val="none" w:sz="0" w:space="0" w:color="auto"/>
        <w:bottom w:val="none" w:sz="0" w:space="0" w:color="auto"/>
        <w:right w:val="none" w:sz="0" w:space="0" w:color="auto"/>
      </w:divBdr>
      <w:divsChild>
        <w:div w:id="33166246">
          <w:marLeft w:val="0"/>
          <w:marRight w:val="0"/>
          <w:marTop w:val="0"/>
          <w:marBottom w:val="0"/>
          <w:divBdr>
            <w:top w:val="none" w:sz="0" w:space="0" w:color="auto"/>
            <w:left w:val="none" w:sz="0" w:space="0" w:color="auto"/>
            <w:bottom w:val="none" w:sz="0" w:space="0" w:color="auto"/>
            <w:right w:val="none" w:sz="0" w:space="0" w:color="auto"/>
          </w:divBdr>
        </w:div>
      </w:divsChild>
    </w:div>
    <w:div w:id="1604070479">
      <w:bodyDiv w:val="1"/>
      <w:marLeft w:val="0"/>
      <w:marRight w:val="0"/>
      <w:marTop w:val="0"/>
      <w:marBottom w:val="0"/>
      <w:divBdr>
        <w:top w:val="none" w:sz="0" w:space="0" w:color="auto"/>
        <w:left w:val="none" w:sz="0" w:space="0" w:color="auto"/>
        <w:bottom w:val="none" w:sz="0" w:space="0" w:color="auto"/>
        <w:right w:val="none" w:sz="0" w:space="0" w:color="auto"/>
      </w:divBdr>
      <w:divsChild>
        <w:div w:id="708141963">
          <w:marLeft w:val="0"/>
          <w:marRight w:val="0"/>
          <w:marTop w:val="0"/>
          <w:marBottom w:val="0"/>
          <w:divBdr>
            <w:top w:val="none" w:sz="0" w:space="0" w:color="auto"/>
            <w:left w:val="none" w:sz="0" w:space="0" w:color="auto"/>
            <w:bottom w:val="none" w:sz="0" w:space="0" w:color="auto"/>
            <w:right w:val="none" w:sz="0" w:space="0" w:color="auto"/>
          </w:divBdr>
          <w:divsChild>
            <w:div w:id="36067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662403">
      <w:bodyDiv w:val="1"/>
      <w:marLeft w:val="0"/>
      <w:marRight w:val="0"/>
      <w:marTop w:val="0"/>
      <w:marBottom w:val="0"/>
      <w:divBdr>
        <w:top w:val="none" w:sz="0" w:space="0" w:color="auto"/>
        <w:left w:val="none" w:sz="0" w:space="0" w:color="auto"/>
        <w:bottom w:val="none" w:sz="0" w:space="0" w:color="auto"/>
        <w:right w:val="none" w:sz="0" w:space="0" w:color="auto"/>
      </w:divBdr>
      <w:divsChild>
        <w:div w:id="1257246567">
          <w:marLeft w:val="0"/>
          <w:marRight w:val="0"/>
          <w:marTop w:val="0"/>
          <w:marBottom w:val="0"/>
          <w:divBdr>
            <w:top w:val="none" w:sz="0" w:space="0" w:color="auto"/>
            <w:left w:val="none" w:sz="0" w:space="0" w:color="auto"/>
            <w:bottom w:val="none" w:sz="0" w:space="0" w:color="auto"/>
            <w:right w:val="none" w:sz="0" w:space="0" w:color="auto"/>
          </w:divBdr>
        </w:div>
      </w:divsChild>
    </w:div>
    <w:div w:id="1836995706">
      <w:bodyDiv w:val="1"/>
      <w:marLeft w:val="0"/>
      <w:marRight w:val="0"/>
      <w:marTop w:val="0"/>
      <w:marBottom w:val="0"/>
      <w:divBdr>
        <w:top w:val="none" w:sz="0" w:space="0" w:color="auto"/>
        <w:left w:val="none" w:sz="0" w:space="0" w:color="auto"/>
        <w:bottom w:val="none" w:sz="0" w:space="0" w:color="auto"/>
        <w:right w:val="none" w:sz="0" w:space="0" w:color="auto"/>
      </w:divBdr>
      <w:divsChild>
        <w:div w:id="1491941606">
          <w:marLeft w:val="0"/>
          <w:marRight w:val="0"/>
          <w:marTop w:val="0"/>
          <w:marBottom w:val="0"/>
          <w:divBdr>
            <w:top w:val="none" w:sz="0" w:space="0" w:color="auto"/>
            <w:left w:val="none" w:sz="0" w:space="0" w:color="auto"/>
            <w:bottom w:val="none" w:sz="0" w:space="0" w:color="auto"/>
            <w:right w:val="none" w:sz="0" w:space="0" w:color="auto"/>
          </w:divBdr>
        </w:div>
      </w:divsChild>
    </w:div>
    <w:div w:id="1920675999">
      <w:bodyDiv w:val="1"/>
      <w:marLeft w:val="0"/>
      <w:marRight w:val="0"/>
      <w:marTop w:val="0"/>
      <w:marBottom w:val="0"/>
      <w:divBdr>
        <w:top w:val="none" w:sz="0" w:space="0" w:color="auto"/>
        <w:left w:val="none" w:sz="0" w:space="0" w:color="auto"/>
        <w:bottom w:val="none" w:sz="0" w:space="0" w:color="auto"/>
        <w:right w:val="none" w:sz="0" w:space="0" w:color="auto"/>
      </w:divBdr>
      <w:divsChild>
        <w:div w:id="1489589827">
          <w:marLeft w:val="0"/>
          <w:marRight w:val="0"/>
          <w:marTop w:val="0"/>
          <w:marBottom w:val="0"/>
          <w:divBdr>
            <w:top w:val="none" w:sz="0" w:space="0" w:color="auto"/>
            <w:left w:val="none" w:sz="0" w:space="0" w:color="auto"/>
            <w:bottom w:val="none" w:sz="0" w:space="0" w:color="auto"/>
            <w:right w:val="none" w:sz="0" w:space="0" w:color="auto"/>
          </w:divBdr>
        </w:div>
      </w:divsChild>
    </w:div>
    <w:div w:id="1940288124">
      <w:bodyDiv w:val="1"/>
      <w:marLeft w:val="0"/>
      <w:marRight w:val="0"/>
      <w:marTop w:val="0"/>
      <w:marBottom w:val="0"/>
      <w:divBdr>
        <w:top w:val="none" w:sz="0" w:space="0" w:color="auto"/>
        <w:left w:val="none" w:sz="0" w:space="0" w:color="auto"/>
        <w:bottom w:val="none" w:sz="0" w:space="0" w:color="auto"/>
        <w:right w:val="none" w:sz="0" w:space="0" w:color="auto"/>
      </w:divBdr>
      <w:divsChild>
        <w:div w:id="1083405907">
          <w:marLeft w:val="0"/>
          <w:marRight w:val="0"/>
          <w:marTop w:val="0"/>
          <w:marBottom w:val="0"/>
          <w:divBdr>
            <w:top w:val="none" w:sz="0" w:space="0" w:color="auto"/>
            <w:left w:val="none" w:sz="0" w:space="0" w:color="auto"/>
            <w:bottom w:val="none" w:sz="0" w:space="0" w:color="auto"/>
            <w:right w:val="none" w:sz="0" w:space="0" w:color="auto"/>
          </w:divBdr>
          <w:divsChild>
            <w:div w:id="44565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07739">
      <w:bodyDiv w:val="1"/>
      <w:marLeft w:val="0"/>
      <w:marRight w:val="0"/>
      <w:marTop w:val="0"/>
      <w:marBottom w:val="0"/>
      <w:divBdr>
        <w:top w:val="none" w:sz="0" w:space="0" w:color="auto"/>
        <w:left w:val="none" w:sz="0" w:space="0" w:color="auto"/>
        <w:bottom w:val="none" w:sz="0" w:space="0" w:color="auto"/>
        <w:right w:val="none" w:sz="0" w:space="0" w:color="auto"/>
      </w:divBdr>
      <w:divsChild>
        <w:div w:id="232202332">
          <w:marLeft w:val="0"/>
          <w:marRight w:val="0"/>
          <w:marTop w:val="0"/>
          <w:marBottom w:val="0"/>
          <w:divBdr>
            <w:top w:val="none" w:sz="0" w:space="0" w:color="auto"/>
            <w:left w:val="none" w:sz="0" w:space="0" w:color="auto"/>
            <w:bottom w:val="none" w:sz="0" w:space="0" w:color="auto"/>
            <w:right w:val="none" w:sz="0" w:space="0" w:color="auto"/>
          </w:divBdr>
          <w:divsChild>
            <w:div w:id="128950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15674">
      <w:bodyDiv w:val="1"/>
      <w:marLeft w:val="0"/>
      <w:marRight w:val="0"/>
      <w:marTop w:val="0"/>
      <w:marBottom w:val="0"/>
      <w:divBdr>
        <w:top w:val="none" w:sz="0" w:space="0" w:color="auto"/>
        <w:left w:val="none" w:sz="0" w:space="0" w:color="auto"/>
        <w:bottom w:val="none" w:sz="0" w:space="0" w:color="auto"/>
        <w:right w:val="none" w:sz="0" w:space="0" w:color="auto"/>
      </w:divBdr>
      <w:divsChild>
        <w:div w:id="1413703006">
          <w:marLeft w:val="0"/>
          <w:marRight w:val="0"/>
          <w:marTop w:val="0"/>
          <w:marBottom w:val="0"/>
          <w:divBdr>
            <w:top w:val="none" w:sz="0" w:space="0" w:color="auto"/>
            <w:left w:val="none" w:sz="0" w:space="0" w:color="auto"/>
            <w:bottom w:val="none" w:sz="0" w:space="0" w:color="auto"/>
            <w:right w:val="none" w:sz="0" w:space="0" w:color="auto"/>
          </w:divBdr>
          <w:divsChild>
            <w:div w:id="171646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563603">
      <w:bodyDiv w:val="1"/>
      <w:marLeft w:val="0"/>
      <w:marRight w:val="0"/>
      <w:marTop w:val="0"/>
      <w:marBottom w:val="0"/>
      <w:divBdr>
        <w:top w:val="none" w:sz="0" w:space="0" w:color="auto"/>
        <w:left w:val="none" w:sz="0" w:space="0" w:color="auto"/>
        <w:bottom w:val="none" w:sz="0" w:space="0" w:color="auto"/>
        <w:right w:val="none" w:sz="0" w:space="0" w:color="auto"/>
      </w:divBdr>
      <w:divsChild>
        <w:div w:id="1227298631">
          <w:marLeft w:val="0"/>
          <w:marRight w:val="0"/>
          <w:marTop w:val="0"/>
          <w:marBottom w:val="0"/>
          <w:divBdr>
            <w:top w:val="none" w:sz="0" w:space="0" w:color="auto"/>
            <w:left w:val="none" w:sz="0" w:space="0" w:color="auto"/>
            <w:bottom w:val="none" w:sz="0" w:space="0" w:color="auto"/>
            <w:right w:val="none" w:sz="0" w:space="0" w:color="auto"/>
          </w:divBdr>
        </w:div>
      </w:divsChild>
    </w:div>
    <w:div w:id="21333593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docs.python.org/3/library/ctypes.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hyperlink" Target="https://docs.ros.org/"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github.com/huggingface/lerobo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8B9BD8F-6599-4903-A89E-578FB09E05F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484</TotalTime>
  <Pages>25</Pages>
  <Words>8917</Words>
  <Characters>12752</Characters>
  <Application>Microsoft Office Word</Application>
  <DocSecurity>0</DocSecurity>
  <Lines>439</Lines>
  <Paragraphs>225</Paragraphs>
  <ScaleCrop>false</ScaleCrop>
  <Company>www.ftpdown.com</Company>
  <LinksUpToDate>false</LinksUpToDate>
  <CharactersWithSpaces>21444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FtpDown</dc:creator>
  <cp:lastModifiedBy>玉京 白</cp:lastModifiedBy>
  <cp:revision>45</cp:revision>
  <cp:lastPrinted>2026-06-22T20:14:00Z</cp:lastPrinted>
  <dcterms:created xsi:type="dcterms:W3CDTF">2026-06-05T07:33:00Z</dcterms:created>
  <dcterms:modified xsi:type="dcterms:W3CDTF">2026-06-22T20:15:00Z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