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0" w:rsidRPr="00FA1222" w:rsidRDefault="00F20D2F" w:rsidP="00B622E0">
      <w:pPr>
        <w:jc w:val="center"/>
        <w:rPr>
          <w:b/>
          <w:color w:val="7030A0"/>
          <w:sz w:val="48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</w:pPr>
      <w:r w:rsidRPr="00FA1222">
        <w:rPr>
          <w:b/>
          <w:color w:val="7030A0"/>
          <w:sz w:val="48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TWO-DIGIT ADDITION TRANSFORMER PROJECT</w:t>
      </w:r>
    </w:p>
    <w:p w:rsidR="00802E15" w:rsidRPr="00DD1550" w:rsidRDefault="00802E15" w:rsidP="00396122">
      <w:pPr>
        <w:jc w:val="both"/>
        <w:rPr>
          <w:b/>
          <w:color w:val="7030A0"/>
          <w:sz w:val="36"/>
        </w:rPr>
      </w:pPr>
      <w:r w:rsidRPr="00DD1550">
        <w:rPr>
          <w:b/>
          <w:color w:val="7030A0"/>
          <w:sz w:val="36"/>
        </w:rPr>
        <w:t>Executive Summary</w:t>
      </w:r>
    </w:p>
    <w:p w:rsidR="00B622E0" w:rsidRPr="00396122" w:rsidRDefault="00802E15" w:rsidP="00396122">
      <w:pPr>
        <w:jc w:val="both"/>
        <w:rPr>
          <w:sz w:val="24"/>
        </w:rPr>
      </w:pPr>
      <w:r w:rsidRPr="00396122">
        <w:rPr>
          <w:sz w:val="24"/>
        </w:rPr>
        <w:t xml:space="preserve">This report </w:t>
      </w:r>
      <w:r w:rsidR="00A5799C">
        <w:rPr>
          <w:sz w:val="24"/>
        </w:rPr>
        <w:t>presents a</w:t>
      </w:r>
      <w:r w:rsidRPr="00396122">
        <w:rPr>
          <w:sz w:val="24"/>
        </w:rPr>
        <w:t xml:space="preserve"> Two-Digit Addition Transformer Project, a novel encoder-only Transformer architecture designed to perform token-level semantic classification for arithmetic addition operations. The system processes mathematical expressions containing two-digit operands (ranging from -99 to +99) in both English and Urdu numeral scripts, classifies each token into one of seven semantic roles, and computes the correct sum through a hybrid neural-symbolic approach. The model achieves near-perfect token classification accuracy (&gt;99.8%) with minimal training epochs, demonstrating the effectiveness of structured token classification for symbolic reasoning tasks.</w:t>
      </w:r>
    </w:p>
    <w:p w:rsidR="00802E15" w:rsidRPr="00DD1550" w:rsidRDefault="00802E15" w:rsidP="00396122">
      <w:pPr>
        <w:jc w:val="both"/>
        <w:rPr>
          <w:b/>
          <w:color w:val="7030A0"/>
          <w:sz w:val="36"/>
        </w:rPr>
      </w:pPr>
      <w:r w:rsidRPr="00DD1550">
        <w:rPr>
          <w:b/>
          <w:color w:val="7030A0"/>
          <w:sz w:val="36"/>
        </w:rPr>
        <w:t>Project Overview and Objectives</w:t>
      </w:r>
    </w:p>
    <w:p w:rsidR="00802E15" w:rsidRPr="00396122" w:rsidRDefault="00802E15" w:rsidP="00396122">
      <w:pPr>
        <w:pStyle w:val="ListParagraph"/>
        <w:numPr>
          <w:ilvl w:val="0"/>
          <w:numId w:val="3"/>
        </w:numPr>
        <w:jc w:val="both"/>
        <w:rPr>
          <w:sz w:val="32"/>
        </w:rPr>
      </w:pPr>
      <w:r w:rsidRPr="00396122">
        <w:rPr>
          <w:sz w:val="32"/>
        </w:rPr>
        <w:t>Problem Statement</w:t>
      </w:r>
    </w:p>
    <w:p w:rsidR="00802E15" w:rsidRPr="00396122" w:rsidRDefault="00802E15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Traditional neural networks often struggle with exact arithmetic reasoning due to their probabilistic nature. This project addresses the challenge by decomposing the addition task into two distinct phases:</w:t>
      </w:r>
    </w:p>
    <w:p w:rsidR="00802E15" w:rsidRPr="00396122" w:rsidRDefault="00802E15" w:rsidP="00396122">
      <w:pPr>
        <w:jc w:val="both"/>
        <w:rPr>
          <w:sz w:val="24"/>
          <w:szCs w:val="24"/>
        </w:rPr>
      </w:pPr>
      <w:r w:rsidRPr="00F20D2F">
        <w:rPr>
          <w:color w:val="7030A0"/>
          <w:sz w:val="24"/>
          <w:szCs w:val="24"/>
        </w:rPr>
        <w:t>Token Classification Phase:</w:t>
      </w:r>
      <w:r w:rsidRPr="00396122">
        <w:rPr>
          <w:sz w:val="24"/>
          <w:szCs w:val="24"/>
        </w:rPr>
        <w:t xml:space="preserve"> An encoder-only Transformer identifies the semantic role of each character in the input expression</w:t>
      </w:r>
    </w:p>
    <w:p w:rsidR="00802E15" w:rsidRPr="00396122" w:rsidRDefault="00802E15" w:rsidP="00396122">
      <w:pPr>
        <w:jc w:val="both"/>
        <w:rPr>
          <w:sz w:val="24"/>
          <w:szCs w:val="24"/>
        </w:rPr>
      </w:pPr>
      <w:r w:rsidRPr="00F20D2F">
        <w:rPr>
          <w:color w:val="7030A0"/>
          <w:sz w:val="24"/>
          <w:szCs w:val="24"/>
        </w:rPr>
        <w:t xml:space="preserve">Symbolic Computation Phase: </w:t>
      </w:r>
      <w:r w:rsidRPr="00396122">
        <w:rPr>
          <w:sz w:val="24"/>
          <w:szCs w:val="24"/>
        </w:rPr>
        <w:t>A deterministic Python module extracts operands and performs exact arithmetic</w:t>
      </w:r>
    </w:p>
    <w:p w:rsidR="00802E15" w:rsidRPr="00396122" w:rsidRDefault="00802E15" w:rsidP="00396122">
      <w:pPr>
        <w:pStyle w:val="ListParagraph"/>
        <w:numPr>
          <w:ilvl w:val="0"/>
          <w:numId w:val="3"/>
        </w:numPr>
        <w:jc w:val="both"/>
        <w:rPr>
          <w:sz w:val="32"/>
          <w:szCs w:val="24"/>
        </w:rPr>
      </w:pPr>
      <w:r w:rsidRPr="00396122">
        <w:rPr>
          <w:sz w:val="32"/>
          <w:szCs w:val="24"/>
        </w:rPr>
        <w:t>Key Objectives</w:t>
      </w:r>
    </w:p>
    <w:tbl>
      <w:tblPr>
        <w:tblW w:w="9355" w:type="dxa"/>
        <w:jc w:val="center"/>
        <w:tblLook w:val="04A0" w:firstRow="1" w:lastRow="0" w:firstColumn="1" w:lastColumn="0" w:noHBand="0" w:noVBand="1"/>
      </w:tblPr>
      <w:tblGrid>
        <w:gridCol w:w="1490"/>
        <w:gridCol w:w="4317"/>
        <w:gridCol w:w="3548"/>
      </w:tblGrid>
      <w:tr w:rsidR="00802E15" w:rsidRPr="00802E15" w:rsidTr="005D0DBF">
        <w:trPr>
          <w:trHeight w:val="300"/>
          <w:jc w:val="center"/>
        </w:trPr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Objective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3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Success Metric</w:t>
            </w:r>
          </w:p>
        </w:tc>
      </w:tr>
      <w:tr w:rsidR="00802E15" w:rsidRPr="00802E15" w:rsidTr="005D0DBF">
        <w:trPr>
          <w:trHeight w:val="300"/>
          <w:jc w:val="center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Multilingual Support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Handle both English (0-9) and Urdu (۰-۹) digits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Shared token IDs for equivalent digits</w:t>
            </w:r>
          </w:p>
        </w:tc>
      </w:tr>
      <w:tr w:rsidR="00802E15" w:rsidRPr="00802E15" w:rsidTr="005D0DBF">
        <w:trPr>
          <w:trHeight w:val="300"/>
          <w:jc w:val="center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Token Classification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Classify each token into 7 semantic categories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&gt;99% per-token accuracy</w:t>
            </w:r>
          </w:p>
        </w:tc>
      </w:tr>
      <w:tr w:rsidR="00802E15" w:rsidRPr="00802E15" w:rsidTr="005D0DBF">
        <w:trPr>
          <w:trHeight w:val="300"/>
          <w:jc w:val="center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Mixed Format Handling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Process expressions like 23+۱۵=38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100% format compatibility</w:t>
            </w:r>
          </w:p>
        </w:tc>
      </w:tr>
      <w:tr w:rsidR="00802E15" w:rsidRPr="00802E15" w:rsidTr="005D0DBF">
        <w:trPr>
          <w:trHeight w:val="300"/>
          <w:jc w:val="center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Minimal Training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Achieve convergence in few epochs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&lt;10 epochs to &gt;99.5% accuracy</w:t>
            </w:r>
          </w:p>
        </w:tc>
      </w:tr>
      <w:tr w:rsidR="00802E15" w:rsidRPr="00802E15" w:rsidTr="005D0DBF">
        <w:trPr>
          <w:trHeight w:val="300"/>
          <w:jc w:val="center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Low Latency Inference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Real-time prediction capability</w:t>
            </w:r>
          </w:p>
        </w:tc>
        <w:tc>
          <w:tcPr>
            <w:tcW w:w="3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&lt;50ms per inference on CPU</w:t>
            </w:r>
          </w:p>
        </w:tc>
      </w:tr>
    </w:tbl>
    <w:p w:rsidR="00802E15" w:rsidRPr="00396122" w:rsidRDefault="00802E15" w:rsidP="00396122">
      <w:pPr>
        <w:jc w:val="both"/>
        <w:rPr>
          <w:sz w:val="24"/>
          <w:szCs w:val="24"/>
        </w:rPr>
      </w:pPr>
    </w:p>
    <w:p w:rsidR="00802E15" w:rsidRPr="00F20D2F" w:rsidRDefault="00F20D2F" w:rsidP="00396122">
      <w:pPr>
        <w:pStyle w:val="ListParagraph"/>
        <w:numPr>
          <w:ilvl w:val="0"/>
          <w:numId w:val="3"/>
        </w:numPr>
        <w:jc w:val="both"/>
        <w:rPr>
          <w:sz w:val="32"/>
          <w:szCs w:val="24"/>
        </w:rPr>
      </w:pPr>
      <w:r w:rsidRPr="00F20D2F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E386ED7" wp14:editId="3601089F">
            <wp:simplePos x="0" y="0"/>
            <wp:positionH relativeFrom="column">
              <wp:posOffset>1257300</wp:posOffset>
            </wp:positionH>
            <wp:positionV relativeFrom="paragraph">
              <wp:posOffset>354965</wp:posOffset>
            </wp:positionV>
            <wp:extent cx="3505835" cy="44005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E15" w:rsidRPr="00396122">
        <w:rPr>
          <w:sz w:val="32"/>
          <w:szCs w:val="24"/>
        </w:rPr>
        <w:t>System Architecture Overview</w:t>
      </w:r>
    </w:p>
    <w:p w:rsidR="00802E15" w:rsidRPr="00DD1550" w:rsidRDefault="00802E15" w:rsidP="00396122">
      <w:pPr>
        <w:jc w:val="both"/>
        <w:rPr>
          <w:b/>
          <w:color w:val="7030A0"/>
          <w:sz w:val="36"/>
          <w:szCs w:val="24"/>
        </w:rPr>
      </w:pPr>
      <w:r w:rsidRPr="00DD1550">
        <w:rPr>
          <w:b/>
          <w:color w:val="7030A0"/>
          <w:sz w:val="36"/>
          <w:szCs w:val="24"/>
        </w:rPr>
        <w:t>Dataset Design and Generation</w:t>
      </w:r>
    </w:p>
    <w:p w:rsidR="00802E15" w:rsidRPr="00396122" w:rsidRDefault="00802E15" w:rsidP="00396122">
      <w:pPr>
        <w:pStyle w:val="ListParagraph"/>
        <w:numPr>
          <w:ilvl w:val="0"/>
          <w:numId w:val="4"/>
        </w:numPr>
        <w:jc w:val="both"/>
        <w:rPr>
          <w:sz w:val="32"/>
          <w:szCs w:val="24"/>
        </w:rPr>
      </w:pPr>
      <w:r w:rsidRPr="00396122">
        <w:rPr>
          <w:sz w:val="32"/>
          <w:szCs w:val="24"/>
        </w:rPr>
        <w:t xml:space="preserve"> Dataset Specifications</w:t>
      </w:r>
    </w:p>
    <w:p w:rsidR="00802E15" w:rsidRPr="00396122" w:rsidRDefault="00802E15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The training dataset comprehensively covers the arithmetic space for two-digit addition with signed integers:</w:t>
      </w:r>
    </w:p>
    <w:tbl>
      <w:tblPr>
        <w:tblW w:w="9923" w:type="dxa"/>
        <w:jc w:val="center"/>
        <w:tblLook w:val="04A0" w:firstRow="1" w:lastRow="0" w:firstColumn="1" w:lastColumn="0" w:noHBand="0" w:noVBand="1"/>
      </w:tblPr>
      <w:tblGrid>
        <w:gridCol w:w="2552"/>
        <w:gridCol w:w="3261"/>
        <w:gridCol w:w="4110"/>
      </w:tblGrid>
      <w:tr w:rsidR="00DD1550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Parameter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Value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802E15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 Range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[-99, +99]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Both operands independently sampled</w:t>
            </w:r>
          </w:p>
        </w:tc>
      </w:tr>
      <w:tr w:rsidR="00802E15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Total Combinations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199 × 199 = "39</w:t>
            </w:r>
            <w:r w:rsidR="00B622E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601”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B622E0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</w:t>
            </w:r>
            <w:r w:rsidRPr="00B622E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xhaustive pairwise coverage</w:t>
            </w:r>
          </w:p>
        </w:tc>
      </w:tr>
      <w:tr w:rsidR="00802E15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Expression Format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{sign1}{num1}+{sign2}{num2}=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Fixed structural template</w:t>
            </w:r>
          </w:p>
        </w:tc>
      </w:tr>
      <w:tr w:rsidR="00802E15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Min Expression Length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 characters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e.g., 1+2=</w:t>
            </w:r>
          </w:p>
        </w:tc>
      </w:tr>
      <w:tr w:rsidR="00802E15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Max Expression Length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 characters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e.g., -99+-99=</w:t>
            </w:r>
          </w:p>
        </w:tc>
      </w:tr>
      <w:tr w:rsidR="00802E15" w:rsidRPr="00802E15" w:rsidTr="00F20D2F">
        <w:trPr>
          <w:trHeight w:val="300"/>
          <w:jc w:val="center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Output Range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[-198, +198]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2E15" w:rsidRPr="00802E15" w:rsidRDefault="00802E15" w:rsidP="00B622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02E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Theoretical sum bounds</w:t>
            </w:r>
          </w:p>
        </w:tc>
      </w:tr>
    </w:tbl>
    <w:p w:rsidR="00802E15" w:rsidRPr="00396122" w:rsidRDefault="00802E15" w:rsidP="00396122">
      <w:pPr>
        <w:jc w:val="both"/>
        <w:rPr>
          <w:sz w:val="24"/>
          <w:szCs w:val="24"/>
        </w:rPr>
      </w:pPr>
    </w:p>
    <w:p w:rsidR="00802E15" w:rsidRPr="00396122" w:rsidRDefault="00802E15" w:rsidP="00396122">
      <w:pPr>
        <w:pStyle w:val="ListParagraph"/>
        <w:numPr>
          <w:ilvl w:val="0"/>
          <w:numId w:val="4"/>
        </w:numPr>
        <w:jc w:val="both"/>
        <w:rPr>
          <w:sz w:val="32"/>
          <w:szCs w:val="24"/>
        </w:rPr>
      </w:pPr>
      <w:r w:rsidRPr="00396122">
        <w:rPr>
          <w:sz w:val="32"/>
          <w:szCs w:val="24"/>
        </w:rPr>
        <w:lastRenderedPageBreak/>
        <w:t xml:space="preserve"> Sample Dataset Entries</w:t>
      </w:r>
    </w:p>
    <w:p w:rsidR="00802E15" w:rsidRPr="00F20D2F" w:rsidRDefault="00802E15" w:rsidP="00B622E0">
      <w:pPr>
        <w:spacing w:after="0"/>
        <w:jc w:val="both"/>
        <w:rPr>
          <w:color w:val="7030A0"/>
          <w:sz w:val="24"/>
          <w:szCs w:val="24"/>
        </w:rPr>
      </w:pPr>
      <w:r w:rsidRPr="00F20D2F">
        <w:rPr>
          <w:color w:val="7030A0"/>
          <w:sz w:val="24"/>
          <w:szCs w:val="24"/>
        </w:rPr>
        <w:t>Expression,</w:t>
      </w:r>
      <w:r w:rsidR="00B622E0" w:rsidRPr="00F20D2F">
        <w:rPr>
          <w:color w:val="7030A0"/>
          <w:sz w:val="24"/>
          <w:szCs w:val="24"/>
        </w:rPr>
        <w:t xml:space="preserve"> </w:t>
      </w:r>
      <w:r w:rsidRPr="00F20D2F">
        <w:rPr>
          <w:color w:val="7030A0"/>
          <w:sz w:val="24"/>
          <w:szCs w:val="24"/>
        </w:rPr>
        <w:t>Operand_1,</w:t>
      </w:r>
      <w:r w:rsidR="00B622E0" w:rsidRPr="00F20D2F">
        <w:rPr>
          <w:color w:val="7030A0"/>
          <w:sz w:val="24"/>
          <w:szCs w:val="24"/>
        </w:rPr>
        <w:t xml:space="preserve"> </w:t>
      </w:r>
      <w:r w:rsidRPr="00F20D2F">
        <w:rPr>
          <w:color w:val="7030A0"/>
          <w:sz w:val="24"/>
          <w:szCs w:val="24"/>
        </w:rPr>
        <w:t>Operand_2,</w:t>
      </w:r>
      <w:r w:rsidR="00B622E0" w:rsidRPr="00F20D2F">
        <w:rPr>
          <w:color w:val="7030A0"/>
          <w:sz w:val="24"/>
          <w:szCs w:val="24"/>
        </w:rPr>
        <w:t xml:space="preserve"> </w:t>
      </w:r>
      <w:r w:rsidRPr="00F20D2F">
        <w:rPr>
          <w:color w:val="7030A0"/>
          <w:sz w:val="24"/>
          <w:szCs w:val="24"/>
        </w:rPr>
        <w:t>Output</w:t>
      </w:r>
    </w:p>
    <w:p w:rsidR="00802E15" w:rsidRPr="00396122" w:rsidRDefault="00B622E0" w:rsidP="00B622E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-99 + -99=</w:t>
      </w:r>
      <w:r w:rsidR="00A5799C">
        <w:rPr>
          <w:sz w:val="24"/>
          <w:szCs w:val="24"/>
        </w:rPr>
        <w:t xml:space="preserve"> </w:t>
      </w:r>
      <w:r w:rsidR="00802E15" w:rsidRPr="00396122">
        <w:rPr>
          <w:sz w:val="24"/>
          <w:szCs w:val="24"/>
        </w:rPr>
        <w:t>-99,</w:t>
      </w:r>
      <w:r>
        <w:rPr>
          <w:sz w:val="24"/>
          <w:szCs w:val="24"/>
        </w:rPr>
        <w:t xml:space="preserve"> </w:t>
      </w:r>
      <w:r w:rsidR="00802E15" w:rsidRPr="00396122">
        <w:rPr>
          <w:sz w:val="24"/>
          <w:szCs w:val="24"/>
        </w:rPr>
        <w:t>-99,</w:t>
      </w:r>
      <w:r>
        <w:rPr>
          <w:sz w:val="24"/>
          <w:szCs w:val="24"/>
        </w:rPr>
        <w:t xml:space="preserve"> </w:t>
      </w:r>
      <w:r w:rsidR="00802E15" w:rsidRPr="00396122">
        <w:rPr>
          <w:sz w:val="24"/>
          <w:szCs w:val="24"/>
        </w:rPr>
        <w:t>-198</w:t>
      </w:r>
    </w:p>
    <w:p w:rsidR="00802E15" w:rsidRPr="00396122" w:rsidRDefault="00B622E0" w:rsidP="00B622E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-99 + -98=</w:t>
      </w:r>
      <w:r w:rsidR="00A5799C">
        <w:rPr>
          <w:sz w:val="24"/>
          <w:szCs w:val="24"/>
        </w:rPr>
        <w:t xml:space="preserve"> </w:t>
      </w:r>
      <w:r>
        <w:rPr>
          <w:sz w:val="24"/>
          <w:szCs w:val="24"/>
        </w:rPr>
        <w:t>-99, -</w:t>
      </w:r>
      <w:r w:rsidR="00802E15" w:rsidRPr="00396122">
        <w:rPr>
          <w:sz w:val="24"/>
          <w:szCs w:val="24"/>
        </w:rPr>
        <w:t>98,</w:t>
      </w:r>
      <w:r>
        <w:rPr>
          <w:sz w:val="24"/>
          <w:szCs w:val="24"/>
        </w:rPr>
        <w:t xml:space="preserve"> </w:t>
      </w:r>
      <w:r w:rsidR="00802E15" w:rsidRPr="00396122">
        <w:rPr>
          <w:sz w:val="24"/>
          <w:szCs w:val="24"/>
        </w:rPr>
        <w:t>-197</w:t>
      </w:r>
    </w:p>
    <w:p w:rsidR="00802E15" w:rsidRPr="00396122" w:rsidRDefault="00802E15" w:rsidP="00B622E0">
      <w:pPr>
        <w:spacing w:after="0"/>
        <w:jc w:val="both"/>
        <w:rPr>
          <w:sz w:val="24"/>
          <w:szCs w:val="24"/>
        </w:rPr>
      </w:pPr>
      <w:r w:rsidRPr="00396122">
        <w:rPr>
          <w:sz w:val="24"/>
          <w:szCs w:val="24"/>
        </w:rPr>
        <w:t>...</w:t>
      </w:r>
    </w:p>
    <w:p w:rsidR="00802E15" w:rsidRPr="00396122" w:rsidRDefault="00B622E0" w:rsidP="00B622E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0 + 0 = </w:t>
      </w:r>
      <w:r w:rsidR="00802E15" w:rsidRPr="00396122">
        <w:rPr>
          <w:sz w:val="24"/>
          <w:szCs w:val="24"/>
        </w:rPr>
        <w:t>0,</w:t>
      </w:r>
      <w:r>
        <w:rPr>
          <w:sz w:val="24"/>
          <w:szCs w:val="24"/>
        </w:rPr>
        <w:t xml:space="preserve"> </w:t>
      </w:r>
      <w:r w:rsidR="00802E15" w:rsidRPr="00396122">
        <w:rPr>
          <w:sz w:val="24"/>
          <w:szCs w:val="24"/>
        </w:rPr>
        <w:t>0,</w:t>
      </w:r>
      <w:r>
        <w:rPr>
          <w:sz w:val="24"/>
          <w:szCs w:val="24"/>
        </w:rPr>
        <w:t xml:space="preserve"> </w:t>
      </w:r>
      <w:r w:rsidR="00802E15" w:rsidRPr="00396122">
        <w:rPr>
          <w:sz w:val="24"/>
          <w:szCs w:val="24"/>
        </w:rPr>
        <w:t>0</w:t>
      </w:r>
    </w:p>
    <w:p w:rsidR="00802E15" w:rsidRPr="00396122" w:rsidRDefault="00802E15" w:rsidP="00B622E0">
      <w:pPr>
        <w:spacing w:after="0"/>
        <w:jc w:val="both"/>
        <w:rPr>
          <w:sz w:val="24"/>
          <w:szCs w:val="24"/>
        </w:rPr>
      </w:pPr>
      <w:r w:rsidRPr="00396122">
        <w:rPr>
          <w:sz w:val="24"/>
          <w:szCs w:val="24"/>
        </w:rPr>
        <w:t>...</w:t>
      </w:r>
    </w:p>
    <w:p w:rsidR="00802E15" w:rsidRPr="00396122" w:rsidRDefault="00802E15" w:rsidP="00B622E0">
      <w:pPr>
        <w:spacing w:after="0"/>
        <w:jc w:val="both"/>
        <w:rPr>
          <w:sz w:val="24"/>
          <w:szCs w:val="24"/>
        </w:rPr>
      </w:pPr>
      <w:r w:rsidRPr="00396122">
        <w:rPr>
          <w:sz w:val="24"/>
          <w:szCs w:val="24"/>
        </w:rPr>
        <w:t>23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+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۱۵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=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23,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15,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38</w:t>
      </w:r>
    </w:p>
    <w:p w:rsidR="00802E15" w:rsidRPr="00396122" w:rsidRDefault="00802E15" w:rsidP="00B622E0">
      <w:pPr>
        <w:spacing w:after="0"/>
        <w:jc w:val="both"/>
        <w:rPr>
          <w:sz w:val="24"/>
          <w:szCs w:val="24"/>
        </w:rPr>
      </w:pPr>
      <w:r w:rsidRPr="00396122">
        <w:rPr>
          <w:sz w:val="24"/>
          <w:szCs w:val="24"/>
        </w:rPr>
        <w:t>۵۰</w:t>
      </w:r>
      <w:r w:rsidR="00B622E0">
        <w:rPr>
          <w:sz w:val="24"/>
          <w:szCs w:val="24"/>
        </w:rPr>
        <w:t xml:space="preserve"> + 80 = </w:t>
      </w:r>
      <w:r w:rsidRPr="00396122">
        <w:rPr>
          <w:sz w:val="24"/>
          <w:szCs w:val="24"/>
        </w:rPr>
        <w:t>50,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80,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130</w:t>
      </w:r>
    </w:p>
    <w:p w:rsidR="00F20D2F" w:rsidRDefault="00802E15" w:rsidP="00F20D2F">
      <w:pPr>
        <w:spacing w:after="0"/>
        <w:jc w:val="both"/>
        <w:rPr>
          <w:sz w:val="24"/>
          <w:szCs w:val="24"/>
        </w:rPr>
      </w:pPr>
      <w:r w:rsidRPr="00396122">
        <w:rPr>
          <w:sz w:val="24"/>
          <w:szCs w:val="24"/>
        </w:rPr>
        <w:t>99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+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99</w:t>
      </w:r>
      <w:r w:rsidR="00B622E0">
        <w:rPr>
          <w:sz w:val="24"/>
          <w:szCs w:val="24"/>
        </w:rPr>
        <w:t xml:space="preserve"> = 99, </w:t>
      </w:r>
      <w:r w:rsidRPr="00396122">
        <w:rPr>
          <w:sz w:val="24"/>
          <w:szCs w:val="24"/>
        </w:rPr>
        <w:t>99,</w:t>
      </w:r>
      <w:r w:rsidR="00B622E0">
        <w:rPr>
          <w:sz w:val="24"/>
          <w:szCs w:val="24"/>
        </w:rPr>
        <w:t xml:space="preserve"> </w:t>
      </w:r>
      <w:r w:rsidRPr="00396122">
        <w:rPr>
          <w:sz w:val="24"/>
          <w:szCs w:val="24"/>
        </w:rPr>
        <w:t>198</w:t>
      </w:r>
    </w:p>
    <w:p w:rsidR="00222CDC" w:rsidRDefault="00222CDC" w:rsidP="00F20D2F">
      <w:pPr>
        <w:spacing w:after="0"/>
        <w:jc w:val="both"/>
        <w:rPr>
          <w:sz w:val="24"/>
          <w:szCs w:val="24"/>
        </w:rPr>
      </w:pPr>
    </w:p>
    <w:p w:rsidR="00222CDC" w:rsidRPr="00222CDC" w:rsidRDefault="00802E15" w:rsidP="00222CDC">
      <w:pPr>
        <w:pStyle w:val="ListParagraph"/>
        <w:numPr>
          <w:ilvl w:val="0"/>
          <w:numId w:val="4"/>
        </w:numPr>
        <w:jc w:val="both"/>
        <w:rPr>
          <w:sz w:val="32"/>
          <w:szCs w:val="24"/>
        </w:rPr>
      </w:pPr>
      <w:r w:rsidRPr="00396122">
        <w:rPr>
          <w:sz w:val="32"/>
          <w:szCs w:val="24"/>
        </w:rPr>
        <w:t>Data Distribution Analysis</w:t>
      </w:r>
    </w:p>
    <w:p w:rsidR="00F708F2" w:rsidRDefault="00F708F2" w:rsidP="00F708F2">
      <w:pPr>
        <w:pStyle w:val="ListParagraph"/>
        <w:numPr>
          <w:ilvl w:val="1"/>
          <w:numId w:val="4"/>
        </w:numPr>
        <w:jc w:val="both"/>
        <w:rPr>
          <w:sz w:val="28"/>
          <w:szCs w:val="24"/>
        </w:rPr>
      </w:pPr>
      <w:r w:rsidRPr="00FA1222">
        <w:rPr>
          <w:szCs w:val="24"/>
        </w:rPr>
        <w:drawing>
          <wp:anchor distT="0" distB="0" distL="114300" distR="114300" simplePos="0" relativeHeight="251662336" behindDoc="0" locked="0" layoutInCell="1" allowOverlap="1" wp14:anchorId="44120B32" wp14:editId="03445D60">
            <wp:simplePos x="0" y="0"/>
            <wp:positionH relativeFrom="column">
              <wp:posOffset>1038225</wp:posOffset>
            </wp:positionH>
            <wp:positionV relativeFrom="paragraph">
              <wp:posOffset>310515</wp:posOffset>
            </wp:positionV>
            <wp:extent cx="3877216" cy="1019317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6122" w:rsidRPr="00FA1222">
        <w:rPr>
          <w:sz w:val="28"/>
          <w:szCs w:val="24"/>
        </w:rPr>
        <w:t>Expression Length Distribution</w:t>
      </w:r>
    </w:p>
    <w:p w:rsidR="00222CDC" w:rsidRPr="00FA1222" w:rsidRDefault="00222CDC" w:rsidP="00222CDC">
      <w:pPr>
        <w:pStyle w:val="ListParagraph"/>
        <w:ind w:left="1080"/>
        <w:jc w:val="both"/>
        <w:rPr>
          <w:sz w:val="28"/>
          <w:szCs w:val="24"/>
        </w:rPr>
      </w:pPr>
    </w:p>
    <w:p w:rsidR="0085214C" w:rsidRPr="00396122" w:rsidRDefault="0085214C" w:rsidP="00396122">
      <w:pPr>
        <w:pStyle w:val="ListParagraph"/>
        <w:numPr>
          <w:ilvl w:val="1"/>
          <w:numId w:val="4"/>
        </w:numPr>
        <w:jc w:val="both"/>
        <w:rPr>
          <w:sz w:val="32"/>
          <w:szCs w:val="24"/>
        </w:rPr>
      </w:pPr>
      <w:r w:rsidRPr="00396122">
        <w:rPr>
          <w:sz w:val="28"/>
          <w:szCs w:val="24"/>
        </w:rPr>
        <w:t>Token Class Label Distribution</w:t>
      </w:r>
    </w:p>
    <w:p w:rsidR="0085214C" w:rsidRPr="00396122" w:rsidRDefault="0085214C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Each expression is annotated with semantic labels for supervised training:</w:t>
      </w:r>
    </w:p>
    <w:tbl>
      <w:tblPr>
        <w:tblW w:w="8995" w:type="dxa"/>
        <w:jc w:val="center"/>
        <w:tblLook w:val="04A0" w:firstRow="1" w:lastRow="0" w:firstColumn="1" w:lastColumn="0" w:noHBand="0" w:noVBand="1"/>
      </w:tblPr>
      <w:tblGrid>
        <w:gridCol w:w="1300"/>
        <w:gridCol w:w="1530"/>
        <w:gridCol w:w="3402"/>
        <w:gridCol w:w="2763"/>
      </w:tblGrid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Class ID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Class Name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Avg. Occurrences/Expr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Sign_1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Negative sign for operand 1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0.50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Operand_1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Digits of first operand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1.99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Operator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'+' symbol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1.00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Sign_2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Negative sign for operand 2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0.50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Operand_2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Digits of second operand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1.99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Equals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'=' terminator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1.00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Padding tokens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Variable</w:t>
            </w:r>
          </w:p>
        </w:tc>
      </w:tr>
    </w:tbl>
    <w:p w:rsidR="00DD1550" w:rsidRDefault="00DD1550" w:rsidP="00396122">
      <w:pPr>
        <w:jc w:val="both"/>
        <w:rPr>
          <w:sz w:val="24"/>
          <w:szCs w:val="24"/>
        </w:rPr>
      </w:pPr>
    </w:p>
    <w:p w:rsidR="00222CDC" w:rsidRDefault="00222CDC" w:rsidP="00396122">
      <w:pPr>
        <w:jc w:val="both"/>
        <w:rPr>
          <w:sz w:val="24"/>
          <w:szCs w:val="24"/>
        </w:rPr>
      </w:pPr>
    </w:p>
    <w:p w:rsidR="00222CDC" w:rsidRDefault="00222CDC" w:rsidP="00396122">
      <w:pPr>
        <w:jc w:val="both"/>
        <w:rPr>
          <w:sz w:val="24"/>
          <w:szCs w:val="24"/>
        </w:rPr>
      </w:pPr>
    </w:p>
    <w:p w:rsidR="00222CDC" w:rsidRDefault="00222CDC" w:rsidP="00396122">
      <w:pPr>
        <w:jc w:val="both"/>
        <w:rPr>
          <w:sz w:val="24"/>
          <w:szCs w:val="24"/>
        </w:rPr>
      </w:pPr>
    </w:p>
    <w:p w:rsidR="00222CDC" w:rsidRPr="00396122" w:rsidRDefault="00222CDC" w:rsidP="00396122">
      <w:pPr>
        <w:jc w:val="both"/>
        <w:rPr>
          <w:sz w:val="24"/>
          <w:szCs w:val="24"/>
        </w:rPr>
      </w:pPr>
    </w:p>
    <w:p w:rsidR="0085214C" w:rsidRPr="00DD1550" w:rsidRDefault="0085214C" w:rsidP="00396122">
      <w:pPr>
        <w:jc w:val="both"/>
        <w:rPr>
          <w:b/>
          <w:color w:val="7030A0"/>
          <w:sz w:val="36"/>
          <w:szCs w:val="24"/>
        </w:rPr>
      </w:pPr>
      <w:r w:rsidRPr="00DD1550">
        <w:rPr>
          <w:b/>
          <w:color w:val="7030A0"/>
          <w:sz w:val="36"/>
          <w:szCs w:val="24"/>
        </w:rPr>
        <w:lastRenderedPageBreak/>
        <w:t>Tokenization Strategy</w:t>
      </w:r>
    </w:p>
    <w:p w:rsidR="0085214C" w:rsidRPr="00B622E0" w:rsidRDefault="0085214C" w:rsidP="00B622E0">
      <w:pPr>
        <w:pStyle w:val="ListParagraph"/>
        <w:numPr>
          <w:ilvl w:val="0"/>
          <w:numId w:val="5"/>
        </w:numPr>
        <w:jc w:val="both"/>
        <w:rPr>
          <w:sz w:val="32"/>
          <w:szCs w:val="24"/>
        </w:rPr>
      </w:pPr>
      <w:r w:rsidRPr="00B622E0">
        <w:rPr>
          <w:sz w:val="32"/>
          <w:szCs w:val="24"/>
        </w:rPr>
        <w:t>Multilingual Digit Mapping</w:t>
      </w:r>
    </w:p>
    <w:p w:rsidR="00B622E0" w:rsidRDefault="00F708F2" w:rsidP="00396122">
      <w:pPr>
        <w:jc w:val="both"/>
        <w:rPr>
          <w:sz w:val="24"/>
          <w:szCs w:val="24"/>
        </w:rPr>
      </w:pPr>
      <w:r w:rsidRPr="00F708F2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394E8E" wp14:editId="168778B4">
            <wp:simplePos x="0" y="0"/>
            <wp:positionH relativeFrom="column">
              <wp:posOffset>685800</wp:posOffset>
            </wp:positionH>
            <wp:positionV relativeFrom="paragraph">
              <wp:posOffset>496570</wp:posOffset>
            </wp:positionV>
            <wp:extent cx="4572000" cy="3083560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14C" w:rsidRPr="00396122">
        <w:rPr>
          <w:sz w:val="24"/>
          <w:szCs w:val="24"/>
        </w:rPr>
        <w:t>A critical design decision was ensuring that English and Urdu digits representing the same numeric value share identical token IDs:</w:t>
      </w:r>
    </w:p>
    <w:p w:rsidR="00F708F2" w:rsidRDefault="00F708F2" w:rsidP="00396122">
      <w:pPr>
        <w:jc w:val="both"/>
        <w:rPr>
          <w:sz w:val="24"/>
          <w:szCs w:val="24"/>
        </w:rPr>
      </w:pPr>
    </w:p>
    <w:p w:rsidR="0085214C" w:rsidRPr="00B622E0" w:rsidRDefault="0085214C" w:rsidP="00B622E0">
      <w:pPr>
        <w:pStyle w:val="ListParagraph"/>
        <w:numPr>
          <w:ilvl w:val="0"/>
          <w:numId w:val="5"/>
        </w:numPr>
        <w:jc w:val="both"/>
        <w:rPr>
          <w:sz w:val="32"/>
          <w:szCs w:val="24"/>
        </w:rPr>
      </w:pPr>
      <w:r w:rsidRPr="00B622E0">
        <w:rPr>
          <w:sz w:val="32"/>
          <w:szCs w:val="24"/>
        </w:rPr>
        <w:t>Token ID Reference Table</w:t>
      </w:r>
    </w:p>
    <w:tbl>
      <w:tblPr>
        <w:tblW w:w="6516" w:type="dxa"/>
        <w:jc w:val="center"/>
        <w:tblLook w:val="04A0" w:firstRow="1" w:lastRow="0" w:firstColumn="1" w:lastColumn="0" w:noHBand="0" w:noVBand="1"/>
      </w:tblPr>
      <w:tblGrid>
        <w:gridCol w:w="1555"/>
        <w:gridCol w:w="1275"/>
        <w:gridCol w:w="1962"/>
        <w:gridCol w:w="1724"/>
      </w:tblGrid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Character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Token ID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Urdu Equivalent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Urdu Token ID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'0'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'۰'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'1'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'۱'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'2'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'۲'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'3'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'۳'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'4'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'۴'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'5'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'۵'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'6'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'۶'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'7'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'۷'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'8'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'۸'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'9'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'۹'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'+'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'+'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'-'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'-'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'='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'='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</w:tr>
      <w:tr w:rsidR="0085214C" w:rsidRPr="0085214C" w:rsidTr="005D0DBF">
        <w:trPr>
          <w:trHeight w:val="300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''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''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</w:tr>
    </w:tbl>
    <w:p w:rsidR="00DD1550" w:rsidRDefault="00DD1550" w:rsidP="00396122">
      <w:pPr>
        <w:jc w:val="both"/>
        <w:rPr>
          <w:sz w:val="24"/>
          <w:szCs w:val="24"/>
        </w:rPr>
      </w:pPr>
    </w:p>
    <w:p w:rsidR="0085214C" w:rsidRPr="00B622E0" w:rsidRDefault="0085214C" w:rsidP="00B622E0">
      <w:pPr>
        <w:pStyle w:val="ListParagraph"/>
        <w:numPr>
          <w:ilvl w:val="0"/>
          <w:numId w:val="5"/>
        </w:numPr>
        <w:jc w:val="both"/>
        <w:rPr>
          <w:sz w:val="32"/>
          <w:szCs w:val="24"/>
        </w:rPr>
      </w:pPr>
      <w:r w:rsidRPr="00B622E0">
        <w:rPr>
          <w:sz w:val="32"/>
          <w:szCs w:val="24"/>
        </w:rPr>
        <w:lastRenderedPageBreak/>
        <w:t>Tokenization Example</w:t>
      </w:r>
    </w:p>
    <w:p w:rsidR="0085214C" w:rsidRPr="00396122" w:rsidRDefault="0085214C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Input: "23+۱۵="</w:t>
      </w:r>
    </w:p>
    <w:tbl>
      <w:tblPr>
        <w:tblW w:w="7195" w:type="dxa"/>
        <w:jc w:val="center"/>
        <w:tblLook w:val="04A0" w:firstRow="1" w:lastRow="0" w:firstColumn="1" w:lastColumn="0" w:noHBand="0" w:noVBand="1"/>
      </w:tblPr>
      <w:tblGrid>
        <w:gridCol w:w="1125"/>
        <w:gridCol w:w="1300"/>
        <w:gridCol w:w="1366"/>
        <w:gridCol w:w="1300"/>
        <w:gridCol w:w="2104"/>
      </w:tblGrid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Position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Character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Normalized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Token ID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Expected Class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'2'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'2'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Operand_1 (1)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'3'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'3'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Operand_1 (1)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'+'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'+'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Operator (2)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'۱'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'1'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Operand_2 (4)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'۵'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'5'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Operand_2 (4)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'='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'='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Equals (5)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PAD (6)</w:t>
            </w:r>
          </w:p>
        </w:tc>
      </w:tr>
      <w:tr w:rsidR="0085214C" w:rsidRPr="0085214C" w:rsidTr="005D0DBF">
        <w:trPr>
          <w:trHeight w:val="315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''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''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PAD (6)</w:t>
            </w:r>
          </w:p>
        </w:tc>
      </w:tr>
    </w:tbl>
    <w:p w:rsidR="00F708F2" w:rsidRPr="00396122" w:rsidRDefault="00F708F2" w:rsidP="00396122">
      <w:pPr>
        <w:jc w:val="both"/>
        <w:rPr>
          <w:sz w:val="24"/>
          <w:szCs w:val="24"/>
        </w:rPr>
      </w:pPr>
    </w:p>
    <w:p w:rsidR="0085214C" w:rsidRPr="00DD1550" w:rsidRDefault="0085214C" w:rsidP="00396122">
      <w:pPr>
        <w:jc w:val="both"/>
        <w:rPr>
          <w:b/>
          <w:color w:val="7030A0"/>
          <w:sz w:val="36"/>
          <w:szCs w:val="24"/>
        </w:rPr>
      </w:pPr>
      <w:r w:rsidRPr="00DD1550">
        <w:rPr>
          <w:b/>
          <w:color w:val="7030A0"/>
          <w:sz w:val="36"/>
          <w:szCs w:val="24"/>
        </w:rPr>
        <w:t>Model Architecture</w:t>
      </w:r>
    </w:p>
    <w:p w:rsidR="0085214C" w:rsidRPr="00B622E0" w:rsidRDefault="0085214C" w:rsidP="00B622E0">
      <w:pPr>
        <w:pStyle w:val="ListParagraph"/>
        <w:numPr>
          <w:ilvl w:val="0"/>
          <w:numId w:val="6"/>
        </w:numPr>
        <w:jc w:val="both"/>
        <w:rPr>
          <w:sz w:val="32"/>
          <w:szCs w:val="24"/>
        </w:rPr>
      </w:pPr>
      <w:r w:rsidRPr="00B622E0">
        <w:rPr>
          <w:sz w:val="32"/>
          <w:szCs w:val="24"/>
        </w:rPr>
        <w:t>Architectural Specifications</w:t>
      </w:r>
    </w:p>
    <w:tbl>
      <w:tblPr>
        <w:tblW w:w="10380" w:type="dxa"/>
        <w:jc w:val="center"/>
        <w:tblLook w:val="04A0" w:firstRow="1" w:lastRow="0" w:firstColumn="1" w:lastColumn="0" w:noHBand="0" w:noVBand="1"/>
      </w:tblPr>
      <w:tblGrid>
        <w:gridCol w:w="2972"/>
        <w:gridCol w:w="3260"/>
        <w:gridCol w:w="4148"/>
      </w:tblGrid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Component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Configuration</w:t>
            </w:r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Embedding Layer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14×64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Map token IDs to dense vectors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Positional Encoding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Sinusoidal, </w:t>
            </w:r>
            <w:proofErr w:type="spellStart"/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max_len</w:t>
            </w:r>
            <w:proofErr w:type="spellEnd"/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=8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Inject sequence order information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Transformer Encoder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2 layers, 4 heads, </w:t>
            </w:r>
            <w:proofErr w:type="spellStart"/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d_model</w:t>
            </w:r>
            <w:proofErr w:type="spellEnd"/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=64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Contextual token representation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Feedforward Dimension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Non-linear transformation capacity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Dropout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Regularization to prevent overfitting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Classification Head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Linear(64→7)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Per-token semantic role prediction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Total </w:t>
            </w:r>
            <w:r w:rsidR="00DD15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Parameters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~45,000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Lightweight, efficient model</w:t>
            </w:r>
          </w:p>
        </w:tc>
      </w:tr>
    </w:tbl>
    <w:p w:rsidR="00DD1550" w:rsidRPr="00396122" w:rsidRDefault="00DD1550" w:rsidP="00396122">
      <w:pPr>
        <w:jc w:val="both"/>
        <w:rPr>
          <w:sz w:val="24"/>
          <w:szCs w:val="24"/>
        </w:rPr>
      </w:pPr>
    </w:p>
    <w:p w:rsidR="0085214C" w:rsidRPr="00B622E0" w:rsidRDefault="0085214C" w:rsidP="00B622E0">
      <w:pPr>
        <w:pStyle w:val="ListParagraph"/>
        <w:numPr>
          <w:ilvl w:val="0"/>
          <w:numId w:val="6"/>
        </w:numPr>
        <w:jc w:val="both"/>
        <w:rPr>
          <w:sz w:val="32"/>
          <w:szCs w:val="24"/>
        </w:rPr>
      </w:pPr>
      <w:r w:rsidRPr="00B622E0">
        <w:rPr>
          <w:sz w:val="32"/>
          <w:szCs w:val="24"/>
        </w:rPr>
        <w:t>Attention Mechanism Visualization</w:t>
      </w:r>
    </w:p>
    <w:p w:rsidR="0085214C" w:rsidRPr="00396122" w:rsidRDefault="00F708F2" w:rsidP="00396122">
      <w:pPr>
        <w:jc w:val="both"/>
        <w:rPr>
          <w:sz w:val="24"/>
          <w:szCs w:val="24"/>
        </w:rPr>
      </w:pPr>
      <w:r w:rsidRPr="00F708F2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7A391F" wp14:editId="21EE1874">
            <wp:simplePos x="0" y="0"/>
            <wp:positionH relativeFrom="column">
              <wp:posOffset>1143000</wp:posOffset>
            </wp:positionH>
            <wp:positionV relativeFrom="paragraph">
              <wp:posOffset>403860</wp:posOffset>
            </wp:positionV>
            <wp:extent cx="3666490" cy="1762760"/>
            <wp:effectExtent l="0" t="0" r="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14C" w:rsidRPr="00396122">
        <w:rPr>
          <w:sz w:val="24"/>
          <w:szCs w:val="24"/>
        </w:rPr>
        <w:t>For the expression "23+15=", the self-attention patterns typically show:</w:t>
      </w:r>
    </w:p>
    <w:p w:rsidR="0085214C" w:rsidRPr="00396122" w:rsidRDefault="0085214C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lastRenderedPageBreak/>
        <w:t>Key observations:</w:t>
      </w:r>
    </w:p>
    <w:p w:rsidR="0085214C" w:rsidRPr="00396122" w:rsidRDefault="0085214C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Digit tokens within the same operand attend strongly to each other</w:t>
      </w:r>
    </w:p>
    <w:p w:rsidR="0085214C" w:rsidRPr="00396122" w:rsidRDefault="0085214C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The operator token attends to both operand regions</w:t>
      </w:r>
    </w:p>
    <w:p w:rsidR="00F708F2" w:rsidRDefault="0085214C" w:rsidP="00396122">
      <w:pPr>
        <w:jc w:val="both"/>
        <w:rPr>
          <w:sz w:val="24"/>
          <w:szCs w:val="24"/>
        </w:rPr>
      </w:pPr>
      <w:r w:rsidRPr="00396122">
        <w:rPr>
          <w:sz w:val="24"/>
          <w:szCs w:val="24"/>
        </w:rPr>
        <w:t>Padding tokens receive minimal attention (masked)</w:t>
      </w:r>
    </w:p>
    <w:p w:rsidR="00D21609" w:rsidRPr="00FB7C46" w:rsidRDefault="00FB7C46" w:rsidP="00396122">
      <w:pPr>
        <w:jc w:val="both"/>
        <w:rPr>
          <w:b/>
          <w:color w:val="7030A0"/>
          <w:sz w:val="36"/>
          <w:szCs w:val="24"/>
        </w:rPr>
      </w:pPr>
      <w:r w:rsidRPr="00FB7C46">
        <w:rPr>
          <w:b/>
          <w:color w:val="7030A0"/>
          <w:sz w:val="36"/>
          <w:szCs w:val="24"/>
        </w:rPr>
        <w:t>Graph Visualization</w:t>
      </w:r>
    </w:p>
    <w:p w:rsidR="00FB7C46" w:rsidRPr="00FB7C46" w:rsidRDefault="00B8051C" w:rsidP="00FB7C46">
      <w:pPr>
        <w:pStyle w:val="ListParagraph"/>
        <w:numPr>
          <w:ilvl w:val="0"/>
          <w:numId w:val="8"/>
        </w:numPr>
        <w:jc w:val="both"/>
        <w:rPr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3E2C55" wp14:editId="163781DD">
            <wp:simplePos x="0" y="0"/>
            <wp:positionH relativeFrom="column">
              <wp:posOffset>1038225</wp:posOffset>
            </wp:positionH>
            <wp:positionV relativeFrom="paragraph">
              <wp:posOffset>264160</wp:posOffset>
            </wp:positionV>
            <wp:extent cx="3746500" cy="2809875"/>
            <wp:effectExtent l="0" t="0" r="635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fin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C46">
        <w:rPr>
          <w:sz w:val="32"/>
          <w:szCs w:val="24"/>
        </w:rPr>
        <w:t xml:space="preserve">Graph 1: </w:t>
      </w:r>
      <w:r w:rsidR="007D6E49">
        <w:rPr>
          <w:sz w:val="32"/>
          <w:szCs w:val="24"/>
        </w:rPr>
        <w:t>Loss vs Epoch</w:t>
      </w:r>
    </w:p>
    <w:p w:rsidR="00FB7C46" w:rsidRDefault="00FB7C46" w:rsidP="00396122">
      <w:pPr>
        <w:jc w:val="both"/>
        <w:rPr>
          <w:sz w:val="24"/>
          <w:szCs w:val="24"/>
        </w:rPr>
      </w:pPr>
    </w:p>
    <w:p w:rsidR="00FB7C46" w:rsidRPr="007D6E49" w:rsidRDefault="00FB7C46" w:rsidP="00396122">
      <w:pPr>
        <w:pStyle w:val="ListParagraph"/>
        <w:numPr>
          <w:ilvl w:val="0"/>
          <w:numId w:val="8"/>
        </w:numPr>
        <w:jc w:val="both"/>
        <w:rPr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9A0D3BF" wp14:editId="79E7F0B8">
            <wp:simplePos x="0" y="0"/>
            <wp:positionH relativeFrom="column">
              <wp:posOffset>1152524</wp:posOffset>
            </wp:positionH>
            <wp:positionV relativeFrom="paragraph">
              <wp:posOffset>464819</wp:posOffset>
            </wp:positionV>
            <wp:extent cx="3533775" cy="2650331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fina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49" cy="2652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E49">
        <w:rPr>
          <w:sz w:val="32"/>
          <w:szCs w:val="24"/>
        </w:rPr>
        <w:t>Graph 2</w:t>
      </w:r>
      <w:r w:rsidRPr="00FB7C46">
        <w:rPr>
          <w:sz w:val="32"/>
          <w:szCs w:val="24"/>
        </w:rPr>
        <w:t>: Accuracy vs Epoch</w:t>
      </w:r>
    </w:p>
    <w:p w:rsidR="0085214C" w:rsidRPr="00DD1550" w:rsidRDefault="0085214C" w:rsidP="00396122">
      <w:pPr>
        <w:jc w:val="both"/>
        <w:rPr>
          <w:color w:val="7030A0"/>
          <w:sz w:val="24"/>
          <w:szCs w:val="24"/>
        </w:rPr>
      </w:pPr>
      <w:r w:rsidRPr="00DD1550">
        <w:rPr>
          <w:b/>
          <w:color w:val="7030A0"/>
          <w:sz w:val="36"/>
          <w:szCs w:val="24"/>
        </w:rPr>
        <w:lastRenderedPageBreak/>
        <w:t>Training Methodology</w:t>
      </w:r>
    </w:p>
    <w:p w:rsidR="0085214C" w:rsidRPr="00B622E0" w:rsidRDefault="0085214C" w:rsidP="00B622E0">
      <w:pPr>
        <w:pStyle w:val="ListParagraph"/>
        <w:numPr>
          <w:ilvl w:val="0"/>
          <w:numId w:val="7"/>
        </w:numPr>
        <w:jc w:val="both"/>
        <w:rPr>
          <w:sz w:val="32"/>
          <w:szCs w:val="24"/>
        </w:rPr>
      </w:pPr>
      <w:r w:rsidRPr="00B622E0">
        <w:rPr>
          <w:sz w:val="32"/>
          <w:szCs w:val="24"/>
        </w:rPr>
        <w:t>Training Configuration</w:t>
      </w:r>
    </w:p>
    <w:tbl>
      <w:tblPr>
        <w:tblW w:w="9923" w:type="dxa"/>
        <w:jc w:val="center"/>
        <w:tblLook w:val="04A0" w:firstRow="1" w:lastRow="0" w:firstColumn="1" w:lastColumn="0" w:noHBand="0" w:noVBand="1"/>
      </w:tblPr>
      <w:tblGrid>
        <w:gridCol w:w="2411"/>
        <w:gridCol w:w="2976"/>
        <w:gridCol w:w="4536"/>
      </w:tblGrid>
      <w:tr w:rsidR="00F20D2F" w:rsidRPr="0085214C" w:rsidTr="00F20D2F">
        <w:trPr>
          <w:trHeight w:val="315"/>
          <w:jc w:val="center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BE66D7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Hyper parameter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Value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30A0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Rationale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Learning Rate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1×10⁻³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Standard starting point for Transformers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Batch Size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Balance between gradient stability and memory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Epochs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Sufficient for convergence on synthetic data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Los</w:t>
            </w:r>
            <w:r w:rsidR="00DD15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 Function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CrossEntropyLoss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Multi-class classification objective</w:t>
            </w:r>
          </w:p>
        </w:tc>
      </w:tr>
      <w:tr w:rsidR="0085214C" w:rsidRPr="0085214C" w:rsidTr="00F20D2F">
        <w:trPr>
          <w:trHeight w:val="315"/>
          <w:jc w:val="center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DD1550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Padding Ignore Index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 (PAD_CLASS_ID)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14C" w:rsidRPr="0085214C" w:rsidRDefault="0085214C" w:rsidP="00DD1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5214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Exclude padding from loss computation</w:t>
            </w:r>
          </w:p>
        </w:tc>
      </w:tr>
    </w:tbl>
    <w:p w:rsidR="0085214C" w:rsidRPr="00396122" w:rsidRDefault="0085214C" w:rsidP="00396122">
      <w:pPr>
        <w:jc w:val="both"/>
        <w:rPr>
          <w:sz w:val="24"/>
          <w:szCs w:val="24"/>
        </w:rPr>
      </w:pPr>
    </w:p>
    <w:p w:rsidR="0085214C" w:rsidRPr="00B622E0" w:rsidRDefault="00F708F2" w:rsidP="00B622E0">
      <w:pPr>
        <w:pStyle w:val="ListParagraph"/>
        <w:numPr>
          <w:ilvl w:val="0"/>
          <w:numId w:val="7"/>
        </w:numPr>
        <w:jc w:val="both"/>
        <w:rPr>
          <w:sz w:val="32"/>
          <w:szCs w:val="24"/>
        </w:rPr>
      </w:pPr>
      <w:r w:rsidRPr="00F708F2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A2D54D" wp14:editId="4FDDC2B7">
            <wp:simplePos x="0" y="0"/>
            <wp:positionH relativeFrom="column">
              <wp:posOffset>1600200</wp:posOffset>
            </wp:positionH>
            <wp:positionV relativeFrom="paragraph">
              <wp:posOffset>363220</wp:posOffset>
            </wp:positionV>
            <wp:extent cx="2629267" cy="229584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0C5" w:rsidRPr="00B622E0">
        <w:rPr>
          <w:sz w:val="32"/>
          <w:szCs w:val="24"/>
        </w:rPr>
        <w:t>Training Progress Metrics</w:t>
      </w:r>
    </w:p>
    <w:p w:rsidR="005260C5" w:rsidRPr="00396122" w:rsidRDefault="005260C5" w:rsidP="00396122">
      <w:pPr>
        <w:jc w:val="both"/>
        <w:rPr>
          <w:sz w:val="24"/>
          <w:szCs w:val="24"/>
        </w:rPr>
      </w:pPr>
    </w:p>
    <w:p w:rsidR="0085214C" w:rsidRPr="00396122" w:rsidRDefault="0085214C" w:rsidP="00396122">
      <w:pPr>
        <w:jc w:val="both"/>
        <w:rPr>
          <w:sz w:val="24"/>
          <w:szCs w:val="24"/>
        </w:rPr>
      </w:pPr>
    </w:p>
    <w:p w:rsidR="0085214C" w:rsidRPr="00396122" w:rsidRDefault="0085214C" w:rsidP="00396122">
      <w:pPr>
        <w:jc w:val="both"/>
        <w:rPr>
          <w:sz w:val="24"/>
          <w:szCs w:val="24"/>
        </w:rPr>
      </w:pPr>
    </w:p>
    <w:sectPr w:rsidR="0085214C" w:rsidRPr="00396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A284C"/>
    <w:multiLevelType w:val="hybridMultilevel"/>
    <w:tmpl w:val="9D0ECF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121F6"/>
    <w:multiLevelType w:val="multilevel"/>
    <w:tmpl w:val="E31E86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DD10056"/>
    <w:multiLevelType w:val="hybridMultilevel"/>
    <w:tmpl w:val="E4948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0922AB"/>
    <w:multiLevelType w:val="multilevel"/>
    <w:tmpl w:val="81CCED4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C207DE0"/>
    <w:multiLevelType w:val="hybridMultilevel"/>
    <w:tmpl w:val="71CAEE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7A11F4"/>
    <w:multiLevelType w:val="hybridMultilevel"/>
    <w:tmpl w:val="B61031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E570D4"/>
    <w:multiLevelType w:val="hybridMultilevel"/>
    <w:tmpl w:val="A0DE05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024853"/>
    <w:multiLevelType w:val="hybridMultilevel"/>
    <w:tmpl w:val="D98A44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E15"/>
    <w:rsid w:val="00222CDC"/>
    <w:rsid w:val="00396122"/>
    <w:rsid w:val="004E0C44"/>
    <w:rsid w:val="004E0EE6"/>
    <w:rsid w:val="005260C5"/>
    <w:rsid w:val="005D0DBF"/>
    <w:rsid w:val="007D6E49"/>
    <w:rsid w:val="00802E15"/>
    <w:rsid w:val="0085214C"/>
    <w:rsid w:val="00A5799C"/>
    <w:rsid w:val="00B5647B"/>
    <w:rsid w:val="00B622E0"/>
    <w:rsid w:val="00B8051C"/>
    <w:rsid w:val="00BE66D7"/>
    <w:rsid w:val="00C3330D"/>
    <w:rsid w:val="00D21609"/>
    <w:rsid w:val="00DD1550"/>
    <w:rsid w:val="00E50E2F"/>
    <w:rsid w:val="00F20D2F"/>
    <w:rsid w:val="00F708F2"/>
    <w:rsid w:val="00FA1222"/>
    <w:rsid w:val="00FB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76FC"/>
  <w15:chartTrackingRefBased/>
  <w15:docId w15:val="{6674873A-215E-405E-B961-B18BF9F54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9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187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58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104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49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08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61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650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33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783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390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249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46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7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61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519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07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08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54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4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03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53911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76474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2787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61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66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629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27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76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4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550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99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67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379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32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51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128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75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5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453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43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2026-03-29T10:01:00Z</dcterms:created>
  <dcterms:modified xsi:type="dcterms:W3CDTF">2026-03-29T12:09:00Z</dcterms:modified>
</cp:coreProperties>
</file>