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85" w:rsidRDefault="00F14B06" w:rsidP="00F14B06">
      <w:pPr>
        <w:pStyle w:val="Heading1"/>
        <w:spacing w:line="480" w:lineRule="auto"/>
      </w:pPr>
      <w:r>
        <w:t>Conclusion</w:t>
      </w:r>
    </w:p>
    <w:p w:rsidR="00F14B06" w:rsidRDefault="00F14B06" w:rsidP="00F14B06">
      <w:pPr>
        <w:pStyle w:val="Heading2"/>
        <w:spacing w:line="480" w:lineRule="auto"/>
      </w:pPr>
      <w:r>
        <w:t xml:space="preserve">Summary and </w:t>
      </w:r>
      <w:r w:rsidR="00431E12">
        <w:t>Findings</w:t>
      </w:r>
    </w:p>
    <w:p w:rsidR="00F14B06" w:rsidRDefault="00F14B06" w:rsidP="00431E12">
      <w:pPr>
        <w:spacing w:line="480" w:lineRule="auto"/>
        <w:jc w:val="both"/>
      </w:pPr>
      <w:r>
        <w:t>The primary objective of this research was to evaluate the effectiveness of various machine learning classifiers in predicting brain stroke incidents. This involved an extensive analysis of the predictive accuracy, efficiency, and reliability of different machine learning models when applied to stroke prediction, based on specific health parameters and risk factors.</w:t>
      </w:r>
    </w:p>
    <w:p w:rsidR="00F14B06" w:rsidRDefault="00F14B06" w:rsidP="00431E12">
      <w:pPr>
        <w:pStyle w:val="Heading3"/>
        <w:spacing w:line="480" w:lineRule="auto"/>
      </w:pPr>
      <w:r>
        <w:t>A Brief Synthesis of the Methodologies Used</w:t>
      </w:r>
    </w:p>
    <w:p w:rsidR="00F14B06" w:rsidRDefault="00F14B06" w:rsidP="00431E12">
      <w:pPr>
        <w:spacing w:line="480" w:lineRule="auto"/>
        <w:jc w:val="both"/>
      </w:pPr>
      <w:r>
        <w:t>The research methodology encompassed several phases. Initially, a comprehensive dataset, inclusive of various stroke-related parameters, was collated from medical records and public health databases. Following this, data preprocessing techniques such as normalization, missing value imputation, and feature selection were employed to opt</w:t>
      </w:r>
      <w:r w:rsidR="00431E12">
        <w:t>imize the dataset for analysis.</w:t>
      </w:r>
    </w:p>
    <w:p w:rsidR="00F14B06" w:rsidRDefault="00F14B06" w:rsidP="00431E12">
      <w:pPr>
        <w:spacing w:line="480" w:lineRule="auto"/>
        <w:jc w:val="both"/>
      </w:pPr>
      <w:r>
        <w:t xml:space="preserve">Subsequently, a range of machine learning classifiers, including Logistic Regression, Decision Trees, Random Forest, Support Vector Machines (SVM), and </w:t>
      </w:r>
      <w:r w:rsidR="00D37A4D">
        <w:t>Naive Bayes</w:t>
      </w:r>
      <w:r>
        <w:t>, were applied to the dataset. Each model was rigorously trained and tested using a cross-validation framework to ensure robustness and mitigate overfitting. Model performance was assessed using metrics such as accuracy, p</w:t>
      </w:r>
      <w:r w:rsidR="00431E12">
        <w:t>recision, recall, and F1 score.</w:t>
      </w:r>
    </w:p>
    <w:p w:rsidR="00F14B06" w:rsidRDefault="00F14B06" w:rsidP="00431E12">
      <w:pPr>
        <w:pStyle w:val="Heading3"/>
        <w:spacing w:line="480" w:lineRule="auto"/>
      </w:pPr>
      <w:r>
        <w:t>Overview of Key Findings from the Data Analysis and Model Evaluations</w:t>
      </w:r>
    </w:p>
    <w:p w:rsidR="00F14B06" w:rsidRDefault="00F14B06" w:rsidP="00431E12">
      <w:pPr>
        <w:spacing w:line="480" w:lineRule="auto"/>
        <w:jc w:val="both"/>
      </w:pPr>
      <w:r>
        <w:t xml:space="preserve">The analysis revealed significant findings in </w:t>
      </w:r>
      <w:r w:rsidR="00431E12">
        <w:t>the realm of stroke prediction:</w:t>
      </w:r>
    </w:p>
    <w:p w:rsidR="00F14B06" w:rsidRDefault="00F14B06" w:rsidP="00D37A4D">
      <w:pPr>
        <w:pStyle w:val="ListParagraph"/>
        <w:numPr>
          <w:ilvl w:val="0"/>
          <w:numId w:val="2"/>
        </w:numPr>
        <w:spacing w:line="480" w:lineRule="auto"/>
        <w:jc w:val="both"/>
      </w:pPr>
      <w:r w:rsidRPr="00431E12">
        <w:rPr>
          <w:b/>
        </w:rPr>
        <w:t>Comparative Performance</w:t>
      </w:r>
      <w:r>
        <w:t xml:space="preserve">: </w:t>
      </w:r>
      <w:r w:rsidR="00D37A4D" w:rsidRPr="00D37A4D">
        <w:t>Random Forest and Support Vector Machines (SVM) showed superior accuracy and precision in handling complex patterns in stroke-related data.</w:t>
      </w:r>
    </w:p>
    <w:p w:rsidR="00F14B06" w:rsidRDefault="00F14B06" w:rsidP="00431E12">
      <w:pPr>
        <w:spacing w:line="480" w:lineRule="auto"/>
        <w:jc w:val="both"/>
      </w:pPr>
    </w:p>
    <w:p w:rsidR="00F14B06" w:rsidRDefault="00F14B06" w:rsidP="00E20C20">
      <w:pPr>
        <w:pStyle w:val="ListParagraph"/>
        <w:numPr>
          <w:ilvl w:val="0"/>
          <w:numId w:val="2"/>
        </w:numPr>
        <w:spacing w:line="480" w:lineRule="auto"/>
        <w:jc w:val="both"/>
      </w:pPr>
      <w:r w:rsidRPr="00431E12">
        <w:rPr>
          <w:b/>
        </w:rPr>
        <w:t>Feature Importance</w:t>
      </w:r>
      <w:r>
        <w:t xml:space="preserve">: </w:t>
      </w:r>
      <w:r w:rsidR="00E20C20" w:rsidRPr="00E20C20">
        <w:t>The research identified age, hypertension, and heart disease history as key predictors of stroke. Machine learning models, particularly Decision Trees and Random Forest, provided valuable insights into the relative importance of these features.</w:t>
      </w:r>
    </w:p>
    <w:p w:rsidR="00F14B06" w:rsidRDefault="00F14B06" w:rsidP="00431E12">
      <w:pPr>
        <w:pStyle w:val="ListParagraph"/>
        <w:numPr>
          <w:ilvl w:val="0"/>
          <w:numId w:val="2"/>
        </w:numPr>
        <w:spacing w:line="480" w:lineRule="auto"/>
        <w:jc w:val="both"/>
      </w:pPr>
      <w:r w:rsidRPr="00431E12">
        <w:rPr>
          <w:b/>
        </w:rPr>
        <w:t>Model Reliability</w:t>
      </w:r>
      <w:r>
        <w:t>: The stability and reliability of the classifiers were evaluated under different scenarios. Random Forest and SVM showed consistent performance across diverse subsets of the dat</w:t>
      </w:r>
      <w:r w:rsidR="00431E12">
        <w:t>a, indicating their robustness.</w:t>
      </w:r>
    </w:p>
    <w:p w:rsidR="00F14B06" w:rsidRDefault="00F14B06" w:rsidP="00431E12">
      <w:pPr>
        <w:pStyle w:val="ListParagraph"/>
        <w:numPr>
          <w:ilvl w:val="0"/>
          <w:numId w:val="2"/>
        </w:numPr>
        <w:spacing w:line="480" w:lineRule="auto"/>
        <w:jc w:val="both"/>
      </w:pPr>
      <w:r w:rsidRPr="00431E12">
        <w:rPr>
          <w:b/>
        </w:rPr>
        <w:t>Innovative Insights</w:t>
      </w:r>
      <w:r>
        <w:t xml:space="preserve">: The use of </w:t>
      </w:r>
      <w:r w:rsidR="00DF7439">
        <w:t>the Support Vector Machine</w:t>
      </w:r>
      <w:r>
        <w:t xml:space="preserve"> uncovered non-linear relationships and interactions among risk factors that were not apparent with other classifiers. This highlighted the potential of deep learning approaches in uncovering co</w:t>
      </w:r>
      <w:r w:rsidR="00431E12">
        <w:t>mplex patterns in medical data.</w:t>
      </w:r>
    </w:p>
    <w:p w:rsidR="00F14B06" w:rsidRDefault="00F14B06" w:rsidP="00431E12">
      <w:pPr>
        <w:spacing w:line="480" w:lineRule="auto"/>
        <w:jc w:val="both"/>
      </w:pPr>
      <w:r>
        <w:t>Overall, the findings of this research provide a substantial contribution to the domain of medical analytics, particularly in enhancing the accuracy and reliability of brain stroke prediction using machine learning classifiers.</w:t>
      </w:r>
    </w:p>
    <w:p w:rsidR="001D5DCE" w:rsidRDefault="001D5DCE" w:rsidP="001D5DCE">
      <w:pPr>
        <w:pStyle w:val="Heading2"/>
        <w:spacing w:line="480" w:lineRule="auto"/>
      </w:pPr>
      <w:r w:rsidRPr="001D5DCE">
        <w:t>Interpretation of Results</w:t>
      </w:r>
    </w:p>
    <w:p w:rsidR="001D5DCE" w:rsidRDefault="001D5DCE" w:rsidP="001D5DCE">
      <w:pPr>
        <w:pStyle w:val="Heading3"/>
        <w:spacing w:line="480" w:lineRule="auto"/>
      </w:pPr>
      <w:r>
        <w:t>Discussion on the Implications of the Findings in the Context of Brain Stroke Prediction</w:t>
      </w:r>
    </w:p>
    <w:p w:rsidR="00E20C20" w:rsidRDefault="00E20C20" w:rsidP="004E0936">
      <w:pPr>
        <w:spacing w:line="480" w:lineRule="auto"/>
        <w:jc w:val="both"/>
      </w:pPr>
      <w:r w:rsidRPr="00E20C20">
        <w:t xml:space="preserve">The results of this study have significant implications for predicting and preventing brain strokes. The Random Forest and Support Vector Machine (SVM) classifiers demonstrated superior performance in predicting stroke incidents, highlighting their potential in healthcare settings. These models' ability to handle large and complex datasets, with numerous variables, can aid in early detection of strokes. This can enable timely intervention and potentially reduce stroke-related morbidity and mortality. Additionally, the identification of </w:t>
      </w:r>
      <w:r w:rsidRPr="00E20C20">
        <w:lastRenderedPageBreak/>
        <w:t>key predictive factors, such as age, hypertension, and heart disease, enhances the understanding of stroke risk. This can guide healthcare professionals in targeting at-risk populations more efficiently.</w:t>
      </w:r>
    </w:p>
    <w:p w:rsidR="0027175E" w:rsidRDefault="0027175E" w:rsidP="004E0936">
      <w:pPr>
        <w:spacing w:line="480" w:lineRule="auto"/>
        <w:jc w:val="both"/>
      </w:pPr>
    </w:p>
    <w:p w:rsidR="001D5DCE" w:rsidRDefault="001D5DCE" w:rsidP="00BC1C79">
      <w:pPr>
        <w:pStyle w:val="Heading2"/>
        <w:spacing w:line="480" w:lineRule="auto"/>
      </w:pPr>
      <w:r>
        <w:t>Comparison with Existing Literature and Previous Studies</w:t>
      </w:r>
    </w:p>
    <w:p w:rsidR="001D5DCE" w:rsidRDefault="00E20C20" w:rsidP="001D5DCE">
      <w:pPr>
        <w:spacing w:line="480" w:lineRule="auto"/>
      </w:pPr>
      <w:r w:rsidRPr="00E20C20">
        <w:t>The results of this research confirm the effectiveness of machine learning in medical diagnostics and prediction, which is in line with the growing body of literature. Although traditional statistical methods have been widely used in stroke prediction, this study's findings reflect the shift towards more advanced machine learning techniques. These techniques offer higher accuracy and better handling of complex interactions between risk factors. The study's comparison of multiple classifiers, including Random Forest and Support Vector Machines, demonstrates their consistency with previous studies. These classifiers have been identified as promising tools in medical prediction tasks. However, this study extends the existing knowledge by revealing the strengths and weaknesses of each classifier in the context of stroke prediction.</w:t>
      </w:r>
    </w:p>
    <w:p w:rsidR="001D5DCE" w:rsidRDefault="001D5DCE" w:rsidP="00BC1C79">
      <w:pPr>
        <w:pStyle w:val="Heading2"/>
        <w:spacing w:line="480" w:lineRule="auto"/>
      </w:pPr>
      <w:r>
        <w:t>Insights into the Effectiveness and Accuracy of Different Machine Learning Classifiers Used</w:t>
      </w:r>
    </w:p>
    <w:p w:rsidR="00185A3D" w:rsidRDefault="00E20C20" w:rsidP="004E0936">
      <w:pPr>
        <w:spacing w:line="480" w:lineRule="auto"/>
        <w:jc w:val="both"/>
      </w:pPr>
      <w:r w:rsidRPr="00E20C20">
        <w:t xml:space="preserve">The study found that the effectiveness and accuracy of classifiers varied depending on the dataset and prediction task. Therefore, it is important to choose an appropriate model based on the specific characteristics of the dataset. Among the models tested, Random Forest and Support Vector Machines (SVM) were found to be the most effective, as they demonstrated high accuracy and the ability to capture complex patterns in the data. Furthermore, these models were able to avoid overfitting and were stable across diverse data subsets, making </w:t>
      </w:r>
      <w:r w:rsidRPr="00E20C20">
        <w:lastRenderedPageBreak/>
        <w:t>them suitable for practical applications in stroke prediction. However, simpler models such as Logistic Regression, SVM, and Random Forest, although useful in certain contexts, were less effective in capturing the multifaceted nature of stroke risk factors. These findings are valuable for researchers and practitioners when selecting and optimizing machine learning models for medical prediction tasks, particularly for stroke prediction.</w:t>
      </w:r>
    </w:p>
    <w:p w:rsidR="00EA2FB1" w:rsidRDefault="00EA2FB1" w:rsidP="00EA2FB1">
      <w:pPr>
        <w:pStyle w:val="Heading2"/>
        <w:spacing w:line="480" w:lineRule="auto"/>
      </w:pPr>
      <w:r>
        <w:t>Examination of How This Research Contributes to the Field of Medical Informatics and Stroke Prediction</w:t>
      </w:r>
      <w:bookmarkStart w:id="0" w:name="_GoBack"/>
      <w:bookmarkEnd w:id="0"/>
    </w:p>
    <w:p w:rsidR="00EA2FB1" w:rsidRDefault="00EA2FB1" w:rsidP="00EA2FB1">
      <w:pPr>
        <w:spacing w:line="480" w:lineRule="auto"/>
        <w:jc w:val="both"/>
      </w:pPr>
      <w:r>
        <w:t>This research significantly contributes to the field of medical informatics, particularly in the area of stroke prediction, by demonstrating the practical applicability and effectiveness of machine learning classifiers. The study's thorough comparison and evaluation of various classifiers provide valuable insights for medical practitioners and researchers, informing the selection and application of predictive models in clinical settings. The research contributes to advancing the integration of machine learning in medical diagnosis and risk assessment, offering a roadmap for employing these technologies to enhance patient care and outcomes.</w:t>
      </w:r>
    </w:p>
    <w:p w:rsidR="00EA2FB1" w:rsidRDefault="00EA2FB1" w:rsidP="00EA2FB1">
      <w:pPr>
        <w:spacing w:line="480" w:lineRule="auto"/>
        <w:jc w:val="both"/>
      </w:pPr>
      <w:r>
        <w:t>By identifying key predictive factors and their respective impacts on stroke risk, this study aids in refining stroke prediction models. This enhancement in predictive accuracy is crucial for developing targeted prevention strategies, ultimately contributing to better healthcare management and resource allocation. Moreover, the research's findings on the predictive capabilities of different classifiers deepen the understanding of their application in medical informatics, supporting the advancement of more accurate and efficient diagnostic tools.</w:t>
      </w:r>
    </w:p>
    <w:p w:rsidR="00EA2FB1" w:rsidRDefault="00EA2FB1" w:rsidP="00EA2FB1">
      <w:pPr>
        <w:spacing w:line="480" w:lineRule="auto"/>
        <w:jc w:val="both"/>
      </w:pPr>
    </w:p>
    <w:p w:rsidR="00EA2FB1" w:rsidRDefault="00EA2FB1" w:rsidP="00EA2FB1">
      <w:pPr>
        <w:pStyle w:val="Heading2"/>
        <w:spacing w:line="480" w:lineRule="auto"/>
      </w:pPr>
      <w:r>
        <w:lastRenderedPageBreak/>
        <w:t>Identification of Novel Insights or Methodologies Introduced by This Study</w:t>
      </w:r>
    </w:p>
    <w:p w:rsidR="00EA2FB1" w:rsidRDefault="00EA2FB1" w:rsidP="00EA2FB1">
      <w:pPr>
        <w:spacing w:line="480" w:lineRule="auto"/>
        <w:jc w:val="both"/>
      </w:pPr>
      <w:r>
        <w:t xml:space="preserve">One of the novel insights offered by this study is the detailed analysis of the performance of various machine learning models in the specific context of brain stroke prediction. The comparison of traditional models like Decision Trees and Logistic Regression with more advanced models such as Random Forest and </w:t>
      </w:r>
      <w:r w:rsidR="00E36B33">
        <w:t xml:space="preserve">Support Vector Machines (SVM) </w:t>
      </w:r>
      <w:r>
        <w:t>provides a comprehensive understanding of each model's strengths and limitations in handling complex medical data.</w:t>
      </w:r>
    </w:p>
    <w:p w:rsidR="00EA2FB1" w:rsidRDefault="00EA2FB1" w:rsidP="00EA2FB1">
      <w:pPr>
        <w:spacing w:line="480" w:lineRule="auto"/>
        <w:jc w:val="both"/>
      </w:pPr>
      <w:r>
        <w:t>Furthermore, this research introduces an innovative approach to model evaluation, emphasizing not just accuracy but also the stability and reliability of different classifiers across diverse data scenarios. This approach is particularly relevant in medical informatics, where the robustness and consistency of predictive models are as crucial as their accuracy.</w:t>
      </w:r>
    </w:p>
    <w:p w:rsidR="00EA2FB1" w:rsidRDefault="00EA2FB1" w:rsidP="00EA2FB1">
      <w:pPr>
        <w:spacing w:line="480" w:lineRule="auto"/>
        <w:jc w:val="both"/>
      </w:pPr>
      <w:r>
        <w:t>Additionally, the study's methodology in data preprocessing and feature selection offers a refined framework that can be applied to other areas of medical informatics. The attention to detail in handling missing values, normalizing data, and selecting relevant features sets a precedent for future research in this field, ensuring that the data fed into predictive models is of the highest quality and relevance.</w:t>
      </w:r>
    </w:p>
    <w:p w:rsidR="00EA2FB1" w:rsidRDefault="00EA2FB1" w:rsidP="00EA2FB1">
      <w:pPr>
        <w:spacing w:line="480" w:lineRule="auto"/>
        <w:jc w:val="both"/>
      </w:pPr>
      <w:r>
        <w:t>Overall, this study's contributions lie not only in its findings but also in the methodological advancements it introduces, enriching the field of medical informatics and setting the stage for further innovative research in stroke prediction and beyond.</w:t>
      </w:r>
    </w:p>
    <w:p w:rsidR="002C633F" w:rsidRDefault="002C633F" w:rsidP="00EA2FB1">
      <w:pPr>
        <w:spacing w:line="480" w:lineRule="auto"/>
        <w:jc w:val="both"/>
      </w:pPr>
    </w:p>
    <w:p w:rsidR="002C633F" w:rsidRDefault="002C633F" w:rsidP="00EA2FB1">
      <w:pPr>
        <w:spacing w:line="480" w:lineRule="auto"/>
        <w:jc w:val="both"/>
      </w:pPr>
    </w:p>
    <w:p w:rsidR="002C633F" w:rsidRDefault="002C633F" w:rsidP="00EA2FB1">
      <w:pPr>
        <w:spacing w:line="480" w:lineRule="auto"/>
        <w:jc w:val="both"/>
      </w:pPr>
    </w:p>
    <w:p w:rsidR="002C633F" w:rsidRDefault="002C633F" w:rsidP="002C633F">
      <w:pPr>
        <w:pStyle w:val="Heading2"/>
        <w:spacing w:line="480" w:lineRule="auto"/>
      </w:pPr>
      <w:r w:rsidRPr="002C633F">
        <w:lastRenderedPageBreak/>
        <w:t>Final Reflections and Conclusion</w:t>
      </w:r>
    </w:p>
    <w:p w:rsidR="002C633F" w:rsidRDefault="002C633F" w:rsidP="002C633F">
      <w:pPr>
        <w:pStyle w:val="Heading3"/>
      </w:pPr>
      <w:r>
        <w:t>Personal Reflections on the Research Process and Learnings</w:t>
      </w:r>
    </w:p>
    <w:p w:rsidR="002C633F" w:rsidRDefault="002C633F" w:rsidP="002C633F"/>
    <w:p w:rsidR="002C633F" w:rsidRDefault="002C633F" w:rsidP="002C633F">
      <w:pPr>
        <w:spacing w:line="480" w:lineRule="auto"/>
        <w:jc w:val="both"/>
      </w:pPr>
      <w:r>
        <w:t xml:space="preserve">Reflecting on the journey of this research, it is evident that the process of predicting brain stroke using machine learning classifiers is both challenging and profoundly rewarding. This study embarked on a path of exploring complex datasets, scrutinizing various </w:t>
      </w:r>
      <w:r w:rsidR="00A056DE">
        <w:t>machine-learning</w:t>
      </w:r>
      <w:r>
        <w:t xml:space="preserve"> models, and deciphering the intricate patterns that underlie stroke incidents. The learning curve was steep, as it involved not only mastering advanced analytical techniques but also understanding the nuanced nature of medical data. The experience of witnessing how abstract models and numbers translate into potentially life-saving insights has been both humbling and inspiring.</w:t>
      </w:r>
    </w:p>
    <w:p w:rsidR="002C633F" w:rsidRDefault="002C633F" w:rsidP="002C633F">
      <w:pPr>
        <w:spacing w:line="480" w:lineRule="auto"/>
        <w:jc w:val="both"/>
      </w:pPr>
      <w:r>
        <w:t>One of the key learnings from this research has been the importance of precision and rigor in handling medical data. The realization that each data point represents a human life instilled a profound sense of responsibility, driving the pursuit of accuracy and reliability in every aspect of the study. Additionally, the exploration of various machine learning models provided valuable insights into the strengths and limitations of these technologies, offering a deeper appreciation for the role of data science in advancing medical knowledge and patient care.</w:t>
      </w:r>
    </w:p>
    <w:p w:rsidR="002C633F" w:rsidRDefault="002C633F" w:rsidP="002C633F">
      <w:pPr>
        <w:spacing w:line="480" w:lineRule="auto"/>
        <w:jc w:val="both"/>
      </w:pPr>
    </w:p>
    <w:p w:rsidR="00204E11" w:rsidRDefault="00204E11" w:rsidP="002C633F">
      <w:pPr>
        <w:spacing w:line="480" w:lineRule="auto"/>
        <w:jc w:val="both"/>
      </w:pPr>
    </w:p>
    <w:p w:rsidR="00204E11" w:rsidRDefault="00204E11" w:rsidP="002C633F">
      <w:pPr>
        <w:spacing w:line="480" w:lineRule="auto"/>
        <w:jc w:val="both"/>
      </w:pPr>
    </w:p>
    <w:p w:rsidR="002C633F" w:rsidRDefault="002C633F" w:rsidP="002C633F">
      <w:pPr>
        <w:pStyle w:val="Heading2"/>
        <w:spacing w:line="480" w:lineRule="auto"/>
      </w:pPr>
      <w:r>
        <w:lastRenderedPageBreak/>
        <w:t>Concluding Remarks: The Importance and Impact of the Study in Advancing Brain Stroke Prediction Using Machine Learning</w:t>
      </w:r>
    </w:p>
    <w:p w:rsidR="00EC1ECF" w:rsidRDefault="00EC1ECF" w:rsidP="00EC1ECF">
      <w:pPr>
        <w:spacing w:line="480" w:lineRule="auto"/>
        <w:jc w:val="both"/>
      </w:pPr>
      <w:r>
        <w:t>This study is a significant breakthrough in predicting brain strokes. The researchers have evaluated and compared various machine learning classifiers, and the findings highlight the most effective approaches to predict stroke incidents. Machine learning has immense potential to revolutionize medical diagnostics, offering accurate tools that can handle the complexity of human health.</w:t>
      </w:r>
    </w:p>
    <w:p w:rsidR="00EC1ECF" w:rsidRDefault="00EC1ECF" w:rsidP="00EC1ECF">
      <w:pPr>
        <w:spacing w:line="480" w:lineRule="auto"/>
        <w:jc w:val="both"/>
      </w:pPr>
      <w:r>
        <w:t>The study's contributions extend beyond academic circles, with practical implications that could transform clinical practices and patient outcomes. The enhanced predictive accuracy and the identification of key risk factors could lead to earlier interventions, and personalized treatment strategies, and ultimately reduce the incidence and severity of brain strokes.</w:t>
      </w:r>
    </w:p>
    <w:p w:rsidR="002C633F" w:rsidRPr="002C633F" w:rsidRDefault="00EC1ECF" w:rsidP="00EC1ECF">
      <w:pPr>
        <w:spacing w:line="480" w:lineRule="auto"/>
        <w:jc w:val="both"/>
      </w:pPr>
      <w:r>
        <w:t>This research is a testament to the power of machine learning in healthcare, paving the way for further exploration and innovation in this field. It underscores the immense potential of data-driven approaches in addressing some of the most pressing challenges in medical science. The future could be where technology and healthcare converge to improve human lives.</w:t>
      </w:r>
    </w:p>
    <w:sectPr w:rsidR="002C633F" w:rsidRPr="002C633F" w:rsidSect="00F14B06">
      <w:pgSz w:w="12240" w:h="15840"/>
      <w:pgMar w:top="1134" w:right="1134" w:bottom="1134"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1590E"/>
    <w:multiLevelType w:val="multilevel"/>
    <w:tmpl w:val="01243D1A"/>
    <w:lvl w:ilvl="0">
      <w:start w:val="7"/>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77F25774"/>
    <w:multiLevelType w:val="hybridMultilevel"/>
    <w:tmpl w:val="8186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35"/>
    <w:rsid w:val="00135635"/>
    <w:rsid w:val="00185A3D"/>
    <w:rsid w:val="001D5DCE"/>
    <w:rsid w:val="001D7C2D"/>
    <w:rsid w:val="001D7E04"/>
    <w:rsid w:val="00204E11"/>
    <w:rsid w:val="0027175E"/>
    <w:rsid w:val="002C633F"/>
    <w:rsid w:val="00431E12"/>
    <w:rsid w:val="004E0936"/>
    <w:rsid w:val="004F0809"/>
    <w:rsid w:val="00607F6C"/>
    <w:rsid w:val="00741232"/>
    <w:rsid w:val="009816FA"/>
    <w:rsid w:val="009E34A1"/>
    <w:rsid w:val="00A056DE"/>
    <w:rsid w:val="00BC1C79"/>
    <w:rsid w:val="00BC3D76"/>
    <w:rsid w:val="00BD5DF6"/>
    <w:rsid w:val="00C15AF9"/>
    <w:rsid w:val="00CD1BCF"/>
    <w:rsid w:val="00D37A4D"/>
    <w:rsid w:val="00DF7439"/>
    <w:rsid w:val="00E20C20"/>
    <w:rsid w:val="00E25938"/>
    <w:rsid w:val="00E36B33"/>
    <w:rsid w:val="00EA2FB1"/>
    <w:rsid w:val="00EC1ECF"/>
    <w:rsid w:val="00F14B06"/>
    <w:rsid w:val="00F52898"/>
    <w:rsid w:val="00FB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C42F5"/>
  <w15:chartTrackingRefBased/>
  <w15:docId w15:val="{5A47348C-4B90-4B84-9F2B-58B22B9F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AF9"/>
    <w:rPr>
      <w:rFonts w:ascii="Times New Roman" w:hAnsi="Times New Roman"/>
      <w:sz w:val="24"/>
    </w:rPr>
  </w:style>
  <w:style w:type="paragraph" w:styleId="Heading1">
    <w:name w:val="heading 1"/>
    <w:basedOn w:val="Normal"/>
    <w:next w:val="Normal"/>
    <w:link w:val="Heading1Char"/>
    <w:uiPriority w:val="9"/>
    <w:qFormat/>
    <w:rsid w:val="00F14B06"/>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14B06"/>
    <w:pPr>
      <w:keepNext/>
      <w:keepLines/>
      <w:numPr>
        <w:ilvl w:val="1"/>
        <w:numId w:val="1"/>
      </w:numPr>
      <w:spacing w:before="40" w:after="0"/>
      <w:jc w:val="both"/>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31E12"/>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F14B0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4B0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4B0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4B0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4B0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B0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0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14B0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431E1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F14B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14B0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14B0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4B0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4B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4B0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3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4850">
      <w:bodyDiv w:val="1"/>
      <w:marLeft w:val="0"/>
      <w:marRight w:val="0"/>
      <w:marTop w:val="0"/>
      <w:marBottom w:val="0"/>
      <w:divBdr>
        <w:top w:val="none" w:sz="0" w:space="0" w:color="auto"/>
        <w:left w:val="none" w:sz="0" w:space="0" w:color="auto"/>
        <w:bottom w:val="none" w:sz="0" w:space="0" w:color="auto"/>
        <w:right w:val="none" w:sz="0" w:space="0" w:color="auto"/>
      </w:divBdr>
    </w:div>
    <w:div w:id="661467309">
      <w:bodyDiv w:val="1"/>
      <w:marLeft w:val="0"/>
      <w:marRight w:val="0"/>
      <w:marTop w:val="0"/>
      <w:marBottom w:val="0"/>
      <w:divBdr>
        <w:top w:val="none" w:sz="0" w:space="0" w:color="auto"/>
        <w:left w:val="none" w:sz="0" w:space="0" w:color="auto"/>
        <w:bottom w:val="none" w:sz="0" w:space="0" w:color="auto"/>
        <w:right w:val="none" w:sz="0" w:space="0" w:color="auto"/>
      </w:divBdr>
    </w:div>
    <w:div w:id="902837852">
      <w:bodyDiv w:val="1"/>
      <w:marLeft w:val="0"/>
      <w:marRight w:val="0"/>
      <w:marTop w:val="0"/>
      <w:marBottom w:val="0"/>
      <w:divBdr>
        <w:top w:val="none" w:sz="0" w:space="0" w:color="auto"/>
        <w:left w:val="none" w:sz="0" w:space="0" w:color="auto"/>
        <w:bottom w:val="none" w:sz="0" w:space="0" w:color="auto"/>
        <w:right w:val="none" w:sz="0" w:space="0" w:color="auto"/>
      </w:divBdr>
    </w:div>
    <w:div w:id="1263611835">
      <w:bodyDiv w:val="1"/>
      <w:marLeft w:val="0"/>
      <w:marRight w:val="0"/>
      <w:marTop w:val="0"/>
      <w:marBottom w:val="0"/>
      <w:divBdr>
        <w:top w:val="none" w:sz="0" w:space="0" w:color="auto"/>
        <w:left w:val="none" w:sz="0" w:space="0" w:color="auto"/>
        <w:bottom w:val="none" w:sz="0" w:space="0" w:color="auto"/>
        <w:right w:val="none" w:sz="0" w:space="0" w:color="auto"/>
      </w:divBdr>
    </w:div>
    <w:div w:id="1326206991">
      <w:bodyDiv w:val="1"/>
      <w:marLeft w:val="0"/>
      <w:marRight w:val="0"/>
      <w:marTop w:val="0"/>
      <w:marBottom w:val="0"/>
      <w:divBdr>
        <w:top w:val="none" w:sz="0" w:space="0" w:color="auto"/>
        <w:left w:val="none" w:sz="0" w:space="0" w:color="auto"/>
        <w:bottom w:val="none" w:sz="0" w:space="0" w:color="auto"/>
        <w:right w:val="none" w:sz="0" w:space="0" w:color="auto"/>
      </w:divBdr>
    </w:div>
    <w:div w:id="206170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1514</Words>
  <Characters>9362</Characters>
  <Application>Microsoft Office Word</Application>
  <DocSecurity>0</DocSecurity>
  <Lines>150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dc:creator>
  <cp:keywords/>
  <dc:description/>
  <cp:lastModifiedBy>Kavi</cp:lastModifiedBy>
  <cp:revision>28</cp:revision>
  <dcterms:created xsi:type="dcterms:W3CDTF">2024-03-30T05:03:00Z</dcterms:created>
  <dcterms:modified xsi:type="dcterms:W3CDTF">2024-04-02T16:26:00Z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f62059d8-d22a-48cf-9000-3e169ac1c77d</vt:lpwstr>
  </property>
</Properties>
</file>