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Trusted Recommendations MVP</w:t>
      </w:r>
    </w:p>
    <w:p>
      <w:pPr>
        <w:jc w:val="center"/>
      </w:pPr>
      <w:r>
        <w:rPr>
          <w:rFonts w:ascii="Arial" w:hAnsi="Arial"/>
          <w:i/>
          <w:color w:val="666666"/>
          <w:sz w:val="22"/>
        </w:rPr>
        <w:t>User Stories and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Product</w:t>
            </w:r>
          </w:p>
        </w:tc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Trusted Recommendations MVP (PWA)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Version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v1.0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Date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15 March 2026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Audience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Business Analysis &amp; AI-assisted implementation</w:t>
            </w:r>
          </w:p>
        </w:tc>
      </w:tr>
    </w:tbl>
    <w:p/>
    <w:p>
      <w:pPr>
        <w:jc w:val="center"/>
      </w:pPr>
      <w:r>
        <w:rPr>
          <w:rFonts w:ascii="Arial" w:hAnsi="Arial"/>
          <w:color w:val="444444"/>
          <w:sz w:val="21"/>
        </w:rPr>
        <w:t>Prepared as a structured documentation pack to support product alignment, scoping, and AI-assisted software delivery.</w:t>
      </w:r>
    </w:p>
    <w:p>
      <w:r>
        <w:br w:type="page"/>
      </w:r>
    </w:p>
    <w:p>
      <w:pPr>
        <w:pStyle w:val="Heading1"/>
      </w:pPr>
      <w:r>
        <w:t>1. Purpose</w:t>
      </w:r>
    </w:p>
    <w:p>
      <w:pPr>
        <w:spacing w:after="80"/>
      </w:pPr>
      <w:r>
        <w:rPr>
          <w:rFonts w:ascii="Arial" w:hAnsi="Arial"/>
          <w:sz w:val="21"/>
        </w:rPr>
        <w:t>This document converts the MVP scope into backlog-ready user stories. Acceptance criteria are intentionally concise so they can be decomposed into engineering tasks without changing product meaning.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44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Epic</w:t>
            </w:r>
          </w:p>
        </w:tc>
        <w:tc>
          <w:tcPr>
            <w:tcW w:type="dxa" w:w="115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Story ID</w:t>
            </w:r>
          </w:p>
        </w:tc>
        <w:tc>
          <w:tcPr>
            <w:tcW w:type="dxa" w:w="532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115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16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Acceptance criteria summary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Identity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US-01</w:t>
            </w:r>
          </w:p>
        </w:tc>
        <w:tc>
          <w:tcPr>
            <w:tcW w:type="dxa" w:w="53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 a new user, I want to create an account so that I can use the product.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Account can be created; user lands in authenticated state; basic profile exists.</w:t>
            </w:r>
          </w:p>
        </w:tc>
      </w:tr>
      <w:tr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Identity</w:t>
            </w:r>
          </w:p>
        </w:tc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US-02</w:t>
            </w:r>
          </w:p>
        </w:tc>
        <w:tc>
          <w:tcPr>
            <w:tcW w:type="dxa" w:w="53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 a user, I want to sign in securely so that I can access my asks and replies.</w:t>
            </w:r>
          </w:p>
        </w:tc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Valid credentials create session; invalid credentials show clear error.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Profile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US-03</w:t>
            </w:r>
          </w:p>
        </w:tc>
        <w:tc>
          <w:tcPr>
            <w:tcW w:type="dxa" w:w="53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 a user, I want to update my name, photo, and city so that my network can identify me.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Profile edits save correctly; required fields enforced.</w:t>
            </w:r>
          </w:p>
        </w:tc>
      </w:tr>
      <w:tr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Connections</w:t>
            </w:r>
          </w:p>
        </w:tc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US-04</w:t>
            </w:r>
          </w:p>
        </w:tc>
        <w:tc>
          <w:tcPr>
            <w:tcW w:type="dxa" w:w="53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 a user, I want to send a connection invite so that trusted people can see my asks.</w:t>
            </w:r>
          </w:p>
        </w:tc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Invite can be sent once; duplicate and blocked cases prevented.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Connections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US-05</w:t>
            </w:r>
          </w:p>
        </w:tc>
        <w:tc>
          <w:tcPr>
            <w:tcW w:type="dxa" w:w="53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 a user, I want to accept or reject invites so that I control my network.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Decision updates relationship and notifications.</w:t>
            </w:r>
          </w:p>
        </w:tc>
      </w:tr>
      <w:tr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Ask</w:t>
            </w:r>
          </w:p>
        </w:tc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US-06</w:t>
            </w:r>
          </w:p>
        </w:tc>
        <w:tc>
          <w:tcPr>
            <w:tcW w:type="dxa" w:w="53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 a user, I want to publish a short ask so that my network can help me.</w:t>
            </w:r>
          </w:p>
        </w:tc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Ask saves with text, category, audience, and timestamps.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Ask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US-07</w:t>
            </w:r>
          </w:p>
        </w:tc>
        <w:tc>
          <w:tcPr>
            <w:tcW w:type="dxa" w:w="53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 a user, I want to choose who can see my ask so that I keep it relevant and trusted.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Visibility rules apply in feed and detail endpoints.</w:t>
            </w:r>
          </w:p>
        </w:tc>
      </w:tr>
      <w:tr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Ask</w:t>
            </w:r>
          </w:p>
        </w:tc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US-08</w:t>
            </w:r>
          </w:p>
        </w:tc>
        <w:tc>
          <w:tcPr>
            <w:tcW w:type="dxa" w:w="53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 a user, I want my ask to expire automatically so that the feed stays fresh.</w:t>
            </w:r>
          </w:p>
        </w:tc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Expired asks do not appear as active.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Feed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US-09</w:t>
            </w:r>
          </w:p>
        </w:tc>
        <w:tc>
          <w:tcPr>
            <w:tcW w:type="dxa" w:w="53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 a user, I want to see recent asks from my connections so that I can help them.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Feed lists only visible, active asks ordered by freshness.</w:t>
            </w:r>
          </w:p>
        </w:tc>
      </w:tr>
      <w:tr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Feed</w:t>
            </w:r>
          </w:p>
        </w:tc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US-10</w:t>
            </w:r>
          </w:p>
        </w:tc>
        <w:tc>
          <w:tcPr>
            <w:tcW w:type="dxa" w:w="53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 a user, I want to open ask details so that I can decide whether to reply.</w:t>
            </w:r>
          </w:p>
        </w:tc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Detail view shows ask text, category, city, author, and remaining validity.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Replies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US-11</w:t>
            </w:r>
          </w:p>
        </w:tc>
        <w:tc>
          <w:tcPr>
            <w:tcW w:type="dxa" w:w="53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 a connection, I want to reply privately so that I can share a recommendation comfortably.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Reply visible only to asker and author.</w:t>
            </w:r>
          </w:p>
        </w:tc>
      </w:tr>
      <w:tr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Replies</w:t>
            </w:r>
          </w:p>
        </w:tc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US-12</w:t>
            </w:r>
          </w:p>
        </w:tc>
        <w:tc>
          <w:tcPr>
            <w:tcW w:type="dxa" w:w="53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 a connection, I want to include a contact name and number so that my reply is actionable.</w:t>
            </w:r>
          </w:p>
        </w:tc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Structured reply fields save and display correctly.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Replies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US-13</w:t>
            </w:r>
          </w:p>
        </w:tc>
        <w:tc>
          <w:tcPr>
            <w:tcW w:type="dxa" w:w="53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 an asker, I want to review replies in one place so that I can act on them quickly.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Replies are grouped under ask; metadata is clear.</w:t>
            </w:r>
          </w:p>
        </w:tc>
      </w:tr>
      <w:tr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Notifications</w:t>
            </w:r>
          </w:p>
        </w:tc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US-14</w:t>
            </w:r>
          </w:p>
        </w:tc>
        <w:tc>
          <w:tcPr>
            <w:tcW w:type="dxa" w:w="53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 a user, I want to know when I receive a reply so that I can respond quickly.</w:t>
            </w:r>
          </w:p>
        </w:tc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In-app notification created and deep-links correctly.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Notifications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US-15</w:t>
            </w:r>
          </w:p>
        </w:tc>
        <w:tc>
          <w:tcPr>
            <w:tcW w:type="dxa" w:w="53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 a user, I want to know when someone invites me so that I can manage my network.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Invite notifications show status changes.</w:t>
            </w:r>
          </w:p>
        </w:tc>
      </w:tr>
      <w:tr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Safety</w:t>
            </w:r>
          </w:p>
        </w:tc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US-16</w:t>
            </w:r>
          </w:p>
        </w:tc>
        <w:tc>
          <w:tcPr>
            <w:tcW w:type="dxa" w:w="53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 a user, I want to report inappropriate content so that the product remains trustworthy.</w:t>
            </w:r>
          </w:p>
        </w:tc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Report can be submitted with reason and audit record.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Safety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US-17</w:t>
            </w:r>
          </w:p>
        </w:tc>
        <w:tc>
          <w:tcPr>
            <w:tcW w:type="dxa" w:w="53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 a user, I want to block another user so that they cannot contact me or see my content where applicable.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Block prevents further interaction.</w:t>
            </w:r>
          </w:p>
        </w:tc>
      </w:tr>
      <w:tr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US-18</w:t>
            </w:r>
          </w:p>
        </w:tc>
        <w:tc>
          <w:tcPr>
            <w:tcW w:type="dxa" w:w="53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 an admin, I want to review reported content so that I can take moderation action.</w:t>
            </w:r>
          </w:p>
        </w:tc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Admin queue shows item, reason, reporter, status.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US-19</w:t>
            </w:r>
          </w:p>
        </w:tc>
        <w:tc>
          <w:tcPr>
            <w:tcW w:type="dxa" w:w="53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 an admin, I want to resolve a report with a note so that decisions are auditable.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Resolution is saved with actor and time.</w:t>
            </w:r>
          </w:p>
        </w:tc>
      </w:tr>
      <w:tr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Analytics</w:t>
            </w:r>
          </w:p>
        </w:tc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US-20</w:t>
            </w:r>
          </w:p>
        </w:tc>
        <w:tc>
          <w:tcPr>
            <w:tcW w:type="dxa" w:w="53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As a product team member, I want core funnel events captured so that MVP performance can be measured.</w:t>
            </w:r>
          </w:p>
        </w:tc>
        <w:tc>
          <w:tcPr>
            <w:tcW w:type="dxa" w:w="115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Event schema exists and fires for agreed actions.</w:t>
            </w:r>
          </w:p>
        </w:tc>
      </w:tr>
    </w:tbl>
    <w:p/>
    <w:p>
      <w:pPr>
        <w:pStyle w:val="Heading1"/>
      </w:pPr>
      <w:r>
        <w:t>2. Definition of done for story completion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Business rules from the FRS are satisfied.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Acceptance criteria are testable and demonstrably met.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Relevant analytics events fire correctly.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Permission and validation edge cases are covered.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UI states exist for loading, empty, success, and error where relevant.</w:t>
      </w:r>
    </w:p>
    <w:p>
      <w:pPr>
        <w:pStyle w:val="Heading1"/>
      </w:pPr>
      <w:r>
        <w:t>3. Story decomposition guidance for AI-assisted development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Each story should be broken into frontend, backend, validation, authorization, and analytics sub-tasks where applicable.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AI-generated pull requests must cite the story ID they implement.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No implementation should silently broaden scope beyond the stated acceptance criteria without an explicit change note.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Trusted Recommendations MVP | User Stories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User Stories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4F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55E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