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48" w:type="dxa"/>
        <w:tblLook w:val="0400" w:firstRow="0" w:lastRow="0" w:firstColumn="0" w:lastColumn="0" w:noHBand="0" w:noVBand="1"/>
      </w:tblPr>
      <w:tblGrid>
        <w:gridCol w:w="2376"/>
        <w:gridCol w:w="7172"/>
      </w:tblGrid>
      <w:tr w:rsidR="00B209C2" w:rsidTr="00B209C2">
        <w:trPr>
          <w:trHeight w:val="227"/>
        </w:trPr>
        <w:tc>
          <w:tcPr>
            <w:tcW w:w="2376" w:type="dxa"/>
          </w:tcPr>
          <w:p w:rsidR="00B209C2" w:rsidRPr="00B209C2" w:rsidRDefault="00B209C2" w:rsidP="00B209C2">
            <w:r>
              <w:t>Заголовок</w:t>
            </w:r>
          </w:p>
        </w:tc>
        <w:tc>
          <w:tcPr>
            <w:tcW w:w="7172" w:type="dxa"/>
          </w:tcPr>
          <w:p w:rsidR="00B209C2" w:rsidRPr="00005D3C" w:rsidRDefault="00005D3C" w:rsidP="00B209C2">
            <w:r>
              <w:t>Некорректная работа кнопки смены темы</w:t>
            </w:r>
          </w:p>
        </w:tc>
      </w:tr>
      <w:tr w:rsidR="00005D3C" w:rsidTr="00B209C2">
        <w:tc>
          <w:tcPr>
            <w:tcW w:w="2376" w:type="dxa"/>
          </w:tcPr>
          <w:p w:rsidR="00005D3C" w:rsidRDefault="00005D3C" w:rsidP="00B209C2">
            <w:r>
              <w:t>Описание</w:t>
            </w:r>
          </w:p>
        </w:tc>
        <w:tc>
          <w:tcPr>
            <w:tcW w:w="7172" w:type="dxa"/>
          </w:tcPr>
          <w:p w:rsidR="00005D3C" w:rsidRPr="00005D3C" w:rsidRDefault="00005D3C" w:rsidP="00AE07D4">
            <w:r>
              <w:t>После повторного нажатия на иконку смены темы, ничего не происходит</w:t>
            </w:r>
          </w:p>
        </w:tc>
      </w:tr>
      <w:tr w:rsidR="00005D3C" w:rsidTr="00B209C2">
        <w:tc>
          <w:tcPr>
            <w:tcW w:w="2376" w:type="dxa"/>
          </w:tcPr>
          <w:p w:rsidR="00005D3C" w:rsidRDefault="00005D3C" w:rsidP="00B209C2">
            <w:r>
              <w:t>Шаги воспроизведения</w:t>
            </w:r>
          </w:p>
        </w:tc>
        <w:tc>
          <w:tcPr>
            <w:tcW w:w="7172" w:type="dxa"/>
          </w:tcPr>
          <w:p w:rsidR="00005D3C" w:rsidRDefault="00005D3C" w:rsidP="00C234AB">
            <w:pPr>
              <w:pStyle w:val="a6"/>
              <w:numPr>
                <w:ilvl w:val="0"/>
                <w:numId w:val="3"/>
              </w:numPr>
              <w:ind w:left="318"/>
            </w:pPr>
            <w:r>
              <w:t>Авторизоваться</w:t>
            </w:r>
          </w:p>
          <w:p w:rsidR="00005D3C" w:rsidRPr="00C234AB" w:rsidRDefault="00005D3C" w:rsidP="00C234AB">
            <w:pPr>
              <w:pStyle w:val="a6"/>
              <w:numPr>
                <w:ilvl w:val="0"/>
                <w:numId w:val="3"/>
              </w:numPr>
              <w:ind w:left="318"/>
            </w:pPr>
            <w:r>
              <w:t>Нажать на иконку смена темы 2 и более раз</w:t>
            </w:r>
          </w:p>
        </w:tc>
      </w:tr>
      <w:tr w:rsidR="00005D3C" w:rsidTr="00B209C2">
        <w:tc>
          <w:tcPr>
            <w:tcW w:w="2376" w:type="dxa"/>
          </w:tcPr>
          <w:p w:rsidR="00005D3C" w:rsidRDefault="00005D3C" w:rsidP="00B209C2">
            <w:r>
              <w:t>Фактический результат</w:t>
            </w:r>
          </w:p>
        </w:tc>
        <w:tc>
          <w:tcPr>
            <w:tcW w:w="7172" w:type="dxa"/>
          </w:tcPr>
          <w:p w:rsidR="00005D3C" w:rsidRPr="009D3CB8" w:rsidRDefault="00005D3C" w:rsidP="00B209C2">
            <w:r>
              <w:t>При нажатии на иконку изменения темы формы, тема меняется один раз, после чего перестает работать</w:t>
            </w:r>
          </w:p>
        </w:tc>
      </w:tr>
      <w:tr w:rsidR="00005D3C" w:rsidTr="00B209C2">
        <w:tc>
          <w:tcPr>
            <w:tcW w:w="2376" w:type="dxa"/>
          </w:tcPr>
          <w:p w:rsidR="00005D3C" w:rsidRDefault="00005D3C" w:rsidP="00B209C2">
            <w:r>
              <w:t>Ожидаемый результат</w:t>
            </w:r>
          </w:p>
        </w:tc>
        <w:tc>
          <w:tcPr>
            <w:tcW w:w="7172" w:type="dxa"/>
          </w:tcPr>
          <w:p w:rsidR="00005D3C" w:rsidRPr="009D3CB8" w:rsidRDefault="00005D3C" w:rsidP="009D3CB8">
            <w:r>
              <w:t>И</w:t>
            </w:r>
            <w:r>
              <w:t>зменения темы формы</w:t>
            </w:r>
            <w:r>
              <w:t xml:space="preserve">, при каждом нажатии на соответствующую иконку. </w:t>
            </w:r>
          </w:p>
        </w:tc>
      </w:tr>
      <w:tr w:rsidR="00005D3C" w:rsidTr="00B209C2">
        <w:tc>
          <w:tcPr>
            <w:tcW w:w="2376" w:type="dxa"/>
          </w:tcPr>
          <w:p w:rsidR="00005D3C" w:rsidRDefault="00005D3C" w:rsidP="00B209C2">
            <w:r>
              <w:t>Окружение</w:t>
            </w:r>
          </w:p>
        </w:tc>
        <w:tc>
          <w:tcPr>
            <w:tcW w:w="7172" w:type="dxa"/>
          </w:tcPr>
          <w:p w:rsidR="00005D3C" w:rsidRDefault="0021478A" w:rsidP="0021478A">
            <w:r w:rsidRPr="0021478A">
              <w:t xml:space="preserve">Страница </w:t>
            </w:r>
            <w:r>
              <w:t>главного меню</w:t>
            </w:r>
            <w:r w:rsidRPr="0021478A">
              <w:t xml:space="preserve">, </w:t>
            </w:r>
            <w:proofErr w:type="spellStart"/>
            <w:r w:rsidRPr="0021478A">
              <w:t>Visual</w:t>
            </w:r>
            <w:proofErr w:type="spellEnd"/>
            <w:r w:rsidRPr="0021478A">
              <w:t xml:space="preserve"> </w:t>
            </w:r>
            <w:proofErr w:type="spellStart"/>
            <w:r w:rsidRPr="0021478A">
              <w:t>studio</w:t>
            </w:r>
            <w:proofErr w:type="spellEnd"/>
            <w:r w:rsidRPr="0021478A">
              <w:t xml:space="preserve"> 2022</w:t>
            </w:r>
          </w:p>
        </w:tc>
      </w:tr>
      <w:tr w:rsidR="00005D3C" w:rsidTr="00A73A66">
        <w:trPr>
          <w:trHeight w:val="2618"/>
        </w:trPr>
        <w:tc>
          <w:tcPr>
            <w:tcW w:w="2376" w:type="dxa"/>
          </w:tcPr>
          <w:p w:rsidR="00005D3C" w:rsidRDefault="00005D3C" w:rsidP="00B209C2">
            <w:r>
              <w:t>Вложения</w:t>
            </w:r>
          </w:p>
        </w:tc>
        <w:tc>
          <w:tcPr>
            <w:tcW w:w="7172" w:type="dxa"/>
          </w:tcPr>
          <w:p w:rsidR="00005D3C" w:rsidRDefault="00933D49" w:rsidP="00B209C2">
            <w:r>
              <w:rPr>
                <w:noProof/>
                <w:lang w:eastAsia="ru-RU"/>
              </w:rPr>
              <w:drawing>
                <wp:inline distT="0" distB="0" distL="0" distR="0" wp14:anchorId="546DD964" wp14:editId="1539BA15">
                  <wp:extent cx="2523067" cy="1689415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5294346219902060384_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69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D3C" w:rsidTr="00B209C2">
        <w:trPr>
          <w:trHeight w:val="295"/>
        </w:trPr>
        <w:tc>
          <w:tcPr>
            <w:tcW w:w="2376" w:type="dxa"/>
          </w:tcPr>
          <w:p w:rsidR="00005D3C" w:rsidRDefault="00005D3C" w:rsidP="00B209C2">
            <w:r>
              <w:t>Дополнительная информация</w:t>
            </w:r>
          </w:p>
        </w:tc>
        <w:tc>
          <w:tcPr>
            <w:tcW w:w="7172" w:type="dxa"/>
          </w:tcPr>
          <w:p w:rsidR="00005D3C" w:rsidRDefault="00005D3C" w:rsidP="00B209C2">
            <w:r>
              <w:t>Баг незначительный</w:t>
            </w:r>
          </w:p>
        </w:tc>
      </w:tr>
    </w:tbl>
    <w:p w:rsidR="00005D3C" w:rsidRDefault="00005D3C" w:rsidP="00B209C2"/>
    <w:p w:rsidR="00005D3C" w:rsidRDefault="00005D3C">
      <w:r>
        <w:br w:type="page"/>
      </w:r>
    </w:p>
    <w:tbl>
      <w:tblPr>
        <w:tblStyle w:val="a3"/>
        <w:tblW w:w="9548" w:type="dxa"/>
        <w:tblLook w:val="0400" w:firstRow="0" w:lastRow="0" w:firstColumn="0" w:lastColumn="0" w:noHBand="0" w:noVBand="1"/>
      </w:tblPr>
      <w:tblGrid>
        <w:gridCol w:w="2376"/>
        <w:gridCol w:w="7172"/>
      </w:tblGrid>
      <w:tr w:rsidR="00005D3C" w:rsidTr="00AE07D4">
        <w:trPr>
          <w:trHeight w:val="227"/>
        </w:trPr>
        <w:tc>
          <w:tcPr>
            <w:tcW w:w="2376" w:type="dxa"/>
          </w:tcPr>
          <w:p w:rsidR="00005D3C" w:rsidRPr="00B209C2" w:rsidRDefault="00005D3C" w:rsidP="00AE07D4">
            <w:r>
              <w:lastRenderedPageBreak/>
              <w:t>Заголовок</w:t>
            </w:r>
          </w:p>
        </w:tc>
        <w:tc>
          <w:tcPr>
            <w:tcW w:w="7172" w:type="dxa"/>
          </w:tcPr>
          <w:p w:rsidR="00005D3C" w:rsidRPr="00005D3C" w:rsidRDefault="00C66B4E" w:rsidP="00AE07D4">
            <w:r w:rsidRPr="00C66B4E">
              <w:t>Форма входа/регист</w:t>
            </w:r>
            <w:r>
              <w:t>р</w:t>
            </w:r>
            <w:r w:rsidRPr="00C66B4E">
              <w:t>ации не учитывает регистр при вводе логина и пароля</w:t>
            </w:r>
          </w:p>
        </w:tc>
      </w:tr>
      <w:tr w:rsidR="00005D3C" w:rsidTr="00AE07D4">
        <w:tc>
          <w:tcPr>
            <w:tcW w:w="2376" w:type="dxa"/>
          </w:tcPr>
          <w:p w:rsidR="00005D3C" w:rsidRDefault="00005D3C" w:rsidP="00AE07D4">
            <w:r>
              <w:t>Описание</w:t>
            </w:r>
          </w:p>
        </w:tc>
        <w:tc>
          <w:tcPr>
            <w:tcW w:w="7172" w:type="dxa"/>
          </w:tcPr>
          <w:p w:rsidR="00005D3C" w:rsidRPr="00005D3C" w:rsidRDefault="00C66B4E" w:rsidP="00AE07D4">
            <w:r w:rsidRPr="00C66B4E">
              <w:t>К примеру</w:t>
            </w:r>
            <w:r>
              <w:t>,</w:t>
            </w:r>
            <w:r w:rsidRPr="00C66B4E">
              <w:t xml:space="preserve"> логин и пароль </w:t>
            </w:r>
            <w:proofErr w:type="gramStart"/>
            <w:r w:rsidRPr="00C66B4E">
              <w:t>заданы</w:t>
            </w:r>
            <w:proofErr w:type="gramEnd"/>
            <w:r w:rsidRPr="00C66B4E">
              <w:t xml:space="preserve"> с нижним регистром, однако имеется возможность авторизоваться в аккаунт с верхним регистром. Не производится учет регистра</w:t>
            </w:r>
          </w:p>
        </w:tc>
      </w:tr>
      <w:tr w:rsidR="00005D3C" w:rsidTr="00AE07D4">
        <w:tc>
          <w:tcPr>
            <w:tcW w:w="2376" w:type="dxa"/>
          </w:tcPr>
          <w:p w:rsidR="00005D3C" w:rsidRDefault="00005D3C" w:rsidP="00AE07D4">
            <w:r>
              <w:t>Шаги воспроизведения</w:t>
            </w:r>
          </w:p>
        </w:tc>
        <w:tc>
          <w:tcPr>
            <w:tcW w:w="7172" w:type="dxa"/>
          </w:tcPr>
          <w:p w:rsidR="00C66B4E" w:rsidRDefault="00C66B4E" w:rsidP="00C66B4E">
            <w:r>
              <w:t>Заполняем строку регистрации, не учитывая регистр</w:t>
            </w:r>
          </w:p>
          <w:p w:rsidR="00005D3C" w:rsidRPr="00C234AB" w:rsidRDefault="00C66B4E" w:rsidP="00C66B4E">
            <w:r>
              <w:t>Выполняем вход, изменяя регистр</w:t>
            </w:r>
          </w:p>
        </w:tc>
      </w:tr>
      <w:tr w:rsidR="00005D3C" w:rsidTr="00AE07D4">
        <w:tc>
          <w:tcPr>
            <w:tcW w:w="2376" w:type="dxa"/>
          </w:tcPr>
          <w:p w:rsidR="00005D3C" w:rsidRDefault="00005D3C" w:rsidP="00AE07D4">
            <w:r>
              <w:t>Фактический результат</w:t>
            </w:r>
          </w:p>
        </w:tc>
        <w:tc>
          <w:tcPr>
            <w:tcW w:w="7172" w:type="dxa"/>
          </w:tcPr>
          <w:p w:rsidR="00005D3C" w:rsidRPr="009D3CB8" w:rsidRDefault="00C66B4E" w:rsidP="00AE07D4">
            <w:r w:rsidRPr="00C66B4E">
              <w:t>Успешная авторизация с верхним регистром при зарегистрированном пароле и логине с нижним регистром</w:t>
            </w:r>
          </w:p>
        </w:tc>
      </w:tr>
      <w:tr w:rsidR="00005D3C" w:rsidTr="00AE07D4">
        <w:tc>
          <w:tcPr>
            <w:tcW w:w="2376" w:type="dxa"/>
          </w:tcPr>
          <w:p w:rsidR="00005D3C" w:rsidRDefault="00005D3C" w:rsidP="00AE07D4">
            <w:r>
              <w:t>Ожидаемый результат</w:t>
            </w:r>
          </w:p>
        </w:tc>
        <w:tc>
          <w:tcPr>
            <w:tcW w:w="7172" w:type="dxa"/>
          </w:tcPr>
          <w:p w:rsidR="00005D3C" w:rsidRPr="009D3CB8" w:rsidRDefault="00C66B4E" w:rsidP="00AE07D4">
            <w:r w:rsidRPr="00C66B4E">
              <w:t>При попытке авторизации в аккаунт с некорректн</w:t>
            </w:r>
            <w:r>
              <w:t>ым регистром система сообщает о</w:t>
            </w:r>
            <w:r w:rsidRPr="00C66B4E">
              <w:t xml:space="preserve"> неправильном введенном логине или пароле</w:t>
            </w:r>
          </w:p>
        </w:tc>
      </w:tr>
      <w:tr w:rsidR="00005D3C" w:rsidTr="00AE07D4">
        <w:tc>
          <w:tcPr>
            <w:tcW w:w="2376" w:type="dxa"/>
          </w:tcPr>
          <w:p w:rsidR="00005D3C" w:rsidRDefault="00005D3C" w:rsidP="00AE07D4">
            <w:r>
              <w:t>Окружение</w:t>
            </w:r>
          </w:p>
        </w:tc>
        <w:tc>
          <w:tcPr>
            <w:tcW w:w="7172" w:type="dxa"/>
          </w:tcPr>
          <w:p w:rsidR="00005D3C" w:rsidRDefault="0021478A" w:rsidP="0021478A">
            <w:r w:rsidRPr="0021478A">
              <w:t xml:space="preserve">Страница </w:t>
            </w:r>
            <w:r>
              <w:t>регистрации и авторизации</w:t>
            </w:r>
            <w:r w:rsidRPr="0021478A">
              <w:t xml:space="preserve">, </w:t>
            </w:r>
            <w:proofErr w:type="spellStart"/>
            <w:r w:rsidRPr="0021478A">
              <w:t>Visual</w:t>
            </w:r>
            <w:proofErr w:type="spellEnd"/>
            <w:r w:rsidRPr="0021478A">
              <w:t xml:space="preserve"> </w:t>
            </w:r>
            <w:proofErr w:type="spellStart"/>
            <w:r w:rsidRPr="0021478A">
              <w:t>studio</w:t>
            </w:r>
            <w:proofErr w:type="spellEnd"/>
            <w:r w:rsidRPr="0021478A">
              <w:t xml:space="preserve"> 2022</w:t>
            </w:r>
          </w:p>
        </w:tc>
      </w:tr>
      <w:tr w:rsidR="00005D3C" w:rsidTr="00AE07D4">
        <w:trPr>
          <w:trHeight w:val="2618"/>
        </w:trPr>
        <w:tc>
          <w:tcPr>
            <w:tcW w:w="2376" w:type="dxa"/>
          </w:tcPr>
          <w:p w:rsidR="00005D3C" w:rsidRDefault="00005D3C" w:rsidP="00AE07D4">
            <w:r>
              <w:t>Вложения</w:t>
            </w:r>
          </w:p>
        </w:tc>
        <w:tc>
          <w:tcPr>
            <w:tcW w:w="7172" w:type="dxa"/>
          </w:tcPr>
          <w:p w:rsidR="00005D3C" w:rsidRPr="00005D3C" w:rsidRDefault="002E672A" w:rsidP="002E672A">
            <w:r>
              <w:rPr>
                <w:noProof/>
                <w:lang w:eastAsia="ru-RU"/>
              </w:rPr>
              <w:drawing>
                <wp:inline distT="0" distB="0" distL="0" distR="0" wp14:anchorId="3E99A5A9" wp14:editId="2775280D">
                  <wp:extent cx="1612474" cy="2048934"/>
                  <wp:effectExtent l="0" t="0" r="6985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5294346219902060389_x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535" cy="205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6B4E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BE03F89" wp14:editId="14F24FDA">
                      <wp:extent cx="304800" cy="304800"/>
                      <wp:effectExtent l="0" t="0" r="0" b="0"/>
                      <wp:docPr id="4" name="Прямоугольник 4" descr="blob:https://web.telegram.org/3d34b5b0-c44a-4f2e-ad26-26374f90e4b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alt="Описание: blob:https://web.telegram.org/3d34b5b0-c44a-4f2e-ad26-26374f90e4b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nvq0NA0DAAAT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C66B4E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EEE1305" wp14:editId="7E5C82D3">
                      <wp:extent cx="304800" cy="304800"/>
                      <wp:effectExtent l="0" t="0" r="0" b="0"/>
                      <wp:docPr id="3" name="Прямоугольник 3" descr="blob:https://web.telegram.org/3d34b5b0-c44a-4f2e-ad26-26374f90e4b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Описание: blob:https://web.telegram.org/3d34b5b0-c44a-4f2e-ad26-26374f90e4b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S3sxw0DAAAT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7784C6C1" wp14:editId="3BC9D6DF">
                  <wp:extent cx="1741158" cy="2048934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5294346219902060388_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3" cy="204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D3C" w:rsidTr="00AE07D4">
        <w:trPr>
          <w:trHeight w:val="295"/>
        </w:trPr>
        <w:tc>
          <w:tcPr>
            <w:tcW w:w="2376" w:type="dxa"/>
          </w:tcPr>
          <w:p w:rsidR="00005D3C" w:rsidRDefault="00005D3C" w:rsidP="00AE07D4">
            <w:r>
              <w:t>Дополнительная информация</w:t>
            </w:r>
          </w:p>
        </w:tc>
        <w:tc>
          <w:tcPr>
            <w:tcW w:w="7172" w:type="dxa"/>
          </w:tcPr>
          <w:p w:rsidR="00005D3C" w:rsidRDefault="0021478A" w:rsidP="00AE07D4">
            <w:r>
              <w:t>Баг значительный</w:t>
            </w:r>
          </w:p>
        </w:tc>
      </w:tr>
    </w:tbl>
    <w:p w:rsidR="00C66B4E" w:rsidRDefault="00C66B4E" w:rsidP="00B209C2"/>
    <w:p w:rsidR="00C66B4E" w:rsidRDefault="00C66B4E">
      <w:r>
        <w:br w:type="page"/>
      </w:r>
    </w:p>
    <w:tbl>
      <w:tblPr>
        <w:tblStyle w:val="a3"/>
        <w:tblW w:w="9548" w:type="dxa"/>
        <w:tblLook w:val="0400" w:firstRow="0" w:lastRow="0" w:firstColumn="0" w:lastColumn="0" w:noHBand="0" w:noVBand="1"/>
      </w:tblPr>
      <w:tblGrid>
        <w:gridCol w:w="2325"/>
        <w:gridCol w:w="7223"/>
      </w:tblGrid>
      <w:tr w:rsidR="00AA619B" w:rsidTr="00AE07D4">
        <w:trPr>
          <w:trHeight w:val="227"/>
        </w:trPr>
        <w:tc>
          <w:tcPr>
            <w:tcW w:w="2376" w:type="dxa"/>
          </w:tcPr>
          <w:p w:rsidR="00AA619B" w:rsidRPr="00B209C2" w:rsidRDefault="00AA619B" w:rsidP="00AE07D4">
            <w:r>
              <w:lastRenderedPageBreak/>
              <w:t>Заголовок</w:t>
            </w:r>
          </w:p>
        </w:tc>
        <w:tc>
          <w:tcPr>
            <w:tcW w:w="7172" w:type="dxa"/>
          </w:tcPr>
          <w:p w:rsidR="00AA619B" w:rsidRPr="00005D3C" w:rsidRDefault="00AA619B" w:rsidP="00AA619B">
            <w:r w:rsidRPr="00AA619B">
              <w:t xml:space="preserve">Считывание </w:t>
            </w:r>
            <w:r>
              <w:t>знаков препинания</w:t>
            </w:r>
            <w:r w:rsidRPr="00AA619B">
              <w:t xml:space="preserve"> при регистрации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Описание</w:t>
            </w:r>
          </w:p>
        </w:tc>
        <w:tc>
          <w:tcPr>
            <w:tcW w:w="7172" w:type="dxa"/>
          </w:tcPr>
          <w:p w:rsidR="00AA619B" w:rsidRPr="00005D3C" w:rsidRDefault="00AA619B" w:rsidP="00AE07D4">
            <w:r w:rsidRPr="00AA619B">
              <w:t xml:space="preserve">При заполнении формы регистрации учитываются </w:t>
            </w:r>
            <w:r>
              <w:t>знаки</w:t>
            </w:r>
            <w:r>
              <w:t xml:space="preserve"> препинания</w:t>
            </w:r>
            <w:r w:rsidRPr="00AA619B">
              <w:t>, что приведет к необходимости прописывать их при входе, либо система сообщает об ошибке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Шаги воспроизведения</w:t>
            </w:r>
          </w:p>
        </w:tc>
        <w:tc>
          <w:tcPr>
            <w:tcW w:w="7172" w:type="dxa"/>
          </w:tcPr>
          <w:p w:rsidR="00AA619B" w:rsidRDefault="00AA619B" w:rsidP="00AA619B">
            <w:pPr>
              <w:pStyle w:val="a6"/>
              <w:numPr>
                <w:ilvl w:val="0"/>
                <w:numId w:val="5"/>
              </w:numPr>
            </w:pPr>
            <w:r>
              <w:t>Заполнить строку регистрации, используя знаки препинания</w:t>
            </w:r>
          </w:p>
          <w:p w:rsidR="00AA619B" w:rsidRPr="00C234AB" w:rsidRDefault="00AA619B" w:rsidP="00AA619B">
            <w:pPr>
              <w:pStyle w:val="a6"/>
              <w:numPr>
                <w:ilvl w:val="0"/>
                <w:numId w:val="5"/>
              </w:numPr>
            </w:pPr>
            <w:r>
              <w:t>Войти в систему, без использования знаков препинания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Фактический результат</w:t>
            </w:r>
          </w:p>
        </w:tc>
        <w:tc>
          <w:tcPr>
            <w:tcW w:w="7172" w:type="dxa"/>
          </w:tcPr>
          <w:p w:rsidR="00AA619B" w:rsidRPr="009D3CB8" w:rsidRDefault="00AA619B" w:rsidP="00AA619B">
            <w:r w:rsidRPr="00AA619B">
              <w:t>При некорректном заполнении формы регистрац</w:t>
            </w:r>
            <w:r>
              <w:t>ии, создается аккаунт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Ожидаемый результат</w:t>
            </w:r>
          </w:p>
        </w:tc>
        <w:tc>
          <w:tcPr>
            <w:tcW w:w="7172" w:type="dxa"/>
          </w:tcPr>
          <w:p w:rsidR="00AA619B" w:rsidRPr="009D3CB8" w:rsidRDefault="00AA619B" w:rsidP="00AE07D4">
            <w:r w:rsidRPr="00AA619B">
              <w:t xml:space="preserve">Форма регистрации не учитывает </w:t>
            </w:r>
            <w:r>
              <w:t>знаки препинания</w:t>
            </w:r>
            <w:r w:rsidRPr="00AA619B">
              <w:t>, и осуществляется корректный вход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Окружение</w:t>
            </w:r>
          </w:p>
        </w:tc>
        <w:tc>
          <w:tcPr>
            <w:tcW w:w="7172" w:type="dxa"/>
          </w:tcPr>
          <w:p w:rsidR="00AA619B" w:rsidRDefault="0021478A" w:rsidP="0021478A">
            <w:r>
              <w:t xml:space="preserve">Страница регистрации, </w:t>
            </w:r>
            <w:proofErr w:type="spellStart"/>
            <w:r w:rsidRPr="0021478A">
              <w:t>Visual</w:t>
            </w:r>
            <w:proofErr w:type="spellEnd"/>
            <w:r w:rsidRPr="0021478A">
              <w:t xml:space="preserve"> </w:t>
            </w:r>
            <w:proofErr w:type="spellStart"/>
            <w:r w:rsidRPr="0021478A">
              <w:t>studio</w:t>
            </w:r>
            <w:proofErr w:type="spellEnd"/>
            <w:r w:rsidRPr="0021478A">
              <w:t xml:space="preserve"> 2022</w:t>
            </w:r>
          </w:p>
        </w:tc>
      </w:tr>
      <w:tr w:rsidR="00AA619B" w:rsidTr="00AE07D4">
        <w:trPr>
          <w:trHeight w:val="2618"/>
        </w:trPr>
        <w:tc>
          <w:tcPr>
            <w:tcW w:w="2376" w:type="dxa"/>
          </w:tcPr>
          <w:p w:rsidR="00AA619B" w:rsidRDefault="00AA619B" w:rsidP="00AE07D4">
            <w:r>
              <w:t>Вложения</w:t>
            </w:r>
          </w:p>
        </w:tc>
        <w:tc>
          <w:tcPr>
            <w:tcW w:w="7172" w:type="dxa"/>
          </w:tcPr>
          <w:p w:rsidR="00933D49" w:rsidRDefault="00933D49" w:rsidP="00AE07D4">
            <w:r>
              <w:rPr>
                <w:noProof/>
                <w:lang w:eastAsia="ru-RU"/>
              </w:rPr>
              <w:drawing>
                <wp:inline distT="0" distB="0" distL="0" distR="0">
                  <wp:extent cx="4449762" cy="59266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egdnO3nLN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85" cy="5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19B" w:rsidRPr="00933D49" w:rsidRDefault="00933D49" w:rsidP="00933D49">
            <w:r>
              <w:rPr>
                <w:noProof/>
                <w:lang w:eastAsia="ru-RU"/>
              </w:rPr>
              <w:drawing>
                <wp:inline distT="0" distB="0" distL="0" distR="0" wp14:anchorId="0179DC69" wp14:editId="3B094CC9">
                  <wp:extent cx="2192867" cy="1922629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6kOdrx5kU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200" cy="193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19B" w:rsidTr="00AE07D4">
        <w:trPr>
          <w:trHeight w:val="295"/>
        </w:trPr>
        <w:tc>
          <w:tcPr>
            <w:tcW w:w="2376" w:type="dxa"/>
          </w:tcPr>
          <w:p w:rsidR="00AA619B" w:rsidRDefault="00AA619B" w:rsidP="00AE07D4">
            <w:r>
              <w:t>Дополнительная информация</w:t>
            </w:r>
          </w:p>
        </w:tc>
        <w:tc>
          <w:tcPr>
            <w:tcW w:w="7172" w:type="dxa"/>
          </w:tcPr>
          <w:p w:rsidR="00AA619B" w:rsidRDefault="0021478A" w:rsidP="00AE07D4">
            <w:r>
              <w:t>Баг значительный</w:t>
            </w:r>
          </w:p>
        </w:tc>
      </w:tr>
    </w:tbl>
    <w:p w:rsidR="00AA619B" w:rsidRDefault="00AA619B" w:rsidP="00AA619B"/>
    <w:p w:rsidR="00C66B4E" w:rsidRDefault="00C66B4E" w:rsidP="00B209C2"/>
    <w:p w:rsidR="00C66B4E" w:rsidRDefault="00C66B4E">
      <w:r>
        <w:br w:type="page"/>
      </w:r>
    </w:p>
    <w:tbl>
      <w:tblPr>
        <w:tblStyle w:val="a3"/>
        <w:tblW w:w="9548" w:type="dxa"/>
        <w:tblLook w:val="0400" w:firstRow="0" w:lastRow="0" w:firstColumn="0" w:lastColumn="0" w:noHBand="0" w:noVBand="1"/>
      </w:tblPr>
      <w:tblGrid>
        <w:gridCol w:w="2376"/>
        <w:gridCol w:w="7172"/>
      </w:tblGrid>
      <w:tr w:rsidR="00AA619B" w:rsidTr="00AE07D4">
        <w:trPr>
          <w:trHeight w:val="227"/>
        </w:trPr>
        <w:tc>
          <w:tcPr>
            <w:tcW w:w="2376" w:type="dxa"/>
          </w:tcPr>
          <w:p w:rsidR="00AA619B" w:rsidRPr="00B209C2" w:rsidRDefault="00AA619B" w:rsidP="00AE07D4">
            <w:r>
              <w:lastRenderedPageBreak/>
              <w:t>Заголовок</w:t>
            </w:r>
          </w:p>
        </w:tc>
        <w:tc>
          <w:tcPr>
            <w:tcW w:w="7172" w:type="dxa"/>
          </w:tcPr>
          <w:p w:rsidR="00AA619B" w:rsidRPr="00005D3C" w:rsidRDefault="00AA619B" w:rsidP="00AE07D4">
            <w:r>
              <w:t>Некорректная работа кнопки смены темы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Описание</w:t>
            </w:r>
          </w:p>
        </w:tc>
        <w:tc>
          <w:tcPr>
            <w:tcW w:w="7172" w:type="dxa"/>
          </w:tcPr>
          <w:p w:rsidR="00AA619B" w:rsidRPr="00005D3C" w:rsidRDefault="00BA612A" w:rsidP="00AE07D4">
            <w:r>
              <w:t>Изменение темы только на одной из форм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Шаги воспроизведения</w:t>
            </w:r>
          </w:p>
        </w:tc>
        <w:tc>
          <w:tcPr>
            <w:tcW w:w="7172" w:type="dxa"/>
          </w:tcPr>
          <w:p w:rsidR="00AA619B" w:rsidRDefault="00BA612A" w:rsidP="00BA612A">
            <w:pPr>
              <w:pStyle w:val="a6"/>
              <w:numPr>
                <w:ilvl w:val="0"/>
                <w:numId w:val="6"/>
              </w:numPr>
              <w:ind w:left="318" w:hanging="284"/>
            </w:pPr>
            <w:r>
              <w:t>В основном меню нажать на иконку изменения темы</w:t>
            </w:r>
          </w:p>
          <w:p w:rsidR="00BA612A" w:rsidRPr="00C234AB" w:rsidRDefault="00BA612A" w:rsidP="00BA612A">
            <w:pPr>
              <w:pStyle w:val="a6"/>
              <w:numPr>
                <w:ilvl w:val="0"/>
                <w:numId w:val="6"/>
              </w:numPr>
              <w:ind w:left="318" w:hanging="284"/>
            </w:pPr>
            <w:r>
              <w:t>Нажать на «Мой профиль»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Фактический результат</w:t>
            </w:r>
          </w:p>
        </w:tc>
        <w:tc>
          <w:tcPr>
            <w:tcW w:w="7172" w:type="dxa"/>
          </w:tcPr>
          <w:p w:rsidR="00AA619B" w:rsidRPr="009D3CB8" w:rsidRDefault="00AA619B" w:rsidP="00AE07D4">
            <w:r>
              <w:t>При изменении темы в главном меню, на остальных формах тема о</w:t>
            </w:r>
            <w:r>
              <w:t>с</w:t>
            </w:r>
            <w:r>
              <w:t>тается прежней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Ожидаемый результат</w:t>
            </w:r>
          </w:p>
        </w:tc>
        <w:tc>
          <w:tcPr>
            <w:tcW w:w="7172" w:type="dxa"/>
          </w:tcPr>
          <w:p w:rsidR="00AA619B" w:rsidRPr="009D3CB8" w:rsidRDefault="00AA619B" w:rsidP="00AE07D4">
            <w:r>
              <w:t>При нажатии на кнопку смены темы</w:t>
            </w:r>
            <w:r w:rsidR="00BA612A">
              <w:t>, она меняется на всех формах приложения</w:t>
            </w:r>
          </w:p>
        </w:tc>
      </w:tr>
      <w:tr w:rsidR="00AA619B" w:rsidTr="00AE07D4">
        <w:tc>
          <w:tcPr>
            <w:tcW w:w="2376" w:type="dxa"/>
          </w:tcPr>
          <w:p w:rsidR="00AA619B" w:rsidRDefault="00AA619B" w:rsidP="00AE07D4">
            <w:r>
              <w:t>Окружение</w:t>
            </w:r>
          </w:p>
        </w:tc>
        <w:tc>
          <w:tcPr>
            <w:tcW w:w="7172" w:type="dxa"/>
          </w:tcPr>
          <w:p w:rsidR="00AA619B" w:rsidRDefault="0021478A" w:rsidP="00AE07D4">
            <w:r w:rsidRPr="0021478A">
              <w:t xml:space="preserve">Страница </w:t>
            </w:r>
            <w:r>
              <w:t>главного меню</w:t>
            </w:r>
            <w:r w:rsidRPr="0021478A">
              <w:t>,</w:t>
            </w:r>
            <w:r>
              <w:t xml:space="preserve"> страница профиля,</w:t>
            </w:r>
            <w:r w:rsidRPr="0021478A">
              <w:t xml:space="preserve"> </w:t>
            </w:r>
            <w:proofErr w:type="spellStart"/>
            <w:r w:rsidRPr="0021478A">
              <w:t>Visual</w:t>
            </w:r>
            <w:proofErr w:type="spellEnd"/>
            <w:r w:rsidRPr="0021478A">
              <w:t xml:space="preserve"> </w:t>
            </w:r>
            <w:proofErr w:type="spellStart"/>
            <w:r w:rsidRPr="0021478A">
              <w:t>studio</w:t>
            </w:r>
            <w:proofErr w:type="spellEnd"/>
            <w:r w:rsidRPr="0021478A">
              <w:t xml:space="preserve"> 2022</w:t>
            </w:r>
          </w:p>
        </w:tc>
      </w:tr>
      <w:tr w:rsidR="00AA619B" w:rsidTr="00AE07D4">
        <w:trPr>
          <w:trHeight w:val="2618"/>
        </w:trPr>
        <w:tc>
          <w:tcPr>
            <w:tcW w:w="2376" w:type="dxa"/>
          </w:tcPr>
          <w:p w:rsidR="00AA619B" w:rsidRDefault="00AA619B" w:rsidP="00AE07D4">
            <w:r>
              <w:t>Вложения</w:t>
            </w:r>
          </w:p>
        </w:tc>
        <w:tc>
          <w:tcPr>
            <w:tcW w:w="7172" w:type="dxa"/>
          </w:tcPr>
          <w:p w:rsidR="00AA619B" w:rsidRDefault="00933D49" w:rsidP="00AE07D4">
            <w:r>
              <w:rPr>
                <w:noProof/>
                <w:lang w:eastAsia="ru-RU"/>
              </w:rPr>
              <w:drawing>
                <wp:inline distT="0" distB="0" distL="0" distR="0">
                  <wp:extent cx="2523067" cy="1689415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5294346219902060384_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69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303866" cy="170171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5294346219902060383_x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18" cy="170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19B" w:rsidTr="00AE07D4">
        <w:trPr>
          <w:trHeight w:val="295"/>
        </w:trPr>
        <w:tc>
          <w:tcPr>
            <w:tcW w:w="2376" w:type="dxa"/>
          </w:tcPr>
          <w:p w:rsidR="00AA619B" w:rsidRDefault="00AA619B" w:rsidP="00AE07D4">
            <w:r>
              <w:t>Дополнительная информация</w:t>
            </w:r>
          </w:p>
        </w:tc>
        <w:tc>
          <w:tcPr>
            <w:tcW w:w="7172" w:type="dxa"/>
          </w:tcPr>
          <w:p w:rsidR="00AA619B" w:rsidRDefault="00BA612A" w:rsidP="00AA619B">
            <w:r>
              <w:t>Баг незначительный</w:t>
            </w:r>
          </w:p>
        </w:tc>
      </w:tr>
    </w:tbl>
    <w:p w:rsidR="00C66B4E" w:rsidRDefault="00C66B4E"/>
    <w:p w:rsidR="00C66B4E" w:rsidRDefault="00C66B4E" w:rsidP="00B209C2"/>
    <w:p w:rsidR="00C66B4E" w:rsidRDefault="00C66B4E">
      <w:r>
        <w:br w:type="page"/>
      </w:r>
    </w:p>
    <w:tbl>
      <w:tblPr>
        <w:tblStyle w:val="a3"/>
        <w:tblW w:w="9548" w:type="dxa"/>
        <w:tblLook w:val="0400" w:firstRow="0" w:lastRow="0" w:firstColumn="0" w:lastColumn="0" w:noHBand="0" w:noVBand="1"/>
      </w:tblPr>
      <w:tblGrid>
        <w:gridCol w:w="2376"/>
        <w:gridCol w:w="7172"/>
      </w:tblGrid>
      <w:tr w:rsidR="00AA619B" w:rsidTr="00AE07D4">
        <w:trPr>
          <w:trHeight w:val="227"/>
        </w:trPr>
        <w:tc>
          <w:tcPr>
            <w:tcW w:w="2376" w:type="dxa"/>
          </w:tcPr>
          <w:p w:rsidR="00AA619B" w:rsidRPr="00B209C2" w:rsidRDefault="00AA619B" w:rsidP="00AE07D4">
            <w:r>
              <w:lastRenderedPageBreak/>
              <w:t>Заголовок</w:t>
            </w:r>
          </w:p>
        </w:tc>
        <w:tc>
          <w:tcPr>
            <w:tcW w:w="7172" w:type="dxa"/>
          </w:tcPr>
          <w:p w:rsidR="00AA619B" w:rsidRPr="00005D3C" w:rsidRDefault="002E672A" w:rsidP="00AE07D4">
            <w:r>
              <w:t>Кнопка задач не работает</w:t>
            </w:r>
          </w:p>
        </w:tc>
      </w:tr>
      <w:tr w:rsidR="002E672A" w:rsidTr="00AE07D4">
        <w:tc>
          <w:tcPr>
            <w:tcW w:w="2376" w:type="dxa"/>
          </w:tcPr>
          <w:p w:rsidR="002E672A" w:rsidRDefault="002E672A" w:rsidP="00AE07D4">
            <w:r>
              <w:t>Описание</w:t>
            </w:r>
          </w:p>
        </w:tc>
        <w:tc>
          <w:tcPr>
            <w:tcW w:w="7172" w:type="dxa"/>
          </w:tcPr>
          <w:p w:rsidR="002E672A" w:rsidRPr="00005D3C" w:rsidRDefault="002E672A" w:rsidP="00AE07D4">
            <w:r>
              <w:t>Кнопка</w:t>
            </w:r>
            <w:r>
              <w:t xml:space="preserve"> «Задачи»</w:t>
            </w:r>
            <w:r>
              <w:t xml:space="preserve"> не выполняет свою функцию</w:t>
            </w:r>
          </w:p>
        </w:tc>
      </w:tr>
      <w:tr w:rsidR="002E672A" w:rsidTr="00AE07D4">
        <w:tc>
          <w:tcPr>
            <w:tcW w:w="2376" w:type="dxa"/>
          </w:tcPr>
          <w:p w:rsidR="002E672A" w:rsidRDefault="002E672A" w:rsidP="00AE07D4">
            <w:r>
              <w:t>Шаги воспроизведения</w:t>
            </w:r>
          </w:p>
        </w:tc>
        <w:tc>
          <w:tcPr>
            <w:tcW w:w="7172" w:type="dxa"/>
          </w:tcPr>
          <w:p w:rsidR="002E672A" w:rsidRDefault="002E672A" w:rsidP="002E672A">
            <w:pPr>
              <w:pStyle w:val="a6"/>
              <w:numPr>
                <w:ilvl w:val="0"/>
                <w:numId w:val="8"/>
              </w:numPr>
              <w:ind w:left="318" w:hanging="318"/>
            </w:pPr>
            <w:r>
              <w:t>Войти в систему</w:t>
            </w:r>
          </w:p>
          <w:p w:rsidR="002E672A" w:rsidRPr="00C234AB" w:rsidRDefault="002E672A" w:rsidP="002E672A">
            <w:pPr>
              <w:pStyle w:val="a6"/>
              <w:numPr>
                <w:ilvl w:val="0"/>
                <w:numId w:val="8"/>
              </w:numPr>
              <w:ind w:left="318" w:hanging="318"/>
            </w:pPr>
            <w:r>
              <w:t>Нажать на иконку задач</w:t>
            </w:r>
          </w:p>
        </w:tc>
      </w:tr>
      <w:tr w:rsidR="002E672A" w:rsidTr="00AE07D4">
        <w:tc>
          <w:tcPr>
            <w:tcW w:w="2376" w:type="dxa"/>
          </w:tcPr>
          <w:p w:rsidR="002E672A" w:rsidRDefault="002E672A" w:rsidP="00AE07D4">
            <w:r>
              <w:t>Фактический результат</w:t>
            </w:r>
          </w:p>
        </w:tc>
        <w:tc>
          <w:tcPr>
            <w:tcW w:w="7172" w:type="dxa"/>
          </w:tcPr>
          <w:p w:rsidR="002E672A" w:rsidRPr="009D3CB8" w:rsidRDefault="002E672A" w:rsidP="00AE07D4">
            <w:r>
              <w:t>При нажатии на иконку задач, нужная форма не открывается</w:t>
            </w:r>
          </w:p>
        </w:tc>
      </w:tr>
      <w:tr w:rsidR="002E672A" w:rsidTr="00AE07D4">
        <w:tc>
          <w:tcPr>
            <w:tcW w:w="2376" w:type="dxa"/>
          </w:tcPr>
          <w:p w:rsidR="002E672A" w:rsidRDefault="002E672A" w:rsidP="00AE07D4">
            <w:r>
              <w:t>Ожидаемый результат</w:t>
            </w:r>
          </w:p>
        </w:tc>
        <w:tc>
          <w:tcPr>
            <w:tcW w:w="7172" w:type="dxa"/>
          </w:tcPr>
          <w:p w:rsidR="002E672A" w:rsidRPr="009D3CB8" w:rsidRDefault="002E672A" w:rsidP="00AE07D4">
            <w:r>
              <w:t xml:space="preserve">Открытие формы с задачами </w:t>
            </w:r>
          </w:p>
        </w:tc>
      </w:tr>
      <w:tr w:rsidR="002E672A" w:rsidTr="00AE07D4">
        <w:tc>
          <w:tcPr>
            <w:tcW w:w="2376" w:type="dxa"/>
          </w:tcPr>
          <w:p w:rsidR="002E672A" w:rsidRDefault="002E672A" w:rsidP="00AE07D4">
            <w:r>
              <w:t>Окружение</w:t>
            </w:r>
          </w:p>
        </w:tc>
        <w:tc>
          <w:tcPr>
            <w:tcW w:w="7172" w:type="dxa"/>
          </w:tcPr>
          <w:p w:rsidR="002E672A" w:rsidRDefault="0021478A" w:rsidP="00AE07D4">
            <w:r w:rsidRPr="0021478A">
              <w:t xml:space="preserve">Страница </w:t>
            </w:r>
            <w:r>
              <w:t>главного меню</w:t>
            </w:r>
            <w:r w:rsidRPr="0021478A">
              <w:t xml:space="preserve">, </w:t>
            </w:r>
            <w:proofErr w:type="spellStart"/>
            <w:r w:rsidRPr="0021478A">
              <w:t>Visual</w:t>
            </w:r>
            <w:proofErr w:type="spellEnd"/>
            <w:r w:rsidRPr="0021478A">
              <w:t xml:space="preserve"> </w:t>
            </w:r>
            <w:proofErr w:type="spellStart"/>
            <w:r w:rsidRPr="0021478A">
              <w:t>studio</w:t>
            </w:r>
            <w:proofErr w:type="spellEnd"/>
            <w:r w:rsidRPr="0021478A">
              <w:t xml:space="preserve"> 2022</w:t>
            </w:r>
          </w:p>
        </w:tc>
      </w:tr>
      <w:tr w:rsidR="002E672A" w:rsidTr="00AE07D4">
        <w:trPr>
          <w:trHeight w:val="295"/>
        </w:trPr>
        <w:tc>
          <w:tcPr>
            <w:tcW w:w="2376" w:type="dxa"/>
          </w:tcPr>
          <w:p w:rsidR="002E672A" w:rsidRDefault="002E672A" w:rsidP="00AE07D4">
            <w:r>
              <w:t>Дополнительная информация</w:t>
            </w:r>
          </w:p>
        </w:tc>
        <w:tc>
          <w:tcPr>
            <w:tcW w:w="7172" w:type="dxa"/>
          </w:tcPr>
          <w:p w:rsidR="002E672A" w:rsidRDefault="0021478A" w:rsidP="00AE07D4">
            <w:r>
              <w:t>Баг критический</w:t>
            </w:r>
            <w:bookmarkStart w:id="0" w:name="_GoBack"/>
            <w:bookmarkEnd w:id="0"/>
          </w:p>
        </w:tc>
      </w:tr>
    </w:tbl>
    <w:p w:rsidR="00AA619B" w:rsidRDefault="00AA619B" w:rsidP="00AA619B"/>
    <w:p w:rsidR="003A7B02" w:rsidRPr="00B209C2" w:rsidRDefault="003A7B02" w:rsidP="00B209C2"/>
    <w:sectPr w:rsidR="003A7B02" w:rsidRPr="00B20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4C9"/>
    <w:multiLevelType w:val="hybridMultilevel"/>
    <w:tmpl w:val="F53CC942"/>
    <w:lvl w:ilvl="0" w:tplc="EC367B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064232AC"/>
    <w:multiLevelType w:val="hybridMultilevel"/>
    <w:tmpl w:val="E3C81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7732"/>
    <w:multiLevelType w:val="hybridMultilevel"/>
    <w:tmpl w:val="46F44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23D3D"/>
    <w:multiLevelType w:val="hybridMultilevel"/>
    <w:tmpl w:val="0EC0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73789"/>
    <w:multiLevelType w:val="hybridMultilevel"/>
    <w:tmpl w:val="C30C5C44"/>
    <w:lvl w:ilvl="0" w:tplc="2D7A245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540E6840"/>
    <w:multiLevelType w:val="hybridMultilevel"/>
    <w:tmpl w:val="98CA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033CC"/>
    <w:multiLevelType w:val="hybridMultilevel"/>
    <w:tmpl w:val="10F2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0787A"/>
    <w:multiLevelType w:val="hybridMultilevel"/>
    <w:tmpl w:val="A6D60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C2"/>
    <w:rsid w:val="00005D3C"/>
    <w:rsid w:val="0021478A"/>
    <w:rsid w:val="002E672A"/>
    <w:rsid w:val="003A7B02"/>
    <w:rsid w:val="00933D49"/>
    <w:rsid w:val="009D3CB8"/>
    <w:rsid w:val="00A73A66"/>
    <w:rsid w:val="00AA619B"/>
    <w:rsid w:val="00B209C2"/>
    <w:rsid w:val="00BA612A"/>
    <w:rsid w:val="00C234AB"/>
    <w:rsid w:val="00C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A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3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A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2023-04-06T18:31:00Z</dcterms:created>
  <dcterms:modified xsi:type="dcterms:W3CDTF">2023-04-06T20:47:00Z</dcterms:modified>
</cp:coreProperties>
</file>