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5DA" w:rsidRDefault="00AE6D51" w:rsidP="00D045DA">
      <w:pPr>
        <w:spacing w:after="0" w:line="240" w:lineRule="auto"/>
        <w:jc w:val="center"/>
        <w:rPr>
          <w:noProof/>
        </w:rPr>
      </w:pPr>
      <w:r w:rsidRPr="00797694">
        <w:rPr>
          <w:b/>
          <w:bCs/>
          <w:noProof/>
          <w:color w:val="000000" w:themeColor="text1"/>
          <w:sz w:val="32"/>
          <w:szCs w:val="32"/>
        </w:rPr>
        <w:t>FARM VAIDYA</w:t>
      </w:r>
      <w:r w:rsidR="00061B77">
        <w:rPr>
          <w:noProof/>
        </w:rPr>
        <w:br/>
      </w:r>
      <w:r>
        <w:rPr>
          <w:noProof/>
        </w:rPr>
        <w:t xml:space="preserve"> </w:t>
      </w:r>
      <w:r w:rsidR="00D045DA">
        <w:rPr>
          <w:noProof/>
        </w:rPr>
        <w:t xml:space="preserve"> </w:t>
      </w:r>
    </w:p>
    <w:p w:rsidR="00D045DA" w:rsidRDefault="00AE6D51" w:rsidP="00D045DA">
      <w:pPr>
        <w:pStyle w:val="ListParagraph"/>
        <w:numPr>
          <w:ilvl w:val="0"/>
          <w:numId w:val="5"/>
        </w:numPr>
        <w:spacing w:after="0" w:line="240" w:lineRule="auto"/>
        <w:rPr>
          <w:b/>
          <w:noProof/>
          <w:sz w:val="28"/>
          <w:szCs w:val="28"/>
        </w:rPr>
      </w:pPr>
      <w:r w:rsidRPr="00D045DA">
        <w:rPr>
          <w:b/>
          <w:noProof/>
          <w:sz w:val="28"/>
          <w:szCs w:val="28"/>
        </w:rPr>
        <w:t>About Us –</w:t>
      </w:r>
      <w:r w:rsidR="0058473D">
        <w:rPr>
          <w:b/>
          <w:noProof/>
          <w:sz w:val="28"/>
          <w:szCs w:val="28"/>
        </w:rPr>
        <w:t xml:space="preserve"> </w:t>
      </w:r>
      <w:r w:rsidR="0058473D" w:rsidRPr="00D045DA">
        <w:rPr>
          <w:sz w:val="28"/>
          <w:szCs w:val="28"/>
        </w:rPr>
        <w:t>We're a passionate team of experienced agriculture scientists, extension officers, AI engineers, and innovators using Gen AI to bridge knowledge gaps, empower farmers and agriculture input company (stakeholders), and drive sustainable farming forward.</w:t>
      </w:r>
    </w:p>
    <w:p w:rsidR="0058473D" w:rsidRDefault="00D045DA" w:rsidP="0062319C">
      <w:pPr>
        <w:pStyle w:val="NormalWeb"/>
        <w:ind w:left="696"/>
        <w:rPr>
          <w:rFonts w:asciiTheme="majorHAnsi" w:hAnsiTheme="majorHAnsi" w:cstheme="majorHAnsi"/>
          <w:sz w:val="28"/>
          <w:szCs w:val="28"/>
        </w:rPr>
      </w:pPr>
      <w:r>
        <w:rPr>
          <w:b/>
          <w:noProof/>
          <w:sz w:val="28"/>
          <w:szCs w:val="28"/>
        </w:rPr>
        <w:t>1.a.</w:t>
      </w:r>
      <w:r w:rsidR="0062319C">
        <w:rPr>
          <w:b/>
          <w:noProof/>
          <w:sz w:val="28"/>
          <w:szCs w:val="28"/>
        </w:rPr>
        <w:t xml:space="preserve"> </w:t>
      </w:r>
      <w:r>
        <w:rPr>
          <w:b/>
          <w:noProof/>
          <w:sz w:val="28"/>
          <w:szCs w:val="28"/>
        </w:rPr>
        <w:t xml:space="preserve">Vision </w:t>
      </w:r>
      <w:r w:rsidRPr="00D045DA">
        <w:rPr>
          <w:rFonts w:asciiTheme="majorHAnsi" w:hAnsiTheme="majorHAnsi" w:cstheme="majorHAnsi"/>
          <w:noProof/>
          <w:sz w:val="28"/>
          <w:szCs w:val="28"/>
        </w:rPr>
        <w:t>-</w:t>
      </w:r>
      <w:r w:rsidR="0058473D">
        <w:rPr>
          <w:sz w:val="28"/>
          <w:szCs w:val="28"/>
        </w:rPr>
        <w:t xml:space="preserve"> </w:t>
      </w:r>
      <w:r w:rsidR="0058473D" w:rsidRPr="0058473D">
        <w:rPr>
          <w:rFonts w:asciiTheme="majorHAnsi" w:hAnsiTheme="majorHAnsi" w:cstheme="majorHAnsi"/>
          <w:sz w:val="28"/>
          <w:szCs w:val="28"/>
        </w:rPr>
        <w:t xml:space="preserve">To empower every Indian smallholder farmer and </w:t>
      </w:r>
      <w:proofErr w:type="spellStart"/>
      <w:r w:rsidR="0058473D" w:rsidRPr="0058473D">
        <w:rPr>
          <w:rFonts w:asciiTheme="majorHAnsi" w:hAnsiTheme="majorHAnsi" w:cstheme="majorHAnsi"/>
          <w:sz w:val="28"/>
          <w:szCs w:val="28"/>
        </w:rPr>
        <w:t>agri</w:t>
      </w:r>
      <w:proofErr w:type="spellEnd"/>
      <w:r w:rsidR="0058473D" w:rsidRPr="0058473D">
        <w:rPr>
          <w:rFonts w:asciiTheme="majorHAnsi" w:hAnsiTheme="majorHAnsi" w:cstheme="majorHAnsi"/>
          <w:sz w:val="28"/>
          <w:szCs w:val="28"/>
        </w:rPr>
        <w:t>-input</w:t>
      </w:r>
      <w:r w:rsidR="0058473D">
        <w:rPr>
          <w:rFonts w:asciiTheme="majorHAnsi" w:hAnsiTheme="majorHAnsi" w:cstheme="majorHAnsi"/>
          <w:sz w:val="28"/>
          <w:szCs w:val="28"/>
        </w:rPr>
        <w:t xml:space="preserve">                                 </w:t>
      </w:r>
      <w:r w:rsidR="0058473D" w:rsidRPr="0058473D">
        <w:rPr>
          <w:rFonts w:asciiTheme="majorHAnsi" w:hAnsiTheme="majorHAnsi" w:cstheme="majorHAnsi"/>
          <w:sz w:val="28"/>
          <w:szCs w:val="28"/>
        </w:rPr>
        <w:t xml:space="preserve"> </w:t>
      </w:r>
      <w:r w:rsidR="0058473D">
        <w:rPr>
          <w:rFonts w:asciiTheme="majorHAnsi" w:hAnsiTheme="majorHAnsi" w:cstheme="majorHAnsi"/>
          <w:sz w:val="28"/>
          <w:szCs w:val="28"/>
        </w:rPr>
        <w:t xml:space="preserve">                         enterprise </w:t>
      </w:r>
      <w:r w:rsidR="0058473D" w:rsidRPr="0058473D">
        <w:rPr>
          <w:rFonts w:asciiTheme="majorHAnsi" w:hAnsiTheme="majorHAnsi" w:cstheme="majorHAnsi"/>
          <w:sz w:val="28"/>
          <w:szCs w:val="28"/>
        </w:rPr>
        <w:t xml:space="preserve">through the transformative potential of Generative AI, fostering a </w:t>
      </w:r>
      <w:r w:rsidR="0058473D">
        <w:rPr>
          <w:rFonts w:asciiTheme="majorHAnsi" w:hAnsiTheme="majorHAnsi" w:cstheme="majorHAnsi"/>
          <w:sz w:val="28"/>
          <w:szCs w:val="28"/>
        </w:rPr>
        <w:t xml:space="preserve">   </w:t>
      </w:r>
      <w:r w:rsidR="0058473D" w:rsidRPr="0058473D">
        <w:rPr>
          <w:rFonts w:asciiTheme="majorHAnsi" w:hAnsiTheme="majorHAnsi" w:cstheme="majorHAnsi"/>
          <w:sz w:val="28"/>
          <w:szCs w:val="28"/>
        </w:rPr>
        <w:t>future of inclusive and sustainable agriculture.</w:t>
      </w:r>
    </w:p>
    <w:p w:rsidR="0062319C" w:rsidRDefault="0058473D" w:rsidP="0062319C">
      <w:pPr>
        <w:pStyle w:val="NormalWeb"/>
        <w:ind w:left="696"/>
        <w:rPr>
          <w:rFonts w:asciiTheme="majorHAnsi" w:hAnsiTheme="majorHAnsi" w:cstheme="majorHAnsi"/>
          <w:sz w:val="28"/>
          <w:szCs w:val="28"/>
        </w:rPr>
      </w:pPr>
      <w:r w:rsidRPr="0062319C">
        <w:rPr>
          <w:rFonts w:asciiTheme="majorHAnsi" w:hAnsiTheme="majorHAnsi" w:cstheme="majorHAnsi"/>
          <w:b/>
          <w:noProof/>
          <w:sz w:val="28"/>
          <w:szCs w:val="28"/>
        </w:rPr>
        <w:t>1</w:t>
      </w:r>
      <w:r w:rsidRPr="0062319C">
        <w:rPr>
          <w:rFonts w:asciiTheme="majorHAnsi" w:hAnsiTheme="majorHAnsi" w:cstheme="majorHAnsi"/>
          <w:b/>
          <w:sz w:val="28"/>
          <w:szCs w:val="28"/>
        </w:rPr>
        <w:t>.</w:t>
      </w:r>
      <w:r w:rsidR="0062319C">
        <w:rPr>
          <w:rFonts w:asciiTheme="majorHAnsi" w:hAnsiTheme="majorHAnsi" w:cstheme="majorHAnsi"/>
          <w:b/>
          <w:sz w:val="28"/>
          <w:szCs w:val="28"/>
        </w:rPr>
        <w:t>b. M</w:t>
      </w:r>
      <w:r w:rsidR="0062319C" w:rsidRPr="0062319C">
        <w:rPr>
          <w:rFonts w:asciiTheme="majorHAnsi" w:hAnsiTheme="majorHAnsi" w:cstheme="majorHAnsi"/>
          <w:b/>
          <w:sz w:val="28"/>
          <w:szCs w:val="28"/>
        </w:rPr>
        <w:t xml:space="preserve">ission - </w:t>
      </w:r>
      <w:r w:rsidR="0062319C" w:rsidRPr="0062319C">
        <w:rPr>
          <w:rFonts w:asciiTheme="majorHAnsi" w:hAnsiTheme="majorHAnsi" w:cstheme="majorHAnsi"/>
          <w:sz w:val="28"/>
          <w:szCs w:val="28"/>
        </w:rPr>
        <w:t>To build Generative AI-powered conversational voice agents that deliver real-time, personalized, and trustworthy agricultural solutions in regional Indian languages.</w:t>
      </w:r>
    </w:p>
    <w:p w:rsidR="0062319C" w:rsidRDefault="0062319C" w:rsidP="0062319C">
      <w:pPr>
        <w:pStyle w:val="NormalWeb"/>
        <w:ind w:left="696"/>
        <w:rPr>
          <w:rFonts w:asciiTheme="majorHAnsi" w:hAnsiTheme="majorHAnsi" w:cstheme="majorHAnsi"/>
          <w:b/>
          <w:sz w:val="28"/>
          <w:szCs w:val="28"/>
        </w:rPr>
      </w:pPr>
      <w:r w:rsidRPr="0062319C">
        <w:rPr>
          <w:rFonts w:asciiTheme="majorHAnsi" w:hAnsiTheme="majorHAnsi" w:cstheme="majorHAnsi"/>
          <w:b/>
          <w:noProof/>
          <w:sz w:val="28"/>
          <w:szCs w:val="28"/>
        </w:rPr>
        <w:t>1.</w:t>
      </w:r>
      <w:r w:rsidRPr="0062319C">
        <w:rPr>
          <w:rFonts w:asciiTheme="majorHAnsi" w:hAnsiTheme="majorHAnsi" w:cstheme="majorHAnsi"/>
          <w:b/>
          <w:sz w:val="28"/>
          <w:szCs w:val="28"/>
        </w:rPr>
        <w:t xml:space="preserve">c. values </w:t>
      </w:r>
      <w:r>
        <w:rPr>
          <w:rFonts w:asciiTheme="majorHAnsi" w:hAnsiTheme="majorHAnsi" w:cstheme="majorHAnsi"/>
          <w:b/>
          <w:sz w:val="28"/>
          <w:szCs w:val="28"/>
        </w:rPr>
        <w:t xml:space="preserve">– </w:t>
      </w:r>
    </w:p>
    <w:p w:rsidR="0062319C" w:rsidRDefault="0062319C" w:rsidP="00797694">
      <w:pPr>
        <w:pStyle w:val="NormalWeb"/>
        <w:numPr>
          <w:ilvl w:val="0"/>
          <w:numId w:val="10"/>
        </w:numPr>
        <w:rPr>
          <w:rFonts w:asciiTheme="majorHAnsi" w:hAnsiTheme="majorHAnsi" w:cstheme="majorHAnsi"/>
          <w:sz w:val="28"/>
          <w:szCs w:val="28"/>
        </w:rPr>
      </w:pPr>
      <w:proofErr w:type="gramStart"/>
      <w:r w:rsidRPr="0062319C">
        <w:rPr>
          <w:rFonts w:asciiTheme="majorHAnsi" w:hAnsiTheme="majorHAnsi" w:cstheme="majorHAnsi"/>
          <w:b/>
          <w:sz w:val="28"/>
          <w:szCs w:val="28"/>
        </w:rPr>
        <w:t>Innovation :</w:t>
      </w:r>
      <w:proofErr w:type="gramEnd"/>
      <w:r>
        <w:t xml:space="preserve"> </w:t>
      </w:r>
      <w:r w:rsidRPr="0062319C">
        <w:rPr>
          <w:rFonts w:asciiTheme="majorHAnsi" w:hAnsiTheme="majorHAnsi" w:cstheme="majorHAnsi"/>
          <w:sz w:val="28"/>
          <w:szCs w:val="28"/>
        </w:rPr>
        <w:t>Continuously advancing Gen AI technology to revolutionize agricultural intelligence.</w:t>
      </w:r>
    </w:p>
    <w:p w:rsidR="001A4A39" w:rsidRDefault="001A4A39" w:rsidP="00797694">
      <w:pPr>
        <w:pStyle w:val="NormalWeb"/>
        <w:numPr>
          <w:ilvl w:val="0"/>
          <w:numId w:val="10"/>
        </w:numPr>
        <w:rPr>
          <w:rFonts w:asciiTheme="majorHAnsi" w:hAnsiTheme="majorHAnsi" w:cstheme="majorHAnsi"/>
          <w:sz w:val="28"/>
          <w:szCs w:val="28"/>
        </w:rPr>
      </w:pPr>
      <w:proofErr w:type="gramStart"/>
      <w:r w:rsidRPr="001A4A39">
        <w:rPr>
          <w:rFonts w:asciiTheme="majorHAnsi" w:hAnsiTheme="majorHAnsi" w:cstheme="majorHAnsi"/>
          <w:b/>
          <w:sz w:val="28"/>
          <w:szCs w:val="28"/>
        </w:rPr>
        <w:t>Quality</w:t>
      </w:r>
      <w:r w:rsidRPr="001A4A39">
        <w:rPr>
          <w:rFonts w:asciiTheme="majorHAnsi" w:hAnsiTheme="majorHAnsi" w:cstheme="majorHAnsi"/>
          <w:b/>
          <w:sz w:val="28"/>
          <w:szCs w:val="28"/>
        </w:rPr>
        <w:t xml:space="preserve"> :</w:t>
      </w:r>
      <w:proofErr w:type="gramEnd"/>
      <w:r w:rsidRPr="001A4A39">
        <w:rPr>
          <w:rFonts w:asciiTheme="majorHAnsi" w:hAnsiTheme="majorHAnsi" w:cstheme="majorHAnsi"/>
          <w:sz w:val="28"/>
          <w:szCs w:val="28"/>
        </w:rPr>
        <w:t xml:space="preserve"> Ensuring accuracy, authenticity, and excellence in every Gen AI-powered interaction.</w:t>
      </w:r>
    </w:p>
    <w:p w:rsidR="001A4A39" w:rsidRDefault="001A4A39" w:rsidP="00797694">
      <w:pPr>
        <w:pStyle w:val="NormalWeb"/>
        <w:numPr>
          <w:ilvl w:val="0"/>
          <w:numId w:val="10"/>
        </w:numPr>
      </w:pPr>
      <w:r w:rsidRPr="001A4A39">
        <w:rPr>
          <w:rFonts w:asciiTheme="majorHAnsi" w:hAnsiTheme="majorHAnsi" w:cstheme="majorHAnsi"/>
          <w:b/>
          <w:sz w:val="28"/>
          <w:szCs w:val="28"/>
        </w:rPr>
        <w:t xml:space="preserve">Real </w:t>
      </w:r>
      <w:proofErr w:type="gramStart"/>
      <w:r w:rsidRPr="001A4A39">
        <w:rPr>
          <w:rFonts w:asciiTheme="majorHAnsi" w:hAnsiTheme="majorHAnsi" w:cstheme="majorHAnsi"/>
          <w:b/>
          <w:sz w:val="28"/>
          <w:szCs w:val="28"/>
        </w:rPr>
        <w:t>time :</w:t>
      </w:r>
      <w:proofErr w:type="gramEnd"/>
      <w:r w:rsidRPr="001A4A39">
        <w:rPr>
          <w:rFonts w:asciiTheme="majorHAnsi" w:hAnsiTheme="majorHAnsi" w:cstheme="majorHAnsi"/>
          <w:sz w:val="28"/>
          <w:szCs w:val="28"/>
        </w:rPr>
        <w:t xml:space="preserve"> </w:t>
      </w:r>
      <w:r w:rsidRPr="001A4A39">
        <w:rPr>
          <w:rFonts w:asciiTheme="majorHAnsi" w:hAnsiTheme="majorHAnsi" w:cstheme="majorHAnsi"/>
          <w:sz w:val="28"/>
          <w:szCs w:val="28"/>
        </w:rPr>
        <w:t>Providing instant, expert-backed agricultural support when it matters most</w:t>
      </w:r>
      <w:r>
        <w:t>.</w:t>
      </w:r>
    </w:p>
    <w:p w:rsidR="001A4A39" w:rsidRDefault="001A4A39" w:rsidP="00797694">
      <w:pPr>
        <w:pStyle w:val="NormalWeb"/>
        <w:numPr>
          <w:ilvl w:val="0"/>
          <w:numId w:val="10"/>
        </w:numPr>
        <w:rPr>
          <w:rFonts w:asciiTheme="majorHAnsi" w:hAnsiTheme="majorHAnsi" w:cstheme="majorHAnsi"/>
          <w:sz w:val="28"/>
          <w:szCs w:val="28"/>
        </w:rPr>
      </w:pPr>
      <w:proofErr w:type="gramStart"/>
      <w:r w:rsidRPr="001A4A39">
        <w:rPr>
          <w:rFonts w:asciiTheme="majorHAnsi" w:hAnsiTheme="majorHAnsi" w:cstheme="majorHAnsi"/>
          <w:b/>
          <w:sz w:val="28"/>
          <w:szCs w:val="28"/>
        </w:rPr>
        <w:t>Sustainability</w:t>
      </w:r>
      <w:r w:rsidRPr="001A4A39">
        <w:rPr>
          <w:rFonts w:asciiTheme="majorHAnsi" w:hAnsiTheme="majorHAnsi" w:cstheme="majorHAnsi"/>
          <w:b/>
          <w:sz w:val="28"/>
          <w:szCs w:val="28"/>
        </w:rPr>
        <w:t xml:space="preserve"> :</w:t>
      </w:r>
      <w:proofErr w:type="gramEnd"/>
      <w:r w:rsidRPr="001A4A39">
        <w:rPr>
          <w:rFonts w:asciiTheme="majorHAnsi" w:hAnsiTheme="majorHAnsi" w:cstheme="majorHAnsi"/>
          <w:sz w:val="28"/>
          <w:szCs w:val="28"/>
        </w:rPr>
        <w:t xml:space="preserve"> </w:t>
      </w:r>
      <w:r w:rsidRPr="001A4A39">
        <w:rPr>
          <w:rFonts w:asciiTheme="majorHAnsi" w:hAnsiTheme="majorHAnsi" w:cstheme="majorHAnsi"/>
          <w:sz w:val="28"/>
          <w:szCs w:val="28"/>
        </w:rPr>
        <w:t xml:space="preserve"> Promoting eco-friendly farming practices &amp; responsible input recommendations.</w:t>
      </w:r>
    </w:p>
    <w:p w:rsidR="001A4A39" w:rsidRPr="001A4A39" w:rsidRDefault="001A4A39" w:rsidP="00797694">
      <w:pPr>
        <w:pStyle w:val="NormalWeb"/>
        <w:numPr>
          <w:ilvl w:val="0"/>
          <w:numId w:val="10"/>
        </w:numPr>
        <w:rPr>
          <w:rFonts w:asciiTheme="majorHAnsi" w:hAnsiTheme="majorHAnsi" w:cstheme="majorHAnsi"/>
          <w:sz w:val="28"/>
          <w:szCs w:val="28"/>
        </w:rPr>
      </w:pPr>
      <w:proofErr w:type="gramStart"/>
      <w:r w:rsidRPr="001A4A39">
        <w:rPr>
          <w:rFonts w:asciiTheme="majorHAnsi" w:hAnsiTheme="majorHAnsi" w:cstheme="majorHAnsi"/>
          <w:b/>
          <w:sz w:val="28"/>
          <w:szCs w:val="28"/>
        </w:rPr>
        <w:t>Trust</w:t>
      </w:r>
      <w:r w:rsidRPr="001A4A39">
        <w:rPr>
          <w:rFonts w:asciiTheme="majorHAnsi" w:hAnsiTheme="majorHAnsi" w:cstheme="majorHAnsi"/>
          <w:b/>
          <w:sz w:val="28"/>
          <w:szCs w:val="28"/>
        </w:rPr>
        <w:t xml:space="preserve"> :</w:t>
      </w:r>
      <w:proofErr w:type="gramEnd"/>
      <w:r w:rsidRPr="001A4A39">
        <w:rPr>
          <w:rFonts w:asciiTheme="majorHAnsi" w:hAnsiTheme="majorHAnsi" w:cstheme="majorHAnsi"/>
          <w:sz w:val="28"/>
          <w:szCs w:val="28"/>
        </w:rPr>
        <w:t xml:space="preserve"> Building credibility with farmers, agri-businesses through trusted Gen AI-driven guidance. write the same only points with header and point</w:t>
      </w:r>
    </w:p>
    <w:p w:rsidR="00021F50" w:rsidRDefault="00021F50" w:rsidP="00C3464B">
      <w:pPr>
        <w:pStyle w:val="NormalWeb"/>
        <w:rPr>
          <w:rFonts w:asciiTheme="majorHAnsi" w:hAnsiTheme="majorHAnsi" w:cstheme="majorHAnsi"/>
          <w:b/>
          <w:sz w:val="28"/>
          <w:szCs w:val="28"/>
        </w:rPr>
      </w:pPr>
    </w:p>
    <w:p w:rsidR="001A4A39" w:rsidRDefault="00C3464B" w:rsidP="00C3464B">
      <w:pPr>
        <w:pStyle w:val="NormalWeb"/>
      </w:pPr>
      <w:r>
        <w:rPr>
          <w:rFonts w:asciiTheme="majorHAnsi" w:hAnsiTheme="majorHAnsi" w:cstheme="majorHAnsi"/>
          <w:b/>
          <w:sz w:val="28"/>
          <w:szCs w:val="28"/>
        </w:rPr>
        <w:t xml:space="preserve">2. </w:t>
      </w:r>
      <w:r w:rsidR="001A4A39">
        <w:rPr>
          <w:rFonts w:asciiTheme="majorHAnsi" w:hAnsiTheme="majorHAnsi" w:cstheme="majorHAnsi"/>
          <w:b/>
          <w:sz w:val="28"/>
          <w:szCs w:val="28"/>
        </w:rPr>
        <w:t xml:space="preserve">Solution - </w:t>
      </w:r>
      <w:r w:rsidR="001A4A39" w:rsidRPr="001A4A39">
        <w:rPr>
          <w:rFonts w:asciiTheme="majorHAnsi" w:hAnsiTheme="majorHAnsi" w:cstheme="majorHAnsi"/>
          <w:sz w:val="28"/>
          <w:szCs w:val="28"/>
        </w:rPr>
        <w:t xml:space="preserve">A </w:t>
      </w:r>
      <w:proofErr w:type="spellStart"/>
      <w:r w:rsidR="001A4A39" w:rsidRPr="001A4A39">
        <w:rPr>
          <w:rFonts w:asciiTheme="majorHAnsi" w:hAnsiTheme="majorHAnsi" w:cstheme="majorHAnsi"/>
          <w:sz w:val="28"/>
          <w:szCs w:val="28"/>
        </w:rPr>
        <w:t>GenAI</w:t>
      </w:r>
      <w:proofErr w:type="spellEnd"/>
      <w:r w:rsidR="001A4A39" w:rsidRPr="001A4A39">
        <w:rPr>
          <w:rFonts w:asciiTheme="majorHAnsi" w:hAnsiTheme="majorHAnsi" w:cstheme="majorHAnsi"/>
          <w:sz w:val="28"/>
          <w:szCs w:val="28"/>
        </w:rPr>
        <w:t xml:space="preserve">-powered multilingual conversational voice agent transforming stakeholder engagement in </w:t>
      </w:r>
      <w:proofErr w:type="spellStart"/>
      <w:r w:rsidR="001A4A39" w:rsidRPr="001A4A39">
        <w:rPr>
          <w:rFonts w:asciiTheme="majorHAnsi" w:hAnsiTheme="majorHAnsi" w:cstheme="majorHAnsi"/>
          <w:sz w:val="28"/>
          <w:szCs w:val="28"/>
        </w:rPr>
        <w:t>agri</w:t>
      </w:r>
      <w:proofErr w:type="spellEnd"/>
      <w:r w:rsidR="001A4A39" w:rsidRPr="001A4A39">
        <w:rPr>
          <w:rFonts w:asciiTheme="majorHAnsi" w:hAnsiTheme="majorHAnsi" w:cstheme="majorHAnsi"/>
          <w:sz w:val="28"/>
          <w:szCs w:val="28"/>
        </w:rPr>
        <w:t xml:space="preserve">-input companies for faster, smarter, and scalable support. It connects farmers, dealers, and field officers through a unified </w:t>
      </w:r>
      <w:proofErr w:type="spellStart"/>
      <w:proofErr w:type="gramStart"/>
      <w:r w:rsidR="001A4A39" w:rsidRPr="001A4A39">
        <w:rPr>
          <w:rFonts w:asciiTheme="majorHAnsi" w:hAnsiTheme="majorHAnsi" w:cstheme="majorHAnsi"/>
          <w:sz w:val="28"/>
          <w:szCs w:val="28"/>
        </w:rPr>
        <w:t>platform,delivering</w:t>
      </w:r>
      <w:proofErr w:type="spellEnd"/>
      <w:proofErr w:type="gramEnd"/>
      <w:r w:rsidR="001A4A39" w:rsidRPr="001A4A39">
        <w:rPr>
          <w:rFonts w:asciiTheme="majorHAnsi" w:hAnsiTheme="majorHAnsi" w:cstheme="majorHAnsi"/>
          <w:sz w:val="28"/>
          <w:szCs w:val="28"/>
        </w:rPr>
        <w:t xml:space="preserve"> instant, voice-enabled product insights in local languages.</w:t>
      </w:r>
    </w:p>
    <w:p w:rsidR="00C3464B" w:rsidRDefault="00C3464B" w:rsidP="00C3464B">
      <w:pPr>
        <w:spacing w:before="100" w:beforeAutospacing="1" w:after="100" w:afterAutospacing="1" w:line="240" w:lineRule="auto"/>
        <w:rPr>
          <w:rFonts w:asciiTheme="majorHAnsi" w:eastAsia="Times New Roman" w:hAnsiTheme="majorHAnsi" w:cstheme="majorHAnsi"/>
          <w:sz w:val="28"/>
          <w:szCs w:val="28"/>
          <w:lang w:bidi="ar-SA"/>
        </w:rPr>
      </w:pPr>
      <w:r w:rsidRPr="00C3464B">
        <w:rPr>
          <w:rFonts w:asciiTheme="majorHAnsi" w:eastAsia="Times New Roman" w:hAnsiTheme="majorHAnsi" w:cstheme="majorHAnsi"/>
          <w:sz w:val="28"/>
          <w:szCs w:val="28"/>
          <w:lang w:bidi="ar-SA"/>
        </w:rPr>
        <w:t>This eliminates communication delays operates 24/7 without human intervention, reducing the load on support teams. It continuously learns from interactions, delivering personalized and contextual information. With multilingual support, it reaches deep into rural India.</w:t>
      </w:r>
    </w:p>
    <w:p w:rsidR="00D045DA" w:rsidRDefault="00C3464B" w:rsidP="001F6B18">
      <w:pPr>
        <w:pStyle w:val="NormalWeb"/>
      </w:pPr>
      <w:r w:rsidRPr="00C3464B">
        <w:rPr>
          <w:rFonts w:asciiTheme="majorHAnsi" w:hAnsiTheme="majorHAnsi" w:cstheme="majorHAnsi"/>
          <w:b/>
          <w:sz w:val="28"/>
          <w:szCs w:val="28"/>
        </w:rPr>
        <w:lastRenderedPageBreak/>
        <w:t xml:space="preserve">3. product </w:t>
      </w:r>
      <w:r>
        <w:rPr>
          <w:rFonts w:asciiTheme="majorHAnsi" w:hAnsiTheme="majorHAnsi" w:cstheme="majorHAnsi"/>
          <w:b/>
          <w:sz w:val="28"/>
          <w:szCs w:val="28"/>
        </w:rPr>
        <w:t xml:space="preserve">– </w:t>
      </w:r>
      <w:r>
        <w:rPr>
          <w:rFonts w:asciiTheme="majorHAnsi" w:hAnsiTheme="majorHAnsi" w:cstheme="majorHAnsi"/>
          <w:sz w:val="28"/>
          <w:szCs w:val="28"/>
        </w:rPr>
        <w:t xml:space="preserve">At </w:t>
      </w:r>
      <w:proofErr w:type="spellStart"/>
      <w:proofErr w:type="gramStart"/>
      <w:r>
        <w:rPr>
          <w:rFonts w:asciiTheme="majorHAnsi" w:hAnsiTheme="majorHAnsi" w:cstheme="majorHAnsi"/>
          <w:sz w:val="28"/>
          <w:szCs w:val="28"/>
        </w:rPr>
        <w:t>FarmVaidya</w:t>
      </w:r>
      <w:proofErr w:type="spellEnd"/>
      <w:r>
        <w:rPr>
          <w:rFonts w:asciiTheme="majorHAnsi" w:hAnsiTheme="majorHAnsi" w:cstheme="majorHAnsi"/>
          <w:sz w:val="28"/>
          <w:szCs w:val="28"/>
        </w:rPr>
        <w:t xml:space="preserve"> ,</w:t>
      </w:r>
      <w:proofErr w:type="gramEnd"/>
      <w:r>
        <w:rPr>
          <w:rFonts w:asciiTheme="majorHAnsi" w:hAnsiTheme="majorHAnsi" w:cstheme="majorHAnsi"/>
          <w:sz w:val="28"/>
          <w:szCs w:val="28"/>
        </w:rPr>
        <w:t xml:space="preserve"> we are building </w:t>
      </w:r>
      <w:proofErr w:type="spellStart"/>
      <w:r>
        <w:rPr>
          <w:rFonts w:asciiTheme="majorHAnsi" w:hAnsiTheme="majorHAnsi" w:cstheme="majorHAnsi"/>
          <w:sz w:val="28"/>
          <w:szCs w:val="28"/>
        </w:rPr>
        <w:t>india’</w:t>
      </w:r>
      <w:r w:rsidR="001F6B18">
        <w:rPr>
          <w:rFonts w:asciiTheme="majorHAnsi" w:hAnsiTheme="majorHAnsi" w:cstheme="majorHAnsi"/>
          <w:sz w:val="28"/>
          <w:szCs w:val="28"/>
        </w:rPr>
        <w:t>s</w:t>
      </w:r>
      <w:proofErr w:type="spellEnd"/>
      <w:r w:rsidR="001F6B18">
        <w:rPr>
          <w:rFonts w:asciiTheme="majorHAnsi" w:hAnsiTheme="majorHAnsi" w:cstheme="majorHAnsi"/>
          <w:sz w:val="28"/>
          <w:szCs w:val="28"/>
        </w:rPr>
        <w:t xml:space="preserve"> first agricultural based ASR(</w:t>
      </w:r>
      <w:r>
        <w:rPr>
          <w:rFonts w:asciiTheme="majorHAnsi" w:hAnsiTheme="majorHAnsi" w:cstheme="majorHAnsi"/>
          <w:sz w:val="28"/>
          <w:szCs w:val="28"/>
        </w:rPr>
        <w:t xml:space="preserve">Automatic Speech </w:t>
      </w:r>
      <w:proofErr w:type="spellStart"/>
      <w:r>
        <w:rPr>
          <w:rFonts w:asciiTheme="majorHAnsi" w:hAnsiTheme="majorHAnsi" w:cstheme="majorHAnsi"/>
          <w:sz w:val="28"/>
          <w:szCs w:val="28"/>
        </w:rPr>
        <w:t>Recognisation</w:t>
      </w:r>
      <w:proofErr w:type="spellEnd"/>
      <w:r>
        <w:rPr>
          <w:rFonts w:asciiTheme="majorHAnsi" w:hAnsiTheme="majorHAnsi" w:cstheme="majorHAnsi"/>
          <w:sz w:val="28"/>
          <w:szCs w:val="28"/>
        </w:rPr>
        <w:t xml:space="preserve">). </w:t>
      </w:r>
      <w:r w:rsidRPr="001F6B18">
        <w:rPr>
          <w:rFonts w:asciiTheme="majorHAnsi" w:hAnsiTheme="majorHAnsi" w:cstheme="majorHAnsi"/>
          <w:sz w:val="28"/>
          <w:szCs w:val="28"/>
        </w:rPr>
        <w:t>Unlike generic speech recognition systems, this ASR understands regional agricultural terminology, local crop names, dialects, and rural accents, enabling farmers to interact with digital platforms effortlessly through voice</w:t>
      </w:r>
      <w:r w:rsidRPr="00C3464B">
        <w:t>.</w:t>
      </w:r>
    </w:p>
    <w:p w:rsidR="001F6B18" w:rsidRDefault="001F6B18" w:rsidP="001F6B18">
      <w:pPr>
        <w:pStyle w:val="NormalWeb"/>
        <w:ind w:left="720"/>
        <w:rPr>
          <w:rFonts w:asciiTheme="majorHAnsi" w:hAnsiTheme="majorHAnsi" w:cstheme="majorHAnsi"/>
          <w:sz w:val="28"/>
          <w:szCs w:val="28"/>
        </w:rPr>
      </w:pPr>
      <w:r w:rsidRPr="001F6B18">
        <w:rPr>
          <w:rFonts w:asciiTheme="majorHAnsi" w:hAnsiTheme="majorHAnsi" w:cstheme="majorHAnsi"/>
          <w:b/>
          <w:sz w:val="28"/>
          <w:szCs w:val="28"/>
        </w:rPr>
        <w:t xml:space="preserve">3.a. </w:t>
      </w:r>
      <w:proofErr w:type="gramStart"/>
      <w:r w:rsidRPr="001F6B18">
        <w:rPr>
          <w:rFonts w:asciiTheme="majorHAnsi" w:hAnsiTheme="majorHAnsi" w:cstheme="majorHAnsi"/>
          <w:b/>
          <w:sz w:val="28"/>
          <w:szCs w:val="28"/>
        </w:rPr>
        <w:t>project :</w:t>
      </w:r>
      <w:proofErr w:type="gramEnd"/>
      <w:r w:rsidRPr="001F6B18">
        <w:rPr>
          <w:rFonts w:asciiTheme="majorHAnsi" w:hAnsiTheme="majorHAnsi" w:cstheme="majorHAnsi"/>
          <w:b/>
          <w:sz w:val="28"/>
          <w:szCs w:val="28"/>
        </w:rPr>
        <w:t xml:space="preserve"> </w:t>
      </w:r>
      <w:proofErr w:type="spellStart"/>
      <w:r w:rsidRPr="001F6B18">
        <w:rPr>
          <w:rFonts w:asciiTheme="majorHAnsi" w:hAnsiTheme="majorHAnsi" w:cstheme="majorHAnsi"/>
          <w:b/>
          <w:sz w:val="28"/>
          <w:szCs w:val="28"/>
        </w:rPr>
        <w:t>Rythuvaani</w:t>
      </w:r>
      <w:proofErr w:type="spellEnd"/>
      <w:r w:rsidRPr="001F6B18">
        <w:rPr>
          <w:rFonts w:asciiTheme="majorHAnsi" w:hAnsiTheme="majorHAnsi" w:cstheme="majorHAnsi"/>
          <w:b/>
          <w:sz w:val="28"/>
          <w:szCs w:val="28"/>
        </w:rPr>
        <w:t xml:space="preserve"> - </w:t>
      </w:r>
      <w:proofErr w:type="spellStart"/>
      <w:r w:rsidRPr="001F6B18">
        <w:rPr>
          <w:rFonts w:asciiTheme="majorHAnsi" w:hAnsiTheme="majorHAnsi" w:cstheme="majorHAnsi"/>
          <w:sz w:val="28"/>
          <w:szCs w:val="28"/>
        </w:rPr>
        <w:t>Rythuvaani</w:t>
      </w:r>
      <w:proofErr w:type="spellEnd"/>
      <w:r w:rsidRPr="001F6B18">
        <w:rPr>
          <w:rFonts w:asciiTheme="majorHAnsi" w:hAnsiTheme="majorHAnsi" w:cstheme="majorHAnsi"/>
          <w:sz w:val="28"/>
          <w:szCs w:val="28"/>
        </w:rPr>
        <w:t xml:space="preserve"> is building a Telugu agriculture domain-specific dataset for building the Speech-to-Text (STT) system that understands conversational speech in all regional dialects.</w:t>
      </w:r>
    </w:p>
    <w:p w:rsidR="001F6B18" w:rsidRDefault="001F6B18" w:rsidP="001F6B18">
      <w:pPr>
        <w:spacing w:before="100" w:beforeAutospacing="1" w:after="100" w:afterAutospacing="1" w:line="240" w:lineRule="auto"/>
        <w:ind w:left="720"/>
        <w:rPr>
          <w:rFonts w:asciiTheme="majorHAnsi" w:eastAsia="Times New Roman" w:hAnsiTheme="majorHAnsi" w:cstheme="majorHAnsi"/>
          <w:sz w:val="28"/>
          <w:szCs w:val="28"/>
          <w:lang w:bidi="ar-SA"/>
        </w:rPr>
      </w:pPr>
      <w:r w:rsidRPr="001F6B18">
        <w:rPr>
          <w:rFonts w:asciiTheme="majorHAnsi" w:eastAsia="Times New Roman" w:hAnsiTheme="majorHAnsi" w:cstheme="majorHAnsi"/>
          <w:sz w:val="28"/>
          <w:szCs w:val="28"/>
          <w:lang w:bidi="ar-SA"/>
        </w:rPr>
        <w:t>We are collecting 30,000 hours of conversational agricultural audio from all 59 districts, ensuring a minimum of 500 hours per district to accurately capture every local dialect and speech variation. This extensive dataset will be transformed into verified audio–text pairs for fine-tuning advanced open-source STT models. By building such a rich, domain-specific corpus, we aim to enable highly accurate, responsive, and farmer-friendly conversational AI that understands real-world agricultural communication across regions.</w:t>
      </w:r>
    </w:p>
    <w:p w:rsidR="009714A5" w:rsidRDefault="009714A5" w:rsidP="009714A5">
      <w:pPr>
        <w:spacing w:before="100" w:beforeAutospacing="1" w:after="100" w:afterAutospacing="1" w:line="240" w:lineRule="auto"/>
        <w:ind w:left="720"/>
        <w:rPr>
          <w:rFonts w:asciiTheme="majorHAnsi" w:eastAsia="Times New Roman" w:hAnsiTheme="majorHAnsi" w:cstheme="majorHAnsi"/>
          <w:sz w:val="28"/>
          <w:szCs w:val="28"/>
          <w:lang w:bidi="ar-SA"/>
        </w:rPr>
      </w:pPr>
      <w:r w:rsidRPr="009714A5">
        <w:rPr>
          <w:rFonts w:asciiTheme="majorHAnsi" w:eastAsia="Times New Roman" w:hAnsiTheme="majorHAnsi" w:cstheme="majorHAnsi"/>
          <w:sz w:val="28"/>
          <w:szCs w:val="28"/>
          <w:lang w:bidi="ar-SA"/>
        </w:rPr>
        <w:t xml:space="preserve">This dataset and STT model will directly empower 10 million farmers in Andhra Pradesh and Telangana. Farmers will be able to interact with conversational voice agents for crop advisory, input access, market information, and government </w:t>
      </w:r>
      <w:proofErr w:type="spellStart"/>
      <w:proofErr w:type="gramStart"/>
      <w:r w:rsidRPr="009714A5">
        <w:rPr>
          <w:rFonts w:asciiTheme="majorHAnsi" w:eastAsia="Times New Roman" w:hAnsiTheme="majorHAnsi" w:cstheme="majorHAnsi"/>
          <w:sz w:val="28"/>
          <w:szCs w:val="28"/>
          <w:lang w:bidi="ar-SA"/>
        </w:rPr>
        <w:t>schemes.Governments</w:t>
      </w:r>
      <w:proofErr w:type="spellEnd"/>
      <w:proofErr w:type="gramEnd"/>
      <w:r w:rsidRPr="009714A5">
        <w:rPr>
          <w:rFonts w:asciiTheme="majorHAnsi" w:eastAsia="Times New Roman" w:hAnsiTheme="majorHAnsi" w:cstheme="majorHAnsi"/>
          <w:sz w:val="28"/>
          <w:szCs w:val="28"/>
          <w:lang w:bidi="ar-SA"/>
        </w:rPr>
        <w:t xml:space="preserve"> and </w:t>
      </w:r>
      <w:proofErr w:type="spellStart"/>
      <w:r w:rsidRPr="009714A5">
        <w:rPr>
          <w:rFonts w:asciiTheme="majorHAnsi" w:eastAsia="Times New Roman" w:hAnsiTheme="majorHAnsi" w:cstheme="majorHAnsi"/>
          <w:sz w:val="28"/>
          <w:szCs w:val="28"/>
          <w:lang w:bidi="ar-SA"/>
        </w:rPr>
        <w:t>agri</w:t>
      </w:r>
      <w:proofErr w:type="spellEnd"/>
      <w:r w:rsidRPr="009714A5">
        <w:rPr>
          <w:rFonts w:asciiTheme="majorHAnsi" w:eastAsia="Times New Roman" w:hAnsiTheme="majorHAnsi" w:cstheme="majorHAnsi"/>
          <w:sz w:val="28"/>
          <w:szCs w:val="28"/>
          <w:lang w:bidi="ar-SA"/>
        </w:rPr>
        <w:t xml:space="preserve">-tech companies will have access to a scalable, indigenous AI infrastructure built specifically for agriculture </w:t>
      </w:r>
    </w:p>
    <w:p w:rsidR="009714A5" w:rsidRDefault="009714A5" w:rsidP="009714A5">
      <w:pPr>
        <w:spacing w:before="100" w:beforeAutospacing="1" w:after="100" w:afterAutospacing="1" w:line="240" w:lineRule="auto"/>
        <w:ind w:left="720"/>
        <w:rPr>
          <w:rFonts w:asciiTheme="majorHAnsi" w:eastAsia="Times New Roman" w:hAnsiTheme="majorHAnsi" w:cstheme="majorHAnsi"/>
          <w:sz w:val="28"/>
          <w:szCs w:val="28"/>
          <w:lang w:bidi="ar-SA"/>
        </w:rPr>
      </w:pPr>
    </w:p>
    <w:p w:rsidR="009714A5" w:rsidRDefault="009714A5" w:rsidP="009714A5">
      <w:pPr>
        <w:spacing w:before="100" w:beforeAutospacing="1" w:after="100" w:afterAutospacing="1" w:line="240" w:lineRule="auto"/>
        <w:ind w:left="720"/>
        <w:rPr>
          <w:rFonts w:asciiTheme="majorHAnsi" w:eastAsia="Times New Roman" w:hAnsiTheme="majorHAnsi" w:cstheme="majorHAnsi"/>
          <w:sz w:val="28"/>
          <w:szCs w:val="28"/>
          <w:lang w:bidi="ar-SA"/>
        </w:rPr>
      </w:pPr>
    </w:p>
    <w:p w:rsidR="009714A5" w:rsidRDefault="009714A5" w:rsidP="00F45021">
      <w:pPr>
        <w:spacing w:before="100" w:beforeAutospacing="1" w:after="100" w:afterAutospacing="1" w:line="240" w:lineRule="auto"/>
        <w:rPr>
          <w:rFonts w:asciiTheme="majorHAnsi" w:eastAsia="Times New Roman" w:hAnsiTheme="majorHAnsi" w:cstheme="majorHAnsi"/>
          <w:b/>
          <w:sz w:val="28"/>
          <w:szCs w:val="28"/>
          <w:lang w:bidi="ar-SA"/>
        </w:rPr>
      </w:pPr>
      <w:r w:rsidRPr="009714A5">
        <w:rPr>
          <w:rFonts w:asciiTheme="majorHAnsi" w:eastAsia="Times New Roman" w:hAnsiTheme="majorHAnsi" w:cstheme="majorHAnsi"/>
          <w:b/>
          <w:sz w:val="28"/>
          <w:szCs w:val="28"/>
          <w:lang w:bidi="ar-SA"/>
        </w:rPr>
        <w:t xml:space="preserve">4. </w:t>
      </w:r>
      <w:proofErr w:type="gramStart"/>
      <w:r w:rsidRPr="009714A5">
        <w:rPr>
          <w:rFonts w:asciiTheme="majorHAnsi" w:eastAsia="Times New Roman" w:hAnsiTheme="majorHAnsi" w:cstheme="majorHAnsi"/>
          <w:b/>
          <w:sz w:val="28"/>
          <w:szCs w:val="28"/>
          <w:lang w:bidi="ar-SA"/>
        </w:rPr>
        <w:t>Founders :</w:t>
      </w:r>
      <w:proofErr w:type="gramEnd"/>
    </w:p>
    <w:p w:rsidR="009714A5" w:rsidRDefault="009714A5" w:rsidP="009714A5">
      <w:pPr>
        <w:spacing w:before="100" w:beforeAutospacing="1" w:after="100" w:afterAutospacing="1" w:line="240" w:lineRule="auto"/>
        <w:ind w:left="1440"/>
        <w:rPr>
          <w:rFonts w:asciiTheme="majorHAnsi" w:eastAsia="Times New Roman" w:hAnsiTheme="majorHAnsi" w:cstheme="majorHAnsi"/>
          <w:b/>
          <w:sz w:val="28"/>
          <w:szCs w:val="28"/>
          <w:lang w:bidi="ar-SA"/>
        </w:rPr>
      </w:pPr>
      <w:r>
        <w:rPr>
          <w:rFonts w:asciiTheme="majorHAnsi" w:eastAsia="Times New Roman" w:hAnsiTheme="majorHAnsi" w:cstheme="majorHAnsi"/>
          <w:b/>
          <w:sz w:val="28"/>
          <w:szCs w:val="28"/>
          <w:lang w:bidi="ar-SA"/>
        </w:rPr>
        <w:t xml:space="preserve">Dr </w:t>
      </w:r>
      <w:proofErr w:type="spellStart"/>
      <w:r>
        <w:rPr>
          <w:rFonts w:asciiTheme="majorHAnsi" w:eastAsia="Times New Roman" w:hAnsiTheme="majorHAnsi" w:cstheme="majorHAnsi"/>
          <w:b/>
          <w:sz w:val="28"/>
          <w:szCs w:val="28"/>
          <w:lang w:bidi="ar-SA"/>
        </w:rPr>
        <w:t>Ramadugu</w:t>
      </w:r>
      <w:proofErr w:type="spellEnd"/>
      <w:r>
        <w:rPr>
          <w:rFonts w:asciiTheme="majorHAnsi" w:eastAsia="Times New Roman" w:hAnsiTheme="majorHAnsi" w:cstheme="majorHAnsi"/>
          <w:b/>
          <w:sz w:val="28"/>
          <w:szCs w:val="28"/>
          <w:lang w:bidi="ar-SA"/>
        </w:rPr>
        <w:t xml:space="preserve"> Praveen                                                                                     </w:t>
      </w:r>
      <w:r w:rsidRPr="009714A5">
        <w:rPr>
          <w:rFonts w:asciiTheme="majorHAnsi" w:eastAsia="Times New Roman" w:hAnsiTheme="majorHAnsi" w:cstheme="majorHAnsi"/>
          <w:b/>
          <w:sz w:val="28"/>
          <w:szCs w:val="28"/>
          <w:lang w:bidi="ar-SA"/>
        </w:rPr>
        <w:t>Founder and CEO</w:t>
      </w:r>
    </w:p>
    <w:p w:rsidR="009714A5" w:rsidRDefault="009714A5" w:rsidP="009714A5">
      <w:pPr>
        <w:spacing w:before="100" w:beforeAutospacing="1" w:after="100" w:afterAutospacing="1" w:line="240" w:lineRule="auto"/>
        <w:ind w:left="1440"/>
        <w:rPr>
          <w:sz w:val="28"/>
          <w:szCs w:val="28"/>
        </w:rPr>
      </w:pPr>
      <w:proofErr w:type="spellStart"/>
      <w:r w:rsidRPr="009714A5">
        <w:rPr>
          <w:rStyle w:val="Strong"/>
          <w:b w:val="0"/>
          <w:sz w:val="28"/>
          <w:szCs w:val="28"/>
        </w:rPr>
        <w:t>Dr.</w:t>
      </w:r>
      <w:proofErr w:type="spellEnd"/>
      <w:r w:rsidRPr="009714A5">
        <w:rPr>
          <w:rStyle w:val="Strong"/>
          <w:b w:val="0"/>
          <w:sz w:val="28"/>
          <w:szCs w:val="28"/>
        </w:rPr>
        <w:t xml:space="preserve"> </w:t>
      </w:r>
      <w:proofErr w:type="spellStart"/>
      <w:r w:rsidRPr="009714A5">
        <w:rPr>
          <w:rStyle w:val="Strong"/>
          <w:b w:val="0"/>
          <w:sz w:val="28"/>
          <w:szCs w:val="28"/>
        </w:rPr>
        <w:t>Ramadugu</w:t>
      </w:r>
      <w:proofErr w:type="spellEnd"/>
      <w:r w:rsidRPr="009714A5">
        <w:rPr>
          <w:rStyle w:val="Strong"/>
          <w:b w:val="0"/>
          <w:sz w:val="28"/>
          <w:szCs w:val="28"/>
        </w:rPr>
        <w:t xml:space="preserve"> Praveen</w:t>
      </w:r>
      <w:r w:rsidRPr="009714A5">
        <w:rPr>
          <w:sz w:val="28"/>
          <w:szCs w:val="28"/>
        </w:rPr>
        <w:t xml:space="preserve"> has 9 years of horticultural educational experience, including a PhD in Horticulture, which has provided him with a strong foundation in agricultural science, technology, and sustainable farming practices. His academic journey has deepened his understanding of the challenges involved in knowledge dissemination and highlighted the need for innovative solutions in the agriculture sector.</w:t>
      </w:r>
    </w:p>
    <w:p w:rsidR="009714A5" w:rsidRDefault="009714A5" w:rsidP="009714A5">
      <w:pPr>
        <w:spacing w:before="100" w:beforeAutospacing="1" w:after="100" w:afterAutospacing="1" w:line="240" w:lineRule="auto"/>
        <w:ind w:left="1440"/>
        <w:rPr>
          <w:sz w:val="28"/>
          <w:szCs w:val="28"/>
        </w:rPr>
      </w:pPr>
      <w:r w:rsidRPr="009714A5">
        <w:rPr>
          <w:sz w:val="28"/>
          <w:szCs w:val="28"/>
        </w:rPr>
        <w:lastRenderedPageBreak/>
        <w:t xml:space="preserve">In addition to his education, he has over 14 years of experience working across diversified institutions, including banking, ICAR KVK, SAU KVK, private companies, and entrepreneurship, engaging directly with farmers at the grassroots level. Through these experiences, he has witnessed </w:t>
      </w:r>
      <w:proofErr w:type="spellStart"/>
      <w:r w:rsidRPr="009714A5">
        <w:rPr>
          <w:sz w:val="28"/>
          <w:szCs w:val="28"/>
        </w:rPr>
        <w:t>firsthand</w:t>
      </w:r>
      <w:proofErr w:type="spellEnd"/>
      <w:r w:rsidRPr="009714A5">
        <w:rPr>
          <w:sz w:val="28"/>
          <w:szCs w:val="28"/>
        </w:rPr>
        <w:t xml:space="preserve"> the gaps in accessing timely and reliable agricultural information for both farmers and stakeholders in the agri-business ecosystem. This realization led to the creation of Farm Vaidya, where he harnesses Gen AI-driven voice technology to bridge these gaps and ensure seamless, real-time, and accessible agricultural knowledge for all.</w:t>
      </w:r>
    </w:p>
    <w:p w:rsidR="00021F50" w:rsidRDefault="00021F50" w:rsidP="00F45021">
      <w:pPr>
        <w:spacing w:before="100" w:beforeAutospacing="1" w:after="100" w:afterAutospacing="1" w:line="240" w:lineRule="auto"/>
        <w:ind w:left="1440"/>
        <w:rPr>
          <w:rFonts w:asciiTheme="majorHAnsi" w:eastAsia="Times New Roman" w:hAnsiTheme="majorHAnsi" w:cstheme="majorHAnsi"/>
          <w:b/>
          <w:sz w:val="28"/>
          <w:szCs w:val="28"/>
          <w:lang w:bidi="ar-SA"/>
        </w:rPr>
      </w:pPr>
    </w:p>
    <w:p w:rsidR="00F45021" w:rsidRDefault="00F45021" w:rsidP="00F45021">
      <w:pPr>
        <w:spacing w:before="100" w:beforeAutospacing="1" w:after="100" w:afterAutospacing="1" w:line="240" w:lineRule="auto"/>
        <w:ind w:left="1440"/>
        <w:rPr>
          <w:rFonts w:asciiTheme="majorHAnsi" w:eastAsia="Times New Roman" w:hAnsiTheme="majorHAnsi" w:cstheme="majorHAnsi"/>
          <w:b/>
          <w:sz w:val="28"/>
          <w:szCs w:val="28"/>
          <w:lang w:bidi="ar-SA"/>
        </w:rPr>
      </w:pPr>
      <w:r w:rsidRPr="00F45021">
        <w:rPr>
          <w:rFonts w:asciiTheme="majorHAnsi" w:eastAsia="Times New Roman" w:hAnsiTheme="majorHAnsi" w:cstheme="majorHAnsi"/>
          <w:b/>
          <w:sz w:val="28"/>
          <w:szCs w:val="28"/>
          <w:lang w:bidi="ar-SA"/>
        </w:rPr>
        <w:t xml:space="preserve">G Jyotsna </w:t>
      </w:r>
      <w:r>
        <w:rPr>
          <w:rFonts w:asciiTheme="majorHAnsi" w:eastAsia="Times New Roman" w:hAnsiTheme="majorHAnsi" w:cstheme="majorHAnsi"/>
          <w:b/>
          <w:sz w:val="28"/>
          <w:szCs w:val="28"/>
          <w:lang w:bidi="ar-SA"/>
        </w:rPr>
        <w:t xml:space="preserve">                                                                                                  </w:t>
      </w:r>
      <w:r w:rsidRPr="00F45021">
        <w:rPr>
          <w:rFonts w:asciiTheme="majorHAnsi" w:eastAsia="Times New Roman" w:hAnsiTheme="majorHAnsi" w:cstheme="majorHAnsi"/>
          <w:b/>
          <w:sz w:val="28"/>
          <w:szCs w:val="28"/>
          <w:lang w:bidi="ar-SA"/>
        </w:rPr>
        <w:t>Co-Founder &amp; COO</w:t>
      </w:r>
    </w:p>
    <w:p w:rsidR="00F45021" w:rsidRDefault="00F45021" w:rsidP="00F45021">
      <w:pPr>
        <w:spacing w:before="100" w:beforeAutospacing="1" w:after="100" w:afterAutospacing="1" w:line="240" w:lineRule="auto"/>
        <w:ind w:left="1440"/>
        <w:rPr>
          <w:rFonts w:asciiTheme="majorHAnsi" w:eastAsia="Times New Roman" w:hAnsiTheme="majorHAnsi" w:cstheme="majorHAnsi"/>
          <w:b/>
          <w:sz w:val="28"/>
          <w:szCs w:val="28"/>
          <w:lang w:bidi="ar-SA"/>
        </w:rPr>
      </w:pPr>
    </w:p>
    <w:p w:rsidR="00F45021" w:rsidRDefault="00F45021" w:rsidP="00F45021">
      <w:pPr>
        <w:spacing w:before="100" w:beforeAutospacing="1" w:after="100" w:afterAutospacing="1" w:line="240" w:lineRule="auto"/>
        <w:rPr>
          <w:rFonts w:asciiTheme="majorHAnsi" w:eastAsia="Times New Roman" w:hAnsiTheme="majorHAnsi" w:cstheme="majorHAnsi"/>
          <w:b/>
          <w:sz w:val="28"/>
          <w:szCs w:val="28"/>
          <w:lang w:bidi="ar-SA"/>
        </w:rPr>
      </w:pPr>
      <w:r>
        <w:rPr>
          <w:rFonts w:asciiTheme="majorHAnsi" w:eastAsia="Times New Roman" w:hAnsiTheme="majorHAnsi" w:cstheme="majorHAnsi"/>
          <w:b/>
          <w:sz w:val="28"/>
          <w:szCs w:val="28"/>
          <w:lang w:bidi="ar-SA"/>
        </w:rPr>
        <w:t xml:space="preserve">5. contact </w:t>
      </w:r>
      <w:proofErr w:type="gramStart"/>
      <w:r>
        <w:rPr>
          <w:rFonts w:asciiTheme="majorHAnsi" w:eastAsia="Times New Roman" w:hAnsiTheme="majorHAnsi" w:cstheme="majorHAnsi"/>
          <w:b/>
          <w:sz w:val="28"/>
          <w:szCs w:val="28"/>
          <w:lang w:bidi="ar-SA"/>
        </w:rPr>
        <w:t>information :</w:t>
      </w:r>
      <w:proofErr w:type="gramEnd"/>
    </w:p>
    <w:p w:rsidR="00F45021" w:rsidRDefault="00F45021" w:rsidP="00F45021">
      <w:pPr>
        <w:spacing w:before="100" w:beforeAutospacing="1" w:after="100" w:afterAutospacing="1" w:line="240" w:lineRule="auto"/>
        <w:ind w:left="1440"/>
        <w:rPr>
          <w:rFonts w:asciiTheme="majorHAnsi" w:eastAsia="Times New Roman" w:hAnsiTheme="majorHAnsi" w:cstheme="majorHAnsi"/>
          <w:b/>
          <w:sz w:val="28"/>
          <w:szCs w:val="28"/>
          <w:lang w:bidi="ar-SA"/>
        </w:rPr>
      </w:pPr>
      <w:r w:rsidRPr="00F45021">
        <w:rPr>
          <w:rFonts w:asciiTheme="majorHAnsi" w:eastAsia="Times New Roman" w:hAnsiTheme="majorHAnsi" w:cstheme="majorHAnsi"/>
          <w:b/>
          <w:sz w:val="28"/>
          <w:szCs w:val="28"/>
          <w:lang w:bidi="ar-SA"/>
        </w:rPr>
        <w:t>7382700894</w:t>
      </w:r>
    </w:p>
    <w:p w:rsidR="00F45021" w:rsidRPr="00F45021" w:rsidRDefault="00F45021" w:rsidP="00F45021">
      <w:pPr>
        <w:spacing w:before="100" w:beforeAutospacing="1" w:after="100" w:afterAutospacing="1" w:line="240" w:lineRule="auto"/>
        <w:ind w:left="1440"/>
        <w:rPr>
          <w:rFonts w:asciiTheme="majorHAnsi" w:eastAsia="Times New Roman" w:hAnsiTheme="majorHAnsi" w:cstheme="majorHAnsi"/>
          <w:b/>
          <w:sz w:val="28"/>
          <w:szCs w:val="28"/>
          <w:lang w:bidi="ar-SA"/>
        </w:rPr>
      </w:pPr>
      <w:r w:rsidRPr="00F45021">
        <w:rPr>
          <w:rFonts w:asciiTheme="majorHAnsi" w:eastAsia="Times New Roman" w:hAnsiTheme="majorHAnsi" w:cstheme="majorHAnsi"/>
          <w:b/>
          <w:sz w:val="28"/>
          <w:szCs w:val="24"/>
          <w:lang w:bidi="ar-SA"/>
        </w:rPr>
        <w:t xml:space="preserve">ceo@farmvaidya.ai </w:t>
      </w:r>
    </w:p>
    <w:p w:rsidR="00F45021" w:rsidRPr="00F45021" w:rsidRDefault="00F45021" w:rsidP="00F45021">
      <w:pPr>
        <w:spacing w:before="100" w:beforeAutospacing="1" w:after="100" w:afterAutospacing="1" w:line="240" w:lineRule="auto"/>
        <w:ind w:left="1440"/>
        <w:rPr>
          <w:rFonts w:asciiTheme="majorHAnsi" w:eastAsia="Times New Roman" w:hAnsiTheme="majorHAnsi" w:cstheme="majorHAnsi"/>
          <w:b/>
          <w:sz w:val="28"/>
          <w:szCs w:val="24"/>
          <w:lang w:bidi="ar-SA"/>
        </w:rPr>
      </w:pPr>
      <w:r w:rsidRPr="00F45021">
        <w:rPr>
          <w:rFonts w:asciiTheme="majorHAnsi" w:eastAsia="Times New Roman" w:hAnsiTheme="majorHAnsi" w:cstheme="majorHAnsi"/>
          <w:b/>
          <w:sz w:val="28"/>
          <w:szCs w:val="24"/>
          <w:lang w:bidi="ar-SA"/>
        </w:rPr>
        <w:t xml:space="preserve">Door no: 8-57-20/2, </w:t>
      </w:r>
      <w:proofErr w:type="spellStart"/>
      <w:r w:rsidRPr="00F45021">
        <w:rPr>
          <w:rFonts w:asciiTheme="majorHAnsi" w:eastAsia="Times New Roman" w:hAnsiTheme="majorHAnsi" w:cstheme="majorHAnsi"/>
          <w:b/>
          <w:sz w:val="28"/>
          <w:szCs w:val="24"/>
          <w:lang w:bidi="ar-SA"/>
        </w:rPr>
        <w:t>Ullapeta</w:t>
      </w:r>
      <w:proofErr w:type="spellEnd"/>
      <w:r w:rsidRPr="00F45021">
        <w:rPr>
          <w:rFonts w:asciiTheme="majorHAnsi" w:eastAsia="Times New Roman" w:hAnsiTheme="majorHAnsi" w:cstheme="majorHAnsi"/>
          <w:b/>
          <w:sz w:val="28"/>
          <w:szCs w:val="24"/>
          <w:lang w:bidi="ar-SA"/>
        </w:rPr>
        <w:t xml:space="preserve">, </w:t>
      </w:r>
    </w:p>
    <w:p w:rsidR="00F45021" w:rsidRPr="00F45021" w:rsidRDefault="00F45021" w:rsidP="00F45021">
      <w:pPr>
        <w:spacing w:before="100" w:beforeAutospacing="1" w:after="100" w:afterAutospacing="1" w:line="240" w:lineRule="auto"/>
        <w:ind w:left="1440"/>
        <w:rPr>
          <w:rFonts w:asciiTheme="majorHAnsi" w:eastAsia="Times New Roman" w:hAnsiTheme="majorHAnsi" w:cstheme="majorHAnsi"/>
          <w:b/>
          <w:sz w:val="28"/>
          <w:szCs w:val="24"/>
          <w:lang w:bidi="ar-SA"/>
        </w:rPr>
      </w:pPr>
      <w:proofErr w:type="spellStart"/>
      <w:r w:rsidRPr="00F45021">
        <w:rPr>
          <w:rFonts w:asciiTheme="majorHAnsi" w:eastAsia="Times New Roman" w:hAnsiTheme="majorHAnsi" w:cstheme="majorHAnsi"/>
          <w:b/>
          <w:sz w:val="28"/>
          <w:szCs w:val="24"/>
          <w:lang w:bidi="ar-SA"/>
        </w:rPr>
        <w:t>Chittivalasa</w:t>
      </w:r>
      <w:proofErr w:type="spellEnd"/>
      <w:r w:rsidRPr="00F45021">
        <w:rPr>
          <w:rFonts w:asciiTheme="majorHAnsi" w:eastAsia="Times New Roman" w:hAnsiTheme="majorHAnsi" w:cstheme="majorHAnsi"/>
          <w:b/>
          <w:sz w:val="28"/>
          <w:szCs w:val="24"/>
          <w:lang w:bidi="ar-SA"/>
        </w:rPr>
        <w:t xml:space="preserve">, </w:t>
      </w:r>
      <w:proofErr w:type="spellStart"/>
      <w:r w:rsidRPr="00F45021">
        <w:rPr>
          <w:rFonts w:asciiTheme="majorHAnsi" w:eastAsia="Times New Roman" w:hAnsiTheme="majorHAnsi" w:cstheme="majorHAnsi"/>
          <w:b/>
          <w:sz w:val="28"/>
          <w:szCs w:val="24"/>
          <w:lang w:bidi="ar-SA"/>
        </w:rPr>
        <w:t>Bheemunipatnam</w:t>
      </w:r>
      <w:proofErr w:type="spellEnd"/>
      <w:r w:rsidRPr="00F45021">
        <w:rPr>
          <w:rFonts w:asciiTheme="majorHAnsi" w:eastAsia="Times New Roman" w:hAnsiTheme="majorHAnsi" w:cstheme="majorHAnsi"/>
          <w:b/>
          <w:sz w:val="28"/>
          <w:szCs w:val="24"/>
          <w:lang w:bidi="ar-SA"/>
        </w:rPr>
        <w:t xml:space="preserve">, </w:t>
      </w:r>
    </w:p>
    <w:p w:rsidR="00F45021" w:rsidRPr="00F45021" w:rsidRDefault="00F45021" w:rsidP="00F45021">
      <w:pPr>
        <w:spacing w:before="100" w:beforeAutospacing="1" w:after="100" w:afterAutospacing="1" w:line="240" w:lineRule="auto"/>
        <w:ind w:left="1440"/>
        <w:rPr>
          <w:rFonts w:asciiTheme="majorHAnsi" w:eastAsia="Times New Roman" w:hAnsiTheme="majorHAnsi" w:cstheme="majorHAnsi"/>
          <w:b/>
          <w:sz w:val="28"/>
          <w:szCs w:val="24"/>
          <w:lang w:bidi="ar-SA"/>
        </w:rPr>
      </w:pPr>
      <w:r w:rsidRPr="00F45021">
        <w:rPr>
          <w:rFonts w:asciiTheme="majorHAnsi" w:eastAsia="Times New Roman" w:hAnsiTheme="majorHAnsi" w:cstheme="majorHAnsi"/>
          <w:b/>
          <w:sz w:val="28"/>
          <w:szCs w:val="24"/>
          <w:lang w:bidi="ar-SA"/>
        </w:rPr>
        <w:t>Visakhapatnam- 531162, Andhra Pradesh</w:t>
      </w:r>
    </w:p>
    <w:p w:rsidR="00F45021" w:rsidRPr="00F45021" w:rsidRDefault="00F45021" w:rsidP="00F45021">
      <w:pPr>
        <w:spacing w:before="100" w:beforeAutospacing="1" w:after="100" w:afterAutospacing="1" w:line="240" w:lineRule="auto"/>
        <w:rPr>
          <w:rFonts w:asciiTheme="majorHAnsi" w:eastAsia="Times New Roman" w:hAnsiTheme="majorHAnsi" w:cstheme="majorHAnsi"/>
          <w:b/>
          <w:sz w:val="32"/>
          <w:szCs w:val="28"/>
          <w:lang w:bidi="ar-SA"/>
        </w:rPr>
      </w:pPr>
    </w:p>
    <w:p w:rsidR="009714A5" w:rsidRPr="009714A5" w:rsidRDefault="009714A5" w:rsidP="009714A5">
      <w:pPr>
        <w:spacing w:before="100" w:beforeAutospacing="1" w:after="100" w:afterAutospacing="1" w:line="240" w:lineRule="auto"/>
        <w:ind w:left="1440"/>
        <w:rPr>
          <w:rFonts w:asciiTheme="majorHAnsi" w:eastAsia="Times New Roman" w:hAnsiTheme="majorHAnsi" w:cstheme="majorHAnsi"/>
          <w:b/>
          <w:sz w:val="28"/>
          <w:szCs w:val="28"/>
          <w:lang w:bidi="ar-SA"/>
        </w:rPr>
      </w:pPr>
    </w:p>
    <w:p w:rsidR="009714A5" w:rsidRPr="009714A5" w:rsidRDefault="009714A5" w:rsidP="009714A5">
      <w:pPr>
        <w:spacing w:before="100" w:beforeAutospacing="1" w:after="100" w:afterAutospacing="1" w:line="240" w:lineRule="auto"/>
        <w:ind w:left="720"/>
        <w:rPr>
          <w:rFonts w:asciiTheme="majorHAnsi" w:eastAsia="Times New Roman" w:hAnsiTheme="majorHAnsi" w:cstheme="majorHAnsi"/>
          <w:b/>
          <w:sz w:val="28"/>
          <w:szCs w:val="28"/>
          <w:lang w:bidi="ar-SA"/>
        </w:rPr>
      </w:pPr>
    </w:p>
    <w:p w:rsidR="009714A5" w:rsidRDefault="009714A5" w:rsidP="009714A5">
      <w:pPr>
        <w:spacing w:before="100" w:beforeAutospacing="1" w:after="100" w:afterAutospacing="1" w:line="240" w:lineRule="auto"/>
        <w:ind w:left="720"/>
        <w:rPr>
          <w:rFonts w:asciiTheme="majorHAnsi" w:eastAsia="Times New Roman" w:hAnsiTheme="majorHAnsi" w:cstheme="majorHAnsi"/>
          <w:b/>
          <w:sz w:val="28"/>
          <w:szCs w:val="28"/>
          <w:lang w:bidi="ar-SA"/>
        </w:rPr>
      </w:pPr>
    </w:p>
    <w:p w:rsidR="009714A5" w:rsidRPr="009714A5" w:rsidRDefault="009714A5" w:rsidP="009714A5">
      <w:pPr>
        <w:spacing w:before="100" w:beforeAutospacing="1" w:after="100" w:afterAutospacing="1" w:line="240" w:lineRule="auto"/>
        <w:ind w:left="720"/>
        <w:rPr>
          <w:rFonts w:asciiTheme="majorHAnsi" w:eastAsia="Times New Roman" w:hAnsiTheme="majorHAnsi" w:cstheme="majorHAnsi"/>
          <w:b/>
          <w:sz w:val="28"/>
          <w:szCs w:val="28"/>
          <w:lang w:bidi="ar-SA"/>
        </w:rPr>
      </w:pPr>
    </w:p>
    <w:p w:rsidR="009714A5" w:rsidRPr="001F6B18" w:rsidRDefault="009714A5" w:rsidP="001F6B18">
      <w:pPr>
        <w:spacing w:before="100" w:beforeAutospacing="1" w:after="100" w:afterAutospacing="1" w:line="240" w:lineRule="auto"/>
        <w:ind w:left="720"/>
        <w:rPr>
          <w:rFonts w:asciiTheme="majorHAnsi" w:eastAsia="Times New Roman" w:hAnsiTheme="majorHAnsi" w:cstheme="majorHAnsi"/>
          <w:sz w:val="28"/>
          <w:szCs w:val="28"/>
          <w:lang w:bidi="ar-SA"/>
        </w:rPr>
      </w:pPr>
    </w:p>
    <w:p w:rsidR="001F6B18" w:rsidRPr="001F6B18" w:rsidRDefault="001F6B18" w:rsidP="001F6B18">
      <w:pPr>
        <w:pStyle w:val="NormalWeb"/>
        <w:ind w:left="720"/>
        <w:rPr>
          <w:rFonts w:asciiTheme="majorHAnsi" w:hAnsiTheme="majorHAnsi" w:cstheme="majorHAnsi"/>
          <w:sz w:val="28"/>
          <w:szCs w:val="28"/>
        </w:rPr>
      </w:pPr>
      <w:bookmarkStart w:id="0" w:name="_GoBack"/>
      <w:bookmarkEnd w:id="0"/>
    </w:p>
    <w:sectPr w:rsidR="001F6B18" w:rsidRPr="001F6B18">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5BF1" w:rsidRDefault="00155BF1">
      <w:pPr>
        <w:spacing w:after="0" w:line="240" w:lineRule="auto"/>
      </w:pPr>
      <w:r>
        <w:separator/>
      </w:r>
    </w:p>
  </w:endnote>
  <w:endnote w:type="continuationSeparator" w:id="0">
    <w:p w:rsidR="00155BF1" w:rsidRDefault="00155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utami">
    <w:altName w:val="Cambria Math"/>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7E95" w:rsidRDefault="006B7E9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5BF1" w:rsidRDefault="00155BF1">
      <w:pPr>
        <w:spacing w:after="0" w:line="240" w:lineRule="auto"/>
      </w:pPr>
      <w:r>
        <w:separator/>
      </w:r>
    </w:p>
  </w:footnote>
  <w:footnote w:type="continuationSeparator" w:id="0">
    <w:p w:rsidR="00155BF1" w:rsidRDefault="00155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7E95" w:rsidRDefault="006B7E9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27A5"/>
    <w:multiLevelType w:val="multilevel"/>
    <w:tmpl w:val="28F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42EF"/>
    <w:multiLevelType w:val="hybridMultilevel"/>
    <w:tmpl w:val="0A8298D4"/>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2" w15:restartNumberingAfterBreak="0">
    <w:nsid w:val="195D3EE1"/>
    <w:multiLevelType w:val="hybridMultilevel"/>
    <w:tmpl w:val="0B841B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CC0A61"/>
    <w:multiLevelType w:val="hybridMultilevel"/>
    <w:tmpl w:val="969C8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7B3F07"/>
    <w:multiLevelType w:val="hybridMultilevel"/>
    <w:tmpl w:val="48A09918"/>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5" w15:restartNumberingAfterBreak="0">
    <w:nsid w:val="563B5B11"/>
    <w:multiLevelType w:val="hybridMultilevel"/>
    <w:tmpl w:val="B19E8F02"/>
    <w:lvl w:ilvl="0" w:tplc="40090001">
      <w:start w:val="1"/>
      <w:numFmt w:val="bullet"/>
      <w:lvlText w:val=""/>
      <w:lvlJc w:val="left"/>
      <w:pPr>
        <w:ind w:left="1056" w:hanging="360"/>
      </w:pPr>
      <w:rPr>
        <w:rFonts w:ascii="Symbol" w:hAnsi="Symbol" w:hint="default"/>
      </w:rPr>
    </w:lvl>
    <w:lvl w:ilvl="1" w:tplc="40090019" w:tentative="1">
      <w:start w:val="1"/>
      <w:numFmt w:val="lowerLetter"/>
      <w:lvlText w:val="%2."/>
      <w:lvlJc w:val="left"/>
      <w:pPr>
        <w:ind w:left="1776" w:hanging="360"/>
      </w:pPr>
    </w:lvl>
    <w:lvl w:ilvl="2" w:tplc="4009001B" w:tentative="1">
      <w:start w:val="1"/>
      <w:numFmt w:val="lowerRoman"/>
      <w:lvlText w:val="%3."/>
      <w:lvlJc w:val="right"/>
      <w:pPr>
        <w:ind w:left="2496" w:hanging="180"/>
      </w:pPr>
    </w:lvl>
    <w:lvl w:ilvl="3" w:tplc="4009000F" w:tentative="1">
      <w:start w:val="1"/>
      <w:numFmt w:val="decimal"/>
      <w:lvlText w:val="%4."/>
      <w:lvlJc w:val="left"/>
      <w:pPr>
        <w:ind w:left="3216" w:hanging="360"/>
      </w:pPr>
    </w:lvl>
    <w:lvl w:ilvl="4" w:tplc="40090019" w:tentative="1">
      <w:start w:val="1"/>
      <w:numFmt w:val="lowerLetter"/>
      <w:lvlText w:val="%5."/>
      <w:lvlJc w:val="left"/>
      <w:pPr>
        <w:ind w:left="3936" w:hanging="360"/>
      </w:pPr>
    </w:lvl>
    <w:lvl w:ilvl="5" w:tplc="4009001B" w:tentative="1">
      <w:start w:val="1"/>
      <w:numFmt w:val="lowerRoman"/>
      <w:lvlText w:val="%6."/>
      <w:lvlJc w:val="right"/>
      <w:pPr>
        <w:ind w:left="4656" w:hanging="180"/>
      </w:pPr>
    </w:lvl>
    <w:lvl w:ilvl="6" w:tplc="4009000F" w:tentative="1">
      <w:start w:val="1"/>
      <w:numFmt w:val="decimal"/>
      <w:lvlText w:val="%7."/>
      <w:lvlJc w:val="left"/>
      <w:pPr>
        <w:ind w:left="5376" w:hanging="360"/>
      </w:pPr>
    </w:lvl>
    <w:lvl w:ilvl="7" w:tplc="40090019" w:tentative="1">
      <w:start w:val="1"/>
      <w:numFmt w:val="lowerLetter"/>
      <w:lvlText w:val="%8."/>
      <w:lvlJc w:val="left"/>
      <w:pPr>
        <w:ind w:left="6096" w:hanging="360"/>
      </w:pPr>
    </w:lvl>
    <w:lvl w:ilvl="8" w:tplc="4009001B" w:tentative="1">
      <w:start w:val="1"/>
      <w:numFmt w:val="lowerRoman"/>
      <w:lvlText w:val="%9."/>
      <w:lvlJc w:val="right"/>
      <w:pPr>
        <w:ind w:left="6816" w:hanging="180"/>
      </w:pPr>
    </w:lvl>
  </w:abstractNum>
  <w:abstractNum w:abstractNumId="6" w15:restartNumberingAfterBreak="0">
    <w:nsid w:val="63C83B31"/>
    <w:multiLevelType w:val="hybridMultilevel"/>
    <w:tmpl w:val="82D6D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BF4D35"/>
    <w:multiLevelType w:val="hybridMultilevel"/>
    <w:tmpl w:val="82569872"/>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8" w15:restartNumberingAfterBreak="0">
    <w:nsid w:val="733225B8"/>
    <w:multiLevelType w:val="hybridMultilevel"/>
    <w:tmpl w:val="2A7E9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001656"/>
    <w:multiLevelType w:val="hybridMultilevel"/>
    <w:tmpl w:val="16A410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2"/>
  </w:num>
  <w:num w:numId="3">
    <w:abstractNumId w:val="3"/>
  </w:num>
  <w:num w:numId="4">
    <w:abstractNumId w:val="9"/>
  </w:num>
  <w:num w:numId="5">
    <w:abstractNumId w:val="6"/>
  </w:num>
  <w:num w:numId="6">
    <w:abstractNumId w:val="1"/>
  </w:num>
  <w:num w:numId="7">
    <w:abstractNumId w:val="4"/>
  </w:num>
  <w:num w:numId="8">
    <w:abstractNumId w:val="7"/>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E95"/>
    <w:rsid w:val="00021F50"/>
    <w:rsid w:val="00061B77"/>
    <w:rsid w:val="000D4C58"/>
    <w:rsid w:val="00155BF1"/>
    <w:rsid w:val="001A4A39"/>
    <w:rsid w:val="001F6B18"/>
    <w:rsid w:val="00536F4F"/>
    <w:rsid w:val="0058473D"/>
    <w:rsid w:val="006014B1"/>
    <w:rsid w:val="0062319C"/>
    <w:rsid w:val="006B7E95"/>
    <w:rsid w:val="00797694"/>
    <w:rsid w:val="009465BD"/>
    <w:rsid w:val="009714A5"/>
    <w:rsid w:val="00AE6D51"/>
    <w:rsid w:val="00C3464B"/>
    <w:rsid w:val="00D045DA"/>
    <w:rsid w:val="00F4502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8AAEE"/>
  <w15:docId w15:val="{408C623D-94BF-445F-8C13-22E8063C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061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45DA"/>
    <w:pPr>
      <w:ind w:left="720"/>
      <w:contextualSpacing/>
    </w:pPr>
  </w:style>
  <w:style w:type="character" w:customStyle="1" w:styleId="font-semibold">
    <w:name w:val="font-semibold"/>
    <w:basedOn w:val="DefaultParagraphFont"/>
    <w:rsid w:val="00D045DA"/>
  </w:style>
  <w:style w:type="paragraph" w:styleId="NormalWeb">
    <w:name w:val="Normal (Web)"/>
    <w:basedOn w:val="Normal"/>
    <w:uiPriority w:val="99"/>
    <w:unhideWhenUsed/>
    <w:rsid w:val="0058473D"/>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62319C"/>
    <w:rPr>
      <w:b/>
      <w:bCs/>
    </w:rPr>
  </w:style>
  <w:style w:type="paragraph" w:customStyle="1" w:styleId="text-center">
    <w:name w:val="text-center"/>
    <w:basedOn w:val="Normal"/>
    <w:rsid w:val="00C3464B"/>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font-bold">
    <w:name w:val="font-bold"/>
    <w:basedOn w:val="DefaultParagraphFont"/>
    <w:rsid w:val="00C3464B"/>
  </w:style>
  <w:style w:type="paragraph" w:customStyle="1" w:styleId="text-green-600">
    <w:name w:val="text-green-600"/>
    <w:basedOn w:val="Normal"/>
    <w:rsid w:val="009714A5"/>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7976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694"/>
  </w:style>
  <w:style w:type="paragraph" w:styleId="Footer">
    <w:name w:val="footer"/>
    <w:basedOn w:val="Normal"/>
    <w:link w:val="FooterChar"/>
    <w:uiPriority w:val="99"/>
    <w:unhideWhenUsed/>
    <w:rsid w:val="007976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270154">
      <w:bodyDiv w:val="1"/>
      <w:marLeft w:val="0"/>
      <w:marRight w:val="0"/>
      <w:marTop w:val="0"/>
      <w:marBottom w:val="0"/>
      <w:divBdr>
        <w:top w:val="none" w:sz="0" w:space="0" w:color="auto"/>
        <w:left w:val="none" w:sz="0" w:space="0" w:color="auto"/>
        <w:bottom w:val="none" w:sz="0" w:space="0" w:color="auto"/>
        <w:right w:val="none" w:sz="0" w:space="0" w:color="auto"/>
      </w:divBdr>
    </w:div>
    <w:div w:id="346292673">
      <w:bodyDiv w:val="1"/>
      <w:marLeft w:val="0"/>
      <w:marRight w:val="0"/>
      <w:marTop w:val="0"/>
      <w:marBottom w:val="0"/>
      <w:divBdr>
        <w:top w:val="none" w:sz="0" w:space="0" w:color="auto"/>
        <w:left w:val="none" w:sz="0" w:space="0" w:color="auto"/>
        <w:bottom w:val="none" w:sz="0" w:space="0" w:color="auto"/>
        <w:right w:val="none" w:sz="0" w:space="0" w:color="auto"/>
      </w:divBdr>
    </w:div>
    <w:div w:id="383065534">
      <w:bodyDiv w:val="1"/>
      <w:marLeft w:val="0"/>
      <w:marRight w:val="0"/>
      <w:marTop w:val="0"/>
      <w:marBottom w:val="0"/>
      <w:divBdr>
        <w:top w:val="none" w:sz="0" w:space="0" w:color="auto"/>
        <w:left w:val="none" w:sz="0" w:space="0" w:color="auto"/>
        <w:bottom w:val="none" w:sz="0" w:space="0" w:color="auto"/>
        <w:right w:val="none" w:sz="0" w:space="0" w:color="auto"/>
      </w:divBdr>
    </w:div>
    <w:div w:id="662314403">
      <w:bodyDiv w:val="1"/>
      <w:marLeft w:val="0"/>
      <w:marRight w:val="0"/>
      <w:marTop w:val="0"/>
      <w:marBottom w:val="0"/>
      <w:divBdr>
        <w:top w:val="none" w:sz="0" w:space="0" w:color="auto"/>
        <w:left w:val="none" w:sz="0" w:space="0" w:color="auto"/>
        <w:bottom w:val="none" w:sz="0" w:space="0" w:color="auto"/>
        <w:right w:val="none" w:sz="0" w:space="0" w:color="auto"/>
      </w:divBdr>
    </w:div>
    <w:div w:id="830633092">
      <w:bodyDiv w:val="1"/>
      <w:marLeft w:val="0"/>
      <w:marRight w:val="0"/>
      <w:marTop w:val="0"/>
      <w:marBottom w:val="0"/>
      <w:divBdr>
        <w:top w:val="none" w:sz="0" w:space="0" w:color="auto"/>
        <w:left w:val="none" w:sz="0" w:space="0" w:color="auto"/>
        <w:bottom w:val="none" w:sz="0" w:space="0" w:color="auto"/>
        <w:right w:val="none" w:sz="0" w:space="0" w:color="auto"/>
      </w:divBdr>
    </w:div>
    <w:div w:id="947472224">
      <w:bodyDiv w:val="1"/>
      <w:marLeft w:val="0"/>
      <w:marRight w:val="0"/>
      <w:marTop w:val="0"/>
      <w:marBottom w:val="0"/>
      <w:divBdr>
        <w:top w:val="none" w:sz="0" w:space="0" w:color="auto"/>
        <w:left w:val="none" w:sz="0" w:space="0" w:color="auto"/>
        <w:bottom w:val="none" w:sz="0" w:space="0" w:color="auto"/>
        <w:right w:val="none" w:sz="0" w:space="0" w:color="auto"/>
      </w:divBdr>
    </w:div>
    <w:div w:id="975526943">
      <w:bodyDiv w:val="1"/>
      <w:marLeft w:val="0"/>
      <w:marRight w:val="0"/>
      <w:marTop w:val="0"/>
      <w:marBottom w:val="0"/>
      <w:divBdr>
        <w:top w:val="none" w:sz="0" w:space="0" w:color="auto"/>
        <w:left w:val="none" w:sz="0" w:space="0" w:color="auto"/>
        <w:bottom w:val="none" w:sz="0" w:space="0" w:color="auto"/>
        <w:right w:val="none" w:sz="0" w:space="0" w:color="auto"/>
      </w:divBdr>
    </w:div>
    <w:div w:id="1304509854">
      <w:bodyDiv w:val="1"/>
      <w:marLeft w:val="0"/>
      <w:marRight w:val="0"/>
      <w:marTop w:val="0"/>
      <w:marBottom w:val="0"/>
      <w:divBdr>
        <w:top w:val="none" w:sz="0" w:space="0" w:color="auto"/>
        <w:left w:val="none" w:sz="0" w:space="0" w:color="auto"/>
        <w:bottom w:val="none" w:sz="0" w:space="0" w:color="auto"/>
        <w:right w:val="none" w:sz="0" w:space="0" w:color="auto"/>
      </w:divBdr>
    </w:div>
    <w:div w:id="1533298071">
      <w:bodyDiv w:val="1"/>
      <w:marLeft w:val="0"/>
      <w:marRight w:val="0"/>
      <w:marTop w:val="0"/>
      <w:marBottom w:val="0"/>
      <w:divBdr>
        <w:top w:val="none" w:sz="0" w:space="0" w:color="auto"/>
        <w:left w:val="none" w:sz="0" w:space="0" w:color="auto"/>
        <w:bottom w:val="none" w:sz="0" w:space="0" w:color="auto"/>
        <w:right w:val="none" w:sz="0" w:space="0" w:color="auto"/>
      </w:divBdr>
    </w:div>
    <w:div w:id="1588803372">
      <w:bodyDiv w:val="1"/>
      <w:marLeft w:val="0"/>
      <w:marRight w:val="0"/>
      <w:marTop w:val="0"/>
      <w:marBottom w:val="0"/>
      <w:divBdr>
        <w:top w:val="none" w:sz="0" w:space="0" w:color="auto"/>
        <w:left w:val="none" w:sz="0" w:space="0" w:color="auto"/>
        <w:bottom w:val="none" w:sz="0" w:space="0" w:color="auto"/>
        <w:right w:val="none" w:sz="0" w:space="0" w:color="auto"/>
      </w:divBdr>
    </w:div>
    <w:div w:id="1642883631">
      <w:bodyDiv w:val="1"/>
      <w:marLeft w:val="0"/>
      <w:marRight w:val="0"/>
      <w:marTop w:val="0"/>
      <w:marBottom w:val="0"/>
      <w:divBdr>
        <w:top w:val="none" w:sz="0" w:space="0" w:color="auto"/>
        <w:left w:val="none" w:sz="0" w:space="0" w:color="auto"/>
        <w:bottom w:val="none" w:sz="0" w:space="0" w:color="auto"/>
        <w:right w:val="none" w:sz="0" w:space="0" w:color="auto"/>
      </w:divBdr>
    </w:div>
    <w:div w:id="1764300194">
      <w:bodyDiv w:val="1"/>
      <w:marLeft w:val="0"/>
      <w:marRight w:val="0"/>
      <w:marTop w:val="0"/>
      <w:marBottom w:val="0"/>
      <w:divBdr>
        <w:top w:val="none" w:sz="0" w:space="0" w:color="auto"/>
        <w:left w:val="none" w:sz="0" w:space="0" w:color="auto"/>
        <w:bottom w:val="none" w:sz="0" w:space="0" w:color="auto"/>
        <w:right w:val="none" w:sz="0" w:space="0" w:color="auto"/>
      </w:divBdr>
    </w:div>
    <w:div w:id="1834566154">
      <w:bodyDiv w:val="1"/>
      <w:marLeft w:val="0"/>
      <w:marRight w:val="0"/>
      <w:marTop w:val="0"/>
      <w:marBottom w:val="0"/>
      <w:divBdr>
        <w:top w:val="none" w:sz="0" w:space="0" w:color="auto"/>
        <w:left w:val="none" w:sz="0" w:space="0" w:color="auto"/>
        <w:bottom w:val="none" w:sz="0" w:space="0" w:color="auto"/>
        <w:right w:val="none" w:sz="0" w:space="0" w:color="auto"/>
      </w:divBdr>
      <w:divsChild>
        <w:div w:id="1960256048">
          <w:marLeft w:val="0"/>
          <w:marRight w:val="0"/>
          <w:marTop w:val="0"/>
          <w:marBottom w:val="0"/>
          <w:divBdr>
            <w:top w:val="single" w:sz="2" w:space="0" w:color="C8DACF"/>
            <w:left w:val="single" w:sz="2" w:space="0" w:color="C8DACF"/>
            <w:bottom w:val="single" w:sz="2" w:space="0" w:color="C8DACF"/>
            <w:right w:val="single" w:sz="2" w:space="0" w:color="C8DACF"/>
          </w:divBdr>
          <w:divsChild>
            <w:div w:id="236944986">
              <w:marLeft w:val="0"/>
              <w:marRight w:val="0"/>
              <w:marTop w:val="0"/>
              <w:marBottom w:val="0"/>
              <w:divBdr>
                <w:top w:val="single" w:sz="2" w:space="0" w:color="C8DACF"/>
                <w:left w:val="single" w:sz="2" w:space="0" w:color="C8DACF"/>
                <w:bottom w:val="single" w:sz="2" w:space="0" w:color="C8DACF"/>
                <w:right w:val="single" w:sz="2" w:space="0" w:color="C8DACF"/>
              </w:divBdr>
            </w:div>
          </w:divsChild>
        </w:div>
      </w:divsChild>
    </w:div>
    <w:div w:id="2009674690">
      <w:bodyDiv w:val="1"/>
      <w:marLeft w:val="0"/>
      <w:marRight w:val="0"/>
      <w:marTop w:val="0"/>
      <w:marBottom w:val="0"/>
      <w:divBdr>
        <w:top w:val="none" w:sz="0" w:space="0" w:color="auto"/>
        <w:left w:val="none" w:sz="0" w:space="0" w:color="auto"/>
        <w:bottom w:val="none" w:sz="0" w:space="0" w:color="auto"/>
        <w:right w:val="none" w:sz="0" w:space="0" w:color="auto"/>
      </w:divBdr>
    </w:div>
    <w:div w:id="2076581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2025-12-05T10:37:00Z</dcterms:created>
  <dcterms:modified xsi:type="dcterms:W3CDTF">2025-12-05T10:37:00Z</dcterms:modified>
</cp:coreProperties>
</file>