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 Year-End Self Evaluation</w:t>
      </w:r>
    </w:p>
    <w:p>
      <w:pPr>
        <w:pStyle w:val="Heading1"/>
      </w:pPr>
      <w:r>
        <w:t>Successes and Achievements</w:t>
      </w:r>
    </w:p>
    <w:p>
      <w:pPr>
        <w:pStyle w:val="Heading2"/>
      </w:pPr>
      <w:r>
        <w:t>Tools and Utilities Developed</w:t>
      </w:r>
    </w:p>
    <w:p>
      <w:r>
        <w:t xml:space="preserve">A big focus for me this year was building tools that remove repetitive manual effort for the team and the wider UAT CoE. Together, these utilities have saved </w:t>
      </w:r>
      <w:r>
        <w:rPr>
          <w:b/>
        </w:rPr>
        <w:t>1000+ hours</w:t>
      </w:r>
      <w:r>
        <w:t xml:space="preserve"> of manual effort.</w:t>
      </w:r>
    </w:p>
    <w:p>
      <w:pPr>
        <w:pStyle w:val="ListBullet"/>
      </w:pPr>
      <w:r>
        <w:rPr>
          <w:b/>
        </w:rPr>
        <w:t xml:space="preserve">Automation Audit Tool: </w:t>
      </w:r>
      <w:r>
        <w:t>I built a Node.js CLI engine that runs monthly audits of our Java/Selenium and Playwright/TypeScript repositories. It runs 30+ checks across coding, framework, execution and Git standards, which replaced manual repo reviews with a consistent, repeatable process.</w:t>
      </w:r>
    </w:p>
    <w:p>
      <w:pPr>
        <w:pStyle w:val="ListBullet"/>
      </w:pPr>
      <w:r>
        <w:rPr>
          <w:b/>
        </w:rPr>
        <w:t xml:space="preserve">Selenium to Playwright Migration Toolkit: </w:t>
      </w:r>
      <w:r>
        <w:t>I built a Node.js agentic code generator that converts WAF Selenium code into Playwright locator classes and Excel data providers into JSON. It runs on VS Code Copilot agent files and has already been used to kick off the migration of the WFC and WHT regression suites, cutting down manual rewrite effort significantly.</w:t>
      </w:r>
    </w:p>
    <w:p>
      <w:pPr>
        <w:pStyle w:val="ListBullet"/>
      </w:pPr>
      <w:r>
        <w:rPr>
          <w:b/>
        </w:rPr>
        <w:t xml:space="preserve">FAD UMA End-to-End Framework: </w:t>
      </w:r>
      <w:r>
        <w:t>I designed and developed a framework that automates the complete flow of ARC submission from AG and validates it across multiple downstream applications: BETA, APL Blue screens and APL 10. For each test case, it captures around 100+ screenshots that we upload directly to Octane as test evidence, which removes a large amount of manual screenshot capture and validation effort.</w:t>
      </w:r>
    </w:p>
    <w:p>
      <w:pPr>
        <w:pStyle w:val="ListBullet"/>
      </w:pPr>
      <w:r>
        <w:rPr>
          <w:b/>
        </w:rPr>
        <w:t xml:space="preserve">UAT Metrics Dashboard (Pulse): </w:t>
      </w:r>
      <w:r>
        <w:t>I implemented new tabs and enhanced the existing ones on the UAT CoE Pulse dashboard. I also built individual login using KIDs with access-level restrictions.</w:t>
      </w:r>
    </w:p>
    <w:p>
      <w:pPr>
        <w:pStyle w:val="ListBullet"/>
      </w:pPr>
      <w:r>
        <w:rPr>
          <w:b/>
        </w:rPr>
        <w:t xml:space="preserve">Copilot Code Review Workflow: </w:t>
      </w:r>
      <w:r>
        <w:t>I designed an instruction-file-based code review workflow in VS Code for Selenium/QAF/Java and Playwright/TypeScript repos, so every review follows the same standards and takes less time.</w:t>
      </w:r>
    </w:p>
    <w:p>
      <w:pPr>
        <w:pStyle w:val="ListBullet"/>
      </w:pPr>
      <w:r>
        <w:rPr>
          <w:b/>
        </w:rPr>
        <w:t xml:space="preserve">Bug-A-Thon Platform: </w:t>
      </w:r>
      <w:r>
        <w:t>I built a platform supporting 200+ participants. It includes the ShopZone app with 23 planted defects, a WinForms defect logger, multi-organiser CSV sync, and a live dashboard on a network drive.</w:t>
      </w:r>
    </w:p>
    <w:p>
      <w:pPr>
        <w:pStyle w:val="ListBullet"/>
      </w:pPr>
      <w:r>
        <w:rPr>
          <w:b/>
        </w:rPr>
        <w:t xml:space="preserve">CATS Quiz App: </w:t>
      </w:r>
      <w:r>
        <w:t>I created a reusable, self-contained app for the monthly quizzes, with scores logged to Excel on the shared drive and a live dashboard.</w:t>
      </w:r>
    </w:p>
    <w:p>
      <w:pPr>
        <w:pStyle w:val="ListBullet"/>
      </w:pPr>
      <w:r>
        <w:rPr>
          <w:b/>
        </w:rPr>
        <w:t xml:space="preserve">CATS Tool Request Intake Form: </w:t>
      </w:r>
      <w:r>
        <w:t>I built a multi-step HTML form so anyone across UAT CoE can submit ideas for new tools and automation, giving us one channel to collect and prioritise requests.</w:t>
      </w:r>
    </w:p>
    <w:p>
      <w:pPr>
        <w:pStyle w:val="Heading2"/>
      </w:pPr>
      <w:r>
        <w:t>Project Delivery</w:t>
      </w:r>
    </w:p>
    <w:p>
      <w:r>
        <w:t>I maintained and executed around 600 automated regression test cases for Brokerage and Bank Gen4 across the WHT and WFC environments for every monthly release. I integrated these suites with HyperExecute and Octane, and developed new scripts from the backlog for both environments.</w:t>
      </w:r>
    </w:p>
    <w:p>
      <w:r>
        <w:t>As part of the FAD UMA pilot release, I used the FAD UMA End-to-End Framework to submit 150+ ARCs and captured PRE and POST validation screenshots across all three applications. I also contributed to the Test Data utility for creating and conditioning test accounts.</w:t>
      </w:r>
    </w:p>
    <w:p>
      <w:pPr>
        <w:pStyle w:val="Heading2"/>
      </w:pPr>
      <w:r>
        <w:t>Leadership and Team Support</w:t>
      </w:r>
    </w:p>
    <w:p>
      <w:r>
        <w:t>As a lead, I supported the team whenever needed, whether that meant unblocking technical issues, reviewing work or stepping in on deliverables. I actively participated in and led CATS team efforts. I also shared knowledge more widely by presenting sessions on AI and on the utilities I developed as part of the C.L.A.S.S. AI sessions, so other teams could understand and adopt them.</w:t>
      </w:r>
    </w:p>
    <w:p>
      <w:pPr>
        <w:pStyle w:val="Heading1"/>
      </w:pPr>
      <w:r>
        <w:t>Areas of Focus</w:t>
      </w:r>
    </w:p>
    <w:p>
      <w:r>
        <w:t>My main focus going forward is to build on the GenAI work I started this year. The migration toolkit and the Copilot code review workflow showed me how much time AI-assisted approaches can save. Next, I want to build more AI-driven utilities that improve automation, quality validation and operational efficiency. I also plan to explore LLM-based solutions for test case generation, defect prediction and more intelligent dashboards.</w:t>
      </w:r>
    </w:p>
    <w:p>
      <w:r>
        <w:t>I also want to take the Selenium to Playwright migration from kickoff to completion for the WFC and WHT regression suites. Along the way, I'll drive wider adoption of the tools I've built across UAT CoE and keep mentoring the team through knowledge sessions.</w:t>
      </w:r>
    </w:p>
    <w:p>
      <w:pPr>
        <w:pStyle w:val="Heading1"/>
      </w:pPr>
      <w:r>
        <w:t>Risk Overlay</w:t>
      </w:r>
    </w:p>
    <w:p>
      <w:r>
        <w:t>I met company expectations across all my assigned responsibilities and deliverables, and consistently followed applicable regulations, procedures and policies in my day-to-day work. Everything I built this year, including automation, utilities and dashboards, was developed in line with organisational standards and security guidelines. For example, the Pulse dashboard enforces KID-based access restrictions so users see only the data they're entitled to. I also maintained data integrity and confidentiality across UAT CoE projects and operational tasks.</w:t>
      </w:r>
    </w:p>
    <w:p>
      <w:pPr>
        <w:pStyle w:val="Heading1"/>
      </w:pPr>
      <w:r>
        <w:t>Overall Summary</w:t>
      </w:r>
    </w:p>
    <w:p>
      <w:r>
        <w:t>This was a productive year for me, with the biggest impact coming from the tools and utilities I built, which together saved 1000+ hours of manual effort across the team and UAT CoE. Alongside that, I delivered consistently on core regression work for Brokerage and Bank Gen4 and built a new E2E framework for the FAD UMA pilot. As a lead, I supported the team whenever needed, led CATS team efforts and shared what I built through the C.L.A.S.S. AI sessions. Next year, I want to go further with GenAI-driven tooling while continuing to deliver reliably and in line with risk and compliance expectations.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