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contextualSpacing w:val="0"/>
        <w:rPr>
          <w:color w:val="212529"/>
          <w:sz w:val="21"/>
          <w:szCs w:val="21"/>
          <w:highlight w:val="white"/>
        </w:rPr>
      </w:pPr>
      <w:r w:rsidDel="00000000" w:rsidR="00000000" w:rsidRPr="00000000">
        <w:rPr>
          <w:color w:val="212529"/>
          <w:sz w:val="21"/>
          <w:szCs w:val="21"/>
          <w:highlight w:val="white"/>
          <w:rtl w:val="0"/>
        </w:rPr>
        <w:t xml:space="preserve">Is the following implementation of hashCode() legal?</w:t>
      </w:r>
    </w:p>
    <w:p w:rsidR="00000000" w:rsidDel="00000000" w:rsidP="00000000" w:rsidRDefault="00000000" w:rsidRPr="00000000" w14:paraId="00000001">
      <w:pPr>
        <w:contextualSpacing w:val="0"/>
        <w:rPr>
          <w:color w:val="212529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color w:val="212529"/>
          <w:sz w:val="21"/>
          <w:szCs w:val="21"/>
          <w:highlight w:val="white"/>
        </w:rPr>
      </w:pPr>
      <w:r w:rsidDel="00000000" w:rsidR="00000000" w:rsidRPr="00000000">
        <w:rPr>
          <w:color w:val="212529"/>
          <w:sz w:val="21"/>
          <w:szCs w:val="21"/>
          <w:highlight w:val="white"/>
        </w:rPr>
        <w:drawing>
          <wp:inline distB="114300" distT="114300" distL="114300" distR="114300">
            <wp:extent cx="1981200" cy="571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>
          <w:color w:val="212529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b w:val="1"/>
          <w:color w:val="212529"/>
          <w:sz w:val="21"/>
          <w:szCs w:val="21"/>
          <w:highlight w:val="white"/>
        </w:rPr>
      </w:pPr>
      <w:r w:rsidDel="00000000" w:rsidR="00000000" w:rsidRPr="00000000">
        <w:rPr>
          <w:b w:val="1"/>
          <w:color w:val="212529"/>
          <w:sz w:val="21"/>
          <w:szCs w:val="21"/>
          <w:highlight w:val="white"/>
          <w:rtl w:val="0"/>
        </w:rPr>
        <w:t xml:space="preserve">Answer:</w:t>
      </w:r>
    </w:p>
    <w:p w:rsidR="00000000" w:rsidDel="00000000" w:rsidP="00000000" w:rsidRDefault="00000000" w:rsidRPr="00000000" w14:paraId="00000005">
      <w:pPr>
        <w:contextualSpacing w:val="0"/>
        <w:rPr>
          <w:b w:val="1"/>
          <w:color w:val="212529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>
          <w:color w:val="212529"/>
          <w:sz w:val="21"/>
          <w:szCs w:val="21"/>
          <w:highlight w:val="white"/>
        </w:rPr>
      </w:pPr>
      <w:r w:rsidDel="00000000" w:rsidR="00000000" w:rsidRPr="00000000">
        <w:rPr>
          <w:color w:val="212529"/>
          <w:sz w:val="21"/>
          <w:szCs w:val="21"/>
          <w:highlight w:val="white"/>
          <w:rtl w:val="0"/>
        </w:rPr>
        <w:t xml:space="preserve">The given hash function is legal. </w:t>
        <w:br w:type="textWrapping"/>
        <w:t xml:space="preserve">It gives the same hash value to all the keys resulting a large linked list. However, it is very inefficient.</w:t>
      </w:r>
    </w:p>
    <w:p w:rsidR="00000000" w:rsidDel="00000000" w:rsidP="00000000" w:rsidRDefault="00000000" w:rsidRPr="00000000" w14:paraId="00000007">
      <w:pPr>
        <w:contextualSpacing w:val="0"/>
        <w:rPr>
          <w:color w:val="212529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/>
      <w:pgMar w:bottom="1080" w:top="1080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