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303A3" w:rsidRDefault="00DF06C2" w:rsidP="002160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160D1">
        <w:rPr>
          <w:rFonts w:ascii="Times New Roman" w:hAnsi="Times New Roman" w:cs="Times New Roman"/>
          <w:b/>
          <w:sz w:val="24"/>
          <w:szCs w:val="24"/>
        </w:rPr>
        <w:t>SILABUS KELAS 2</w:t>
      </w:r>
    </w:p>
    <w:p w:rsidR="002160D1" w:rsidRPr="002160D1" w:rsidRDefault="002160D1" w:rsidP="002160D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303A3" w:rsidRPr="005A07E6" w:rsidRDefault="002160D1" w:rsidP="002160D1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r w:rsidRPr="005A07E6">
        <w:rPr>
          <w:rFonts w:ascii="Times New Roman" w:hAnsi="Times New Roman" w:cs="Times New Roman"/>
          <w:b/>
          <w:sz w:val="20"/>
          <w:szCs w:val="20"/>
        </w:rPr>
        <w:t xml:space="preserve">Mata Pelajaran     </w:t>
      </w:r>
      <w:r w:rsidRPr="005A07E6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F303A3" w:rsidRPr="005A07E6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5A07E6">
        <w:rPr>
          <w:rFonts w:ascii="Times New Roman" w:hAnsi="Times New Roman" w:cs="Times New Roman"/>
          <w:b/>
          <w:sz w:val="20"/>
          <w:szCs w:val="20"/>
        </w:rPr>
        <w:t>Pendidikan Agama Islam  Dan Budi Pekerti</w:t>
      </w:r>
    </w:p>
    <w:p w:rsidR="002160D1" w:rsidRPr="005A07E6" w:rsidRDefault="00F303A3" w:rsidP="002160D1">
      <w:pPr>
        <w:pStyle w:val="NoSpacing"/>
        <w:ind w:left="-709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</w:rPr>
        <w:t>Satuan Pendidikan</w:t>
        <w:tab/>
        <w:t>: SD Negeri 1 Warujayeng</w:t>
      </w:r>
    </w:p>
    <w:p w:rsidR="00F303A3" w:rsidRPr="007B15B2" w:rsidRDefault="00F303A3" w:rsidP="002160D1">
      <w:pPr>
        <w:pStyle w:val="NoSpacing"/>
        <w:ind w:left="-709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5A07E6">
        <w:rPr>
          <w:rFonts w:ascii="Times New Roman" w:hAnsi="Times New Roman" w:cs="Times New Roman"/>
          <w:b/>
          <w:sz w:val="20"/>
          <w:szCs w:val="20"/>
        </w:rPr>
        <w:t xml:space="preserve">Tahun Pelajaran </w:t>
      </w:r>
      <w:r w:rsidRPr="005A07E6">
        <w:rPr>
          <w:rFonts w:ascii="Times New Roman" w:hAnsi="Times New Roman" w:cs="Times New Roman"/>
          <w:b/>
          <w:sz w:val="20"/>
          <w:szCs w:val="20"/>
        </w:rPr>
        <w:tab/>
      </w:r>
      <w:r w:rsidR="002160D1" w:rsidRPr="005A07E6">
        <w:rPr>
          <w:rFonts w:ascii="Times New Roman" w:hAnsi="Times New Roman" w:cs="Times New Roman"/>
          <w:b/>
          <w:sz w:val="20"/>
          <w:szCs w:val="20"/>
        </w:rPr>
        <w:t>:</w:t>
      </w:r>
      <w:r w:rsidR="002160D1" w:rsidRPr="005A07E6">
        <w:rPr>
          <w:rFonts w:ascii="Times New Roman" w:hAnsi="Times New Roman" w:cs="Times New Roman"/>
          <w:b/>
          <w:sz w:val="20"/>
          <w:szCs w:val="20"/>
          <w:lang w:val="id-ID"/>
        </w:rPr>
        <w:t xml:space="preserve"> </w:t>
      </w:r>
      <w:r w:rsidR="003230C7">
        <w:rPr>
          <w:rFonts w:ascii="Times New Roman" w:hAnsi="Times New Roman" w:cs="Times New Roman"/>
          <w:b/>
          <w:sz w:val="20"/>
          <w:szCs w:val="20"/>
        </w:rPr>
        <w:t>20</w:t>
      </w:r>
      <w:r w:rsidR="003230C7">
        <w:rPr>
          <w:rFonts w:ascii="Times New Roman" w:hAnsi="Times New Roman" w:cs="Times New Roman"/>
          <w:b/>
          <w:sz w:val="20"/>
          <w:szCs w:val="20"/>
          <w:lang w:val="id-ID"/>
        </w:rPr>
        <w:t>20</w:t>
      </w:r>
      <w:r w:rsidR="0047163F" w:rsidRPr="005A07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A07E6">
        <w:rPr>
          <w:rFonts w:ascii="Times New Roman" w:hAnsi="Times New Roman" w:cs="Times New Roman"/>
          <w:b/>
          <w:sz w:val="20"/>
          <w:szCs w:val="20"/>
        </w:rPr>
        <w:t>/</w:t>
      </w:r>
      <w:r w:rsidR="0047163F" w:rsidRPr="005A07E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15B2">
        <w:rPr>
          <w:rFonts w:ascii="Times New Roman" w:hAnsi="Times New Roman" w:cs="Times New Roman"/>
          <w:b/>
          <w:sz w:val="20"/>
          <w:szCs w:val="20"/>
        </w:rPr>
        <w:t>20</w:t>
      </w:r>
      <w:r w:rsidR="003230C7">
        <w:rPr>
          <w:rFonts w:ascii="Times New Roman" w:hAnsi="Times New Roman" w:cs="Times New Roman"/>
          <w:b/>
          <w:sz w:val="20"/>
          <w:szCs w:val="20"/>
          <w:lang w:val="id-ID"/>
        </w:rPr>
        <w:t>21</w:t>
      </w:r>
    </w:p>
    <w:p w:rsidR="00F303A3" w:rsidRPr="005A07E6" w:rsidRDefault="00F303A3" w:rsidP="002160D1">
      <w:pPr>
        <w:pStyle w:val="NoSpacing"/>
        <w:ind w:left="-709"/>
        <w:rPr>
          <w:rFonts w:ascii="Times New Roman" w:hAnsi="Times New Roman" w:cs="Times New Roman"/>
          <w:b/>
          <w:sz w:val="20"/>
          <w:szCs w:val="20"/>
        </w:rPr>
      </w:pPr>
      <w:r w:rsidRPr="005A07E6">
        <w:rPr>
          <w:rFonts w:ascii="Times New Roman" w:hAnsi="Times New Roman" w:cs="Times New Roman"/>
          <w:b/>
          <w:sz w:val="20"/>
          <w:szCs w:val="20"/>
        </w:rPr>
        <w:t>KompetensiInti</w:t>
      </w:r>
      <w:r w:rsidRPr="005A07E6">
        <w:rPr>
          <w:rFonts w:ascii="Times New Roman" w:hAnsi="Times New Roman" w:cs="Times New Roman"/>
          <w:b/>
          <w:sz w:val="20"/>
          <w:szCs w:val="20"/>
        </w:rPr>
        <w:tab/>
      </w:r>
      <w:r w:rsidR="006074F3" w:rsidRPr="005A07E6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Pr="005A07E6">
        <w:rPr>
          <w:rFonts w:ascii="Times New Roman" w:hAnsi="Times New Roman" w:cs="Times New Roman"/>
          <w:b/>
          <w:sz w:val="20"/>
          <w:szCs w:val="20"/>
        </w:rPr>
        <w:t>:</w:t>
      </w:r>
    </w:p>
    <w:p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r w:rsidRPr="002160D1">
        <w:rPr>
          <w:rFonts w:ascii="Times New Roman" w:hAnsi="Times New Roman" w:cs="Times New Roman"/>
          <w:sz w:val="20"/>
          <w:szCs w:val="20"/>
        </w:rPr>
        <w:t>Menerima,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2160D1">
        <w:rPr>
          <w:rFonts w:ascii="Times New Roman" w:hAnsi="Times New Roman" w:cs="Times New Roman"/>
          <w:sz w:val="20"/>
          <w:szCs w:val="20"/>
        </w:rPr>
        <w:t>menjalankan , dan menghargai ajaran agama yang dianutnya</w:t>
      </w:r>
    </w:p>
    <w:p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r w:rsidRPr="002160D1">
        <w:rPr>
          <w:rFonts w:ascii="Times New Roman" w:hAnsi="Times New Roman" w:cs="Times New Roman"/>
          <w:sz w:val="20"/>
          <w:szCs w:val="20"/>
        </w:rPr>
        <w:t>Menunjukkan perilaku jujur, disiplin, tanggungjawab, santun, peduli dan percaya diri dalam berin</w:t>
      </w:r>
      <w:r w:rsidR="006074F3">
        <w:rPr>
          <w:rFonts w:ascii="Times New Roman" w:hAnsi="Times New Roman" w:cs="Times New Roman"/>
          <w:sz w:val="20"/>
          <w:szCs w:val="20"/>
        </w:rPr>
        <w:t xml:space="preserve">teraksi dengan keluarga, teman </w:t>
      </w:r>
      <w:r w:rsidRPr="002160D1">
        <w:rPr>
          <w:rFonts w:ascii="Times New Roman" w:hAnsi="Times New Roman" w:cs="Times New Roman"/>
          <w:sz w:val="20"/>
          <w:szCs w:val="20"/>
        </w:rPr>
        <w:t>,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dan </w:t>
      </w:r>
      <w:r w:rsidRPr="002160D1">
        <w:rPr>
          <w:rFonts w:ascii="Times New Roman" w:hAnsi="Times New Roman" w:cs="Times New Roman"/>
          <w:sz w:val="20"/>
          <w:szCs w:val="20"/>
        </w:rPr>
        <w:t xml:space="preserve"> guru </w:t>
      </w:r>
    </w:p>
    <w:p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r w:rsidRPr="002160D1">
        <w:rPr>
          <w:rFonts w:ascii="Times New Roman" w:hAnsi="Times New Roman" w:cs="Times New Roman"/>
          <w:sz w:val="20"/>
          <w:szCs w:val="20"/>
        </w:rPr>
        <w:t xml:space="preserve">Memahami pengetahuan faktual dengan cara mengamati ( mendengarb, melihatbmembaca )dan menanya  berdasarkan rasa ingin  tahu tentang 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 xml:space="preserve"> </w:t>
      </w:r>
      <w:r w:rsidRPr="002160D1">
        <w:rPr>
          <w:rFonts w:ascii="Times New Roman" w:hAnsi="Times New Roman" w:cs="Times New Roman"/>
          <w:sz w:val="20"/>
          <w:szCs w:val="20"/>
        </w:rPr>
        <w:t>dirinya,makhluk ciptaan Tuhan dan kegiatannya dan benda-b</w:t>
      </w:r>
      <w:r w:rsidR="006074F3">
        <w:rPr>
          <w:rFonts w:ascii="Times New Roman" w:hAnsi="Times New Roman" w:cs="Times New Roman"/>
          <w:sz w:val="20"/>
          <w:szCs w:val="20"/>
        </w:rPr>
        <w:t xml:space="preserve">enda yang dijumpainya di rumah </w:t>
      </w:r>
      <w:r w:rsidR="006074F3">
        <w:rPr>
          <w:rFonts w:ascii="Times New Roman" w:hAnsi="Times New Roman" w:cs="Times New Roman"/>
          <w:sz w:val="20"/>
          <w:szCs w:val="20"/>
          <w:lang w:val="id-ID"/>
        </w:rPr>
        <w:t>dan</w:t>
      </w:r>
      <w:r w:rsidRPr="002160D1">
        <w:rPr>
          <w:rFonts w:ascii="Times New Roman" w:hAnsi="Times New Roman" w:cs="Times New Roman"/>
          <w:sz w:val="20"/>
          <w:szCs w:val="20"/>
        </w:rPr>
        <w:t xml:space="preserve"> di sekolah </w:t>
      </w:r>
    </w:p>
    <w:p w:rsidR="00F303A3" w:rsidRPr="002160D1" w:rsidRDefault="00F303A3" w:rsidP="005A07E6">
      <w:pPr>
        <w:pStyle w:val="NoSpacing"/>
        <w:numPr>
          <w:ilvl w:val="0"/>
          <w:numId w:val="36"/>
        </w:numPr>
        <w:ind w:left="-180" w:right="-490" w:hanging="540"/>
        <w:jc w:val="both"/>
        <w:rPr>
          <w:rFonts w:ascii="Times New Roman" w:hAnsi="Times New Roman" w:cs="Times New Roman"/>
          <w:sz w:val="20"/>
          <w:szCs w:val="20"/>
        </w:rPr>
      </w:pPr>
      <w:r w:rsidRPr="002160D1">
        <w:rPr>
          <w:rFonts w:ascii="Times New Roman" w:hAnsi="Times New Roman" w:cs="Times New Roman"/>
          <w:sz w:val="20"/>
          <w:szCs w:val="20"/>
        </w:rPr>
        <w:t>Menyajikan pengetahuan faktual  dalam bahasa yang jelas  dan logis dalam karya yang estetis, dalam gerakan yang mencerminkan anak sehat, dan dalam tindakan yang mencerrminkan perilaku anak beriman dan berakhlak mulia</w:t>
      </w:r>
    </w:p>
    <w:p w:rsidR="00F303A3" w:rsidRPr="002160D1" w:rsidRDefault="00F303A3" w:rsidP="00DF06C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34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85"/>
        <w:gridCol w:w="1642"/>
        <w:gridCol w:w="1334"/>
        <w:gridCol w:w="1730"/>
        <w:gridCol w:w="4120"/>
        <w:gridCol w:w="1035"/>
      </w:tblGrid>
      <w:tr w:rsidR="005A07E6" w:rsidRPr="002160D1" w:rsidTr="005A07E6">
        <w:trPr>
          <w:trHeight w:val="73"/>
        </w:trPr>
        <w:tc>
          <w:tcPr>
            <w:tcW w:w="485" w:type="dxa"/>
          </w:tcPr>
          <w:p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1642" w:type="dxa"/>
          </w:tcPr>
          <w:p w:rsidR="005A07E6" w:rsidRPr="002160D1" w:rsidRDefault="005A07E6" w:rsidP="005A07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</w:t>
            </w:r>
          </w:p>
        </w:tc>
        <w:tc>
          <w:tcPr>
            <w:tcW w:w="1334" w:type="dxa"/>
          </w:tcPr>
          <w:p w:rsidR="005A07E6" w:rsidRPr="002160D1" w:rsidRDefault="005A07E6" w:rsidP="005A07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Pemb</w:t>
            </w:r>
          </w:p>
        </w:tc>
        <w:tc>
          <w:tcPr>
            <w:tcW w:w="1730" w:type="dxa"/>
          </w:tcPr>
          <w:p w:rsidR="005A07E6" w:rsidRPr="002160D1" w:rsidRDefault="005A07E6" w:rsidP="006074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Sub Pemb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Kegiatan Pembelajaran</w:t>
            </w:r>
          </w:p>
        </w:tc>
        <w:tc>
          <w:tcPr>
            <w:tcW w:w="1035" w:type="dxa"/>
          </w:tcPr>
          <w:p w:rsidR="005A07E6" w:rsidRPr="002160D1" w:rsidRDefault="005A07E6" w:rsidP="002160D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/>
                <w:sz w:val="20"/>
                <w:szCs w:val="20"/>
              </w:rPr>
              <w:t>Penilaian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1.15 Meyakini kebenaran kisah Nabi Muhammad saw.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2.15 Menunjukkan sikap jujur dan kasih sayang sebagai implementasi dari pemahaman kisah keteladanan Nabi Muhammad saw.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3.15 Memahami kisah keteladanan Nabi Muhammad saw.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4.15 Menceritakan kisah keteladanan Nabi Muhammad saw. 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Nabi Muhammad saw. Teladanku</w:t>
            </w:r>
          </w:p>
        </w:tc>
        <w:tc>
          <w:tcPr>
            <w:tcW w:w="1730" w:type="dxa"/>
            <w:shd w:val="clear" w:color="auto" w:fill="FFFFFF" w:themeFill="background1"/>
          </w:tcPr>
          <w:p w:rsidR="005A07E6" w:rsidRPr="002160D1" w:rsidRDefault="005A07E6" w:rsidP="002160D1">
            <w:pPr>
              <w:pStyle w:val="ListParagraph"/>
              <w:numPr>
                <w:ilvl w:val="0"/>
                <w:numId w:val="17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Sikap Jujur Nabi Muhammad saw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17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Keuntungan Bersikap Jujur</w:t>
            </w:r>
          </w:p>
        </w:tc>
        <w:tc>
          <w:tcPr>
            <w:tcW w:w="4120" w:type="dxa"/>
            <w:shd w:val="clear" w:color="auto" w:fill="FFFFFF" w:themeFill="background1"/>
          </w:tcPr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Menyimak kisah keteladanan Nabi Muhammad saw secara klasikal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 contoh keteladanan Nabi Muhammad saw baik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ketelaladanan Nabi Muhammad saw.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Mengajukan pertanyaan terkait dengan keteladanan Nabi Muhammad saw.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berkelompok mendiskusikan perilaku terpuji yang terdapat pada kisah keteladanan nabi Muhammad saw.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berpasangan mendiskusikan isi gambar tentang keteladanan Nabi Muhammad saw baik secara klasikal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kelompok tentang keteladanan Nabi Muhammad saw secara individual atau 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Menguhubungkan kisah keteladanan Nabi Muhammad saw dengan sikap jujur dalam kehidupan sehari-hari.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keteladanan Nabi Muhammad saw secara kelompok.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3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1.2 Terbiasa membaca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al-Qur’ān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tartil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2.2 Menunjukkan sikap berlindung diri kepada Allah Swt. dan saling menasehati sebagai implementasi dari pemahaman makna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al-‘Asr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3.2 Memahami pesan-pesan pokok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al-‘Asr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4.2.1 Melafalkan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al-‘Asr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benar dan jelas.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4.2.2 Menunjukkan hafalan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al-‘Asr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benar dan 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 xml:space="preserve">Asyik Bisa Membaca </w:t>
            </w:r>
            <w:r w:rsidRPr="002160D1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al-Qur’ān</w:t>
            </w:r>
          </w:p>
        </w:tc>
        <w:tc>
          <w:tcPr>
            <w:tcW w:w="1730" w:type="dxa"/>
          </w:tcPr>
          <w:p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Melafalkan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an-Nās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Menghafal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an-Nās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16"/>
              </w:numPr>
              <w:ind w:left="249" w:hanging="283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Pesan Surah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an-Nās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Mencermati pelafalan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Menyimak pesan-pesan yang terkandung di dalam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pelafalan, hafalan dan pesan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Mengajukan pertanyaan, misalnya siapakah yang sudah mengetahui lafal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Q.S. an-Nas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pesan-pesan yang terkandung di dalam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berpasangan mendiskusikan tentang keterkaitan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kehidupan sehari-hari.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kelompok tentang pesan-pesan yang terkandung di dalam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Menghubungkan tentang pesan-pesan yang terkandung di dalam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kehidupan sehari-hari.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Menirukan pelafalan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secara klasikal, kelompok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Menampilkan pelafalan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secara berulang-ulang baik secara individual atau berkelompok.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Menghafal bacaan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ayat per ayat sesuai makharijul huruf secara berulang-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ulang baik secara klasikal, kelompok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Menampilkan hafalan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baik secara individu maupun perwakilan kelas atau kelompok.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pesan-pesan yang terkandung di dalam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Q.S. an-Nas 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secara kelompok atau individual.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Menanggapi hasil presentasi (melengkapi, mengonfirmasi, menyanggah).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1.1 Terbiasa membaca basmalah setiap memulai belajar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al-Qur’ān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2.1 Menunjukkan perilaku percaya diri sebagai implementasi dari pemahaman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3.1 Mengetahui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 sesuai dengan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makharijul huruf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4.1 Melafalkan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 sesuai dengan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makharijul huruf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Lafal Huruf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Bersambung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Mencermati pelafalan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gambar/tayangan yang berkaitan dengan pelafalan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huruf hijaiyyah bersambung.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Melafalkan secara berulang-ulang sampai kadar pelafalannya baik. pelafalan huruf dilakukan peserta didik secara klasikal, kelompok,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Melafalkan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 sesuai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makharijul huruf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dengan berulang-ulang, baik secara individual maupun berkelompok.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Mendemonstrasikan pelafalan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berharakat secara individual dengan bimbingan pendidik.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tentang klasifikasi pelafalan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dari tingkat yang paling mudah dan sukar.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Menirukan pelafalan huruf per huruf sesuai makharijul huruf secara klasikal, kelompok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pelafalan huruf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hijaiyyah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bersambung secara kelompok atau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19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 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1.5 Menerima adanya Allah Swt. Yang Maha Suci, Maha Pemberi Keselamatan,</w:t>
            </w: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Maha Pencipta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2.5 Menunjukkan perilaku rendah hati, damai, dan bersyukur sebagai implementasi dari pemahaman makna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al-Asmau al-Husna: 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3.5 Memahami makna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Asmau al-Husna: 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6074F3" w:rsidRDefault="005A07E6" w:rsidP="006074F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4.5 Melafalkan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lastRenderedPageBreak/>
              <w:t>al-Quddus, as-Salam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, dan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Allah Maha Pencipta</w:t>
            </w:r>
          </w:p>
        </w:tc>
        <w:tc>
          <w:tcPr>
            <w:tcW w:w="1730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Yakin Allah itu Maha Pencipta</w:t>
            </w: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Al-Khāliq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Mencermati pelafalan dan menyimak arti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klasikal, kelompok,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gambar/tayangan contoh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Allah Swt.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Allah Swt. itu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Mengajukan pertanyaan, misalnya siapakah yang yang menciptakan alam semesta ini?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isi gambar tentang Allah Swt.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baik secara klasikal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kelompok tentang Allah Swt. itu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 bukti penciptaan Allah Swt. itu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>al-Khaliq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Menirukan pelafalan dan arti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klasikal, kelompok,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Menampilkan pelafalan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Asmau al-Husna: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berulang kali baik secara individual atau berkelompok.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nya Allah Swt. secara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Menyimpulkan hasil diskusi kelompok tentang  </w:t>
            </w:r>
            <w:r w:rsidRPr="002160D1">
              <w:rPr>
                <w:rFonts w:ascii="Times New Roman" w:hAnsi="Times New Roman" w:cs="Times New Roman"/>
                <w:i/>
                <w:iCs/>
                <w:color w:val="auto"/>
                <w:sz w:val="20"/>
                <w:szCs w:val="20"/>
              </w:rPr>
              <w:t xml:space="preserve">al-Khaliq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nya Allah Swt. secara individual atau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2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1.8 Meyakini bahwa sikap kerja sama dan saling tolong menolong sebagai cerminan dari iman.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 xml:space="preserve">2.8 Menunjukkan sikap kerja </w:t>
            </w: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sama dan tolong-menolong.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3.8 Memahami sikap kerja sama dan saling tolong menolong.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4.8 Mencontohkan sikap kerja sama dan saling tolong menolong. 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Perilaku Terpuji</w:t>
            </w:r>
          </w:p>
        </w:tc>
        <w:tc>
          <w:tcPr>
            <w:tcW w:w="1730" w:type="dxa"/>
          </w:tcPr>
          <w:p w:rsidR="005A07E6" w:rsidRPr="002160D1" w:rsidRDefault="005A07E6" w:rsidP="002160D1">
            <w:pPr>
              <w:pStyle w:val="ListParagraph"/>
              <w:numPr>
                <w:ilvl w:val="0"/>
                <w:numId w:val="2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Kerja sama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2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Tolong Menolong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Menyimak penjelasan pentingnya memiliki perilaku kerja sama dan tolong menolong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gambar/tayangan contoh kerja sama dan tolong menolong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perilaku kerja sama dan tolong menolong.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isi gambar tentang kerja sama dalam kehidupan sehari-hari.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isi gambar tentang tolong menolong kehidupan sehari-hari.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kelompok tentang perilaku kerja sama dan tolong menolong.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 dalam berbagai kegiatan tentang perilaku kerja sama dan tolong menolong.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perilaku kerja sama dan tolong menolong secara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Menyimpulkan hasil diskusi kelompok tentang perilaku kerja sama dan tolong menolong secara individual atau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Mencontohkan dengan cara bermain peran/simulasi perilaku kerja sama dan tolong menolong secara individual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27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 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1.4 Meyakini Hadis yang terkait dengan perilaku hidup bersih dan sehat. </w:t>
            </w: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2.4 Menunjukkan perilaku hidup bersih dan sehat sebagai implementasi dari pemahaman hadis yang terkait dengan perilaku hidup bersih dan sehat.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3.4 Memahami hadis yang terkait dengan perilaku hidup bersih dan sehat. </w:t>
            </w:r>
          </w:p>
          <w:p w:rsidR="005A07E6" w:rsidRPr="002160D1" w:rsidRDefault="005A07E6" w:rsidP="002160D1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4.4 Mencontohkan perilaku hidup bersih dan sehat sebagai implementasi dari pemahaman makna hadis tentang kebersihan dan kesehatan. </w:t>
            </w: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bCs/>
                <w:sz w:val="20"/>
                <w:szCs w:val="20"/>
              </w:rPr>
              <w:t>Hidup Bersih dan Sehat</w:t>
            </w:r>
          </w:p>
        </w:tc>
        <w:tc>
          <w:tcPr>
            <w:tcW w:w="1730" w:type="dxa"/>
          </w:tcPr>
          <w:p w:rsidR="005A07E6" w:rsidRPr="002160D1" w:rsidRDefault="005A07E6" w:rsidP="002160D1">
            <w:pPr>
              <w:pStyle w:val="ListParagraph"/>
              <w:numPr>
                <w:ilvl w:val="0"/>
                <w:numId w:val="28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Bersih dan Sehat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28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Peduli Lingkungan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gambar/tayangan contoh perilaku bersih, sehat dan peduli lingkungan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Menyimak penjelasan tentang perilaku bersih, sehat dan peduli lingkungan.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bersih, sehat dan peduli lingkungan.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Mengajukan pertanyaan, misalnya sebutkan kegiatan yang menunjukkan perilaku bersih dan sehat, dan peduli lingkungan!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perilaku bersih, sehat dan peduli lingkungan baik secara klasikal maupun kelompok.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Membuat rumusan hasil diskusi tentang bersih, sehat dan peduli lingkungan.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Mengidentifikasibersih, sehat dan peduli lingkungan.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bersih, sehat dan peduli lingkungan secara kelompok.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Menyimpulkan hasil diskusi kelompok tentang perilaku bersih, sehat dan peduli lingkungan secara individual atau kelompok.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1"/>
                <w:numId w:val="30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 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42" w:type="dxa"/>
          </w:tcPr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1.6 Terbiasa berdoa </w:t>
            </w: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sebelum dan sesudah makan.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2.6 Menunjukkan perilaku sehat sebagai implementasi </w:t>
            </w: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dari pemahaman makna doa sebelum dan sesudah makan.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3.6 Memahami makna doa sebelum dan sesudah makan.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4.6 Melafalkan doa sebelum dan sesudah makan.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30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Doa Makan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Mencermati pelafalan doa sebelum dan sesudah makan secara klasikal atau individual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gambar/tayangan yang berkaitan dengan pelafalan doa sebelum dan sesudah makan.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doa sebelum dan sesudah makan.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 xml:space="preserve">Mengajukan pertanyaan, apakah kamu selalu berdoa ketika memulai belajar? coba lafalkan doa sebelum dan sesudah makan!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Secara berkelompok mendiskusikan isi gambar tentang berdoa sebelum dan sesudah makan secara klasikal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kelompok tentang berdoa sebelum dan sesudah makan.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 kegiatan berdoa sebelum dan sesudah makan.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Menirukan pelafalan doa sebelum dan sesudah makan secara klasikal, kelompok maupun individual. </w:t>
            </w:r>
          </w:p>
          <w:p w:rsidR="005A07E6" w:rsidRPr="002160D1" w:rsidRDefault="005A07E6" w:rsidP="002160D1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Menampilkan pelafalan doa sebelum dan sesudah makan secara berulang-ulang baik secara individual atau berkelompok.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Menyebutkan arti doa sebelum dan sesudah makan dengan berulang-ulang yang dilakukan secara berpasangan dan bergantian.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Menanggapi hasil presentasi (melengkapi, mengonfirmasi, menyanggah). </w:t>
            </w:r>
          </w:p>
          <w:p w:rsidR="005A07E6" w:rsidRPr="002160D1" w:rsidRDefault="005A07E6" w:rsidP="00DF06C2">
            <w:pPr>
              <w:pStyle w:val="Default"/>
              <w:numPr>
                <w:ilvl w:val="0"/>
                <w:numId w:val="32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kesimpulan dibantu dan dibimbing guru.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 Mendemontrasikan</w:t>
            </w:r>
          </w:p>
        </w:tc>
      </w:tr>
      <w:tr w:rsidR="005A07E6" w:rsidRPr="002160D1" w:rsidTr="005A07E6">
        <w:trPr>
          <w:trHeight w:val="395"/>
        </w:trPr>
        <w:tc>
          <w:tcPr>
            <w:tcW w:w="48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</w:tcPr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1.9 Terbiasa berdoa sebelum dan sesudah wudu.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2.9 Menunjukkan perilaku hidup sehat dan peduli lingkungan sebagai implementasi dari pemahaman doa sebelum dan sesudah wudu.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3.9 Memahami doa sebelum </w:t>
            </w:r>
          </w:p>
          <w:p w:rsidR="005A07E6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dan sesudah wudu.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id-ID"/>
              </w:rPr>
            </w:pP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4.9 Mempraktikkan wudu dan doanya dengan tertib dan benar. </w:t>
            </w:r>
          </w:p>
          <w:p w:rsidR="005A07E6" w:rsidRPr="002160D1" w:rsidRDefault="005A07E6" w:rsidP="00DF06C2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:rsidR="005A07E6" w:rsidRPr="006074F3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74F3">
              <w:rPr>
                <w:rFonts w:ascii="Times New Roman" w:hAnsi="Times New Roman" w:cs="Times New Roman"/>
                <w:bCs/>
                <w:sz w:val="20"/>
                <w:szCs w:val="20"/>
              </w:rPr>
              <w:t>Ayo Berwudu</w:t>
            </w:r>
          </w:p>
        </w:tc>
        <w:tc>
          <w:tcPr>
            <w:tcW w:w="1730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3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Tata cara Berwudu</w:t>
            </w:r>
          </w:p>
          <w:p w:rsidR="005A07E6" w:rsidRPr="002160D1" w:rsidRDefault="005A07E6" w:rsidP="002160D1">
            <w:pPr>
              <w:pStyle w:val="ListParagraph"/>
              <w:numPr>
                <w:ilvl w:val="0"/>
                <w:numId w:val="33"/>
              </w:numPr>
              <w:ind w:left="249" w:hanging="283"/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Praktik Berwudu</w:t>
            </w:r>
          </w:p>
        </w:tc>
        <w:tc>
          <w:tcPr>
            <w:tcW w:w="4120" w:type="dxa"/>
          </w:tcPr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Menyimak tatacara wudu dan doanya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Mengamati gambar contoh tatacara wudu dan doanya secara klasikal atau individual.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Melalui motivasi dari guru mengajukan pertanyaan tentang tatacara wudu dan doanya.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Mengajukan pertanyaan, misalnya Bagaimana caranya berwudu yang baik?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isi gambar contoh tatacara wudu dan doanya baik secara klasikal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Mendiskusikan tatacara wudu dan doanya baik secara klasikal maupun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Membuat rumusan hasil diskusi tentang tatacara wudu dan doanya.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Mengidentifikasi kegiatan tatacara wudu dan doanya.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Menyampaikan hasil diskusi tentang contoh tatacara wudu dan doanya secara kelompok. </w:t>
            </w:r>
          </w:p>
          <w:p w:rsidR="005A07E6" w:rsidRPr="002160D1" w:rsidRDefault="005A07E6" w:rsidP="002160D1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Menyimpulkan hasil diskusi kelompok tentang contoh tatacara wudu dan doanya secara individual atau kelompok. </w:t>
            </w:r>
          </w:p>
          <w:p w:rsidR="005A07E6" w:rsidRPr="006074F3" w:rsidRDefault="005A07E6" w:rsidP="006074F3">
            <w:pPr>
              <w:pStyle w:val="Default"/>
              <w:numPr>
                <w:ilvl w:val="1"/>
                <w:numId w:val="35"/>
              </w:numPr>
              <w:ind w:left="225" w:hanging="284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Mempraktikkan/Menyimulasikan tatacara wudu dan doanya baik secara individual maupun perwakilan kelompok dengan baik dan benar. </w:t>
            </w:r>
            <w:r w:rsidRPr="006074F3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Tertulis</w:t>
            </w:r>
          </w:p>
          <w:p w:rsidR="005A07E6" w:rsidRPr="002160D1" w:rsidRDefault="005A07E6" w:rsidP="00DF06C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60D1">
              <w:rPr>
                <w:rFonts w:ascii="Times New Roman" w:hAnsi="Times New Roman" w:cs="Times New Roman"/>
                <w:sz w:val="20"/>
                <w:szCs w:val="20"/>
              </w:rPr>
              <w:t>Praktek/ Mendemontrasikan</w:t>
            </w:r>
          </w:p>
        </w:tc>
      </w:tr>
    </w:tbl>
    <w:p w:rsidR="00F303A3" w:rsidRDefault="00F303A3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5A07E6" w:rsidRPr="005A07E6" w:rsidRDefault="005A07E6" w:rsidP="00DF06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77"/>
        <w:gridCol w:w="870"/>
        <w:gridCol w:w="3577"/>
      </w:tblGrid>
      <w:tr w:rsidR="007B15B2" w:rsidRPr="009815FF" w:rsidTr="00C32DBA">
        <w:tc>
          <w:tcPr>
            <w:tcW w:w="4786" w:type="dxa"/>
          </w:tcPr>
          <w:p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7B15B2" w:rsidRPr="009454A8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Pr="009815FF" w:rsidRDefault="007B15B2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7B15B2" w:rsidRPr="009815FF" w:rsidRDefault="007B15B2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7B15B2" w:rsidRPr="007B15B2" w:rsidRDefault="007B15B2" w:rsidP="00C32DBA">
            <w:pPr>
              <w:spacing w:after="0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Warujayeng, 14 Juli 2020     Juli 2020</w:t>
            </w:r>
          </w:p>
          <w:p w:rsidR="007B15B2" w:rsidRPr="009815FF" w:rsidRDefault="007B15B2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7B15B2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7B15B2" w:rsidRPr="009454A8" w:rsidRDefault="007B15B2" w:rsidP="00C32DB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</w:p>
          <w:p w:rsidR="007B15B2" w:rsidRPr="00382BE6" w:rsidRDefault="007B15B2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7B15B2" w:rsidRPr="009815FF" w:rsidRDefault="007B15B2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F303A3" w:rsidRPr="0047163F" w:rsidRDefault="00F303A3" w:rsidP="007B15B2">
      <w:pPr>
        <w:spacing w:after="0"/>
        <w:ind w:hanging="142"/>
        <w:rPr>
          <w:rFonts w:ascii="Times New Roman" w:hAnsi="Times New Roman" w:cs="Times New Roman"/>
          <w:b/>
          <w:bCs/>
          <w:color w:val="000000"/>
          <w:lang w:eastAsia="id-ID"/>
        </w:rPr>
      </w:pPr>
    </w:p>
    <w:sectPr w:rsidR="00F303A3" w:rsidRPr="0047163F" w:rsidSect="002160D1">
      <w:pgSz w:w="12240" w:h="20160" w:code="5"/>
      <w:pgMar w:top="1304" w:right="1304" w:bottom="1304" w:left="19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New-Roman---Ara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F39"/>
    <w:multiLevelType w:val="hybridMultilevel"/>
    <w:tmpl w:val="602E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50085"/>
    <w:multiLevelType w:val="hybridMultilevel"/>
    <w:tmpl w:val="5212EE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6BE5"/>
    <w:multiLevelType w:val="hybridMultilevel"/>
    <w:tmpl w:val="F7DAFB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A521B"/>
    <w:multiLevelType w:val="hybridMultilevel"/>
    <w:tmpl w:val="8084D71C"/>
    <w:lvl w:ilvl="0" w:tplc="5DF049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93087"/>
    <w:multiLevelType w:val="hybridMultilevel"/>
    <w:tmpl w:val="D0E0C53E"/>
    <w:lvl w:ilvl="0" w:tplc="45F08DE0">
      <w:start w:val="1"/>
      <w:numFmt w:val="decimal"/>
      <w:lvlText w:val="KI: %1"/>
      <w:lvlJc w:val="left"/>
      <w:pPr>
        <w:ind w:left="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0F624CDC"/>
    <w:multiLevelType w:val="hybridMultilevel"/>
    <w:tmpl w:val="498CD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0569DB0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D5FA8"/>
    <w:multiLevelType w:val="hybridMultilevel"/>
    <w:tmpl w:val="F90C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620DC"/>
    <w:multiLevelType w:val="hybridMultilevel"/>
    <w:tmpl w:val="870C71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A17ED5"/>
    <w:multiLevelType w:val="hybridMultilevel"/>
    <w:tmpl w:val="703626B6"/>
    <w:lvl w:ilvl="0" w:tplc="BF385EE2">
      <w:start w:val="7"/>
      <w:numFmt w:val="decimal"/>
      <w:lvlText w:val="%1"/>
      <w:lvlJc w:val="left"/>
      <w:pPr>
        <w:ind w:left="720" w:hanging="360"/>
      </w:pPr>
      <w:rPr>
        <w:rFonts w:ascii="Times-New-Roman---Arab-Bold" w:hAnsi="Times-New-Roman---Arab-Bold" w:cs="Times-New-Roman---Arab-Bold" w:hint="default"/>
        <w:b/>
        <w:color w:val="0078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D2767"/>
    <w:multiLevelType w:val="hybridMultilevel"/>
    <w:tmpl w:val="E490E92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E36F1B"/>
    <w:multiLevelType w:val="hybridMultilevel"/>
    <w:tmpl w:val="6680B6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C7299"/>
    <w:multiLevelType w:val="hybridMultilevel"/>
    <w:tmpl w:val="95986570"/>
    <w:lvl w:ilvl="0" w:tplc="A14C7B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A06AA1A">
      <w:start w:val="2"/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B44E5A"/>
    <w:multiLevelType w:val="hybridMultilevel"/>
    <w:tmpl w:val="1CC07D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B46DB"/>
    <w:multiLevelType w:val="hybridMultilevel"/>
    <w:tmpl w:val="381C08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8C604C"/>
    <w:multiLevelType w:val="hybridMultilevel"/>
    <w:tmpl w:val="D97A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326BF"/>
    <w:multiLevelType w:val="hybridMultilevel"/>
    <w:tmpl w:val="1EE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839A7"/>
    <w:multiLevelType w:val="hybridMultilevel"/>
    <w:tmpl w:val="01AC6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D66BC"/>
    <w:multiLevelType w:val="hybridMultilevel"/>
    <w:tmpl w:val="515E17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6C8C9642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02399E"/>
    <w:multiLevelType w:val="hybridMultilevel"/>
    <w:tmpl w:val="5238AA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B33FE"/>
    <w:multiLevelType w:val="hybridMultilevel"/>
    <w:tmpl w:val="2DA8E74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8032C"/>
    <w:multiLevelType w:val="hybridMultilevel"/>
    <w:tmpl w:val="E06E83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1632F6"/>
    <w:multiLevelType w:val="hybridMultilevel"/>
    <w:tmpl w:val="ACF273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7D43F6"/>
    <w:multiLevelType w:val="hybridMultilevel"/>
    <w:tmpl w:val="D10C326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CBE2E4E"/>
    <w:multiLevelType w:val="hybridMultilevel"/>
    <w:tmpl w:val="20ACC5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E7319"/>
    <w:multiLevelType w:val="hybridMultilevel"/>
    <w:tmpl w:val="6D74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26176"/>
    <w:multiLevelType w:val="hybridMultilevel"/>
    <w:tmpl w:val="43F0A55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74105A"/>
    <w:multiLevelType w:val="hybridMultilevel"/>
    <w:tmpl w:val="0F8CE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452E2"/>
    <w:multiLevelType w:val="hybridMultilevel"/>
    <w:tmpl w:val="8158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00EC1"/>
    <w:multiLevelType w:val="hybridMultilevel"/>
    <w:tmpl w:val="4C20C6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E4038"/>
    <w:multiLevelType w:val="hybridMultilevel"/>
    <w:tmpl w:val="0E58C3FA"/>
    <w:lvl w:ilvl="0" w:tplc="F2D6A2F4">
      <w:start w:val="2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C4D48"/>
    <w:multiLevelType w:val="hybridMultilevel"/>
    <w:tmpl w:val="1916B4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2777"/>
    <w:multiLevelType w:val="hybridMultilevel"/>
    <w:tmpl w:val="67BAB7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E36C0A"/>
    <w:multiLevelType w:val="hybridMultilevel"/>
    <w:tmpl w:val="307090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9116A6"/>
    <w:multiLevelType w:val="hybridMultilevel"/>
    <w:tmpl w:val="19624E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50BF7"/>
    <w:multiLevelType w:val="hybridMultilevel"/>
    <w:tmpl w:val="3FB0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B29D1"/>
    <w:multiLevelType w:val="hybridMultilevel"/>
    <w:tmpl w:val="C6ECE3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5"/>
  </w:num>
  <w:num w:numId="4">
    <w:abstractNumId w:val="9"/>
  </w:num>
  <w:num w:numId="5">
    <w:abstractNumId w:val="27"/>
  </w:num>
  <w:num w:numId="6">
    <w:abstractNumId w:val="0"/>
  </w:num>
  <w:num w:numId="7">
    <w:abstractNumId w:val="8"/>
  </w:num>
  <w:num w:numId="8">
    <w:abstractNumId w:val="19"/>
  </w:num>
  <w:num w:numId="9">
    <w:abstractNumId w:val="1"/>
  </w:num>
  <w:num w:numId="10">
    <w:abstractNumId w:val="6"/>
  </w:num>
  <w:num w:numId="11">
    <w:abstractNumId w:val="24"/>
  </w:num>
  <w:num w:numId="12">
    <w:abstractNumId w:val="34"/>
  </w:num>
  <w:num w:numId="13">
    <w:abstractNumId w:val="20"/>
  </w:num>
  <w:num w:numId="14">
    <w:abstractNumId w:val="3"/>
  </w:num>
  <w:num w:numId="15">
    <w:abstractNumId w:val="17"/>
  </w:num>
  <w:num w:numId="16">
    <w:abstractNumId w:val="11"/>
  </w:num>
  <w:num w:numId="17">
    <w:abstractNumId w:val="26"/>
  </w:num>
  <w:num w:numId="18">
    <w:abstractNumId w:val="13"/>
  </w:num>
  <w:num w:numId="19">
    <w:abstractNumId w:val="33"/>
  </w:num>
  <w:num w:numId="20">
    <w:abstractNumId w:val="29"/>
  </w:num>
  <w:num w:numId="21">
    <w:abstractNumId w:val="30"/>
  </w:num>
  <w:num w:numId="22">
    <w:abstractNumId w:val="7"/>
  </w:num>
  <w:num w:numId="23">
    <w:abstractNumId w:val="35"/>
  </w:num>
  <w:num w:numId="24">
    <w:abstractNumId w:val="32"/>
  </w:num>
  <w:num w:numId="25">
    <w:abstractNumId w:val="10"/>
  </w:num>
  <w:num w:numId="26">
    <w:abstractNumId w:val="31"/>
  </w:num>
  <w:num w:numId="27">
    <w:abstractNumId w:val="5"/>
  </w:num>
  <w:num w:numId="28">
    <w:abstractNumId w:val="16"/>
  </w:num>
  <w:num w:numId="29">
    <w:abstractNumId w:val="21"/>
  </w:num>
  <w:num w:numId="30">
    <w:abstractNumId w:val="28"/>
  </w:num>
  <w:num w:numId="31">
    <w:abstractNumId w:val="18"/>
  </w:num>
  <w:num w:numId="32">
    <w:abstractNumId w:val="22"/>
  </w:num>
  <w:num w:numId="33">
    <w:abstractNumId w:val="12"/>
  </w:num>
  <w:num w:numId="34">
    <w:abstractNumId w:val="23"/>
  </w:num>
  <w:num w:numId="35">
    <w:abstractNumId w:val="2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423C"/>
    <w:rsid w:val="00012F7C"/>
    <w:rsid w:val="00047D90"/>
    <w:rsid w:val="000870BD"/>
    <w:rsid w:val="000A672A"/>
    <w:rsid w:val="00105349"/>
    <w:rsid w:val="002160D1"/>
    <w:rsid w:val="003230C7"/>
    <w:rsid w:val="0047163F"/>
    <w:rsid w:val="004F3EF5"/>
    <w:rsid w:val="005A07E6"/>
    <w:rsid w:val="005C7305"/>
    <w:rsid w:val="005E1A78"/>
    <w:rsid w:val="006074F3"/>
    <w:rsid w:val="0062681A"/>
    <w:rsid w:val="00637FC3"/>
    <w:rsid w:val="006775B6"/>
    <w:rsid w:val="007B15B2"/>
    <w:rsid w:val="008417D1"/>
    <w:rsid w:val="008E2BF0"/>
    <w:rsid w:val="00B4423C"/>
    <w:rsid w:val="00B523B9"/>
    <w:rsid w:val="00BF3B20"/>
    <w:rsid w:val="00DF06C2"/>
    <w:rsid w:val="00EA0451"/>
    <w:rsid w:val="00EC204B"/>
    <w:rsid w:val="00F3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03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3A3"/>
    <w:pPr>
      <w:ind w:left="720"/>
      <w:contextualSpacing/>
    </w:pPr>
  </w:style>
  <w:style w:type="paragraph" w:customStyle="1" w:styleId="Default">
    <w:name w:val="Default"/>
    <w:rsid w:val="00F303A3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3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3A3"/>
  </w:style>
  <w:style w:type="paragraph" w:styleId="Footer">
    <w:name w:val="footer"/>
    <w:basedOn w:val="Normal"/>
    <w:link w:val="FooterChar"/>
    <w:uiPriority w:val="99"/>
    <w:semiHidden/>
    <w:unhideWhenUsed/>
    <w:rsid w:val="00F303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03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w7</cp:lastModifiedBy>
  <cp:revision>9</cp:revision>
  <dcterms:created xsi:type="dcterms:W3CDTF">2017-07-25T05:24:00Z</dcterms:created>
  <dcterms:modified xsi:type="dcterms:W3CDTF">2020-06-23T05:13:00Z</dcterms:modified>
</cp:coreProperties>
</file>