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DejaVu Sans Light" w:hAnsi="DejaVu Sans Light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DejaVu Sans Light" w:hAnsi="DejaVu Sans Light"/>
          <w:sz w:val="24"/>
          <w:szCs w:val="24"/>
        </w:rPr>
        <w:br/>
      </w:r>
      <w:r>
        <w:rPr>
          <w:rStyle w:val="Style13"/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import this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— импортировать это 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color w:val="FFFFFF"/>
          <w:spacing w:val="0"/>
          <w:sz w:val="24"/>
          <w:szCs w:val="24"/>
        </w:rPr>
        <w:t>ь это»</w:t>
      </w:r>
    </w:p>
    <w:p>
      <w:pPr>
        <w:pStyle w:val="Normal"/>
        <w:bidi w:val="0"/>
        <w:jc w:val="left"/>
        <w:rPr/>
      </w:pPr>
      <w:r>
        <w:rPr>
          <w:rFonts w:ascii="DejaVu Sans Light" w:hAnsi="DejaVu Sans Light"/>
          <w:sz w:val="24"/>
          <w:szCs w:val="24"/>
        </w:rPr>
        <w:br/>
      </w:r>
      <w:r>
        <w:rPr>
          <w:rStyle w:val="Strong"/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Функция</w:t>
      </w:r>
      <w:r>
        <w:rPr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— это подпрограмма, выполняющая определённые действия. </w:t>
      </w:r>
      <w:r>
        <w:rPr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Функция </w:t>
      </w:r>
      <w:r>
        <w:rPr>
          <w:rStyle w:val="Style13"/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print()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— это встроенная в Python подпрограмма для вывода данных на экран (или для «печати на экране», на жаргоне программистов).</w:t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'Привет, Мир!'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— это текст, который функция 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print()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напечатает. </w:t>
      </w:r>
      <w:r>
        <w:rPr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Функция </w:t>
      </w:r>
      <w:r>
        <w:rPr>
          <w:rStyle w:val="Style13"/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print()</w:t>
      </w:r>
      <w:r>
        <w:rPr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выводит на экран любые данные, указанные в скобках после названия функции.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Программисты называют такие данные </w:t>
      </w:r>
      <w:r>
        <w:rPr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«</w:t>
      </w:r>
      <w:r>
        <w:rPr>
          <w:rStyle w:val="Strong"/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аргументы</w:t>
      </w:r>
      <w:r>
        <w:rPr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»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; их (аргументы, а не программистов!) указывают в скобках после имени функции. </w:t>
      </w:r>
    </w:p>
    <w:p>
      <w:pPr>
        <w:pStyle w:val="Normal"/>
        <w:bidi w:val="0"/>
        <w:jc w:val="left"/>
        <w:rPr/>
      </w:pPr>
      <w:r>
        <w:rPr>
          <w:rFonts w:ascii="DejaVu Sans Light" w:hAnsi="DejaVu Sans Light"/>
          <w:sz w:val="24"/>
          <w:szCs w:val="24"/>
        </w:rPr>
        <w:br/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Объединение нескольких строк в одну называют «</w:t>
      </w:r>
      <w:r>
        <w:rPr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конкатенацией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» (от лат. </w:t>
      </w:r>
      <w:r>
        <w:rPr>
          <w:rStyle w:val="Style14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concatenatio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, «присоединение, сцепление»).</w:t>
      </w:r>
    </w:p>
    <w:p>
      <w:pPr>
        <w:pStyle w:val="Normal"/>
        <w:widowControl/>
        <w:spacing w:before="0" w:after="0"/>
        <w:ind w:left="0" w:right="0" w:hanging="0"/>
        <w:rPr>
          <w:rFonts w:ascii="DejaVu Sans Light" w:hAnsi="DejaVu Sans Light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А вот сложить число и строку так просто не удастся: складывать можно значения одинакового типа, иначе Python выдаст ошибку.</w:t>
      </w:r>
    </w:p>
    <w:p>
      <w:pPr>
        <w:pStyle w:val="Normal"/>
        <w:widowControl/>
        <w:spacing w:before="0" w:after="0"/>
        <w:ind w:left="0" w:right="0" w:hanging="0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Преобразованием данных из одного типа в другой занимаются специальные функции. Так, для превращения числа в строку вызывают </w:t>
      </w:r>
      <w:r>
        <w:rPr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функцию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Style w:val="Style13"/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str()- string (строка)</w:t>
      </w:r>
    </w:p>
    <w:p>
      <w:pPr>
        <w:pStyle w:val="Normal"/>
        <w:widowControl/>
        <w:spacing w:before="0" w:after="0"/>
        <w:ind w:left="0" w:right="0" w:hanging="0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А преобразовать строку в целое число можно </w:t>
      </w:r>
      <w:r>
        <w:rPr>
          <w:rStyle w:val="Style13"/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функцией int()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Normal"/>
        <w:widowControl/>
        <w:spacing w:before="0" w:after="0"/>
        <w:ind w:left="0" w:right="0" w:hanging="0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Сообщения об ошибках называются </w:t>
      </w:r>
      <w:r>
        <w:rPr>
          <w:rStyle w:val="Strong"/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traceback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(по-русски говорят «трейсбэк»)</w:t>
      </w:r>
    </w:p>
    <w:p>
      <w:pPr>
        <w:pStyle w:val="Normal"/>
        <w:widowControl/>
        <w:spacing w:before="0" w:after="0"/>
        <w:ind w:left="0" w:right="0" w:hanging="0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сообщение </w:t>
      </w:r>
      <w:r>
        <w:rPr>
          <w:rStyle w:val="Strong"/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SyntaxError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, «ошибка синтаксиса»: при сложении забыли написать одно слагаемое.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Сообщение</w:t>
      </w:r>
      <w:r>
        <w:rPr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Style w:val="Style14"/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invalid syntax 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переводится как «недопустимый синтаксис». </w:t>
      </w:r>
    </w:p>
    <w:p>
      <w:pPr>
        <w:pStyle w:val="Normal"/>
        <w:widowControl/>
        <w:spacing w:before="0" w:after="0"/>
        <w:ind w:left="0" w:right="0" w:hanging="0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Style w:val="Style13"/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SyntaxError: EOL while scanning string literal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; сокращение </w:t>
      </w:r>
      <w:r>
        <w:rPr>
          <w:rStyle w:val="Strong"/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EOL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означает </w:t>
      </w:r>
      <w:r>
        <w:rPr>
          <w:rStyle w:val="Style14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end of line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, а полный текст сообщения переводится как «конец строки во время обработки текста». Python увидел открывающую кавычку, но строчка закончилась, а закрывающей кавычки не было. На этом Python сломался.</w:t>
      </w:r>
    </w:p>
    <w:p>
      <w:pPr>
        <w:pStyle w:val="Normal"/>
        <w:widowControl/>
        <w:spacing w:before="0" w:after="0"/>
        <w:ind w:left="0" w:right="0" w:hanging="0"/>
        <w:rPr>
          <w:rStyle w:val="Style13"/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"/>
        <w:widowControl/>
        <w:spacing w:before="0" w:after="0"/>
        <w:ind w:left="0" w:right="0" w:hanging="0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Style w:val="Style13"/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Как выбрать имя переменной?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Normal"/>
        <w:widowControl/>
        <w:ind w:left="0" w:right="0" w:hanging="0"/>
        <w:rPr>
          <w:rFonts w:ascii="DejaVu Sans Light" w:hAnsi="DejaVu Sans Light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Составляйте названия переменных из английских слов. Когда ваша программа вырастет до многих сотен строк, названия-слова помогут быстро сориентироваться в коде. </w:t>
      </w:r>
    </w:p>
    <w:p>
      <w:pPr>
        <w:pStyle w:val="Normal"/>
        <w:widowControl/>
        <w:spacing w:before="0" w:after="0"/>
        <w:ind w:left="0" w:right="0" w:hanging="0"/>
        <w:jc w:val="center"/>
        <w:rPr/>
      </w:pP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Сравните сами: переменную с названием урока можно назвать буквой 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l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а можно — словом 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lesson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. Второй вариант лучше: ведь то, что когда-то разработчик сократил 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lesson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до одной буквы, со временем забудут и он, и его коллеги. Код станет сложнее для чтения. </w:t>
      </w:r>
    </w:p>
    <w:p>
      <w:pPr>
        <w:pStyle w:val="Normal"/>
        <w:widowControl/>
        <w:spacing w:before="0" w:after="0"/>
        <w:ind w:left="0" w:right="0" w:hanging="0"/>
        <w:jc w:val="center"/>
        <w:rPr/>
      </w:pP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Не рекомендуется использовать русские слова в английской раскладке. Рано или поздно ваш код будет читать человек, не владеющий русским. Он может не понять, что к чему. Сразу называйте переменные по-английски: 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child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а не транслитерацией — 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rebyonok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Normal"/>
        <w:widowControl/>
        <w:spacing w:before="0" w:after="0"/>
        <w:ind w:left="0" w:right="0" w:hanging="0"/>
        <w:rPr>
          <w:rStyle w:val="Style13"/>
          <w:rFonts w:ascii="DejaVu Sans Light" w:hAnsi="DejaVu Sans Light"/>
          <w:sz w:val="24"/>
          <w:szCs w:val="24"/>
        </w:rPr>
      </w:pPr>
      <w:r>
        <w:rPr>
          <w:rFonts w:ascii="DejaVu Sans Light" w:hAnsi="DejaVu Sans Light"/>
          <w:sz w:val="24"/>
          <w:szCs w:val="24"/>
        </w:rPr>
      </w:r>
    </w:p>
    <w:p>
      <w:pPr>
        <w:pStyle w:val="Normal"/>
        <w:widowControl/>
        <w:spacing w:before="0" w:after="0"/>
        <w:ind w:left="0" w:right="0" w:hanging="0"/>
        <w:rPr>
          <w:rStyle w:val="Style13"/>
          <w:rFonts w:ascii="DejaVu Sans Light" w:hAnsi="DejaVu Sans Light"/>
          <w:sz w:val="24"/>
          <w:szCs w:val="24"/>
        </w:rPr>
      </w:pPr>
      <w:r>
        <w:rPr>
          <w:rStyle w:val="Style13"/>
          <w:rFonts w:ascii="YS Text;Arial;Helvetica;sans-serif" w:hAnsi="YS Text;Arial;Helvetica;sans-serif"/>
          <w:b w:val="false"/>
          <w:i w:val="false"/>
          <w:caps w:val="false"/>
          <w:smallCaps w:val="false"/>
          <w:spacing w:val="0"/>
          <w:sz w:val="24"/>
          <w:szCs w:val="24"/>
        </w:rPr>
        <w:t>Запятая между аргументами по умолчанию заменяется на пробел.</w:t>
      </w:r>
    </w:p>
    <w:p>
      <w:pPr>
        <w:pStyle w:val="Normal"/>
        <w:rPr/>
      </w:pPr>
      <w:r>
        <w:rPr>
          <w:rFonts w:ascii="times" w:hAnsi="times"/>
          <w:sz w:val="24"/>
          <w:szCs w:val="24"/>
        </w:rPr>
        <w:br/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Числа бывают целыми и дробными. Для десятичных дробей (иначе их называют «числа с плавающей запятой») в Python есть специальный тип данных — </w:t>
      </w:r>
      <w:r>
        <w:rPr>
          <w:rStyle w:val="Strong"/>
          <w:rFonts w:ascii="DejaVu Sans Light" w:hAnsi="DejaVu Sans Light"/>
          <w:i w:val="false"/>
          <w:caps w:val="false"/>
          <w:smallCaps w:val="false"/>
          <w:spacing w:val="0"/>
          <w:sz w:val="24"/>
          <w:szCs w:val="24"/>
        </w:rPr>
        <w:t>float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Normal"/>
        <w:spacing w:before="0" w:after="283"/>
        <w:ind w:left="120" w:right="0" w:hanging="0"/>
        <w:rPr>
          <w:rFonts w:ascii="DejaVu Sans Light" w:hAnsi="DejaVu Sans Light"/>
          <w:sz w:val="24"/>
          <w:szCs w:val="24"/>
          <w:bdr w:val="single" w:sz="2" w:space="1" w:color="000000"/>
        </w:rPr>
      </w:pPr>
      <w:r>
        <w:rPr>
          <w:rFonts w:ascii="DejaVu Sans Light" w:hAnsi="DejaVu Sans Light"/>
          <w:sz w:val="24"/>
          <w:szCs w:val="24"/>
          <w:bdr w:val="single" w:sz="2" w:space="1" w:color="000000"/>
        </w:rPr>
        <w:t>PYTHON</w:t>
      </w:r>
    </w:p>
    <w:p>
      <w:pPr>
        <w:pStyle w:val="Normal"/>
        <w:spacing w:before="0" w:after="283"/>
        <w:ind w:left="120" w:right="0" w:hanging="0"/>
        <w:rPr>
          <w:bdr w:val="single" w:sz="2" w:space="1" w:color="000000"/>
        </w:rPr>
      </w:pP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  <w:t xml:space="preserve">Можно преобразовать строку в дробное число, для этого есть функция 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float()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  <w:t>:</w:t>
      </w:r>
    </w:p>
    <w:p>
      <w:pPr>
        <w:pStyle w:val="Normal"/>
        <w:rPr/>
      </w:pP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Дробные числа приводят к целым функцией int(). Обратите внимание: int() </w:t>
      </w:r>
      <w:r>
        <w:rPr>
          <w:rStyle w:val="Strong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не округляет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числа по правилам арифметики, а просто отбрасывает дробную часть.</w:t>
      </w:r>
    </w:p>
    <w:p>
      <w:pPr>
        <w:pStyle w:val="Normal"/>
        <w:rPr>
          <w:rStyle w:val="Style13"/>
          <w:rFonts w:ascii="YS Text;Arial;Helvetica;sans-serif" w:hAnsi="YS Text;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  <w:szCs w:val="24"/>
        </w:rPr>
      </w:pP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br/>
        <w:t xml:space="preserve">В англоязычной литературе запятая называется точкой, </w:t>
      </w:r>
      <w:r>
        <w:rPr>
          <w:rStyle w:val="Style14"/>
          <w:rFonts w:ascii="DejaVu Sans Light" w:hAnsi="DejaVu Sans Light"/>
          <w:b w:val="false"/>
          <w:caps w:val="false"/>
          <w:smallCaps w:val="false"/>
          <w:spacing w:val="0"/>
          <w:sz w:val="24"/>
          <w:szCs w:val="24"/>
        </w:rPr>
        <w:t>floating point</w:t>
      </w:r>
      <w:r>
        <w:rPr>
          <w:rStyle w:val="Style13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, потому что десятичные дроби пишутся через точку.</w:t>
      </w:r>
    </w:p>
    <w:p>
      <w:pPr>
        <w:pStyle w:val="Normal"/>
        <w:rPr>
          <w:rStyle w:val="Style13"/>
          <w:rFonts w:ascii="Menlo;Ubuntu Mono;consolas;source-code-pro;monospace" w:hAnsi="Menlo;Ubuntu Mono;consolas;source-code-pro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DejaVu Sans Light" w:hAnsi="DejaVu Sans Light"/>
          <w:sz w:val="24"/>
          <w:szCs w:val="24"/>
        </w:rPr>
        <w:br/>
      </w:r>
    </w:p>
    <w:p>
      <w:pPr>
        <w:pStyle w:val="1"/>
        <w:bidi w:val="0"/>
        <w:jc w:val="left"/>
        <w:rPr>
          <w:rFonts w:ascii="DejaVu Sans Light" w:hAnsi="DejaVu Sans Light"/>
          <w:sz w:val="24"/>
          <w:szCs w:val="24"/>
        </w:rPr>
      </w:pPr>
      <w:r>
        <w:rPr>
          <w:rFonts w:ascii="DejaVu Sans Light" w:hAnsi="DejaVu Sans Light"/>
          <w:sz w:val="24"/>
          <w:szCs w:val="24"/>
        </w:rPr>
        <w:t>Списки</w:t>
      </w:r>
    </w:p>
    <w:p>
      <w:pPr>
        <w:pStyle w:val="Style18"/>
        <w:spacing w:before="0" w:after="0"/>
        <w:rPr/>
      </w:pPr>
      <w:r>
        <w:rPr>
          <w:rStyle w:val="Strong"/>
          <w:rFonts w:ascii="DejaVu Sans Light" w:hAnsi="DejaVu Sans Light"/>
          <w:sz w:val="24"/>
          <w:szCs w:val="24"/>
        </w:rPr>
        <w:t>Списки</w:t>
      </w:r>
      <w:r>
        <w:rPr>
          <w:rFonts w:ascii="DejaVu Sans Light" w:hAnsi="DejaVu Sans Light"/>
          <w:sz w:val="24"/>
          <w:szCs w:val="24"/>
        </w:rPr>
        <w:t xml:space="preserve"> — это последовательности чисел, строк или каких-то ещё значений. </w:t>
      </w:r>
    </w:p>
    <w:p>
      <w:pPr>
        <w:pStyle w:val="Style18"/>
        <w:spacing w:before="0" w:after="0"/>
        <w:rPr>
          <w:rFonts w:ascii="DejaVu Sans Light" w:hAnsi="DejaVu Sans Light"/>
          <w:sz w:val="24"/>
          <w:szCs w:val="24"/>
        </w:rPr>
      </w:pPr>
      <w:r>
        <w:rPr>
          <w:rFonts w:ascii="DejaVu Sans Light" w:hAnsi="DejaVu Sans Light"/>
          <w:sz w:val="24"/>
          <w:szCs w:val="24"/>
        </w:rPr>
        <w:t xml:space="preserve">Вы уже присваивали переменным числовые и строковые значения, точно так же переменная может содержать и список. </w:t>
      </w:r>
    </w:p>
    <w:p>
      <w:pPr>
        <w:pStyle w:val="Style18"/>
        <w:spacing w:before="0" w:after="0"/>
        <w:rPr>
          <w:rFonts w:ascii="DejaVu Sans Light" w:hAnsi="DejaVu Sans Light"/>
          <w:sz w:val="24"/>
          <w:szCs w:val="24"/>
        </w:rPr>
      </w:pPr>
      <w:r>
        <w:rPr>
          <w:rFonts w:ascii="DejaVu Sans Light" w:hAnsi="DejaVu Sans Light"/>
          <w:sz w:val="24"/>
          <w:szCs w:val="24"/>
        </w:rPr>
        <w:t>Содержимое списка пишется в квадратных скобках, элементы списка разделяются запятой:</w:t>
      </w:r>
    </w:p>
    <w:p>
      <w:pPr>
        <w:pStyle w:val="Normal"/>
        <w:bidi w:val="0"/>
        <w:jc w:val="left"/>
        <w:rPr>
          <w:rFonts w:ascii="DejaVu Sans Light" w:hAnsi="DejaVu Sans Light"/>
          <w:b/>
          <w:b/>
          <w:bCs/>
          <w:sz w:val="24"/>
          <w:szCs w:val="24"/>
        </w:rPr>
      </w:pPr>
      <w:r>
        <w:rPr>
          <w:rFonts w:ascii="DejaVu Sans Light" w:hAnsi="DejaVu Sans Light"/>
          <w:b/>
          <w:bCs/>
          <w:i w:val="false"/>
          <w:caps w:val="false"/>
          <w:smallCaps w:val="false"/>
          <w:spacing w:val="0"/>
          <w:sz w:val="24"/>
          <w:szCs w:val="24"/>
        </w:rPr>
        <w:t>new_list = [&lt;элемент&gt;, &lt;элемент&gt;, &lt;элемент&gt;, &lt;элемент&gt;, &lt;элемент&gt;]</w:t>
      </w:r>
    </w:p>
    <w:p>
      <w:pPr>
        <w:pStyle w:val="Normal"/>
        <w:bidi w:val="0"/>
        <w:jc w:val="left"/>
        <w:rPr>
          <w:rFonts w:ascii="DejaVu Sans Light" w:hAnsi="DejaVu Sans Light"/>
          <w:sz w:val="24"/>
          <w:szCs w:val="24"/>
        </w:rPr>
      </w:pP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У каждого элемента есть свой порядковый номер — </w:t>
      </w:r>
      <w:r>
        <w:rPr>
          <w:rStyle w:val="Strong"/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индекс</w:t>
      </w:r>
      <w:r>
        <w:rPr>
          <w:rFonts w:ascii="DejaVu Sans Light" w:hAnsi="DejaVu Sans Light"/>
          <w:b w:val="false"/>
          <w:i w:val="false"/>
          <w:caps w:val="false"/>
          <w:smallCaps w:val="false"/>
          <w:spacing w:val="0"/>
          <w:sz w:val="24"/>
          <w:szCs w:val="24"/>
        </w:rPr>
        <w:t>. С помощью индекса можно получить значение элемента списка</w:t>
      </w:r>
    </w:p>
    <w:p>
      <w:pPr>
        <w:pStyle w:val="Normal"/>
        <w:bidi w:val="0"/>
        <w:jc w:val="left"/>
        <w:rPr/>
      </w:pP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Для подсчёта элементов списка есть стандартная функция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len()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Оператор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if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может включать блок кода, который выполнится в том случае, если условие ложно. Для этого существует конструкция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if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/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else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. </w:t>
      </w:r>
    </w:p>
    <w:p>
      <w:pPr>
        <w:pStyle w:val="Normal"/>
        <w:widowControl/>
        <w:spacing w:before="0" w:after="0"/>
        <w:ind w:left="0" w:right="0" w:hanging="0"/>
        <w:jc w:val="center"/>
        <w:rPr/>
      </w:pP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Если условное выражение истинно, выполняется код из блока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if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а если условие ложно — сработает код из блока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else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Normal"/>
        <w:widowControl/>
        <w:spacing w:before="0" w:after="283"/>
        <w:ind w:left="120" w:right="0" w:hanging="0"/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</w:r>
    </w:p>
    <w:p>
      <w:pPr>
        <w:pStyle w:val="Style24"/>
        <w:widowControl/>
        <w:spacing w:lineRule="atLeast" w:line="360" w:before="0" w:after="0"/>
        <w:ind w:left="0" w:right="0" w:hanging="0"/>
        <w:rPr/>
      </w:pP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color w:val="C678DD"/>
          <w:spacing w:val="0"/>
          <w:sz w:val="24"/>
          <w:szCs w:val="24"/>
          <w:bdr w:val="single" w:sz="2" w:space="1" w:color="000000"/>
        </w:rPr>
        <w:t>if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  <w:t xml:space="preserve"> &lt;условие&gt;:</w:t>
      </w:r>
    </w:p>
    <w:p>
      <w:pPr>
        <w:pStyle w:val="Style24"/>
        <w:widowControl/>
        <w:spacing w:lineRule="atLeast" w:line="360" w:before="0" w:after="0"/>
        <w:rPr/>
      </w:pPr>
      <w:r>
        <w:rPr>
          <w:rStyle w:val="Style13"/>
          <w:rFonts w:ascii="DejaVu Sans" w:hAnsi="DejaVu Sans"/>
          <w:caps w:val="false"/>
          <w:smallCaps w:val="false"/>
          <w:spacing w:val="0"/>
          <w:sz w:val="24"/>
          <w:szCs w:val="24"/>
          <w:bdr w:val="single" w:sz="2" w:space="1" w:color="000000"/>
        </w:rPr>
        <w:t xml:space="preserve">   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  <w:t xml:space="preserve">&lt;код, который выполнится, если условие истинно&gt; </w:t>
      </w:r>
    </w:p>
    <w:p>
      <w:pPr>
        <w:pStyle w:val="Style24"/>
        <w:widowControl/>
        <w:spacing w:lineRule="atLeast" w:line="360" w:before="0" w:after="0"/>
        <w:rPr/>
      </w:pPr>
      <w:r>
        <w:rPr>
          <w:rStyle w:val="Style13"/>
          <w:rFonts w:ascii="DejaVu Sans" w:hAnsi="DejaVu Sans"/>
          <w:caps w:val="false"/>
          <w:smallCaps w:val="false"/>
          <w:spacing w:val="0"/>
          <w:sz w:val="24"/>
          <w:szCs w:val="24"/>
          <w:bdr w:val="single" w:sz="2" w:space="1" w:color="000000"/>
        </w:rPr>
        <w:t xml:space="preserve">    </w:t>
      </w:r>
      <w:r>
        <w:rPr>
          <w:rStyle w:val="Style13"/>
          <w:rFonts w:ascii="DejaVu Sans" w:hAnsi="DejaVu Sans"/>
          <w:b w:val="false"/>
          <w:i/>
          <w:caps w:val="false"/>
          <w:smallCaps w:val="false"/>
          <w:color w:val="5C6370"/>
          <w:spacing w:val="0"/>
          <w:sz w:val="24"/>
          <w:szCs w:val="24"/>
          <w:bdr w:val="single" w:sz="2" w:space="1" w:color="000000"/>
        </w:rPr>
        <w:t># Внимание: этот блок имеет отступ в 4 пробела от начала строки</w:t>
      </w:r>
    </w:p>
    <w:p>
      <w:pPr>
        <w:pStyle w:val="Style24"/>
        <w:widowControl/>
        <w:spacing w:lineRule="atLeast" w:line="360" w:before="0" w:after="0"/>
        <w:rPr/>
      </w:pP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color w:val="C678DD"/>
          <w:spacing w:val="0"/>
          <w:sz w:val="24"/>
          <w:szCs w:val="24"/>
          <w:bdr w:val="single" w:sz="2" w:space="1" w:color="000000"/>
        </w:rPr>
        <w:t>else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  <w:t>:</w:t>
      </w:r>
    </w:p>
    <w:p>
      <w:pPr>
        <w:pStyle w:val="Style24"/>
        <w:widowControl/>
        <w:spacing w:lineRule="atLeast" w:line="360" w:before="0" w:after="0"/>
        <w:rPr/>
      </w:pPr>
      <w:r>
        <w:rPr>
          <w:rStyle w:val="Style13"/>
          <w:rFonts w:ascii="DejaVu Sans" w:hAnsi="DejaVu Sans"/>
          <w:caps w:val="false"/>
          <w:smallCaps w:val="false"/>
          <w:spacing w:val="0"/>
          <w:sz w:val="24"/>
          <w:szCs w:val="24"/>
          <w:bdr w:val="single" w:sz="2" w:space="1" w:color="000000"/>
        </w:rPr>
        <w:t xml:space="preserve">   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  <w:t>&lt;код, который выполнится, если условие ложно&gt;</w:t>
      </w:r>
    </w:p>
    <w:p>
      <w:pPr>
        <w:pStyle w:val="Style24"/>
        <w:widowControl/>
        <w:spacing w:lineRule="atLeast" w:line="360" w:before="0" w:after="0"/>
        <w:rPr/>
      </w:pPr>
      <w:r>
        <w:rPr>
          <w:rStyle w:val="Style13"/>
          <w:rFonts w:ascii="DejaVu Sans" w:hAnsi="DejaVu Sans"/>
          <w:caps w:val="false"/>
          <w:smallCaps w:val="false"/>
          <w:spacing w:val="0"/>
          <w:sz w:val="24"/>
          <w:szCs w:val="24"/>
          <w:bdr w:val="single" w:sz="2" w:space="1" w:color="000000"/>
        </w:rPr>
        <w:t xml:space="preserve">    </w:t>
      </w:r>
      <w:r>
        <w:rPr>
          <w:rStyle w:val="Style13"/>
          <w:rFonts w:ascii="DejaVu Sans" w:hAnsi="DejaVu Sans"/>
          <w:b w:val="false"/>
          <w:i/>
          <w:caps w:val="false"/>
          <w:smallCaps w:val="false"/>
          <w:color w:val="5C6370"/>
          <w:spacing w:val="0"/>
          <w:sz w:val="24"/>
          <w:szCs w:val="24"/>
          <w:bdr w:val="single" w:sz="2" w:space="1" w:color="000000"/>
        </w:rPr>
        <w:t># Этот блок тоже отбит от начала строки 4 пробелами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  <w:t xml:space="preserve"> </w:t>
      </w:r>
    </w:p>
    <w:p>
      <w:pPr>
        <w:pStyle w:val="Normal"/>
        <w:widowControl/>
        <w:spacing w:lineRule="atLeast" w:line="360" w:before="0" w:after="0"/>
        <w:rPr/>
      </w:pPr>
      <w:r>
        <w:rPr>
          <w:rStyle w:val="Style15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  <w:t>elif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  <w:t xml:space="preserve"> — это вложенная конструкция для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if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  <w:t xml:space="preserve">: «если условие для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if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  <w:t xml:space="preserve"> не выполнено, но выполняется условие для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elif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  <w:t xml:space="preserve"> — выполнить код в блоке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elif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  <w:t>»</w:t>
      </w:r>
    </w:p>
    <w:p>
      <w:pPr>
        <w:pStyle w:val="Normal"/>
        <w:widowControl/>
        <w:ind w:left="0" w:right="0" w:hanging="0"/>
        <w:jc w:val="center"/>
        <w:rPr/>
      </w:pP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Как и для оператора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if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в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elif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должно быть установлено условие, логическое выражение, которое вернёт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True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или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False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Style24"/>
        <w:widowControl/>
        <w:spacing w:lineRule="atLeast" w:line="360" w:before="0" w:after="0"/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  <w:bdr w:val="single" w:sz="2" w:space="1" w:color="000000"/>
        </w:rPr>
      </w:pPr>
      <w:r>
        <w:rPr/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1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Логические выражения</w:t>
      </w:r>
    </w:p>
    <w:p>
      <w:pPr>
        <w:pStyle w:val="Style18"/>
        <w:widowControl/>
        <w:ind w:left="0" w:right="0" w:hanging="0"/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Кроме простых операторов сравнения </w:t>
      </w:r>
    </w:p>
    <w:p>
      <w:pPr>
        <w:pStyle w:val="Style18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0"/>
        <w:jc w:val="center"/>
        <w:rPr/>
      </w:pP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«равно»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==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,</w:t>
      </w:r>
    </w:p>
    <w:p>
      <w:pPr>
        <w:pStyle w:val="Style18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0"/>
        <w:jc w:val="center"/>
        <w:rPr/>
      </w:pP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«меньше»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&lt;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,</w:t>
      </w:r>
    </w:p>
    <w:p>
      <w:pPr>
        <w:pStyle w:val="Style18"/>
        <w:widowControl/>
        <w:numPr>
          <w:ilvl w:val="0"/>
          <w:numId w:val="1"/>
        </w:numPr>
        <w:tabs>
          <w:tab w:val="clear" w:pos="709"/>
          <w:tab w:val="left" w:pos="0" w:leader="none"/>
        </w:tabs>
        <w:ind w:left="709" w:hanging="0"/>
        <w:jc w:val="center"/>
        <w:rPr/>
      </w:pP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«больше»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&gt;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,</w:t>
      </w:r>
    </w:p>
    <w:p>
      <w:pPr>
        <w:pStyle w:val="Style18"/>
        <w:widowControl/>
        <w:ind w:left="0" w:right="0" w:hanging="0"/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есть и более сложные операторы, учитывающие сразу два условия: </w:t>
      </w:r>
    </w:p>
    <w:p>
      <w:pPr>
        <w:pStyle w:val="Style18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0"/>
        <w:jc w:val="center"/>
        <w:rPr/>
      </w:pPr>
      <w:r>
        <w:rPr>
          <w:rStyle w:val="Style15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больше или равно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&gt;=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,</w:t>
      </w:r>
    </w:p>
    <w:p>
      <w:pPr>
        <w:pStyle w:val="Style18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0"/>
        <w:jc w:val="center"/>
        <w:rPr/>
      </w:pPr>
      <w:r>
        <w:rPr>
          <w:rStyle w:val="Style15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меньше или равно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&lt;=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,</w:t>
      </w:r>
    </w:p>
    <w:p>
      <w:pPr>
        <w:pStyle w:val="Style18"/>
        <w:widowControl/>
        <w:numPr>
          <w:ilvl w:val="0"/>
          <w:numId w:val="2"/>
        </w:numPr>
        <w:tabs>
          <w:tab w:val="clear" w:pos="709"/>
          <w:tab w:val="left" w:pos="0" w:leader="none"/>
        </w:tabs>
        <w:ind w:left="709" w:hanging="0"/>
        <w:jc w:val="center"/>
        <w:rPr/>
      </w:pPr>
      <w:r>
        <w:rPr>
          <w:rStyle w:val="Style15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не равно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Style w:val="Style13"/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!=</w:t>
      </w:r>
      <w:r>
        <w:rPr>
          <w:rFonts w:ascii="DejaVu Sans" w:hAnsi="DejaVu Sans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sectPr>
      <w:headerReference w:type="default" r:id="rId2"/>
      <w:type w:val="nextPage"/>
      <w:pgSz w:w="11906" w:h="16838"/>
      <w:pgMar w:left="1134" w:right="1134" w:gutter="0" w:header="1134" w:top="1697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 Light">
    <w:charset w:val="01"/>
    <w:family w:val="roman"/>
    <w:pitch w:val="variable"/>
  </w:font>
  <w:font w:name="Cantarell">
    <w:charset w:val="01"/>
    <w:family w:val="roman"/>
    <w:pitch w:val="variable"/>
  </w:font>
  <w:font w:name="YS Text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Menlo">
    <w:altName w:val="Ubuntu Mono"/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>
        <w:rFonts w:ascii="DejaVu Sans Light" w:hAnsi="DejaVu Sans Light"/>
        <w:b/>
        <w:b/>
        <w:bCs/>
      </w:rPr>
    </w:pPr>
    <w:r>
      <w:rPr>
        <w:rFonts w:ascii="DejaVu Sans Light" w:hAnsi="DejaVu Sans Light"/>
        <w:b/>
        <w:bCs/>
      </w:rPr>
      <w:t>Python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5">
    <w:name w:val="Strong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Style22"/>
    <w:pPr>
      <w:suppressLineNumbers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1346</TotalTime>
  <Application>LibreOffice/7.4.6.2$Linux_X86_64 LibreOffice_project/40$Build-2</Application>
  <AppVersion>15.0000</AppVersion>
  <Pages>3</Pages>
  <Words>594</Words>
  <Characters>3609</Characters>
  <CharactersWithSpaces>4195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2023-04-04T00:07:47Z</dcterms:created>
  <dc:creator/>
  <dc:description/>
  <dc:language>ru-RU</dc:language>
  <cp:lastModifiedBy/>
  <dcterms:modified xsi:type="dcterms:W3CDTF">2023-04-12T23:17:02Z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