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53E140B0" w:rsidR="00B14976" w:rsidRPr="002F11DB" w:rsidRDefault="005D7AE8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>СЗ от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</w:t>
      </w:r>
      <w:r w:rsidR="00F056AD">
        <w:rPr>
          <w:rFonts w:eastAsia="Helvetica Neue"/>
          <w:i/>
          <w:iCs/>
          <w:sz w:val="20"/>
          <w:szCs w:val="20"/>
          <w:lang w:val="ru-RU"/>
        </w:rPr>
        <w:t>14</w:t>
      </w:r>
      <w:r w:rsidR="00B14976" w:rsidRPr="005C1FC2">
        <w:rPr>
          <w:rFonts w:eastAsia="Helvetica Neue"/>
          <w:i/>
          <w:iCs/>
          <w:sz w:val="20"/>
          <w:szCs w:val="20"/>
        </w:rPr>
        <w:t>.</w:t>
      </w:r>
      <w:r w:rsidR="007D5AFA">
        <w:rPr>
          <w:rFonts w:eastAsia="Helvetica Neue"/>
          <w:i/>
          <w:iCs/>
          <w:sz w:val="20"/>
          <w:szCs w:val="20"/>
          <w:lang w:val="ru-RU"/>
        </w:rPr>
        <w:t>0</w:t>
      </w:r>
      <w:r w:rsidR="00F056AD">
        <w:rPr>
          <w:rFonts w:eastAsia="Helvetica Neue"/>
          <w:i/>
          <w:iCs/>
          <w:sz w:val="20"/>
          <w:szCs w:val="20"/>
          <w:lang w:val="ru-RU"/>
        </w:rPr>
        <w:t>7</w:t>
      </w:r>
      <w:r w:rsidR="00B14976" w:rsidRPr="005C1FC2">
        <w:rPr>
          <w:rFonts w:eastAsia="Helvetica Neue"/>
          <w:i/>
          <w:iCs/>
          <w:sz w:val="20"/>
          <w:szCs w:val="20"/>
        </w:rPr>
        <w:t>.202</w:t>
      </w:r>
      <w:r w:rsidR="007D5AFA">
        <w:rPr>
          <w:rFonts w:eastAsia="Helvetica Neue"/>
          <w:i/>
          <w:iCs/>
          <w:sz w:val="20"/>
          <w:szCs w:val="20"/>
          <w:lang w:val="ru-RU"/>
        </w:rPr>
        <w:t>6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33C4CFEA" w:rsidR="00596E98" w:rsidRPr="00596E98" w:rsidRDefault="00F743BC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 xml:space="preserve">Об итогах </w:t>
      </w:r>
      <w:r w:rsidR="00DB114C">
        <w:rPr>
          <w:rFonts w:eastAsia="Helvetica Neue"/>
          <w:bCs/>
          <w:i/>
          <w:iCs/>
          <w:sz w:val="20"/>
          <w:szCs w:val="20"/>
          <w:lang w:val="ru-RU"/>
        </w:rPr>
        <w:t>1</w:t>
      </w:r>
      <w:r w:rsidR="00F056AD">
        <w:rPr>
          <w:rFonts w:eastAsia="Helvetica Neue"/>
          <w:bCs/>
          <w:i/>
          <w:iCs/>
          <w:sz w:val="20"/>
          <w:szCs w:val="20"/>
          <w:lang w:val="ru-RU"/>
        </w:rPr>
        <w:t>1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>-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обще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собрани</w:t>
      </w:r>
      <w:r>
        <w:rPr>
          <w:rFonts w:eastAsia="Helvetica Neue"/>
          <w:bCs/>
          <w:i/>
          <w:iCs/>
          <w:sz w:val="20"/>
          <w:szCs w:val="20"/>
          <w:lang w:val="ru-RU"/>
        </w:rPr>
        <w:t>я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Управляющего совета </w:t>
      </w:r>
      <w:r>
        <w:rPr>
          <w:rFonts w:eastAsia="Helvetica Neue"/>
          <w:bCs/>
          <w:i/>
          <w:iCs/>
          <w:sz w:val="20"/>
          <w:szCs w:val="20"/>
          <w:lang w:val="ru-RU"/>
        </w:rPr>
        <w:t>ЦАКФ</w:t>
      </w:r>
    </w:p>
    <w:p w14:paraId="472B3494" w14:textId="77777777" w:rsidR="00596E98" w:rsidRPr="00F056AD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  <w:lang w:val="ru-RU"/>
        </w:rPr>
      </w:pPr>
    </w:p>
    <w:p w14:paraId="7751DB92" w14:textId="420FC7B6" w:rsidR="007D5AFA" w:rsidRPr="00F056AD" w:rsidRDefault="00D730CD" w:rsidP="00F056AD">
      <w:pPr>
        <w:spacing w:line="240" w:lineRule="auto"/>
        <w:ind w:firstLine="567"/>
        <w:jc w:val="both"/>
        <w:rPr>
          <w:lang w:val="ru-RU"/>
        </w:rPr>
      </w:pPr>
      <w:r w:rsidRPr="00F056AD">
        <w:rPr>
          <w:lang w:val="ru-RU"/>
        </w:rPr>
        <w:t xml:space="preserve">Настоящим информирую Вас о том, что </w:t>
      </w:r>
      <w:r w:rsidR="00F056AD" w:rsidRPr="00F056AD">
        <w:rPr>
          <w:lang w:val="ru-RU"/>
        </w:rPr>
        <w:t>14</w:t>
      </w:r>
      <w:r w:rsidR="00DB114C" w:rsidRPr="00F056AD">
        <w:rPr>
          <w:lang w:val="ru-RU"/>
        </w:rPr>
        <w:t xml:space="preserve"> ию</w:t>
      </w:r>
      <w:r w:rsidR="00F056AD" w:rsidRPr="00F056AD">
        <w:rPr>
          <w:lang w:val="ru-RU"/>
        </w:rPr>
        <w:t>л</w:t>
      </w:r>
      <w:r w:rsidR="00DB114C" w:rsidRPr="00F056AD">
        <w:rPr>
          <w:lang w:val="ru-RU"/>
        </w:rPr>
        <w:t>я</w:t>
      </w:r>
      <w:r w:rsidRPr="00F056AD">
        <w:rPr>
          <w:lang w:val="ru-RU"/>
        </w:rPr>
        <w:t xml:space="preserve"> 202</w:t>
      </w:r>
      <w:r w:rsidR="007D5AFA" w:rsidRPr="00F056AD">
        <w:rPr>
          <w:lang w:val="ru-RU"/>
        </w:rPr>
        <w:t>6</w:t>
      </w:r>
      <w:r w:rsidRPr="00F056AD">
        <w:rPr>
          <w:lang w:val="ru-RU"/>
        </w:rPr>
        <w:t xml:space="preserve"> года состоялось </w:t>
      </w:r>
      <w:r w:rsidR="00AB6170" w:rsidRPr="00F056AD">
        <w:rPr>
          <w:lang w:val="ru-RU"/>
        </w:rPr>
        <w:br/>
      </w:r>
      <w:r w:rsidR="00DB114C" w:rsidRPr="00F056AD">
        <w:rPr>
          <w:lang w:val="ru-RU"/>
        </w:rPr>
        <w:t>1</w:t>
      </w:r>
      <w:r w:rsidR="00F056AD" w:rsidRPr="00F056AD">
        <w:rPr>
          <w:lang w:val="ru-RU"/>
        </w:rPr>
        <w:t>1</w:t>
      </w:r>
      <w:r w:rsidR="00E81543" w:rsidRPr="00F056AD">
        <w:rPr>
          <w:lang w:val="ru-RU"/>
        </w:rPr>
        <w:t>-</w:t>
      </w:r>
      <w:r w:rsidR="00A740E0" w:rsidRPr="00F056AD">
        <w:rPr>
          <w:lang w:val="ru-RU"/>
        </w:rPr>
        <w:t>е</w:t>
      </w:r>
      <w:r w:rsidR="00E81543" w:rsidRPr="00F056AD">
        <w:rPr>
          <w:lang w:val="ru-RU"/>
        </w:rPr>
        <w:t xml:space="preserve"> обще</w:t>
      </w:r>
      <w:r w:rsidR="00A740E0" w:rsidRPr="00F056AD">
        <w:rPr>
          <w:lang w:val="ru-RU"/>
        </w:rPr>
        <w:t>е</w:t>
      </w:r>
      <w:r w:rsidR="00E81543" w:rsidRPr="00F056AD">
        <w:rPr>
          <w:lang w:val="ru-RU"/>
        </w:rPr>
        <w:t xml:space="preserve"> собрани</w:t>
      </w:r>
      <w:r w:rsidR="00A740E0" w:rsidRPr="00F056AD">
        <w:rPr>
          <w:lang w:val="ru-RU"/>
        </w:rPr>
        <w:t>е</w:t>
      </w:r>
      <w:r w:rsidR="00E81543" w:rsidRPr="00F056AD">
        <w:rPr>
          <w:lang w:val="ru-RU"/>
        </w:rPr>
        <w:t xml:space="preserve"> Управляющего совета Центрально-Азиатского климатического фонда (ЦАКФ), </w:t>
      </w:r>
      <w:r w:rsidR="00A740E0" w:rsidRPr="00F056AD">
        <w:rPr>
          <w:lang w:val="ru-RU"/>
        </w:rPr>
        <w:t>на</w:t>
      </w:r>
      <w:r w:rsidR="00E81543" w:rsidRPr="00F056AD">
        <w:rPr>
          <w:lang w:val="ru-RU"/>
        </w:rPr>
        <w:t xml:space="preserve"> повестке которого</w:t>
      </w:r>
      <w:r w:rsidR="00760502" w:rsidRPr="00F056AD">
        <w:rPr>
          <w:lang w:val="ru-RU"/>
        </w:rPr>
        <w:t xml:space="preserve"> </w:t>
      </w:r>
      <w:r w:rsidR="007B5F24">
        <w:rPr>
          <w:lang w:val="ru-RU"/>
        </w:rPr>
        <w:t>обсуждались</w:t>
      </w:r>
      <w:r w:rsidR="007D5AFA" w:rsidRPr="00F056AD">
        <w:rPr>
          <w:lang w:val="ru-RU"/>
        </w:rPr>
        <w:t xml:space="preserve"> три вопроса:</w:t>
      </w:r>
      <w:r w:rsidR="00760502" w:rsidRPr="00F056AD">
        <w:rPr>
          <w:lang w:val="ru-RU"/>
        </w:rPr>
        <w:t xml:space="preserve"> </w:t>
      </w:r>
      <w:bookmarkStart w:id="1" w:name="_Hlk222503817"/>
    </w:p>
    <w:p w14:paraId="52CE1459" w14:textId="77777777" w:rsidR="00F056AD" w:rsidRPr="00F056AD" w:rsidRDefault="00F056AD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bookmarkStart w:id="2" w:name="_Hlk222759873"/>
      <w:bookmarkEnd w:id="1"/>
      <w:r w:rsidRPr="00F056AD">
        <w:rPr>
          <w:rFonts w:ascii="Arial" w:hAnsi="Arial" w:cs="Arial"/>
        </w:rPr>
        <w:t xml:space="preserve">О текущем финансовом положении Фонда. </w:t>
      </w:r>
    </w:p>
    <w:p w14:paraId="15B72C97" w14:textId="77777777" w:rsidR="00F056AD" w:rsidRPr="00F056AD" w:rsidRDefault="00F056AD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 w:rsidRPr="00F056AD">
        <w:rPr>
          <w:rFonts w:ascii="Arial" w:hAnsi="Arial" w:cs="Arial"/>
        </w:rPr>
        <w:t xml:space="preserve">О вопросах аренды коммерческих помещений (офиса) Фонда. </w:t>
      </w:r>
    </w:p>
    <w:p w14:paraId="397FDACA" w14:textId="2F365EB8" w:rsidR="00DB114C" w:rsidRPr="00F056AD" w:rsidRDefault="00F056AD" w:rsidP="00F056AD">
      <w:pPr>
        <w:pStyle w:val="ab"/>
        <w:numPr>
          <w:ilvl w:val="0"/>
          <w:numId w:val="10"/>
        </w:numPr>
        <w:spacing w:after="0" w:line="240" w:lineRule="auto"/>
        <w:contextualSpacing/>
        <w:rPr>
          <w:rFonts w:ascii="Arial" w:hAnsi="Arial" w:cs="Arial"/>
        </w:rPr>
      </w:pPr>
      <w:r w:rsidRPr="00F056AD">
        <w:rPr>
          <w:rFonts w:ascii="Arial" w:hAnsi="Arial" w:cs="Arial"/>
        </w:rPr>
        <w:t>Об отчуждении части имущества Фонда.</w:t>
      </w:r>
    </w:p>
    <w:p w14:paraId="711AEDBB" w14:textId="77777777" w:rsidR="00F056AD" w:rsidRPr="00F056AD" w:rsidRDefault="00DB114C" w:rsidP="00F056AD">
      <w:pPr>
        <w:spacing w:line="240" w:lineRule="auto"/>
        <w:ind w:firstLine="567"/>
        <w:jc w:val="both"/>
      </w:pPr>
      <w:r w:rsidRPr="00F056AD">
        <w:rPr>
          <w:b/>
        </w:rPr>
        <w:t xml:space="preserve">По вопросу 1 Повестки </w:t>
      </w:r>
      <w:bookmarkEnd w:id="2"/>
      <w:r w:rsidR="00F056AD" w:rsidRPr="00F056AD">
        <w:t xml:space="preserve">о текущем финансовом положении ЦАКФ выступил Главный исполнительный директор, Руководитель Проектного офиса </w:t>
      </w:r>
      <w:r w:rsidR="00F056AD" w:rsidRPr="00F056AD">
        <w:rPr>
          <w:lang w:val="kk-KZ"/>
        </w:rPr>
        <w:t>Ерлік Қаражан.</w:t>
      </w:r>
      <w:r w:rsidR="00F056AD" w:rsidRPr="00F056AD">
        <w:t xml:space="preserve"> </w:t>
      </w:r>
    </w:p>
    <w:p w14:paraId="65884A12" w14:textId="2771FE29" w:rsidR="00DB114C" w:rsidRPr="00F056AD" w:rsidRDefault="00F056AD" w:rsidP="00F056AD">
      <w:pPr>
        <w:spacing w:line="240" w:lineRule="auto"/>
        <w:ind w:firstLine="567"/>
        <w:jc w:val="both"/>
        <w:rPr>
          <w:lang w:val="ru-RU"/>
        </w:rPr>
      </w:pPr>
      <w:r w:rsidRPr="00F056AD">
        <w:tab/>
        <w:t>В связи с дефицитом бюджета имеется риск неисполнения обязательств по оплате труда членов Управляющего совета и работников ЦАКФ</w:t>
      </w:r>
      <w:r w:rsidRPr="00F056AD">
        <w:rPr>
          <w:lang w:val="ru-RU"/>
        </w:rPr>
        <w:t>.</w:t>
      </w:r>
    </w:p>
    <w:p w14:paraId="1AB4ED7A" w14:textId="77777777" w:rsidR="00F056AD" w:rsidRPr="00F056AD" w:rsidRDefault="00F056AD" w:rsidP="00F056AD">
      <w:pPr>
        <w:spacing w:line="240" w:lineRule="auto"/>
        <w:ind w:firstLine="360"/>
        <w:jc w:val="both"/>
        <w:rPr>
          <w:rFonts w:eastAsia="Times New Roman"/>
        </w:rPr>
      </w:pPr>
      <w:r w:rsidRPr="00F056AD">
        <w:rPr>
          <w:rFonts w:eastAsia="Times New Roman"/>
        </w:rPr>
        <w:t xml:space="preserve">В целях </w:t>
      </w:r>
      <w:r w:rsidRPr="00F056AD">
        <w:rPr>
          <w:rFonts w:eastAsia="Times New Roman"/>
          <w:bCs/>
        </w:rPr>
        <w:t>покрытия прогнозируемого кассового разрыва и обеспечения непрерывной деятельности Фонда до конца 2026 года</w:t>
      </w:r>
      <w:r w:rsidRPr="00F056AD">
        <w:rPr>
          <w:rFonts w:eastAsia="Times New Roman"/>
          <w:b/>
          <w:bCs/>
        </w:rPr>
        <w:t xml:space="preserve">, </w:t>
      </w:r>
      <w:r w:rsidRPr="00F056AD">
        <w:rPr>
          <w:rFonts w:eastAsia="Times New Roman"/>
        </w:rPr>
        <w:t>предлагается:</w:t>
      </w:r>
    </w:p>
    <w:p w14:paraId="2A07323F" w14:textId="77777777" w:rsidR="00F056AD" w:rsidRPr="00F056AD" w:rsidRDefault="00F056AD" w:rsidP="00F056AD">
      <w:pPr>
        <w:numPr>
          <w:ilvl w:val="0"/>
          <w:numId w:val="11"/>
        </w:numPr>
        <w:spacing w:line="240" w:lineRule="auto"/>
        <w:rPr>
          <w:rFonts w:eastAsia="Times New Roman"/>
        </w:rPr>
      </w:pPr>
      <w:r w:rsidRPr="00F056AD">
        <w:rPr>
          <w:rFonts w:eastAsia="Times New Roman"/>
        </w:rPr>
        <w:t>Рассмотреть возможность привлечения дополнительного финансирования в объеме порядка</w:t>
      </w:r>
      <w:r w:rsidRPr="00F056AD">
        <w:rPr>
          <w:rFonts w:eastAsia="Times New Roman"/>
          <w:b/>
          <w:bCs/>
        </w:rPr>
        <w:t xml:space="preserve"> 65,0 млн тенге</w:t>
      </w:r>
      <w:r w:rsidRPr="00F056AD">
        <w:rPr>
          <w:rFonts w:eastAsia="Times New Roman"/>
        </w:rPr>
        <w:t>.</w:t>
      </w:r>
    </w:p>
    <w:p w14:paraId="711F6074" w14:textId="77777777" w:rsidR="00F056AD" w:rsidRPr="00F056AD" w:rsidRDefault="00F056AD" w:rsidP="00F056AD">
      <w:pPr>
        <w:numPr>
          <w:ilvl w:val="0"/>
          <w:numId w:val="11"/>
        </w:numPr>
        <w:spacing w:line="240" w:lineRule="auto"/>
        <w:rPr>
          <w:rFonts w:eastAsia="Times New Roman"/>
        </w:rPr>
      </w:pPr>
      <w:r w:rsidRPr="00F056AD">
        <w:rPr>
          <w:rFonts w:eastAsia="Times New Roman"/>
        </w:rPr>
        <w:t>Поручить провести переговоры с арендодателем и поставщиками о переносе сроков оплаты части обязательств.</w:t>
      </w:r>
    </w:p>
    <w:p w14:paraId="5BC44839" w14:textId="77777777" w:rsidR="00F056AD" w:rsidRPr="00F056AD" w:rsidRDefault="00F056AD" w:rsidP="00F056AD">
      <w:pPr>
        <w:numPr>
          <w:ilvl w:val="0"/>
          <w:numId w:val="11"/>
        </w:numPr>
        <w:spacing w:line="240" w:lineRule="auto"/>
        <w:rPr>
          <w:rFonts w:eastAsia="Times New Roman"/>
        </w:rPr>
      </w:pPr>
      <w:r w:rsidRPr="00F056AD">
        <w:rPr>
          <w:rFonts w:eastAsia="Times New Roman"/>
        </w:rPr>
        <w:t>Утвердить приоритетность финансирования заработной платы, налогов и обязательных платежей, страхования работников и арендных платежей.</w:t>
      </w:r>
    </w:p>
    <w:p w14:paraId="5B3022DD" w14:textId="3334B6A5" w:rsidR="00F056AD" w:rsidRPr="00F056AD" w:rsidRDefault="00F056AD" w:rsidP="00F056AD">
      <w:pPr>
        <w:spacing w:line="240" w:lineRule="auto"/>
        <w:ind w:firstLine="567"/>
        <w:jc w:val="both"/>
        <w:rPr>
          <w:rFonts w:eastAsia="Times New Roman"/>
          <w:lang w:val="ru-RU"/>
        </w:rPr>
      </w:pPr>
      <w:r w:rsidRPr="00F056AD">
        <w:rPr>
          <w:rFonts w:eastAsia="Times New Roman"/>
        </w:rPr>
        <w:t>До принятия решения ограничить принятие новых финансовых обязательств</w:t>
      </w:r>
      <w:r w:rsidRPr="00F056AD">
        <w:rPr>
          <w:rFonts w:eastAsia="Times New Roman"/>
          <w:lang w:val="ru-RU"/>
        </w:rPr>
        <w:t>.</w:t>
      </w:r>
    </w:p>
    <w:p w14:paraId="3B5C05B0" w14:textId="288FC181" w:rsidR="00F743BC" w:rsidRPr="00F056AD" w:rsidRDefault="007B5F24" w:rsidP="00F056AD">
      <w:pPr>
        <w:spacing w:line="240" w:lineRule="auto"/>
        <w:ind w:firstLine="567"/>
        <w:jc w:val="both"/>
        <w:rPr>
          <w:lang w:val="ru-RU"/>
        </w:rPr>
      </w:pPr>
      <w:r>
        <w:t>Все члены Управляющего совета приняли к сведению информацию о текущем финансовом положении ЦАКФ.</w:t>
      </w:r>
    </w:p>
    <w:p w14:paraId="1C9E913C" w14:textId="6B148605" w:rsidR="00F056AD" w:rsidRPr="00F056AD" w:rsidRDefault="00DB114C" w:rsidP="00F056AD">
      <w:pPr>
        <w:tabs>
          <w:tab w:val="left" w:pos="426"/>
          <w:tab w:val="left" w:pos="1276"/>
        </w:tabs>
        <w:spacing w:line="240" w:lineRule="auto"/>
        <w:jc w:val="both"/>
        <w:rPr>
          <w:lang w:val="ru-RU"/>
        </w:rPr>
      </w:pPr>
      <w:r w:rsidRPr="00F056AD">
        <w:rPr>
          <w:b/>
          <w:bCs/>
        </w:rPr>
        <w:tab/>
      </w:r>
      <w:r w:rsidR="007B5F24">
        <w:rPr>
          <w:b/>
          <w:bCs/>
        </w:rPr>
        <w:t>По вопросу 2 Повестки</w:t>
      </w:r>
      <w:r w:rsidR="00F056AD" w:rsidRPr="00F056AD">
        <w:t xml:space="preserve"> о вопросах аренды коммерческих помещений (офиса) Фонда выступил Заместитель Главного исполнительного директора по административным вопросам Мурат Темирбеков</w:t>
      </w:r>
      <w:r w:rsidR="00F056AD" w:rsidRPr="00F056AD">
        <w:rPr>
          <w:lang w:val="ru-RU"/>
        </w:rPr>
        <w:t xml:space="preserve"> и предложил </w:t>
      </w:r>
      <w:r w:rsidR="00F056AD" w:rsidRPr="00F056AD">
        <w:t>рассмотреть варианты аренды многокомнатных квартир в радиусе 1 км от Дома министерств и районах близ станций ЛРТ, организации осмотра и последующего заключения договора аренды с поставщиком, с наименьшей арендной стоимостью.</w:t>
      </w:r>
    </w:p>
    <w:p w14:paraId="7922E11A" w14:textId="14638E87" w:rsidR="006B72D0" w:rsidRPr="00F056AD" w:rsidRDefault="00F056AD" w:rsidP="00F056AD">
      <w:pPr>
        <w:spacing w:line="240" w:lineRule="auto"/>
        <w:ind w:firstLine="567"/>
        <w:jc w:val="both"/>
        <w:rPr>
          <w:lang w:val="ru-RU"/>
        </w:rPr>
      </w:pPr>
      <w:r w:rsidRPr="00F056AD">
        <w:t>Все члены Управляющего совета проголосовали «ЗА» по вопросу 2 о вопросах аренды коммерческих помещений (офиса) Фонда</w:t>
      </w:r>
      <w:r w:rsidR="006B72D0" w:rsidRPr="00F056AD">
        <w:rPr>
          <w:lang w:val="ru-RU"/>
        </w:rPr>
        <w:t>.</w:t>
      </w:r>
    </w:p>
    <w:p w14:paraId="69AF98E3" w14:textId="0F54ECDC" w:rsidR="00DB114C" w:rsidRPr="00F056AD" w:rsidRDefault="00F056AD" w:rsidP="00F056AD">
      <w:pPr>
        <w:spacing w:line="240" w:lineRule="auto"/>
        <w:ind w:firstLine="567"/>
        <w:jc w:val="both"/>
        <w:rPr>
          <w:lang w:val="ru-RU"/>
        </w:rPr>
      </w:pPr>
      <w:r w:rsidRPr="00F056AD">
        <w:rPr>
          <w:b/>
          <w:bCs/>
        </w:rPr>
        <w:t>По вопросу 3</w:t>
      </w:r>
      <w:r w:rsidRPr="00F056AD">
        <w:t xml:space="preserve"> </w:t>
      </w:r>
      <w:r w:rsidRPr="00F056AD">
        <w:rPr>
          <w:b/>
          <w:bCs/>
        </w:rPr>
        <w:t>Повестки</w:t>
      </w:r>
      <w:r w:rsidRPr="00F056AD">
        <w:t xml:space="preserve"> об отчуждении части имущества Фонда выступил Заместитель Главного исполнительного директора по административным вопросам Мурат Темирбеков</w:t>
      </w:r>
      <w:r w:rsidRPr="00F056AD">
        <w:rPr>
          <w:lang w:val="ru-RU"/>
        </w:rPr>
        <w:t>.</w:t>
      </w:r>
    </w:p>
    <w:p w14:paraId="6BC50D7E" w14:textId="77777777" w:rsidR="00F056AD" w:rsidRPr="00F056AD" w:rsidRDefault="00F056AD" w:rsidP="00F056AD">
      <w:pPr>
        <w:tabs>
          <w:tab w:val="left" w:pos="426"/>
          <w:tab w:val="left" w:pos="1276"/>
        </w:tabs>
        <w:spacing w:line="240" w:lineRule="auto"/>
        <w:jc w:val="both"/>
      </w:pPr>
      <w:r w:rsidRPr="00F056AD">
        <w:t xml:space="preserve">9 июля 2026 года состоялся тендер № 449307 по передаче в имущественный наем (аренду) помещения под офис площадью 39,5 кв. м, расположенного на 7 этаже здания РГП «Казгидромет» (кабинет 704). Нами предложена цена выше стартовой (228 229 тг./39,5м2 = 5777,9 тг/1 м2) до 7050 тг/1м2; х 39,5 м2 = 278 475 тенге. </w:t>
      </w:r>
    </w:p>
    <w:p w14:paraId="01A38C98" w14:textId="77777777" w:rsidR="00F056AD" w:rsidRPr="00F056AD" w:rsidRDefault="00F056AD" w:rsidP="00F056AD">
      <w:pPr>
        <w:tabs>
          <w:tab w:val="left" w:pos="426"/>
          <w:tab w:val="left" w:pos="1276"/>
        </w:tabs>
        <w:spacing w:line="240" w:lineRule="auto"/>
        <w:jc w:val="both"/>
      </w:pPr>
      <w:r w:rsidRPr="00F056AD">
        <w:tab/>
        <w:t>Согласно протоколу допуска, в торгах участвовали два претендента: Оматаев Жасулан Жумабекович и Частный фонд «Central Asia Climate Foundation». По результатам проведенного конкурса наш Фонд не стал победителем.</w:t>
      </w:r>
    </w:p>
    <w:p w14:paraId="7A555365" w14:textId="77777777" w:rsidR="00F056AD" w:rsidRPr="00F056AD" w:rsidRDefault="00F056AD" w:rsidP="00F056AD">
      <w:pPr>
        <w:tabs>
          <w:tab w:val="left" w:pos="426"/>
          <w:tab w:val="left" w:pos="1276"/>
        </w:tabs>
        <w:spacing w:line="240" w:lineRule="auto"/>
        <w:jc w:val="both"/>
      </w:pPr>
      <w:r w:rsidRPr="00F056AD">
        <w:tab/>
        <w:t>В данный момент в кабинете 704 БЦ «Казгидромет» установлена сплит-система кондиционирования, монтаж которой стоил примерно столько же как сама стоимость системы.</w:t>
      </w:r>
    </w:p>
    <w:p w14:paraId="366D4207" w14:textId="3B4DE0C7" w:rsidR="00F056AD" w:rsidRPr="00F056AD" w:rsidRDefault="00F056AD" w:rsidP="00F056AD">
      <w:pPr>
        <w:tabs>
          <w:tab w:val="left" w:pos="426"/>
          <w:tab w:val="left" w:pos="1276"/>
        </w:tabs>
        <w:spacing w:line="240" w:lineRule="auto"/>
        <w:jc w:val="both"/>
      </w:pPr>
      <w:r w:rsidRPr="00F056AD">
        <w:lastRenderedPageBreak/>
        <w:tab/>
        <w:t xml:space="preserve">В связи с текущим не простым финансовым положением Фонда предлагается предложить победителю торгов Оматаеву Жасулану Жумабековичу выкупить данную систему кондиционирования по </w:t>
      </w:r>
      <w:r>
        <w:rPr>
          <w:lang w:val="ru-RU"/>
        </w:rPr>
        <w:t xml:space="preserve">остаточной </w:t>
      </w:r>
      <w:r w:rsidRPr="00F056AD">
        <w:t>стоимости с учетом установки.</w:t>
      </w:r>
    </w:p>
    <w:p w14:paraId="22E5E03E" w14:textId="77777777" w:rsidR="00F056AD" w:rsidRPr="00F056AD" w:rsidRDefault="00F056AD" w:rsidP="00F056AD">
      <w:pPr>
        <w:tabs>
          <w:tab w:val="left" w:pos="426"/>
          <w:tab w:val="left" w:pos="1276"/>
        </w:tabs>
        <w:spacing w:line="240" w:lineRule="auto"/>
        <w:jc w:val="both"/>
      </w:pPr>
      <w:r w:rsidRPr="00F056AD">
        <w:tab/>
        <w:t>Все члены Управляющего совета проголосовали «ЗА» по вопросу 3 об отчуждении части имущества Фонда.</w:t>
      </w:r>
    </w:p>
    <w:p w14:paraId="3A83BF0F" w14:textId="77777777" w:rsidR="00F056AD" w:rsidRPr="00F056AD" w:rsidRDefault="00F056AD" w:rsidP="00F056AD">
      <w:pPr>
        <w:spacing w:line="240" w:lineRule="auto"/>
        <w:ind w:firstLine="720"/>
        <w:jc w:val="both"/>
      </w:pPr>
    </w:p>
    <w:p w14:paraId="50E7CAE9" w14:textId="2C43A7A9" w:rsidR="00C81185" w:rsidRPr="00F056AD" w:rsidRDefault="006B72D0" w:rsidP="00F056AD">
      <w:pPr>
        <w:spacing w:line="240" w:lineRule="auto"/>
        <w:ind w:firstLine="720"/>
        <w:jc w:val="both"/>
        <w:rPr>
          <w:lang w:val="ru-RU"/>
        </w:rPr>
      </w:pPr>
      <w:r w:rsidRPr="00F056AD">
        <w:rPr>
          <w:lang w:val="ru-RU"/>
        </w:rPr>
        <w:t>Про</w:t>
      </w:r>
      <w:r w:rsidR="007753AF" w:rsidRPr="00F056AD">
        <w:rPr>
          <w:lang w:val="ru-RU"/>
        </w:rPr>
        <w:t>шу</w:t>
      </w:r>
      <w:r w:rsidRPr="00F056AD">
        <w:rPr>
          <w:lang w:val="ru-RU"/>
        </w:rPr>
        <w:t xml:space="preserve"> Вас </w:t>
      </w:r>
      <w:r w:rsidR="00DB114C" w:rsidRPr="00F056AD">
        <w:rPr>
          <w:lang w:val="ru-RU"/>
        </w:rPr>
        <w:t>согласовать</w:t>
      </w:r>
      <w:r w:rsidRPr="00F056AD">
        <w:rPr>
          <w:lang w:val="ru-RU"/>
        </w:rPr>
        <w:t xml:space="preserve"> решени</w:t>
      </w:r>
      <w:r w:rsidR="00DB114C" w:rsidRPr="00F056AD">
        <w:rPr>
          <w:lang w:val="ru-RU"/>
        </w:rPr>
        <w:t>я</w:t>
      </w:r>
      <w:r w:rsidRPr="00F056AD">
        <w:rPr>
          <w:lang w:val="ru-RU"/>
        </w:rPr>
        <w:t xml:space="preserve"> Управляющего совета ЦАКФ</w:t>
      </w:r>
      <w:r w:rsidR="00C81185" w:rsidRPr="00F056AD">
        <w:rPr>
          <w:lang w:val="ru-RU"/>
        </w:rPr>
        <w:t>.</w:t>
      </w:r>
    </w:p>
    <w:p w14:paraId="07140FA9" w14:textId="77777777" w:rsidR="005C1FC2" w:rsidRPr="00F056AD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</w:rPr>
      </w:pPr>
    </w:p>
    <w:p w14:paraId="6D3AF146" w14:textId="2C06BACA" w:rsidR="004E19AD" w:rsidRPr="00F056AD" w:rsidRDefault="005C1FC2" w:rsidP="00DB114C">
      <w:pPr>
        <w:spacing w:line="240" w:lineRule="auto"/>
        <w:ind w:firstLine="720"/>
        <w:jc w:val="both"/>
        <w:rPr>
          <w:rFonts w:eastAsia="Helvetica Neue"/>
          <w:bCs/>
          <w:lang w:val="ru-RU"/>
        </w:rPr>
      </w:pPr>
      <w:r w:rsidRPr="00F056AD">
        <w:rPr>
          <w:rFonts w:eastAsia="Helvetica Neue"/>
          <w:bCs/>
          <w:i/>
          <w:iCs/>
        </w:rPr>
        <w:t xml:space="preserve">Приложение: </w:t>
      </w:r>
      <w:r w:rsidR="006B72D0" w:rsidRPr="00F056AD">
        <w:rPr>
          <w:rFonts w:eastAsia="Helvetica Neue"/>
          <w:bCs/>
          <w:i/>
          <w:iCs/>
        </w:rPr>
        <w:t xml:space="preserve">Повестка и протокол собрания </w:t>
      </w:r>
      <w:r w:rsidR="00DB114C" w:rsidRPr="00F056AD">
        <w:rPr>
          <w:rFonts w:eastAsia="Helvetica Neue"/>
          <w:bCs/>
          <w:i/>
          <w:iCs/>
        </w:rPr>
        <w:t>1</w:t>
      </w:r>
      <w:r w:rsidR="00F056AD" w:rsidRPr="00F056AD">
        <w:rPr>
          <w:rFonts w:eastAsia="Helvetica Neue"/>
          <w:bCs/>
          <w:i/>
          <w:iCs/>
          <w:lang w:val="ru-RU"/>
        </w:rPr>
        <w:t>1</w:t>
      </w:r>
      <w:r w:rsidR="006B72D0" w:rsidRPr="00F056AD">
        <w:rPr>
          <w:rFonts w:eastAsia="Helvetica Neue"/>
          <w:bCs/>
          <w:i/>
          <w:iCs/>
        </w:rPr>
        <w:t>-го общего собрания Управляющего совета ЦАКФ</w:t>
      </w:r>
      <w:r w:rsidRPr="00F056AD">
        <w:rPr>
          <w:rFonts w:eastAsia="Helvetica Neue"/>
          <w:bCs/>
          <w:i/>
          <w:iCs/>
        </w:rPr>
        <w:t xml:space="preserve">, на </w:t>
      </w:r>
      <w:r w:rsidR="00F056AD" w:rsidRPr="00F056AD">
        <w:rPr>
          <w:rFonts w:eastAsia="Helvetica Neue"/>
          <w:bCs/>
          <w:i/>
          <w:iCs/>
          <w:lang w:val="ru-RU"/>
        </w:rPr>
        <w:t>4</w:t>
      </w:r>
      <w:r w:rsidRPr="00F056AD">
        <w:rPr>
          <w:rFonts w:eastAsia="Helvetica Neue"/>
          <w:bCs/>
          <w:i/>
          <w:iCs/>
        </w:rPr>
        <w:t xml:space="preserve"> </w:t>
      </w:r>
      <w:r w:rsidR="00F34609" w:rsidRPr="00F056AD">
        <w:rPr>
          <w:rFonts w:eastAsia="Helvetica Neue"/>
          <w:bCs/>
          <w:i/>
          <w:iCs/>
        </w:rPr>
        <w:t>л.</w:t>
      </w:r>
    </w:p>
    <w:p w14:paraId="1717C333" w14:textId="27C5BCE7" w:rsidR="00203B5D" w:rsidRPr="00F056A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67ECC361" w14:textId="77777777" w:rsidR="00DB114C" w:rsidRPr="00F056AD" w:rsidRDefault="00DB114C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056AD">
        <w:rPr>
          <w:rFonts w:eastAsia="Helvetica Neue"/>
          <w:b/>
          <w:i/>
          <w:iCs/>
        </w:rPr>
        <w:t>С</w:t>
      </w:r>
      <w:r w:rsidRPr="00F056AD">
        <w:rPr>
          <w:rFonts w:eastAsia="Helvetica Neue"/>
          <w:b/>
          <w:i/>
          <w:iCs/>
          <w:lang w:val="ru-RU"/>
        </w:rPr>
        <w:t xml:space="preserve"> </w:t>
      </w:r>
      <w:r w:rsidRPr="00F056AD">
        <w:rPr>
          <w:rFonts w:eastAsia="Helvetica Neue"/>
          <w:b/>
          <w:i/>
          <w:iCs/>
        </w:rPr>
        <w:t>уважением</w:t>
      </w:r>
      <w:r w:rsidRPr="00F056AD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056AD">
        <w:rPr>
          <w:rFonts w:eastAsia="Helvetica Neue"/>
          <w:b/>
        </w:rPr>
        <w:t>Е.Н. Қаражан,</w:t>
      </w:r>
    </w:p>
    <w:p w14:paraId="02615DDA" w14:textId="77777777" w:rsidR="00A6070B" w:rsidRPr="00F056AD" w:rsidRDefault="00A6070B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 w:rsidRPr="00F056AD">
        <w:rPr>
          <w:rFonts w:eastAsia="Helvetica Neue"/>
          <w:bCs/>
          <w:i/>
          <w:iCs/>
          <w:lang w:val="ru-RU"/>
        </w:rPr>
        <w:t>Главный исполнительный</w:t>
      </w:r>
      <w:r w:rsidRPr="00F056AD">
        <w:rPr>
          <w:rFonts w:eastAsia="Helvetica Neue"/>
          <w:bCs/>
          <w:i/>
          <w:iCs/>
        </w:rPr>
        <w:t xml:space="preserve"> директор</w:t>
      </w:r>
      <w:r w:rsidRPr="00F056AD">
        <w:rPr>
          <w:rFonts w:eastAsia="Helvetica Neue"/>
          <w:bCs/>
          <w:i/>
          <w:iCs/>
          <w:lang w:val="ru-RU"/>
        </w:rPr>
        <w:t>,</w:t>
      </w:r>
    </w:p>
    <w:p w14:paraId="27C80823" w14:textId="0C168932" w:rsidR="008C1243" w:rsidRPr="00F056AD" w:rsidRDefault="00A6070B" w:rsidP="00A6070B">
      <w:pPr>
        <w:spacing w:line="240" w:lineRule="auto"/>
        <w:ind w:left="567"/>
        <w:rPr>
          <w:rFonts w:eastAsia="Helvetica Neue"/>
          <w:bCs/>
          <w:lang w:val="kk-KZ"/>
        </w:rPr>
      </w:pPr>
      <w:r w:rsidRPr="00F056AD">
        <w:rPr>
          <w:rFonts w:eastAsia="Helvetica Neue"/>
          <w:bCs/>
          <w:i/>
          <w:iCs/>
          <w:lang w:val="ru-RU"/>
        </w:rPr>
        <w:t>Руководитель Проектного офиса</w:t>
      </w:r>
    </w:p>
    <w:sectPr w:rsidR="008C1243" w:rsidRPr="00F056AD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6A49F0" w14:textId="77777777" w:rsidR="00514122" w:rsidRDefault="00514122">
      <w:pPr>
        <w:spacing w:line="240" w:lineRule="auto"/>
      </w:pPr>
      <w:r>
        <w:separator/>
      </w:r>
    </w:p>
  </w:endnote>
  <w:endnote w:type="continuationSeparator" w:id="0">
    <w:p w14:paraId="3B178B08" w14:textId="77777777" w:rsidR="00514122" w:rsidRDefault="005141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7B5F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2D30A4" w14:textId="77777777" w:rsidR="00514122" w:rsidRDefault="00514122">
      <w:pPr>
        <w:spacing w:line="240" w:lineRule="auto"/>
      </w:pPr>
      <w:r>
        <w:separator/>
      </w:r>
    </w:p>
  </w:footnote>
  <w:footnote w:type="continuationSeparator" w:id="0">
    <w:p w14:paraId="3831B9F5" w14:textId="77777777" w:rsidR="00514122" w:rsidRDefault="005141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227EB"/>
    <w:rsid w:val="00201EA7"/>
    <w:rsid w:val="00203B5D"/>
    <w:rsid w:val="002736E4"/>
    <w:rsid w:val="002E0A7A"/>
    <w:rsid w:val="002F11DB"/>
    <w:rsid w:val="002F3E06"/>
    <w:rsid w:val="002F5B55"/>
    <w:rsid w:val="00354CD7"/>
    <w:rsid w:val="004E19AD"/>
    <w:rsid w:val="00514122"/>
    <w:rsid w:val="005331E7"/>
    <w:rsid w:val="00546D1E"/>
    <w:rsid w:val="00596E98"/>
    <w:rsid w:val="005C1FC2"/>
    <w:rsid w:val="005C2581"/>
    <w:rsid w:val="005D7AE8"/>
    <w:rsid w:val="005E2C2B"/>
    <w:rsid w:val="005F6C18"/>
    <w:rsid w:val="00653816"/>
    <w:rsid w:val="0067196C"/>
    <w:rsid w:val="006B37F5"/>
    <w:rsid w:val="006B72D0"/>
    <w:rsid w:val="006D11AB"/>
    <w:rsid w:val="006E1431"/>
    <w:rsid w:val="00760502"/>
    <w:rsid w:val="00772559"/>
    <w:rsid w:val="007753AF"/>
    <w:rsid w:val="0078514E"/>
    <w:rsid w:val="007A10F4"/>
    <w:rsid w:val="007A4CFB"/>
    <w:rsid w:val="007B5F24"/>
    <w:rsid w:val="007D5AFA"/>
    <w:rsid w:val="00875F44"/>
    <w:rsid w:val="00891E24"/>
    <w:rsid w:val="008C1243"/>
    <w:rsid w:val="008C68CC"/>
    <w:rsid w:val="009123B7"/>
    <w:rsid w:val="0095079D"/>
    <w:rsid w:val="00A20CAD"/>
    <w:rsid w:val="00A40E4B"/>
    <w:rsid w:val="00A6070B"/>
    <w:rsid w:val="00A740E0"/>
    <w:rsid w:val="00AB6170"/>
    <w:rsid w:val="00AC677B"/>
    <w:rsid w:val="00AD5705"/>
    <w:rsid w:val="00AE0A62"/>
    <w:rsid w:val="00B14976"/>
    <w:rsid w:val="00B37883"/>
    <w:rsid w:val="00C81185"/>
    <w:rsid w:val="00CC1E88"/>
    <w:rsid w:val="00CC4305"/>
    <w:rsid w:val="00D37C08"/>
    <w:rsid w:val="00D70846"/>
    <w:rsid w:val="00D730CD"/>
    <w:rsid w:val="00DA4FA9"/>
    <w:rsid w:val="00DB114C"/>
    <w:rsid w:val="00DC260B"/>
    <w:rsid w:val="00E11491"/>
    <w:rsid w:val="00E44B60"/>
    <w:rsid w:val="00E5217C"/>
    <w:rsid w:val="00E81543"/>
    <w:rsid w:val="00EE58D4"/>
    <w:rsid w:val="00F056AD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A20CA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20C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5242C8-5CD2-4B35-A128-83392797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4</cp:revision>
  <cp:lastPrinted>2026-09-28T12:19:00Z</cp:lastPrinted>
  <dcterms:created xsi:type="dcterms:W3CDTF">2026-07-17T06:10:00Z</dcterms:created>
  <dcterms:modified xsi:type="dcterms:W3CDTF">2026-10-15T06:34:00Z</dcterms:modified>
</cp:coreProperties>
</file>