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C76" w:rsidRDefault="009F0210" w:rsidP="009F0210">
      <w:pPr>
        <w:spacing w:after="0"/>
        <w:ind w:firstLine="709"/>
        <w:jc w:val="both"/>
      </w:pPr>
      <w:bookmarkStart w:id="0" w:name="_GoBack"/>
      <w:bookmarkEnd w:id="0"/>
      <w:r>
        <w:t>Короткое замыкание на плате или увеличенное потребление тока.</w:t>
      </w:r>
    </w:p>
    <w:p w:rsidR="009F0210" w:rsidRDefault="009F0210" w:rsidP="009F0210">
      <w:pPr>
        <w:spacing w:after="0"/>
        <w:ind w:firstLine="709"/>
        <w:jc w:val="both"/>
      </w:pPr>
    </w:p>
    <w:p w:rsidR="009F0210" w:rsidRDefault="009F0210" w:rsidP="009F0210">
      <w:pPr>
        <w:spacing w:after="0"/>
        <w:ind w:firstLine="709"/>
        <w:jc w:val="both"/>
      </w:pPr>
      <w:r>
        <w:t>По шагам:</w:t>
      </w:r>
    </w:p>
    <w:p w:rsidR="00BB2FE5" w:rsidRDefault="00BB2FE5" w:rsidP="00BB2FE5">
      <w:pPr>
        <w:pStyle w:val="a3"/>
        <w:numPr>
          <w:ilvl w:val="0"/>
          <w:numId w:val="1"/>
        </w:numPr>
        <w:spacing w:after="0"/>
        <w:jc w:val="both"/>
      </w:pPr>
      <w:r>
        <w:t>Ограничиваем ток блока питания на уровне 100-200 мА (больше нормального потребления в 2-3 раза). Регистрируем проблему по падения напряжения на блоке питания. Отключаем его.</w:t>
      </w:r>
    </w:p>
    <w:p w:rsidR="009F0210" w:rsidRDefault="009F0210" w:rsidP="009F0210">
      <w:pPr>
        <w:pStyle w:val="a3"/>
        <w:numPr>
          <w:ilvl w:val="0"/>
          <w:numId w:val="1"/>
        </w:numPr>
        <w:spacing w:after="0"/>
        <w:jc w:val="both"/>
      </w:pPr>
      <w:r>
        <w:t>Делим схему на сегменты</w:t>
      </w:r>
      <w:r w:rsidR="001530A1">
        <w:t xml:space="preserve">. Разделителями сегментов являются </w:t>
      </w:r>
      <w:r w:rsidR="00BB2FE5">
        <w:t>элементы,</w:t>
      </w:r>
      <w:r w:rsidR="001530A1">
        <w:t xml:space="preserve"> включенные последовательно для протекающего тока. Фильтры, защитные диоды, стабилизаторы.</w:t>
      </w:r>
    </w:p>
    <w:p w:rsidR="001530A1" w:rsidRDefault="00BB2FE5" w:rsidP="009F0210">
      <w:pPr>
        <w:pStyle w:val="a3"/>
        <w:numPr>
          <w:ilvl w:val="0"/>
          <w:numId w:val="1"/>
        </w:numPr>
        <w:spacing w:after="0"/>
        <w:jc w:val="both"/>
      </w:pPr>
      <w:r>
        <w:t>Определяем критичное сопротивление</w:t>
      </w:r>
      <w:r w:rsidR="008F6738">
        <w:t xml:space="preserve"> = значение,</w:t>
      </w:r>
      <w:r>
        <w:t xml:space="preserve"> до которого опустилось нап</w:t>
      </w:r>
      <w:r w:rsidR="008F6738">
        <w:t>ряжение источника питания / ток. Например 4</w:t>
      </w:r>
      <w:proofErr w:type="gramStart"/>
      <w:r w:rsidR="008F6738">
        <w:t xml:space="preserve"> В</w:t>
      </w:r>
      <w:proofErr w:type="gramEnd"/>
      <w:r w:rsidR="008F6738">
        <w:t>/100 мА = 40 Ом.</w:t>
      </w:r>
    </w:p>
    <w:p w:rsidR="002657D4" w:rsidRDefault="008F6738" w:rsidP="002657D4">
      <w:pPr>
        <w:pStyle w:val="a3"/>
        <w:numPr>
          <w:ilvl w:val="0"/>
          <w:numId w:val="1"/>
        </w:numPr>
        <w:spacing w:after="0"/>
        <w:jc w:val="both"/>
      </w:pPr>
      <w:r>
        <w:t>Измеряем сопротивление каждого сегмента. Отмечаем те, у которых сопротивление меньше критичного</w:t>
      </w:r>
      <w:r w:rsidR="00956A46">
        <w:t xml:space="preserve"> (таких может не оказаться)</w:t>
      </w:r>
      <w:r>
        <w:t>.</w:t>
      </w:r>
      <w:r w:rsidR="00885B86">
        <w:t xml:space="preserve"> Сегменты с высоким сопротивлением, пока,  считаем исправными.</w:t>
      </w:r>
      <w:r w:rsidR="002657D4">
        <w:t xml:space="preserve"> Например, есть сегменты вход, +12, +5, +3. Сегмент +5 имеет сопротивление 15 Ом, остальные  имеют высокое сопротивление. Проверяем +5.</w:t>
      </w:r>
    </w:p>
    <w:p w:rsidR="008F6738" w:rsidRDefault="009F0347" w:rsidP="009F0210">
      <w:pPr>
        <w:pStyle w:val="a3"/>
        <w:numPr>
          <w:ilvl w:val="0"/>
          <w:numId w:val="1"/>
        </w:numPr>
        <w:spacing w:after="0"/>
        <w:jc w:val="both"/>
      </w:pPr>
      <w:r>
        <w:t xml:space="preserve">Для выбранного сегмента определяем список элементов, которые могут быть неисправны с увеличением тока. </w:t>
      </w:r>
      <w:proofErr w:type="gramStart"/>
      <w:r w:rsidR="004F71B7">
        <w:t>ВВ</w:t>
      </w:r>
      <w:proofErr w:type="gramEnd"/>
      <w:r w:rsidR="004F71B7">
        <w:t xml:space="preserve"> этот сегмент могут входить другие сегменты, более низкого уровня, начинаем проверку с них.</w:t>
      </w:r>
    </w:p>
    <w:sectPr w:rsidR="008F673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AA2ABB"/>
    <w:multiLevelType w:val="hybridMultilevel"/>
    <w:tmpl w:val="6EECB0F2"/>
    <w:lvl w:ilvl="0" w:tplc="854C173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F0210"/>
    <w:rsid w:val="001530A1"/>
    <w:rsid w:val="002657D4"/>
    <w:rsid w:val="002906C9"/>
    <w:rsid w:val="004F71B7"/>
    <w:rsid w:val="006C0B77"/>
    <w:rsid w:val="007D7AF5"/>
    <w:rsid w:val="008242FF"/>
    <w:rsid w:val="00870751"/>
    <w:rsid w:val="00885B86"/>
    <w:rsid w:val="008F6738"/>
    <w:rsid w:val="00922C48"/>
    <w:rsid w:val="00956A46"/>
    <w:rsid w:val="009F0210"/>
    <w:rsid w:val="009F0347"/>
    <w:rsid w:val="00B915B7"/>
    <w:rsid w:val="00BB2FE5"/>
    <w:rsid w:val="00CC2900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21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Murat.Ziganshin</dc:creator>
  <cp:lastModifiedBy>Murat.Ziganshin</cp:lastModifiedBy>
  <cp:revision>13</cp:revision>
  <dcterms:created xsi:type="dcterms:W3CDTF">2026-09-29T07:04:00Z</dcterms:created>
  <dcterms:modified xsi:type="dcterms:W3CDTF">2026-09-29T09:08:00Z</dcterms:modified>
</cp:coreProperties>
</file>