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F47" w:rsidRDefault="00090F47" w:rsidP="00090F47">
      <w:pPr>
        <w:pStyle w:val="a3"/>
        <w:numPr>
          <w:ilvl w:val="0"/>
          <w:numId w:val="1"/>
        </w:numPr>
        <w:ind w:leftChars="0"/>
        <w:rPr>
          <w:b/>
        </w:rPr>
      </w:pPr>
      <w:r w:rsidRPr="004348CE">
        <w:rPr>
          <w:rFonts w:hint="eastAsia"/>
          <w:b/>
        </w:rPr>
        <w:t>環境</w:t>
      </w:r>
    </w:p>
    <w:p w:rsidR="00231670" w:rsidRPr="00231670" w:rsidRDefault="00231670" w:rsidP="00231670">
      <w:pPr>
        <w:pStyle w:val="a3"/>
        <w:ind w:leftChars="0" w:left="420"/>
      </w:pPr>
    </w:p>
    <w:p w:rsidR="00231670" w:rsidRPr="00231670" w:rsidRDefault="00231670" w:rsidP="00B942E0">
      <w:pPr>
        <w:pStyle w:val="a3"/>
        <w:ind w:leftChars="0" w:left="420"/>
        <w:jc w:val="center"/>
      </w:pPr>
      <w:r w:rsidRPr="00231670">
        <w:rPr>
          <w:rFonts w:hint="eastAsia"/>
        </w:rPr>
        <w:t>使用機器</w:t>
      </w:r>
    </w:p>
    <w:tbl>
      <w:tblPr>
        <w:tblStyle w:val="a4"/>
        <w:tblW w:w="4753" w:type="pct"/>
        <w:tblInd w:w="428" w:type="dxa"/>
        <w:tblLook w:val="04A0" w:firstRow="1" w:lastRow="0" w:firstColumn="1" w:lastColumn="0" w:noHBand="0" w:noVBand="1"/>
      </w:tblPr>
      <w:tblGrid>
        <w:gridCol w:w="3111"/>
        <w:gridCol w:w="1851"/>
        <w:gridCol w:w="3112"/>
      </w:tblGrid>
      <w:tr w:rsidR="00231670" w:rsidRPr="00614EC7" w:rsidTr="0042402B">
        <w:trPr>
          <w:trHeight w:val="82"/>
        </w:trPr>
        <w:tc>
          <w:tcPr>
            <w:tcW w:w="1927" w:type="pct"/>
            <w:vAlign w:val="center"/>
          </w:tcPr>
          <w:p w:rsidR="00231670" w:rsidRPr="00B942E0" w:rsidRDefault="00231670" w:rsidP="009C0852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B942E0">
              <w:rPr>
                <w:rFonts w:asciiTheme="minorEastAsia" w:hAnsiTheme="minorEastAsia" w:cs="Times New Roman" w:hint="eastAsia"/>
                <w:szCs w:val="21"/>
              </w:rPr>
              <w:t>名称</w:t>
            </w:r>
          </w:p>
        </w:tc>
        <w:tc>
          <w:tcPr>
            <w:tcW w:w="1146" w:type="pct"/>
            <w:vAlign w:val="center"/>
          </w:tcPr>
          <w:p w:rsidR="00231670" w:rsidRPr="00B942E0" w:rsidRDefault="00231670" w:rsidP="009C0852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B942E0">
              <w:rPr>
                <w:rFonts w:asciiTheme="minorEastAsia" w:hAnsiTheme="minorEastAsia" w:cs="Times New Roman" w:hint="eastAsia"/>
                <w:szCs w:val="21"/>
              </w:rPr>
              <w:t>型番</w:t>
            </w:r>
          </w:p>
        </w:tc>
        <w:tc>
          <w:tcPr>
            <w:tcW w:w="1927" w:type="pct"/>
          </w:tcPr>
          <w:p w:rsidR="00231670" w:rsidRPr="00B942E0" w:rsidRDefault="00231670" w:rsidP="009C085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942E0">
              <w:rPr>
                <w:rFonts w:asciiTheme="minorEastAsia" w:hAnsiTheme="minorEastAsia" w:hint="eastAsia"/>
                <w:szCs w:val="21"/>
              </w:rPr>
              <w:t>メーカー</w:t>
            </w:r>
          </w:p>
        </w:tc>
      </w:tr>
      <w:tr w:rsidR="00231670" w:rsidRPr="00614EC7" w:rsidTr="0042402B">
        <w:trPr>
          <w:trHeight w:val="77"/>
        </w:trPr>
        <w:tc>
          <w:tcPr>
            <w:tcW w:w="1927" w:type="pct"/>
            <w:vAlign w:val="center"/>
          </w:tcPr>
          <w:p w:rsidR="00231670" w:rsidRPr="00B942E0" w:rsidRDefault="00231670" w:rsidP="009C0852">
            <w:pPr>
              <w:rPr>
                <w:rFonts w:asciiTheme="minorEastAsia" w:hAnsiTheme="minorEastAsia" w:cs="Times New Roman"/>
                <w:szCs w:val="21"/>
              </w:rPr>
            </w:pPr>
            <w:r w:rsidRPr="00B942E0">
              <w:rPr>
                <w:rFonts w:asciiTheme="minorEastAsia" w:hAnsiTheme="minorEastAsia" w:cs="Times New Roman"/>
                <w:szCs w:val="21"/>
              </w:rPr>
              <w:t>FPGA</w:t>
            </w:r>
          </w:p>
        </w:tc>
        <w:tc>
          <w:tcPr>
            <w:tcW w:w="1146" w:type="pct"/>
            <w:vAlign w:val="center"/>
          </w:tcPr>
          <w:p w:rsidR="00231670" w:rsidRPr="00B942E0" w:rsidRDefault="00231670" w:rsidP="0042402B">
            <w:pPr>
              <w:rPr>
                <w:rFonts w:asciiTheme="minorEastAsia" w:hAnsiTheme="minorEastAsia" w:cs="Times New Roman"/>
                <w:szCs w:val="21"/>
              </w:rPr>
            </w:pPr>
            <w:r w:rsidRPr="00B942E0">
              <w:rPr>
                <w:rFonts w:asciiTheme="minorEastAsia" w:hAnsiTheme="minorEastAsia" w:cs="Times New Roman"/>
                <w:szCs w:val="21"/>
              </w:rPr>
              <w:t>Spartan-3A</w:t>
            </w:r>
            <w:r w:rsidR="0042402B">
              <w:rPr>
                <w:rFonts w:asciiTheme="minorEastAsia" w:hAnsiTheme="minorEastAsia" w:cs="Times New Roman" w:hint="eastAsia"/>
                <w:szCs w:val="21"/>
              </w:rPr>
              <w:t xml:space="preserve"> </w:t>
            </w:r>
            <w:proofErr w:type="spellStart"/>
            <w:r w:rsidR="0042402B">
              <w:rPr>
                <w:rFonts w:asciiTheme="minorEastAsia" w:hAnsiTheme="minorEastAsia" w:cs="Times New Roman" w:hint="eastAsia"/>
                <w:szCs w:val="21"/>
              </w:rPr>
              <w:t>StarterKit</w:t>
            </w:r>
            <w:proofErr w:type="spellEnd"/>
          </w:p>
        </w:tc>
        <w:tc>
          <w:tcPr>
            <w:tcW w:w="1927" w:type="pct"/>
            <w:vAlign w:val="center"/>
          </w:tcPr>
          <w:p w:rsidR="00231670" w:rsidRPr="00B942E0" w:rsidRDefault="00231670" w:rsidP="009C0852">
            <w:pPr>
              <w:rPr>
                <w:rFonts w:asciiTheme="minorEastAsia" w:hAnsiTheme="minorEastAsia" w:cs="Times New Roman"/>
                <w:szCs w:val="21"/>
              </w:rPr>
            </w:pPr>
            <w:r w:rsidRPr="00B942E0">
              <w:rPr>
                <w:rFonts w:asciiTheme="minorEastAsia" w:hAnsiTheme="minorEastAsia" w:cs="Times New Roman"/>
                <w:szCs w:val="21"/>
              </w:rPr>
              <w:t>Xilinx</w:t>
            </w:r>
          </w:p>
        </w:tc>
      </w:tr>
      <w:tr w:rsidR="00231670" w:rsidRPr="00614EC7" w:rsidTr="0042402B">
        <w:trPr>
          <w:trHeight w:val="77"/>
        </w:trPr>
        <w:tc>
          <w:tcPr>
            <w:tcW w:w="1927" w:type="pct"/>
            <w:vAlign w:val="center"/>
          </w:tcPr>
          <w:p w:rsidR="00231670" w:rsidRPr="00B942E0" w:rsidRDefault="0042402B" w:rsidP="009C0852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/>
                <w:szCs w:val="21"/>
              </w:rPr>
              <w:t>LED</w:t>
            </w:r>
          </w:p>
        </w:tc>
        <w:tc>
          <w:tcPr>
            <w:tcW w:w="1146" w:type="pct"/>
            <w:vAlign w:val="center"/>
          </w:tcPr>
          <w:p w:rsidR="00231670" w:rsidRPr="00B942E0" w:rsidRDefault="00231670" w:rsidP="009C0852">
            <w:pPr>
              <w:rPr>
                <w:rFonts w:asciiTheme="minorEastAsia" w:hAnsiTheme="minorEastAsia" w:cs="Times New Roman"/>
                <w:szCs w:val="21"/>
              </w:rPr>
            </w:pPr>
            <w:r w:rsidRPr="00B942E0">
              <w:rPr>
                <w:rFonts w:asciiTheme="minorEastAsia" w:hAnsiTheme="minorEastAsia" w:cs="Times New Roman"/>
                <w:szCs w:val="21"/>
              </w:rPr>
              <w:t>OSM5XNE3C1S</w:t>
            </w:r>
          </w:p>
        </w:tc>
        <w:tc>
          <w:tcPr>
            <w:tcW w:w="1927" w:type="pct"/>
            <w:vAlign w:val="center"/>
          </w:tcPr>
          <w:p w:rsidR="00231670" w:rsidRPr="00B942E0" w:rsidRDefault="00231670" w:rsidP="009C0852">
            <w:pPr>
              <w:rPr>
                <w:rFonts w:asciiTheme="minorEastAsia" w:hAnsiTheme="minorEastAsia" w:cs="Times New Roman"/>
                <w:szCs w:val="21"/>
              </w:rPr>
            </w:pPr>
            <w:proofErr w:type="spellStart"/>
            <w:r w:rsidRPr="00B942E0">
              <w:rPr>
                <w:rFonts w:asciiTheme="minorEastAsia" w:hAnsiTheme="minorEastAsia" w:cs="Times New Roman"/>
                <w:szCs w:val="21"/>
              </w:rPr>
              <w:t>OptoSupply</w:t>
            </w:r>
            <w:proofErr w:type="spellEnd"/>
          </w:p>
        </w:tc>
      </w:tr>
      <w:tr w:rsidR="00231670" w:rsidRPr="00614EC7" w:rsidTr="0042402B">
        <w:trPr>
          <w:trHeight w:val="77"/>
        </w:trPr>
        <w:tc>
          <w:tcPr>
            <w:tcW w:w="1927" w:type="pct"/>
            <w:vAlign w:val="center"/>
          </w:tcPr>
          <w:p w:rsidR="00231670" w:rsidRPr="00B942E0" w:rsidRDefault="00231670" w:rsidP="009C0852">
            <w:pPr>
              <w:rPr>
                <w:rFonts w:asciiTheme="minorEastAsia" w:hAnsiTheme="minorEastAsia" w:cs="Times New Roman"/>
                <w:szCs w:val="21"/>
              </w:rPr>
            </w:pPr>
            <w:r w:rsidRPr="00B942E0">
              <w:rPr>
                <w:rFonts w:asciiTheme="minorEastAsia" w:hAnsiTheme="minorEastAsia" w:cs="Times New Roman"/>
                <w:szCs w:val="21"/>
              </w:rPr>
              <w:t>PD</w:t>
            </w:r>
          </w:p>
        </w:tc>
        <w:tc>
          <w:tcPr>
            <w:tcW w:w="1146" w:type="pct"/>
            <w:vAlign w:val="center"/>
          </w:tcPr>
          <w:p w:rsidR="00231670" w:rsidRPr="00B942E0" w:rsidRDefault="00231670" w:rsidP="009C0852">
            <w:pPr>
              <w:rPr>
                <w:rFonts w:asciiTheme="minorEastAsia" w:hAnsiTheme="minorEastAsia" w:cs="Times New Roman"/>
                <w:szCs w:val="21"/>
              </w:rPr>
            </w:pPr>
            <w:r w:rsidRPr="00B942E0">
              <w:rPr>
                <w:rFonts w:asciiTheme="minorEastAsia" w:hAnsiTheme="minorEastAsia" w:cs="Times New Roman"/>
                <w:szCs w:val="21"/>
              </w:rPr>
              <w:t>LEC-RP0508B</w:t>
            </w:r>
          </w:p>
        </w:tc>
        <w:tc>
          <w:tcPr>
            <w:tcW w:w="1927" w:type="pct"/>
            <w:vAlign w:val="center"/>
          </w:tcPr>
          <w:p w:rsidR="00231670" w:rsidRPr="00B942E0" w:rsidRDefault="00231670" w:rsidP="009C0852">
            <w:pPr>
              <w:rPr>
                <w:rFonts w:asciiTheme="minorEastAsia" w:hAnsiTheme="minorEastAsia" w:cs="Times New Roman"/>
                <w:szCs w:val="21"/>
              </w:rPr>
            </w:pPr>
            <w:r w:rsidRPr="00B942E0">
              <w:rPr>
                <w:rFonts w:asciiTheme="minorEastAsia" w:hAnsiTheme="minorEastAsia" w:cs="Times New Roman"/>
                <w:szCs w:val="21"/>
              </w:rPr>
              <w:t>アウトスタンディングテクノロジー</w:t>
            </w:r>
          </w:p>
        </w:tc>
      </w:tr>
      <w:tr w:rsidR="00231670" w:rsidRPr="00614EC7" w:rsidTr="0042402B">
        <w:trPr>
          <w:trHeight w:val="77"/>
        </w:trPr>
        <w:tc>
          <w:tcPr>
            <w:tcW w:w="1927" w:type="pct"/>
            <w:vAlign w:val="center"/>
          </w:tcPr>
          <w:p w:rsidR="00231670" w:rsidRPr="00B942E0" w:rsidRDefault="00231670" w:rsidP="009C0852">
            <w:pPr>
              <w:rPr>
                <w:rFonts w:asciiTheme="minorEastAsia" w:hAnsiTheme="minorEastAsia" w:cs="Times New Roman"/>
                <w:szCs w:val="21"/>
              </w:rPr>
            </w:pPr>
            <w:r w:rsidRPr="00B942E0">
              <w:rPr>
                <w:rFonts w:asciiTheme="minorEastAsia" w:hAnsiTheme="minorEastAsia" w:cs="Times New Roman"/>
                <w:szCs w:val="21"/>
              </w:rPr>
              <w:t>RS232CインターフェースIC</w:t>
            </w:r>
          </w:p>
        </w:tc>
        <w:tc>
          <w:tcPr>
            <w:tcW w:w="1146" w:type="pct"/>
            <w:vAlign w:val="center"/>
          </w:tcPr>
          <w:p w:rsidR="00231670" w:rsidRPr="00B942E0" w:rsidRDefault="00231670" w:rsidP="009C0852">
            <w:pPr>
              <w:rPr>
                <w:rFonts w:asciiTheme="minorEastAsia" w:hAnsiTheme="minorEastAsia" w:cs="Times New Roman"/>
                <w:szCs w:val="21"/>
              </w:rPr>
            </w:pPr>
            <w:r w:rsidRPr="00B942E0">
              <w:rPr>
                <w:rFonts w:asciiTheme="minorEastAsia" w:hAnsiTheme="minorEastAsia" w:cs="Times New Roman"/>
                <w:szCs w:val="21"/>
              </w:rPr>
              <w:t>ADM3202ANZ</w:t>
            </w:r>
          </w:p>
        </w:tc>
        <w:tc>
          <w:tcPr>
            <w:tcW w:w="1927" w:type="pct"/>
            <w:vAlign w:val="center"/>
          </w:tcPr>
          <w:p w:rsidR="00231670" w:rsidRPr="00B942E0" w:rsidRDefault="00231670" w:rsidP="009C0852">
            <w:pPr>
              <w:rPr>
                <w:rFonts w:asciiTheme="minorEastAsia" w:hAnsiTheme="minorEastAsia" w:cs="Times New Roman"/>
                <w:szCs w:val="21"/>
              </w:rPr>
            </w:pPr>
            <w:r w:rsidRPr="00B942E0">
              <w:rPr>
                <w:rFonts w:asciiTheme="minorEastAsia" w:hAnsiTheme="minorEastAsia" w:cs="Times New Roman"/>
                <w:szCs w:val="21"/>
              </w:rPr>
              <w:t>Texas Instruments</w:t>
            </w:r>
          </w:p>
        </w:tc>
      </w:tr>
      <w:tr w:rsidR="00231670" w:rsidRPr="00614EC7" w:rsidTr="0042402B">
        <w:trPr>
          <w:trHeight w:val="77"/>
        </w:trPr>
        <w:tc>
          <w:tcPr>
            <w:tcW w:w="1927" w:type="pct"/>
            <w:vAlign w:val="center"/>
          </w:tcPr>
          <w:p w:rsidR="00231670" w:rsidRPr="00B942E0" w:rsidRDefault="0042402B" w:rsidP="009C0852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/>
                <w:szCs w:val="21"/>
              </w:rPr>
              <w:t>MOSFET</w:t>
            </w:r>
          </w:p>
        </w:tc>
        <w:tc>
          <w:tcPr>
            <w:tcW w:w="1146" w:type="pct"/>
            <w:vAlign w:val="center"/>
          </w:tcPr>
          <w:p w:rsidR="00231670" w:rsidRPr="00B942E0" w:rsidRDefault="00231670" w:rsidP="009C0852">
            <w:pPr>
              <w:rPr>
                <w:rFonts w:asciiTheme="minorEastAsia" w:hAnsiTheme="minorEastAsia" w:cs="Times New Roman"/>
                <w:szCs w:val="21"/>
              </w:rPr>
            </w:pPr>
            <w:r w:rsidRPr="00B942E0">
              <w:rPr>
                <w:rFonts w:asciiTheme="minorEastAsia" w:hAnsiTheme="minorEastAsia" w:cs="Times New Roman"/>
                <w:szCs w:val="21"/>
              </w:rPr>
              <w:t>IRLI520NPBF</w:t>
            </w:r>
          </w:p>
        </w:tc>
        <w:tc>
          <w:tcPr>
            <w:tcW w:w="1927" w:type="pct"/>
            <w:vAlign w:val="center"/>
          </w:tcPr>
          <w:p w:rsidR="00231670" w:rsidRPr="00B942E0" w:rsidRDefault="00231670" w:rsidP="009C0852">
            <w:pPr>
              <w:rPr>
                <w:rFonts w:asciiTheme="minorEastAsia" w:hAnsiTheme="minorEastAsia" w:cs="Times New Roman"/>
                <w:szCs w:val="21"/>
              </w:rPr>
            </w:pPr>
            <w:r w:rsidRPr="00B942E0">
              <w:rPr>
                <w:rFonts w:asciiTheme="minorEastAsia" w:hAnsiTheme="minorEastAsia" w:cs="Times New Roman"/>
                <w:szCs w:val="21"/>
              </w:rPr>
              <w:t>Infineon Technologies</w:t>
            </w:r>
          </w:p>
        </w:tc>
      </w:tr>
      <w:tr w:rsidR="00231670" w:rsidRPr="00614EC7" w:rsidTr="0042402B">
        <w:trPr>
          <w:trHeight w:val="77"/>
        </w:trPr>
        <w:tc>
          <w:tcPr>
            <w:tcW w:w="1927" w:type="pct"/>
            <w:vAlign w:val="center"/>
          </w:tcPr>
          <w:p w:rsidR="00231670" w:rsidRPr="00B942E0" w:rsidRDefault="00231670" w:rsidP="009C0852">
            <w:pPr>
              <w:rPr>
                <w:rFonts w:asciiTheme="minorEastAsia" w:hAnsiTheme="minorEastAsia" w:cs="Times New Roman"/>
                <w:szCs w:val="21"/>
              </w:rPr>
            </w:pPr>
            <w:r w:rsidRPr="00B942E0">
              <w:rPr>
                <w:rFonts w:asciiTheme="minorEastAsia" w:hAnsiTheme="minorEastAsia" w:cs="Times New Roman"/>
                <w:szCs w:val="21"/>
              </w:rPr>
              <w:t>オシロスコープ</w:t>
            </w:r>
          </w:p>
        </w:tc>
        <w:tc>
          <w:tcPr>
            <w:tcW w:w="1146" w:type="pct"/>
            <w:vAlign w:val="center"/>
          </w:tcPr>
          <w:p w:rsidR="00231670" w:rsidRPr="00B942E0" w:rsidRDefault="00231670" w:rsidP="009C0852">
            <w:pPr>
              <w:rPr>
                <w:rFonts w:asciiTheme="minorEastAsia" w:hAnsiTheme="minorEastAsia" w:cs="Times New Roman"/>
                <w:szCs w:val="21"/>
              </w:rPr>
            </w:pPr>
            <w:r w:rsidRPr="00B942E0">
              <w:rPr>
                <w:rFonts w:asciiTheme="minorEastAsia" w:hAnsiTheme="minorEastAsia" w:cs="Times New Roman"/>
                <w:szCs w:val="21"/>
              </w:rPr>
              <w:t>TBS1052B</w:t>
            </w:r>
          </w:p>
        </w:tc>
        <w:tc>
          <w:tcPr>
            <w:tcW w:w="1927" w:type="pct"/>
            <w:vAlign w:val="center"/>
          </w:tcPr>
          <w:p w:rsidR="00231670" w:rsidRPr="00B942E0" w:rsidRDefault="00231670" w:rsidP="009C0852">
            <w:pPr>
              <w:rPr>
                <w:rFonts w:asciiTheme="minorEastAsia" w:hAnsiTheme="minorEastAsia" w:cs="Times New Roman"/>
                <w:szCs w:val="21"/>
              </w:rPr>
            </w:pPr>
            <w:r w:rsidRPr="00B942E0">
              <w:rPr>
                <w:rFonts w:asciiTheme="minorEastAsia" w:hAnsiTheme="minorEastAsia" w:cs="Times New Roman"/>
                <w:szCs w:val="21"/>
              </w:rPr>
              <w:t>Tektronix</w:t>
            </w:r>
          </w:p>
        </w:tc>
      </w:tr>
      <w:tr w:rsidR="00231670" w:rsidRPr="00614EC7" w:rsidTr="0042402B">
        <w:trPr>
          <w:trHeight w:val="77"/>
        </w:trPr>
        <w:tc>
          <w:tcPr>
            <w:tcW w:w="1927" w:type="pct"/>
            <w:vAlign w:val="center"/>
          </w:tcPr>
          <w:p w:rsidR="00231670" w:rsidRPr="00B942E0" w:rsidRDefault="00231670" w:rsidP="009C0852">
            <w:pPr>
              <w:rPr>
                <w:rFonts w:asciiTheme="minorEastAsia" w:hAnsiTheme="minorEastAsia" w:cs="Times New Roman"/>
                <w:szCs w:val="21"/>
              </w:rPr>
            </w:pPr>
            <w:r w:rsidRPr="00B942E0">
              <w:rPr>
                <w:rFonts w:asciiTheme="minorEastAsia" w:hAnsiTheme="minorEastAsia" w:cs="Times New Roman"/>
                <w:szCs w:val="21"/>
              </w:rPr>
              <w:t>直流安定化電源</w:t>
            </w:r>
          </w:p>
        </w:tc>
        <w:tc>
          <w:tcPr>
            <w:tcW w:w="1146" w:type="pct"/>
            <w:vAlign w:val="center"/>
          </w:tcPr>
          <w:p w:rsidR="00231670" w:rsidRPr="00B942E0" w:rsidRDefault="00231670" w:rsidP="009C0852">
            <w:pPr>
              <w:rPr>
                <w:rFonts w:asciiTheme="minorEastAsia" w:hAnsiTheme="minorEastAsia" w:cs="Times New Roman"/>
                <w:szCs w:val="21"/>
              </w:rPr>
            </w:pPr>
            <w:r w:rsidRPr="00B942E0">
              <w:rPr>
                <w:rFonts w:asciiTheme="minorEastAsia" w:hAnsiTheme="minorEastAsia" w:cs="Times New Roman"/>
                <w:szCs w:val="21"/>
              </w:rPr>
              <w:t>LEADER 818-1.2</w:t>
            </w:r>
          </w:p>
        </w:tc>
        <w:tc>
          <w:tcPr>
            <w:tcW w:w="1927" w:type="pct"/>
            <w:vAlign w:val="center"/>
          </w:tcPr>
          <w:p w:rsidR="00231670" w:rsidRPr="00B942E0" w:rsidRDefault="00231670" w:rsidP="009C0852">
            <w:pPr>
              <w:rPr>
                <w:rFonts w:asciiTheme="minorEastAsia" w:hAnsiTheme="minorEastAsia" w:cs="Times New Roman"/>
                <w:szCs w:val="21"/>
              </w:rPr>
            </w:pPr>
            <w:r w:rsidRPr="00B942E0">
              <w:rPr>
                <w:rFonts w:asciiTheme="minorEastAsia" w:hAnsiTheme="minorEastAsia" w:cs="Times New Roman"/>
                <w:szCs w:val="21"/>
              </w:rPr>
              <w:t>新川電機</w:t>
            </w:r>
          </w:p>
        </w:tc>
      </w:tr>
      <w:tr w:rsidR="00231670" w:rsidRPr="00614EC7" w:rsidTr="0042402B">
        <w:trPr>
          <w:trHeight w:val="77"/>
        </w:trPr>
        <w:tc>
          <w:tcPr>
            <w:tcW w:w="1927" w:type="pct"/>
            <w:vAlign w:val="center"/>
          </w:tcPr>
          <w:p w:rsidR="00231670" w:rsidRPr="00B942E0" w:rsidRDefault="00231670" w:rsidP="009C0852">
            <w:pPr>
              <w:rPr>
                <w:rFonts w:asciiTheme="minorEastAsia" w:hAnsiTheme="minorEastAsia" w:cs="Times New Roman"/>
                <w:szCs w:val="21"/>
              </w:rPr>
            </w:pPr>
            <w:r w:rsidRPr="00B942E0">
              <w:rPr>
                <w:rFonts w:asciiTheme="minorEastAsia" w:hAnsiTheme="minorEastAsia" w:cs="Times New Roman"/>
                <w:szCs w:val="21"/>
              </w:rPr>
              <w:t>ファンクションジェネレータ</w:t>
            </w:r>
          </w:p>
        </w:tc>
        <w:tc>
          <w:tcPr>
            <w:tcW w:w="1146" w:type="pct"/>
            <w:vAlign w:val="center"/>
          </w:tcPr>
          <w:p w:rsidR="00231670" w:rsidRPr="00B942E0" w:rsidRDefault="00231670" w:rsidP="009C0852">
            <w:pPr>
              <w:rPr>
                <w:rFonts w:asciiTheme="minorEastAsia" w:hAnsiTheme="minorEastAsia" w:cs="Times New Roman"/>
                <w:szCs w:val="21"/>
              </w:rPr>
            </w:pPr>
            <w:r w:rsidRPr="00B942E0">
              <w:rPr>
                <w:rFonts w:asciiTheme="minorEastAsia" w:hAnsiTheme="minorEastAsia" w:cs="Times New Roman"/>
                <w:szCs w:val="21"/>
              </w:rPr>
              <w:t>WF1973</w:t>
            </w:r>
          </w:p>
        </w:tc>
        <w:tc>
          <w:tcPr>
            <w:tcW w:w="1927" w:type="pct"/>
            <w:vAlign w:val="center"/>
          </w:tcPr>
          <w:p w:rsidR="00231670" w:rsidRPr="00B942E0" w:rsidRDefault="00231670" w:rsidP="009C0852">
            <w:pPr>
              <w:rPr>
                <w:rFonts w:asciiTheme="minorEastAsia" w:hAnsiTheme="minorEastAsia" w:cs="Times New Roman"/>
                <w:szCs w:val="21"/>
              </w:rPr>
            </w:pPr>
            <w:r w:rsidRPr="00B942E0">
              <w:rPr>
                <w:rFonts w:asciiTheme="minorEastAsia" w:hAnsiTheme="minorEastAsia" w:cs="Times New Roman"/>
                <w:szCs w:val="21"/>
              </w:rPr>
              <w:t>エヌエフ回路設計ブロック</w:t>
            </w:r>
          </w:p>
        </w:tc>
      </w:tr>
    </w:tbl>
    <w:p w:rsidR="00231670" w:rsidRPr="00231670" w:rsidRDefault="00231670" w:rsidP="00231670">
      <w:pPr>
        <w:pStyle w:val="a3"/>
        <w:ind w:leftChars="0" w:left="420"/>
      </w:pPr>
    </w:p>
    <w:p w:rsidR="00090F47" w:rsidRDefault="00231670" w:rsidP="00231670">
      <w:pPr>
        <w:pStyle w:val="a3"/>
        <w:ind w:leftChars="0" w:left="420"/>
        <w:jc w:val="center"/>
      </w:pPr>
      <w:r>
        <w:rPr>
          <w:rFonts w:hint="eastAsia"/>
        </w:rPr>
        <w:t>開発環境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94"/>
        <w:gridCol w:w="5380"/>
      </w:tblGrid>
      <w:tr w:rsidR="0097361C" w:rsidRPr="00090F47" w:rsidTr="00090F47">
        <w:tc>
          <w:tcPr>
            <w:tcW w:w="2694" w:type="dxa"/>
          </w:tcPr>
          <w:p w:rsidR="0097361C" w:rsidRPr="00090F47" w:rsidRDefault="0097361C" w:rsidP="008A2334">
            <w:pPr>
              <w:pStyle w:val="a3"/>
              <w:ind w:leftChars="0" w:left="0"/>
            </w:pPr>
            <w:r>
              <w:rPr>
                <w:rFonts w:hint="eastAsia"/>
              </w:rPr>
              <w:t>OS</w:t>
            </w:r>
          </w:p>
        </w:tc>
        <w:tc>
          <w:tcPr>
            <w:tcW w:w="5380" w:type="dxa"/>
          </w:tcPr>
          <w:p w:rsidR="0097361C" w:rsidRPr="00090F47" w:rsidRDefault="0097361C" w:rsidP="008A2334">
            <w:pPr>
              <w:pStyle w:val="a3"/>
              <w:ind w:leftChars="0" w:left="0"/>
            </w:pPr>
            <w:r>
              <w:rPr>
                <w:rFonts w:hint="eastAsia"/>
              </w:rPr>
              <w:t>Windows10</w:t>
            </w:r>
            <w:r>
              <w:t xml:space="preserve"> home  -version1709  –build16299.192</w:t>
            </w:r>
          </w:p>
        </w:tc>
      </w:tr>
      <w:tr w:rsidR="00090F47" w:rsidRPr="00090F47" w:rsidTr="00090F47">
        <w:tc>
          <w:tcPr>
            <w:tcW w:w="2694" w:type="dxa"/>
          </w:tcPr>
          <w:p w:rsidR="00090F47" w:rsidRPr="00090F47" w:rsidRDefault="00090F47" w:rsidP="008A2334">
            <w:pPr>
              <w:pStyle w:val="a3"/>
              <w:ind w:leftChars="0" w:left="0"/>
            </w:pPr>
            <w:r w:rsidRPr="00090F47">
              <w:rPr>
                <w:rFonts w:hint="eastAsia"/>
              </w:rPr>
              <w:t>Cコンパイラ</w:t>
            </w:r>
          </w:p>
        </w:tc>
        <w:tc>
          <w:tcPr>
            <w:tcW w:w="5380" w:type="dxa"/>
          </w:tcPr>
          <w:p w:rsidR="00090F47" w:rsidRPr="00090F47" w:rsidRDefault="00090F47" w:rsidP="008A2334">
            <w:pPr>
              <w:pStyle w:val="a3"/>
              <w:ind w:leftChars="0" w:left="0"/>
            </w:pPr>
            <w:proofErr w:type="spellStart"/>
            <w:r w:rsidRPr="00090F47">
              <w:rPr>
                <w:rFonts w:hint="eastAsia"/>
              </w:rPr>
              <w:t>gcc</w:t>
            </w:r>
            <w:proofErr w:type="spellEnd"/>
            <w:r w:rsidRPr="00090F47">
              <w:rPr>
                <w:rFonts w:hint="eastAsia"/>
              </w:rPr>
              <w:t xml:space="preserve"> 6.3.0</w:t>
            </w:r>
          </w:p>
        </w:tc>
      </w:tr>
      <w:tr w:rsidR="00090F47" w:rsidRPr="00090F47" w:rsidTr="00090F47">
        <w:tc>
          <w:tcPr>
            <w:tcW w:w="2694" w:type="dxa"/>
          </w:tcPr>
          <w:p w:rsidR="00090F47" w:rsidRPr="00090F47" w:rsidRDefault="00090F47" w:rsidP="008A2334">
            <w:pPr>
              <w:pStyle w:val="a3"/>
              <w:ind w:leftChars="0" w:left="0"/>
            </w:pPr>
            <w:r w:rsidRPr="00090F47">
              <w:t>FPGA</w:t>
            </w:r>
            <w:r>
              <w:rPr>
                <w:rFonts w:hint="eastAsia"/>
              </w:rPr>
              <w:t>開発</w:t>
            </w:r>
          </w:p>
        </w:tc>
        <w:tc>
          <w:tcPr>
            <w:tcW w:w="5380" w:type="dxa"/>
          </w:tcPr>
          <w:p w:rsidR="00090F47" w:rsidRPr="00090F47" w:rsidRDefault="00090F47" w:rsidP="008A2334">
            <w:pPr>
              <w:pStyle w:val="a3"/>
              <w:ind w:leftChars="0" w:left="0"/>
            </w:pPr>
            <w:r w:rsidRPr="00090F47">
              <w:rPr>
                <w:rFonts w:hint="eastAsia"/>
              </w:rPr>
              <w:t>ISE</w:t>
            </w:r>
            <w:r w:rsidRPr="00090F47">
              <w:t xml:space="preserve"> Design Suite 14.7</w:t>
            </w:r>
          </w:p>
        </w:tc>
      </w:tr>
      <w:tr w:rsidR="00F327C0" w:rsidRPr="00090F47" w:rsidTr="00090F47">
        <w:tc>
          <w:tcPr>
            <w:tcW w:w="2694" w:type="dxa"/>
          </w:tcPr>
          <w:p w:rsidR="00F327C0" w:rsidRPr="00090F47" w:rsidRDefault="00F327C0" w:rsidP="008A2334">
            <w:pPr>
              <w:pStyle w:val="a3"/>
              <w:ind w:leftChars="0" w:left="0"/>
            </w:pPr>
            <w:r>
              <w:rPr>
                <w:rFonts w:hint="eastAsia"/>
              </w:rPr>
              <w:t>シリアルポートの確認</w:t>
            </w:r>
          </w:p>
        </w:tc>
        <w:tc>
          <w:tcPr>
            <w:tcW w:w="5380" w:type="dxa"/>
          </w:tcPr>
          <w:p w:rsidR="00F327C0" w:rsidRPr="00F327C0" w:rsidRDefault="00F327C0" w:rsidP="008A2334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TeraTerm</w:t>
            </w:r>
            <w:proofErr w:type="spellEnd"/>
            <w:r>
              <w:t xml:space="preserve"> 4.92</w:t>
            </w:r>
          </w:p>
        </w:tc>
      </w:tr>
    </w:tbl>
    <w:p w:rsidR="00090F47" w:rsidRDefault="00090F47"/>
    <w:p w:rsidR="004348CE" w:rsidRDefault="004348CE"/>
    <w:p w:rsidR="00316F4A" w:rsidRDefault="00316F4A"/>
    <w:p w:rsidR="004348CE" w:rsidRDefault="00046B77" w:rsidP="004348C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システム概要</w:t>
      </w:r>
    </w:p>
    <w:p w:rsidR="00046B77" w:rsidRDefault="00046B77" w:rsidP="00046B77">
      <w:pPr>
        <w:pStyle w:val="a3"/>
        <w:ind w:leftChars="0" w:left="420"/>
        <w:rPr>
          <w:b/>
        </w:rPr>
      </w:pPr>
    </w:p>
    <w:p w:rsidR="00046B77" w:rsidRDefault="00046B77" w:rsidP="00046B77">
      <w:pPr>
        <w:pStyle w:val="a3"/>
        <w:ind w:leftChars="0" w:left="420"/>
        <w:jc w:val="center"/>
      </w:pPr>
      <w:r>
        <w:rPr>
          <w:rFonts w:hint="eastAsia"/>
          <w:noProof/>
        </w:rPr>
        <w:drawing>
          <wp:inline distT="0" distB="0" distL="0" distR="0">
            <wp:extent cx="2927427" cy="2190750"/>
            <wp:effectExtent l="0" t="0" r="635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可視光通信システム構成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775" cy="220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B77" w:rsidRPr="00046B77" w:rsidRDefault="00046B77" w:rsidP="00046B77">
      <w:pPr>
        <w:pStyle w:val="a3"/>
        <w:ind w:leftChars="0" w:left="420"/>
        <w:jc w:val="center"/>
      </w:pPr>
      <w:r>
        <w:rPr>
          <w:rFonts w:hint="eastAsia"/>
        </w:rPr>
        <w:t>可視光通信システム概要</w:t>
      </w:r>
    </w:p>
    <w:p w:rsidR="00046B77" w:rsidRDefault="00046B77" w:rsidP="00046B77">
      <w:pPr>
        <w:pStyle w:val="a3"/>
        <w:ind w:leftChars="0" w:left="420"/>
      </w:pPr>
    </w:p>
    <w:p w:rsidR="00046B77" w:rsidRDefault="00046B77" w:rsidP="00046B77">
      <w:pPr>
        <w:pStyle w:val="a3"/>
        <w:ind w:leftChars="0" w:left="420"/>
      </w:pPr>
      <w:r>
        <w:rPr>
          <w:rFonts w:hint="eastAsia"/>
        </w:rPr>
        <w:t>構成したシステムは図の通り。</w:t>
      </w:r>
    </w:p>
    <w:p w:rsidR="00046B77" w:rsidRDefault="00046B77" w:rsidP="00046B77">
      <w:pPr>
        <w:pStyle w:val="a3"/>
        <w:ind w:leftChars="0" w:left="420"/>
      </w:pPr>
      <w:r>
        <w:rPr>
          <w:rFonts w:hint="eastAsia"/>
        </w:rPr>
        <w:t>PC</w:t>
      </w:r>
      <w:r>
        <w:t>-FPGA</w:t>
      </w:r>
      <w:r>
        <w:rPr>
          <w:rFonts w:hint="eastAsia"/>
        </w:rPr>
        <w:t>間はRS232Cで通信した。</w:t>
      </w:r>
    </w:p>
    <w:p w:rsidR="00046B77" w:rsidRDefault="00046B77" w:rsidP="00046B77">
      <w:pPr>
        <w:pStyle w:val="a3"/>
        <w:ind w:leftChars="0" w:left="420"/>
      </w:pPr>
      <w:r>
        <w:rPr>
          <w:rFonts w:hint="eastAsia"/>
        </w:rPr>
        <w:t>FPGAから各回路へもRS232C形式で入出力した。</w:t>
      </w:r>
    </w:p>
    <w:p w:rsidR="00046B77" w:rsidRPr="00046B77" w:rsidRDefault="00046B77" w:rsidP="00046B77">
      <w:pPr>
        <w:pStyle w:val="a3"/>
        <w:ind w:leftChars="0" w:left="420"/>
      </w:pPr>
    </w:p>
    <w:p w:rsidR="00046B77" w:rsidRDefault="00046B77" w:rsidP="00046B77">
      <w:pPr>
        <w:pStyle w:val="a3"/>
        <w:ind w:leftChars="0" w:left="420"/>
      </w:pPr>
      <w:r>
        <w:rPr>
          <w:rFonts w:hint="eastAsia"/>
        </w:rPr>
        <w:t>装置を再構成するためには次の作業が必要。</w:t>
      </w:r>
    </w:p>
    <w:p w:rsidR="00046B77" w:rsidRDefault="00046B77" w:rsidP="00046B77">
      <w:pPr>
        <w:pStyle w:val="a3"/>
        <w:ind w:leftChars="0" w:left="420"/>
      </w:pPr>
      <w:r>
        <w:rPr>
          <w:rFonts w:hint="eastAsia"/>
        </w:rPr>
        <w:t>・FPGAプログラミング</w:t>
      </w:r>
    </w:p>
    <w:p w:rsidR="00046B77" w:rsidRDefault="00046B77" w:rsidP="00046B77">
      <w:pPr>
        <w:pStyle w:val="a3"/>
        <w:ind w:leftChars="0" w:left="420"/>
      </w:pPr>
      <w:r>
        <w:rPr>
          <w:rFonts w:hint="eastAsia"/>
        </w:rPr>
        <w:t>・LED点滅回路/受信回路の作成</w:t>
      </w:r>
    </w:p>
    <w:p w:rsidR="00046B77" w:rsidRDefault="00046B77" w:rsidP="00046B77">
      <w:pPr>
        <w:pStyle w:val="a3"/>
        <w:ind w:leftChars="0" w:left="420"/>
      </w:pPr>
      <w:r>
        <w:rPr>
          <w:rFonts w:hint="eastAsia"/>
        </w:rPr>
        <w:t>・PC-FPGA間のシリアル通信</w:t>
      </w:r>
    </w:p>
    <w:p w:rsidR="00046B77" w:rsidRDefault="00046B77"/>
    <w:p w:rsidR="00046B77" w:rsidRDefault="00046B77"/>
    <w:p w:rsidR="00316F4A" w:rsidRDefault="00316F4A"/>
    <w:p w:rsidR="004348CE" w:rsidRDefault="004348CE" w:rsidP="00231670">
      <w:pPr>
        <w:pStyle w:val="a3"/>
        <w:numPr>
          <w:ilvl w:val="0"/>
          <w:numId w:val="1"/>
        </w:numPr>
        <w:ind w:leftChars="0"/>
        <w:rPr>
          <w:b/>
        </w:rPr>
      </w:pPr>
      <w:r w:rsidRPr="004348CE">
        <w:rPr>
          <w:rFonts w:hint="eastAsia"/>
          <w:b/>
        </w:rPr>
        <w:t>FPGAプログラミングする</w:t>
      </w:r>
    </w:p>
    <w:p w:rsidR="00316F4A" w:rsidRPr="00316F4A" w:rsidRDefault="00316F4A" w:rsidP="00316F4A">
      <w:pPr>
        <w:pStyle w:val="a3"/>
        <w:ind w:leftChars="0" w:left="420"/>
        <w:rPr>
          <w:b/>
        </w:rPr>
      </w:pPr>
    </w:p>
    <w:p w:rsidR="004348CE" w:rsidRDefault="004348CE" w:rsidP="004348CE">
      <w:pPr>
        <w:pStyle w:val="a3"/>
        <w:ind w:leftChars="0" w:left="420"/>
      </w:pPr>
      <w:r>
        <w:rPr>
          <w:rFonts w:hint="eastAsia"/>
        </w:rPr>
        <w:t>ISE Design Suite でのProject</w:t>
      </w:r>
      <w:r>
        <w:t xml:space="preserve"> </w:t>
      </w:r>
      <w:r>
        <w:rPr>
          <w:rFonts w:hint="eastAsia"/>
        </w:rPr>
        <w:t>Set</w:t>
      </w:r>
      <w:r>
        <w:t>t</w:t>
      </w:r>
      <w:r>
        <w:rPr>
          <w:rFonts w:hint="eastAsia"/>
        </w:rPr>
        <w:t>ingは図の通り。</w:t>
      </w:r>
    </w:p>
    <w:p w:rsidR="004348CE" w:rsidRDefault="004348CE" w:rsidP="004348CE">
      <w:pPr>
        <w:pStyle w:val="a3"/>
        <w:ind w:leftChars="0" w:left="420"/>
        <w:jc w:val="center"/>
      </w:pPr>
      <w:r>
        <w:rPr>
          <w:rFonts w:hint="eastAsia"/>
          <w:noProof/>
        </w:rPr>
        <w:drawing>
          <wp:inline distT="0" distB="0" distL="0" distR="0">
            <wp:extent cx="3669463" cy="4295775"/>
            <wp:effectExtent l="0" t="0" r="762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Propert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955" cy="435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CE" w:rsidRDefault="00046B77" w:rsidP="00046B77">
      <w:pPr>
        <w:pStyle w:val="a3"/>
        <w:ind w:leftChars="0" w:left="420"/>
        <w:jc w:val="center"/>
      </w:pPr>
      <w:r>
        <w:t>Project Setting</w:t>
      </w:r>
    </w:p>
    <w:p w:rsidR="00046B77" w:rsidRDefault="00046B77" w:rsidP="004348CE">
      <w:pPr>
        <w:pStyle w:val="a3"/>
        <w:ind w:leftChars="0" w:left="420"/>
        <w:jc w:val="left"/>
      </w:pPr>
    </w:p>
    <w:p w:rsidR="00231670" w:rsidRDefault="00231670" w:rsidP="00231670">
      <w:pPr>
        <w:pStyle w:val="a3"/>
        <w:ind w:leftChars="0" w:left="420"/>
        <w:jc w:val="left"/>
      </w:pPr>
      <w:r>
        <w:rPr>
          <w:rFonts w:hint="eastAsia"/>
        </w:rPr>
        <w:lastRenderedPageBreak/>
        <w:t>転送速度ごとに対応するプログラムを作成した。</w:t>
      </w:r>
    </w:p>
    <w:p w:rsidR="00231670" w:rsidRPr="00231670" w:rsidRDefault="00231670" w:rsidP="00231670">
      <w:pPr>
        <w:pStyle w:val="a3"/>
        <w:ind w:leftChars="0" w:left="420"/>
        <w:jc w:val="left"/>
      </w:pPr>
      <w:r>
        <w:rPr>
          <w:rFonts w:hint="eastAsia"/>
        </w:rPr>
        <w:t>プログラムの格納場所と役割は以下の通り。</w:t>
      </w:r>
    </w:p>
    <w:p w:rsidR="00231670" w:rsidRDefault="00231670" w:rsidP="004348CE">
      <w:pPr>
        <w:pStyle w:val="a3"/>
        <w:ind w:leftChars="0" w:left="420"/>
        <w:jc w:val="left"/>
      </w:pPr>
      <w:r>
        <w:rPr>
          <w:rFonts w:hint="eastAsia"/>
        </w:rPr>
        <w:t xml:space="preserve">　フォルダ：　</w:t>
      </w:r>
      <w:r w:rsidR="00A459BC">
        <w:rPr>
          <w:rFonts w:hint="eastAsia"/>
        </w:rPr>
        <w:t>Takeover/</w:t>
      </w:r>
      <w:r w:rsidR="00A459BC">
        <w:t>Code</w:t>
      </w:r>
      <w:r>
        <w:rPr>
          <w:rFonts w:hint="eastAsia"/>
        </w:rPr>
        <w:t>s/FPGA</w:t>
      </w:r>
    </w:p>
    <w:p w:rsidR="00046B77" w:rsidRDefault="00231670" w:rsidP="00231670">
      <w:pPr>
        <w:pStyle w:val="a3"/>
        <w:ind w:leftChars="0" w:left="420" w:firstLineChars="100" w:firstLine="210"/>
        <w:jc w:val="left"/>
      </w:pPr>
      <w:r>
        <w:rPr>
          <w:rFonts w:hint="eastAsia"/>
        </w:rPr>
        <w:t>送信機</w:t>
      </w:r>
    </w:p>
    <w:p w:rsidR="00046B77" w:rsidRDefault="00231670" w:rsidP="00231670">
      <w:pPr>
        <w:pStyle w:val="a3"/>
        <w:ind w:leftChars="0" w:left="420" w:firstLineChars="200" w:firstLine="420"/>
        <w:jc w:val="left"/>
      </w:pPr>
      <w:r>
        <w:t>VHDL</w:t>
      </w:r>
      <w:r>
        <w:rPr>
          <w:rFonts w:hint="eastAsia"/>
        </w:rPr>
        <w:t xml:space="preserve">：　</w:t>
      </w:r>
      <w:proofErr w:type="spellStart"/>
      <w:r>
        <w:rPr>
          <w:rFonts w:hint="eastAsia"/>
        </w:rPr>
        <w:t>t</w:t>
      </w:r>
      <w:r w:rsidR="00046B77">
        <w:rPr>
          <w:rFonts w:hint="eastAsia"/>
        </w:rPr>
        <w:t>ansmit</w:t>
      </w:r>
      <w:r w:rsidR="00046B77">
        <w:t>_XXX.v</w:t>
      </w:r>
      <w:proofErr w:type="spellEnd"/>
      <w:r>
        <w:rPr>
          <w:rFonts w:hint="eastAsia"/>
        </w:rPr>
        <w:t xml:space="preserve">　（XXXはPC-FPGA間のボーレート）</w:t>
      </w:r>
    </w:p>
    <w:p w:rsidR="00231670" w:rsidRDefault="00231670" w:rsidP="00231670">
      <w:pPr>
        <w:pStyle w:val="a3"/>
        <w:ind w:leftChars="0" w:left="420" w:firstLineChars="200" w:firstLine="420"/>
        <w:jc w:val="left"/>
      </w:pPr>
      <w:r>
        <w:t>UCF</w:t>
      </w:r>
      <w:r>
        <w:rPr>
          <w:rFonts w:hint="eastAsia"/>
        </w:rPr>
        <w:t xml:space="preserve">：　　</w:t>
      </w:r>
      <w:proofErr w:type="spellStart"/>
      <w:r>
        <w:rPr>
          <w:rFonts w:hint="eastAsia"/>
        </w:rPr>
        <w:t>transmit.ucf</w:t>
      </w:r>
      <w:proofErr w:type="spellEnd"/>
    </w:p>
    <w:p w:rsidR="00231670" w:rsidRDefault="00231670" w:rsidP="00231670">
      <w:pPr>
        <w:pStyle w:val="a3"/>
        <w:ind w:leftChars="0" w:left="420" w:firstLineChars="100" w:firstLine="210"/>
        <w:jc w:val="left"/>
      </w:pPr>
      <w:r>
        <w:rPr>
          <w:rFonts w:hint="eastAsia"/>
        </w:rPr>
        <w:t>受信機</w:t>
      </w:r>
    </w:p>
    <w:p w:rsidR="00231670" w:rsidRDefault="00231670" w:rsidP="00231670">
      <w:pPr>
        <w:pStyle w:val="a3"/>
        <w:ind w:leftChars="0" w:left="420" w:firstLineChars="100" w:firstLine="210"/>
        <w:jc w:val="left"/>
      </w:pPr>
      <w:r>
        <w:rPr>
          <w:rFonts w:hint="eastAsia"/>
        </w:rPr>
        <w:t xml:space="preserve">　VHDL：　</w:t>
      </w:r>
      <w:proofErr w:type="spellStart"/>
      <w:r>
        <w:rPr>
          <w:rFonts w:hint="eastAsia"/>
        </w:rPr>
        <w:t>r</w:t>
      </w:r>
      <w:r>
        <w:t>eceive_XXX.v</w:t>
      </w:r>
      <w:proofErr w:type="spellEnd"/>
      <w:r>
        <w:rPr>
          <w:rFonts w:hint="eastAsia"/>
        </w:rPr>
        <w:t xml:space="preserve">　（XXXはPC-FPGA間のボーレート）</w:t>
      </w:r>
    </w:p>
    <w:p w:rsidR="00231670" w:rsidRDefault="00231670" w:rsidP="00231670">
      <w:pPr>
        <w:pStyle w:val="a3"/>
        <w:ind w:leftChars="0" w:left="420" w:firstLineChars="100" w:firstLine="210"/>
        <w:jc w:val="left"/>
      </w:pPr>
      <w:r>
        <w:rPr>
          <w:rFonts w:hint="eastAsia"/>
        </w:rPr>
        <w:t xml:space="preserve">　UCF：　　</w:t>
      </w:r>
      <w:proofErr w:type="spellStart"/>
      <w:r>
        <w:rPr>
          <w:rFonts w:hint="eastAsia"/>
        </w:rPr>
        <w:t>receive.ucf</w:t>
      </w:r>
      <w:proofErr w:type="spellEnd"/>
    </w:p>
    <w:p w:rsidR="00231670" w:rsidRDefault="00231670" w:rsidP="00231670">
      <w:pPr>
        <w:pStyle w:val="a3"/>
        <w:ind w:leftChars="0" w:left="420"/>
        <w:jc w:val="left"/>
      </w:pPr>
    </w:p>
    <w:p w:rsidR="00231670" w:rsidRDefault="00231670" w:rsidP="00231670">
      <w:pPr>
        <w:pStyle w:val="a3"/>
        <w:ind w:leftChars="0" w:left="420"/>
      </w:pPr>
    </w:p>
    <w:p w:rsidR="0042402B" w:rsidRDefault="0042402B" w:rsidP="00231670">
      <w:pPr>
        <w:pStyle w:val="a3"/>
        <w:ind w:leftChars="0" w:left="420"/>
      </w:pPr>
    </w:p>
    <w:p w:rsidR="004348CE" w:rsidRPr="00316F4A" w:rsidRDefault="00231670" w:rsidP="00090F47">
      <w:pPr>
        <w:pStyle w:val="a3"/>
        <w:numPr>
          <w:ilvl w:val="0"/>
          <w:numId w:val="1"/>
        </w:numPr>
        <w:ind w:leftChars="0"/>
        <w:rPr>
          <w:b/>
        </w:rPr>
      </w:pPr>
      <w:r w:rsidRPr="00316F4A">
        <w:rPr>
          <w:rFonts w:hint="eastAsia"/>
          <w:b/>
        </w:rPr>
        <w:t>回路を作成する</w:t>
      </w:r>
    </w:p>
    <w:p w:rsidR="00231670" w:rsidRDefault="00231670" w:rsidP="00231670">
      <w:pPr>
        <w:pStyle w:val="a3"/>
        <w:ind w:leftChars="0" w:left="420"/>
      </w:pPr>
    </w:p>
    <w:p w:rsidR="00231670" w:rsidRDefault="001E3325" w:rsidP="00B942E0">
      <w:pPr>
        <w:pStyle w:val="a3"/>
        <w:ind w:leftChars="0" w:left="420"/>
      </w:pPr>
      <w:r>
        <w:rPr>
          <w:rFonts w:hint="eastAsia"/>
        </w:rPr>
        <w:t>以下の</w:t>
      </w:r>
      <w:r w:rsidR="00B942E0">
        <w:rPr>
          <w:rFonts w:hint="eastAsia"/>
        </w:rPr>
        <w:t>図の回路を作成した</w:t>
      </w:r>
      <w:r w:rsidR="00231670">
        <w:rPr>
          <w:rFonts w:hint="eastAsia"/>
        </w:rPr>
        <w:t>。</w:t>
      </w:r>
    </w:p>
    <w:p w:rsidR="00316F4A" w:rsidRDefault="00316F4A" w:rsidP="00B942E0">
      <w:pPr>
        <w:pStyle w:val="a3"/>
        <w:ind w:leftChars="0" w:left="420"/>
      </w:pPr>
      <w:r>
        <w:rPr>
          <w:rFonts w:hint="eastAsia"/>
        </w:rPr>
        <w:t>受信回路のRt1は低いほうが高速動作するが受信信号が弱くなる。</w:t>
      </w:r>
    </w:p>
    <w:p w:rsidR="00316F4A" w:rsidRDefault="00316F4A" w:rsidP="00B942E0">
      <w:pPr>
        <w:pStyle w:val="a3"/>
        <w:ind w:leftChars="0" w:left="420"/>
      </w:pPr>
      <w:r>
        <w:rPr>
          <w:rFonts w:hint="eastAsia"/>
        </w:rPr>
        <w:t>LED点滅回路中の抵抗値は根拠が薄い。</w:t>
      </w:r>
    </w:p>
    <w:p w:rsidR="00B942E0" w:rsidRDefault="00B942E0" w:rsidP="00B942E0">
      <w:pPr>
        <w:pStyle w:val="a3"/>
        <w:ind w:leftChars="0" w:left="420"/>
        <w:jc w:val="center"/>
      </w:pPr>
      <w:r>
        <w:rPr>
          <w:rFonts w:hint="eastAsia"/>
          <w:noProof/>
        </w:rPr>
        <w:drawing>
          <wp:inline distT="0" distB="0" distL="0" distR="0">
            <wp:extent cx="3657600" cy="1895475"/>
            <wp:effectExtent l="0" t="0" r="0" b="952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D点滅回路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35" r="4667" b="11633"/>
                    <a:stretch/>
                  </pic:blipFill>
                  <pic:spPr bwMode="auto">
                    <a:xfrm>
                      <a:off x="0" y="0"/>
                      <a:ext cx="3676552" cy="1905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2E0" w:rsidRDefault="00B942E0" w:rsidP="00B942E0">
      <w:pPr>
        <w:pStyle w:val="a3"/>
        <w:ind w:leftChars="0" w:left="420"/>
        <w:jc w:val="center"/>
      </w:pPr>
      <w:r>
        <w:rPr>
          <w:rFonts w:hint="eastAsia"/>
        </w:rPr>
        <w:t>LED点滅回路</w:t>
      </w:r>
    </w:p>
    <w:p w:rsidR="00B942E0" w:rsidRDefault="00B942E0" w:rsidP="00B942E0">
      <w:pPr>
        <w:pStyle w:val="a3"/>
        <w:ind w:leftChars="0" w:left="420"/>
        <w:jc w:val="center"/>
      </w:pPr>
      <w:r>
        <w:rPr>
          <w:rFonts w:hint="eastAsia"/>
          <w:noProof/>
        </w:rPr>
        <w:drawing>
          <wp:inline distT="0" distB="0" distL="0" distR="0">
            <wp:extent cx="3781425" cy="1812292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受信回路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" t="16615" r="4960" b="12253"/>
                    <a:stretch/>
                  </pic:blipFill>
                  <pic:spPr bwMode="auto">
                    <a:xfrm>
                      <a:off x="0" y="0"/>
                      <a:ext cx="3788949" cy="1815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2E0" w:rsidRDefault="00B942E0" w:rsidP="00B942E0">
      <w:pPr>
        <w:pStyle w:val="a3"/>
        <w:ind w:leftChars="0" w:left="420"/>
        <w:jc w:val="center"/>
      </w:pPr>
      <w:r>
        <w:rPr>
          <w:rFonts w:hint="eastAsia"/>
        </w:rPr>
        <w:t>受信回路</w:t>
      </w:r>
    </w:p>
    <w:p w:rsidR="00B942E0" w:rsidRDefault="00B942E0" w:rsidP="00B942E0">
      <w:pPr>
        <w:pStyle w:val="a3"/>
        <w:ind w:leftChars="0" w:left="420"/>
      </w:pPr>
    </w:p>
    <w:p w:rsidR="00B942E0" w:rsidRDefault="00B942E0" w:rsidP="00B942E0">
      <w:pPr>
        <w:pStyle w:val="a3"/>
        <w:ind w:leftChars="0" w:left="420"/>
      </w:pPr>
    </w:p>
    <w:p w:rsidR="0042402B" w:rsidRPr="00B942E0" w:rsidRDefault="0042402B" w:rsidP="00B942E0">
      <w:pPr>
        <w:pStyle w:val="a3"/>
        <w:ind w:leftChars="0" w:left="420"/>
      </w:pPr>
    </w:p>
    <w:p w:rsidR="00231670" w:rsidRPr="0097361C" w:rsidRDefault="00316F4A" w:rsidP="00090F47">
      <w:pPr>
        <w:pStyle w:val="a3"/>
        <w:numPr>
          <w:ilvl w:val="0"/>
          <w:numId w:val="1"/>
        </w:numPr>
        <w:ind w:leftChars="0"/>
        <w:rPr>
          <w:b/>
        </w:rPr>
      </w:pPr>
      <w:r w:rsidRPr="0097361C">
        <w:rPr>
          <w:rFonts w:hint="eastAsia"/>
          <w:b/>
        </w:rPr>
        <w:t>通信する</w:t>
      </w:r>
    </w:p>
    <w:p w:rsidR="0042402B" w:rsidRDefault="0042402B" w:rsidP="0042402B">
      <w:pPr>
        <w:pStyle w:val="a3"/>
        <w:ind w:leftChars="0" w:left="420"/>
      </w:pPr>
    </w:p>
    <w:p w:rsidR="00316F4A" w:rsidRPr="0042402B" w:rsidRDefault="0042402B" w:rsidP="00FE416F">
      <w:pPr>
        <w:pStyle w:val="a3"/>
        <w:ind w:leftChars="0" w:left="420"/>
      </w:pPr>
      <w:r>
        <w:rPr>
          <w:rFonts w:hint="eastAsia"/>
        </w:rPr>
        <w:t>使用ポートと転送速度を指定する場合はその都度プログラムを書き直</w:t>
      </w:r>
      <w:r w:rsidR="00FE416F">
        <w:rPr>
          <w:rFonts w:hint="eastAsia"/>
        </w:rPr>
        <w:t>す</w:t>
      </w:r>
      <w:r>
        <w:rPr>
          <w:rFonts w:hint="eastAsia"/>
        </w:rPr>
        <w:t>。</w:t>
      </w:r>
    </w:p>
    <w:p w:rsidR="0042402B" w:rsidRDefault="0097361C" w:rsidP="0042402B">
      <w:pPr>
        <w:pStyle w:val="a3"/>
        <w:ind w:leftChars="0" w:left="420"/>
      </w:pPr>
      <w:r>
        <w:rPr>
          <w:rFonts w:hint="eastAsia"/>
        </w:rPr>
        <w:t>プログラムの格納場所と役割は以下の通り</w:t>
      </w:r>
      <w:r w:rsidR="0042402B">
        <w:rPr>
          <w:rFonts w:hint="eastAsia"/>
        </w:rPr>
        <w:t>。</w:t>
      </w:r>
    </w:p>
    <w:p w:rsidR="0097361C" w:rsidRDefault="00F327C0" w:rsidP="00F327C0">
      <w:pPr>
        <w:pStyle w:val="a3"/>
        <w:ind w:leftChars="0" w:left="420" w:firstLineChars="100" w:firstLine="210"/>
      </w:pPr>
      <w:r>
        <w:rPr>
          <w:rFonts w:hint="eastAsia"/>
        </w:rPr>
        <w:t>プログラムの場所</w:t>
      </w:r>
      <w:r w:rsidR="0097361C">
        <w:rPr>
          <w:rFonts w:hint="eastAsia"/>
        </w:rPr>
        <w:t xml:space="preserve">：　</w:t>
      </w:r>
      <w:r>
        <w:rPr>
          <w:rFonts w:hint="eastAsia"/>
        </w:rPr>
        <w:t xml:space="preserve"> </w:t>
      </w:r>
      <w:r w:rsidR="00A459BC">
        <w:t>Takeover/Codes/Communicating/Code</w:t>
      </w:r>
      <w:r w:rsidR="0097361C">
        <w:t>s/</w:t>
      </w:r>
    </w:p>
    <w:p w:rsidR="00F327C0" w:rsidRDefault="00F327C0" w:rsidP="00F327C0">
      <w:pPr>
        <w:pStyle w:val="a3"/>
        <w:ind w:leftChars="0" w:left="420"/>
      </w:pPr>
      <w:r>
        <w:rPr>
          <w:rFonts w:hint="eastAsia"/>
        </w:rPr>
        <w:t xml:space="preserve">　送信するファイル：　 </w:t>
      </w:r>
      <w:r w:rsidR="00A459BC">
        <w:t>Takeover/Code</w:t>
      </w:r>
      <w:r>
        <w:t>s/Communicating/</w:t>
      </w:r>
      <w:proofErr w:type="spellStart"/>
      <w:r>
        <w:t>SendFile</w:t>
      </w:r>
      <w:proofErr w:type="spellEnd"/>
      <w:r>
        <w:t>/</w:t>
      </w:r>
    </w:p>
    <w:p w:rsidR="00F327C0" w:rsidRPr="00F327C0" w:rsidRDefault="00F327C0" w:rsidP="00F327C0">
      <w:pPr>
        <w:pStyle w:val="a3"/>
        <w:ind w:leftChars="0" w:left="420"/>
      </w:pPr>
      <w:r>
        <w:rPr>
          <w:rFonts w:hint="eastAsia"/>
        </w:rPr>
        <w:t xml:space="preserve">　受信したファイル：　 </w:t>
      </w:r>
      <w:r>
        <w:t>Takeove</w:t>
      </w:r>
      <w:r w:rsidR="00A459BC">
        <w:t>r/Code</w:t>
      </w:r>
      <w:r w:rsidR="00A41154">
        <w:t>s/Communicating/</w:t>
      </w:r>
      <w:proofErr w:type="spellStart"/>
      <w:r w:rsidR="00A41154">
        <w:t>Receiv</w:t>
      </w:r>
      <w:r w:rsidR="00FE416F">
        <w:rPr>
          <w:rFonts w:hint="eastAsia"/>
        </w:rPr>
        <w:t>e</w:t>
      </w:r>
      <w:r>
        <w:t>File</w:t>
      </w:r>
      <w:proofErr w:type="spellEnd"/>
      <w:r>
        <w:t>/</w:t>
      </w:r>
    </w:p>
    <w:p w:rsidR="0097361C" w:rsidRDefault="0097361C" w:rsidP="0097361C">
      <w:pPr>
        <w:pStyle w:val="a3"/>
        <w:ind w:leftChars="0" w:left="420"/>
      </w:pP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createSendingFile.c</w:t>
      </w:r>
      <w:proofErr w:type="spellEnd"/>
      <w:r>
        <w:rPr>
          <w:rFonts w:hint="eastAsia"/>
        </w:rPr>
        <w:t>：</w:t>
      </w:r>
      <w:r w:rsidR="00F327C0">
        <w:rPr>
          <w:rFonts w:hint="eastAsia"/>
        </w:rPr>
        <w:t xml:space="preserve">　</w:t>
      </w:r>
      <w:r w:rsidR="00A41154">
        <w:rPr>
          <w:rFonts w:hint="eastAsia"/>
        </w:rPr>
        <w:t>テキスト</w:t>
      </w:r>
      <w:r w:rsidR="00F327C0">
        <w:rPr>
          <w:rFonts w:hint="eastAsia"/>
        </w:rPr>
        <w:t>ファイル</w:t>
      </w:r>
      <w:r w:rsidR="00A41154">
        <w:rPr>
          <w:rFonts w:hint="eastAsia"/>
        </w:rPr>
        <w:t>（4KB）</w:t>
      </w:r>
      <w:r w:rsidR="00F327C0">
        <w:rPr>
          <w:rFonts w:hint="eastAsia"/>
        </w:rPr>
        <w:t>を</w:t>
      </w:r>
      <w:proofErr w:type="spellStart"/>
      <w:r w:rsidR="00F327C0">
        <w:rPr>
          <w:rFonts w:hint="eastAsia"/>
        </w:rPr>
        <w:t>SendFile</w:t>
      </w:r>
      <w:proofErr w:type="spellEnd"/>
      <w:r w:rsidR="00F327C0">
        <w:rPr>
          <w:rFonts w:hint="eastAsia"/>
        </w:rPr>
        <w:t>/に作成</w:t>
      </w:r>
    </w:p>
    <w:p w:rsidR="0097361C" w:rsidRDefault="0097361C" w:rsidP="0097361C">
      <w:pPr>
        <w:pStyle w:val="a3"/>
        <w:ind w:leftChars="0" w:left="420"/>
      </w:pPr>
      <w:r>
        <w:rPr>
          <w:rFonts w:hint="eastAsia"/>
        </w:rPr>
        <w:t xml:space="preserve">　send_rs232c.c：</w:t>
      </w:r>
      <w:r w:rsidR="00F327C0">
        <w:rPr>
          <w:rFonts w:hint="eastAsia"/>
        </w:rPr>
        <w:t xml:space="preserve">　　 　</w:t>
      </w:r>
      <w:proofErr w:type="spellStart"/>
      <w:r w:rsidR="00F327C0">
        <w:rPr>
          <w:rFonts w:hint="eastAsia"/>
        </w:rPr>
        <w:t>Send</w:t>
      </w:r>
      <w:r w:rsidR="00FE416F">
        <w:rPr>
          <w:rFonts w:hint="eastAsia"/>
        </w:rPr>
        <w:t>File</w:t>
      </w:r>
      <w:proofErr w:type="spellEnd"/>
      <w:r w:rsidR="00F327C0">
        <w:rPr>
          <w:rFonts w:hint="eastAsia"/>
        </w:rPr>
        <w:t>/中の指定ファイルをシリアルポートへ送信</w:t>
      </w:r>
    </w:p>
    <w:p w:rsidR="00F327C0" w:rsidRDefault="0097361C" w:rsidP="00F327C0">
      <w:pPr>
        <w:pStyle w:val="a3"/>
        <w:ind w:leftChars="0" w:left="420"/>
      </w:pPr>
      <w:r>
        <w:rPr>
          <w:rFonts w:hint="eastAsia"/>
        </w:rPr>
        <w:t xml:space="preserve">　receive_rs232c.c：</w:t>
      </w:r>
      <w:r w:rsidR="00F327C0">
        <w:rPr>
          <w:rFonts w:hint="eastAsia"/>
        </w:rPr>
        <w:t xml:space="preserve">　 　受信したファイルを</w:t>
      </w:r>
      <w:proofErr w:type="spellStart"/>
      <w:r w:rsidR="00FE416F">
        <w:rPr>
          <w:rFonts w:hint="eastAsia"/>
        </w:rPr>
        <w:t>Receive</w:t>
      </w:r>
      <w:r w:rsidR="00F327C0">
        <w:rPr>
          <w:rFonts w:hint="eastAsia"/>
        </w:rPr>
        <w:t>File</w:t>
      </w:r>
      <w:proofErr w:type="spellEnd"/>
      <w:r w:rsidR="00F327C0">
        <w:rPr>
          <w:rFonts w:hint="eastAsia"/>
        </w:rPr>
        <w:t>/へ保存</w:t>
      </w:r>
    </w:p>
    <w:p w:rsidR="00A41154" w:rsidRDefault="0097361C" w:rsidP="00BF57A1">
      <w:pPr>
        <w:pStyle w:val="a3"/>
        <w:ind w:leftChars="0" w:left="420"/>
      </w:pP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errorCheck.c</w:t>
      </w:r>
      <w:proofErr w:type="spellEnd"/>
      <w:r>
        <w:rPr>
          <w:rFonts w:hint="eastAsia"/>
        </w:rPr>
        <w:t>：</w:t>
      </w:r>
      <w:r w:rsidR="00F327C0">
        <w:rPr>
          <w:rFonts w:hint="eastAsia"/>
        </w:rPr>
        <w:t xml:space="preserve">　　　　2つのファイルをビット単位で比較し通信精度を算出</w:t>
      </w:r>
      <w:bookmarkStart w:id="0" w:name="_GoBack"/>
      <w:bookmarkEnd w:id="0"/>
    </w:p>
    <w:sectPr w:rsidR="00A4115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54CB1"/>
    <w:multiLevelType w:val="hybridMultilevel"/>
    <w:tmpl w:val="5DF4CE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F47"/>
    <w:rsid w:val="00046B77"/>
    <w:rsid w:val="00090F47"/>
    <w:rsid w:val="00106A64"/>
    <w:rsid w:val="001E3325"/>
    <w:rsid w:val="00231670"/>
    <w:rsid w:val="00316F4A"/>
    <w:rsid w:val="0042402B"/>
    <w:rsid w:val="004348CE"/>
    <w:rsid w:val="004910EF"/>
    <w:rsid w:val="0097361C"/>
    <w:rsid w:val="00A41154"/>
    <w:rsid w:val="00A459BC"/>
    <w:rsid w:val="00B942E0"/>
    <w:rsid w:val="00BF57A1"/>
    <w:rsid w:val="00F15DE3"/>
    <w:rsid w:val="00F327C0"/>
    <w:rsid w:val="00FE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6013AD"/>
  <w15:chartTrackingRefBased/>
  <w15:docId w15:val="{60215CC4-E1DA-4C13-9AAA-0BE0CBD8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F47"/>
    <w:pPr>
      <w:ind w:leftChars="400" w:left="840"/>
    </w:pPr>
  </w:style>
  <w:style w:type="table" w:styleId="a4">
    <w:name w:val="Table Grid"/>
    <w:basedOn w:val="a1"/>
    <w:uiPriority w:val="59"/>
    <w:rsid w:val="00090F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4348CE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MurataTakuma</dc:creator>
  <cp:keywords/>
  <dc:description/>
  <cp:lastModifiedBy>MurataTakuma</cp:lastModifiedBy>
  <cp:revision>2</cp:revision>
  <dcterms:created xsi:type="dcterms:W3CDTF">2018-03-22T03:58:00Z</dcterms:created>
  <dcterms:modified xsi:type="dcterms:W3CDTF">2018-03-22T08:24:00Z</dcterms:modified>
</cp:coreProperties>
</file>