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3757133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7904057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2FD5FB" w14:textId="1F5EEBF3" w:rsidR="007862A6" w:rsidRDefault="007862A6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933B1B" wp14:editId="234F7159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B33AA70C406142D1A154491D74C97A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30B748" w14:textId="53E78851" w:rsidR="007862A6" w:rsidRDefault="000B7985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NLP Article type selector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36BC3F8295CE43B9893D144BD778F7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4F4085D" w14:textId="42B808F3" w:rsidR="007862A6" w:rsidRDefault="00E55CFD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Murat Bektaş</w:t>
              </w:r>
            </w:p>
          </w:sdtContent>
        </w:sdt>
        <w:p w14:paraId="00F1D55F" w14:textId="49B6DE2B" w:rsidR="007862A6" w:rsidRDefault="007862A6">
          <w:pPr>
            <w:pStyle w:val="AralkYok"/>
            <w:spacing w:before="480"/>
            <w:jc w:val="center"/>
            <w:rPr>
              <w:color w:val="4472C4" w:themeColor="accent1"/>
            </w:rPr>
          </w:pPr>
        </w:p>
        <w:p w14:paraId="698DDC5D" w14:textId="77777777" w:rsidR="00FA55BE" w:rsidRDefault="00FA55BE">
          <w:pPr>
            <w:pStyle w:val="AralkYok"/>
            <w:spacing w:before="480"/>
            <w:jc w:val="center"/>
            <w:rPr>
              <w:color w:val="4472C4" w:themeColor="accent1"/>
            </w:rPr>
          </w:pPr>
        </w:p>
        <w:p w14:paraId="0B4024F0" w14:textId="2D8081D1" w:rsidR="00840674" w:rsidRDefault="00840674" w:rsidP="00FA55BE">
          <w:pPr>
            <w:jc w:val="center"/>
          </w:pPr>
        </w:p>
        <w:p w14:paraId="42EBDB51" w14:textId="77777777" w:rsidR="00840674" w:rsidRDefault="00840674" w:rsidP="00FA55BE">
          <w:pPr>
            <w:jc w:val="center"/>
          </w:pPr>
        </w:p>
        <w:p w14:paraId="37665798" w14:textId="77777777" w:rsidR="00840674" w:rsidRDefault="00840674" w:rsidP="00FA55BE">
          <w:pPr>
            <w:jc w:val="center"/>
          </w:pPr>
        </w:p>
        <w:p w14:paraId="371FE143" w14:textId="77777777" w:rsidR="00840674" w:rsidRDefault="00840674" w:rsidP="00FA55BE">
          <w:pPr>
            <w:jc w:val="center"/>
          </w:pPr>
        </w:p>
        <w:p w14:paraId="0519D926" w14:textId="77777777" w:rsidR="00840674" w:rsidRDefault="00840674" w:rsidP="00FA55BE">
          <w:pPr>
            <w:jc w:val="center"/>
          </w:pPr>
        </w:p>
        <w:p w14:paraId="4B96F95A" w14:textId="5D118B4C" w:rsidR="007862A6" w:rsidRDefault="00840674" w:rsidP="00FA55BE">
          <w:pPr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45EB7D18" wp14:editId="762AE6B8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862A6">
            <w:br w:type="page"/>
          </w:r>
        </w:p>
      </w:sdtContent>
    </w:sdt>
    <w:p w14:paraId="6F1EE2EA" w14:textId="4FDD0EC9" w:rsidR="00E67B17" w:rsidRDefault="00BB443D" w:rsidP="006D1958">
      <w:pPr>
        <w:jc w:val="center"/>
        <w:rPr>
          <w:b/>
          <w:bCs/>
          <w:i/>
          <w:iCs/>
          <w:sz w:val="30"/>
          <w:szCs w:val="30"/>
        </w:rPr>
      </w:pPr>
      <w:r w:rsidRPr="00EE6AB1">
        <w:rPr>
          <w:b/>
          <w:bCs/>
          <w:i/>
          <w:iCs/>
          <w:sz w:val="30"/>
          <w:szCs w:val="30"/>
        </w:rPr>
        <w:lastRenderedPageBreak/>
        <w:t>Özetçe</w:t>
      </w:r>
    </w:p>
    <w:p w14:paraId="47278466" w14:textId="26E0AAFC" w:rsidR="00AD7C74" w:rsidRDefault="00EE6AB1">
      <w:r>
        <w:tab/>
        <w:t xml:space="preserve">Bu projede </w:t>
      </w:r>
      <w:proofErr w:type="spellStart"/>
      <w:r w:rsidR="00CA3341">
        <w:t>Python</w:t>
      </w:r>
      <w:proofErr w:type="spellEnd"/>
      <w:r w:rsidR="00CA3341">
        <w:t xml:space="preserve"> dili ve kütüphaneleri kullanılarak</w:t>
      </w:r>
      <w:r w:rsidR="00F23939">
        <w:t xml:space="preserve"> girdi olarak verilen makalenin </w:t>
      </w:r>
      <w:r w:rsidR="00917020">
        <w:t xml:space="preserve">konusunun </w:t>
      </w:r>
      <w:r w:rsidR="00785467">
        <w:t>M</w:t>
      </w:r>
      <w:r w:rsidR="00917020">
        <w:t>atematik</w:t>
      </w:r>
      <w:r w:rsidR="007F4988">
        <w:t xml:space="preserve">, </w:t>
      </w:r>
      <w:r w:rsidR="00785467">
        <w:t>T</w:t>
      </w:r>
      <w:r w:rsidR="007F4988">
        <w:t xml:space="preserve">ıp, </w:t>
      </w:r>
      <w:r w:rsidR="00785467">
        <w:t>T</w:t>
      </w:r>
      <w:r w:rsidR="007F4988">
        <w:t xml:space="preserve">arih alanlarından hangisiyle ilgili olduğunu bulan bir </w:t>
      </w:r>
      <w:r w:rsidR="00567339">
        <w:t>yazılım geliştirilmiştir.</w:t>
      </w:r>
      <w:r w:rsidR="004F2219">
        <w:t xml:space="preserve"> </w:t>
      </w:r>
      <w:r w:rsidR="000107E0">
        <w:t xml:space="preserve">Geliştirilen kod </w:t>
      </w:r>
      <w:r w:rsidR="00A84DB6">
        <w:t>kendisine verilen</w:t>
      </w:r>
      <w:r w:rsidR="00E26492" w:rsidRPr="00E26492">
        <w:t xml:space="preserve"> </w:t>
      </w:r>
      <w:r w:rsidR="00E26492">
        <w:t>farklı</w:t>
      </w:r>
      <w:r w:rsidR="00A84DB6">
        <w:t xml:space="preserve"> makale türlerinden yararlanarak</w:t>
      </w:r>
      <w:r w:rsidR="004A025B">
        <w:t xml:space="preserve"> bir veri </w:t>
      </w:r>
      <w:r w:rsidR="001D737C">
        <w:t>tabanı oluşturur</w:t>
      </w:r>
      <w:r w:rsidR="008A1469">
        <w:t xml:space="preserve">. Sonrasında test için girdi olarak verilen makalenin ise </w:t>
      </w:r>
      <w:r w:rsidR="00847C69">
        <w:t xml:space="preserve">türünü belirler. </w:t>
      </w:r>
    </w:p>
    <w:p w14:paraId="49E35A0F" w14:textId="77777777" w:rsidR="005E6F32" w:rsidRDefault="005E6F32"/>
    <w:p w14:paraId="434D2FA3" w14:textId="77777777" w:rsidR="00DD4AAE" w:rsidRDefault="00DD4AAE"/>
    <w:p w14:paraId="30E1802F" w14:textId="450D6E48" w:rsidR="005E6F32" w:rsidRDefault="005E6F32" w:rsidP="005E6F32">
      <w:pPr>
        <w:jc w:val="center"/>
        <w:rPr>
          <w:b/>
          <w:bCs/>
          <w:i/>
          <w:iCs/>
          <w:sz w:val="30"/>
          <w:szCs w:val="30"/>
        </w:rPr>
      </w:pPr>
      <w:proofErr w:type="spellStart"/>
      <w:r w:rsidRPr="005E6F32">
        <w:rPr>
          <w:b/>
          <w:bCs/>
          <w:i/>
          <w:iCs/>
          <w:sz w:val="30"/>
          <w:szCs w:val="30"/>
        </w:rPr>
        <w:t>Abstract</w:t>
      </w:r>
      <w:proofErr w:type="spellEnd"/>
    </w:p>
    <w:p w14:paraId="63558BF1" w14:textId="17D13765" w:rsidR="00DC647F" w:rsidRDefault="005E6F32" w:rsidP="005E6F32">
      <w:r>
        <w:tab/>
      </w:r>
      <w:proofErr w:type="spellStart"/>
      <w:r w:rsidR="00AF505C" w:rsidRPr="00AF505C">
        <w:t>In</w:t>
      </w:r>
      <w:proofErr w:type="spellEnd"/>
      <w:r w:rsidR="00AF505C" w:rsidRPr="00AF505C">
        <w:t xml:space="preserve"> </w:t>
      </w:r>
      <w:proofErr w:type="spellStart"/>
      <w:r w:rsidR="00AF505C" w:rsidRPr="00AF505C">
        <w:t>this</w:t>
      </w:r>
      <w:proofErr w:type="spellEnd"/>
      <w:r w:rsidR="00AF505C" w:rsidRPr="00AF505C">
        <w:t xml:space="preserve"> </w:t>
      </w:r>
      <w:proofErr w:type="spellStart"/>
      <w:r w:rsidR="00AF505C" w:rsidRPr="00AF505C">
        <w:t>project</w:t>
      </w:r>
      <w:proofErr w:type="spellEnd"/>
      <w:r w:rsidR="00AF505C" w:rsidRPr="00AF505C">
        <w:t xml:space="preserve">, a </w:t>
      </w:r>
      <w:proofErr w:type="gramStart"/>
      <w:r w:rsidR="00AF505C" w:rsidRPr="00AF505C">
        <w:t>software</w:t>
      </w:r>
      <w:proofErr w:type="gramEnd"/>
      <w:r w:rsidR="00AF505C" w:rsidRPr="00AF505C">
        <w:t xml:space="preserve"> has </w:t>
      </w:r>
      <w:proofErr w:type="spellStart"/>
      <w:r w:rsidR="00AF505C" w:rsidRPr="00AF505C">
        <w:t>been</w:t>
      </w:r>
      <w:proofErr w:type="spellEnd"/>
      <w:r w:rsidR="00AF505C" w:rsidRPr="00AF505C">
        <w:t xml:space="preserve"> </w:t>
      </w:r>
      <w:proofErr w:type="spellStart"/>
      <w:r w:rsidR="00AF505C" w:rsidRPr="00AF505C">
        <w:t>developed</w:t>
      </w:r>
      <w:proofErr w:type="spellEnd"/>
      <w:r w:rsidR="00AF505C" w:rsidRPr="00AF505C">
        <w:t xml:space="preserve"> </w:t>
      </w:r>
      <w:proofErr w:type="spellStart"/>
      <w:r w:rsidR="00AF505C" w:rsidRPr="00AF505C">
        <w:t>that</w:t>
      </w:r>
      <w:proofErr w:type="spellEnd"/>
      <w:r w:rsidR="00AF505C" w:rsidRPr="00AF505C">
        <w:t xml:space="preserve"> </w:t>
      </w:r>
      <w:proofErr w:type="spellStart"/>
      <w:r w:rsidR="00AF505C" w:rsidRPr="00AF505C">
        <w:t>finds</w:t>
      </w:r>
      <w:proofErr w:type="spellEnd"/>
      <w:r w:rsidR="00AF505C" w:rsidRPr="00AF505C">
        <w:t xml:space="preserve">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subject</w:t>
      </w:r>
      <w:proofErr w:type="spellEnd"/>
      <w:r w:rsidR="00AF505C" w:rsidRPr="00AF505C">
        <w:t xml:space="preserve"> of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article</w:t>
      </w:r>
      <w:proofErr w:type="spellEnd"/>
      <w:r w:rsidR="00AF505C" w:rsidRPr="00AF505C">
        <w:t xml:space="preserve"> </w:t>
      </w:r>
      <w:proofErr w:type="spellStart"/>
      <w:r w:rsidR="00AF505C" w:rsidRPr="00AF505C">
        <w:t>given</w:t>
      </w:r>
      <w:proofErr w:type="spellEnd"/>
      <w:r w:rsidR="00AF505C" w:rsidRPr="00AF505C">
        <w:t xml:space="preserve"> as </w:t>
      </w:r>
      <w:proofErr w:type="spellStart"/>
      <w:r w:rsidR="00AF505C" w:rsidRPr="00AF505C">
        <w:t>input</w:t>
      </w:r>
      <w:proofErr w:type="spellEnd"/>
      <w:r w:rsidR="00AF505C" w:rsidRPr="00AF505C">
        <w:t xml:space="preserve"> </w:t>
      </w:r>
      <w:proofErr w:type="spellStart"/>
      <w:r w:rsidR="00AF505C" w:rsidRPr="00AF505C">
        <w:t>by</w:t>
      </w:r>
      <w:proofErr w:type="spellEnd"/>
      <w:r w:rsidR="00AF505C" w:rsidRPr="00AF505C">
        <w:t xml:space="preserve"> </w:t>
      </w:r>
      <w:proofErr w:type="spellStart"/>
      <w:r w:rsidR="00AF505C" w:rsidRPr="00AF505C">
        <w:t>using</w:t>
      </w:r>
      <w:proofErr w:type="spellEnd"/>
      <w:r w:rsidR="00AF505C" w:rsidRPr="00AF505C">
        <w:t xml:space="preserve">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Python</w:t>
      </w:r>
      <w:proofErr w:type="spellEnd"/>
      <w:r w:rsidR="00AF505C" w:rsidRPr="00AF505C">
        <w:t xml:space="preserve"> </w:t>
      </w:r>
      <w:proofErr w:type="spellStart"/>
      <w:r w:rsidR="00AF505C" w:rsidRPr="00AF505C">
        <w:t>language</w:t>
      </w:r>
      <w:proofErr w:type="spellEnd"/>
      <w:r w:rsidR="00AF505C" w:rsidRPr="00AF505C">
        <w:t xml:space="preserve"> </w:t>
      </w:r>
      <w:proofErr w:type="spellStart"/>
      <w:r w:rsidR="00AF505C" w:rsidRPr="00AF505C">
        <w:t>and</w:t>
      </w:r>
      <w:proofErr w:type="spellEnd"/>
      <w:r w:rsidR="00AF505C" w:rsidRPr="00AF505C">
        <w:t xml:space="preserve"> </w:t>
      </w:r>
      <w:proofErr w:type="spellStart"/>
      <w:r w:rsidR="00AF505C" w:rsidRPr="00AF505C">
        <w:t>libraries</w:t>
      </w:r>
      <w:proofErr w:type="spellEnd"/>
      <w:r w:rsidR="00AF505C" w:rsidRPr="00AF505C">
        <w:t xml:space="preserve">, </w:t>
      </w:r>
      <w:proofErr w:type="spellStart"/>
      <w:r w:rsidR="00AF505C" w:rsidRPr="00AF505C">
        <w:t>which</w:t>
      </w:r>
      <w:proofErr w:type="spellEnd"/>
      <w:r w:rsidR="00AF505C" w:rsidRPr="00AF505C">
        <w:t xml:space="preserve"> is </w:t>
      </w:r>
      <w:proofErr w:type="spellStart"/>
      <w:r w:rsidR="00AF505C" w:rsidRPr="00AF505C">
        <w:t>related</w:t>
      </w:r>
      <w:proofErr w:type="spellEnd"/>
      <w:r w:rsidR="00AF505C" w:rsidRPr="00AF505C">
        <w:t xml:space="preserve"> </w:t>
      </w:r>
      <w:proofErr w:type="spellStart"/>
      <w:r w:rsidR="00AF505C" w:rsidRPr="00AF505C">
        <w:t>to</w:t>
      </w:r>
      <w:proofErr w:type="spellEnd"/>
      <w:r w:rsidR="00AF505C" w:rsidRPr="00AF505C">
        <w:t xml:space="preserve">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fields</w:t>
      </w:r>
      <w:proofErr w:type="spellEnd"/>
      <w:r w:rsidR="00AF505C" w:rsidRPr="00AF505C">
        <w:t xml:space="preserve"> of </w:t>
      </w:r>
      <w:proofErr w:type="spellStart"/>
      <w:r w:rsidR="00F76094">
        <w:t>M</w:t>
      </w:r>
      <w:r w:rsidR="00AF505C" w:rsidRPr="00AF505C">
        <w:t>athematics</w:t>
      </w:r>
      <w:proofErr w:type="spellEnd"/>
      <w:r w:rsidR="00AF505C" w:rsidRPr="00AF505C">
        <w:t xml:space="preserve">, </w:t>
      </w:r>
      <w:proofErr w:type="spellStart"/>
      <w:r w:rsidR="00F76094">
        <w:t>M</w:t>
      </w:r>
      <w:r w:rsidR="00AF505C" w:rsidRPr="00AF505C">
        <w:t>edicine</w:t>
      </w:r>
      <w:proofErr w:type="spellEnd"/>
      <w:r w:rsidR="00AF505C" w:rsidRPr="00AF505C">
        <w:t xml:space="preserve"> </w:t>
      </w:r>
      <w:proofErr w:type="spellStart"/>
      <w:r w:rsidR="00AF505C" w:rsidRPr="00AF505C">
        <w:t>and</w:t>
      </w:r>
      <w:proofErr w:type="spellEnd"/>
      <w:r w:rsidR="00AF505C" w:rsidRPr="00AF505C">
        <w:t xml:space="preserve"> </w:t>
      </w:r>
      <w:proofErr w:type="spellStart"/>
      <w:r w:rsidR="00F76094">
        <w:t>H</w:t>
      </w:r>
      <w:r w:rsidR="00AF505C" w:rsidRPr="00AF505C">
        <w:t>istory</w:t>
      </w:r>
      <w:proofErr w:type="spellEnd"/>
      <w:r w:rsidR="00AF505C" w:rsidRPr="00AF505C">
        <w:t xml:space="preserve">.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developed</w:t>
      </w:r>
      <w:proofErr w:type="spellEnd"/>
      <w:r w:rsidR="00AF505C" w:rsidRPr="00AF505C">
        <w:t xml:space="preserve"> </w:t>
      </w:r>
      <w:proofErr w:type="spellStart"/>
      <w:r w:rsidR="00AF505C" w:rsidRPr="00AF505C">
        <w:t>code</w:t>
      </w:r>
      <w:proofErr w:type="spellEnd"/>
      <w:r w:rsidR="00AF505C" w:rsidRPr="00AF505C">
        <w:t xml:space="preserve"> </w:t>
      </w:r>
      <w:proofErr w:type="spellStart"/>
      <w:r w:rsidR="00AF505C" w:rsidRPr="00AF505C">
        <w:t>creates</w:t>
      </w:r>
      <w:proofErr w:type="spellEnd"/>
      <w:r w:rsidR="00AF505C" w:rsidRPr="00AF505C">
        <w:t xml:space="preserve"> a </w:t>
      </w:r>
      <w:proofErr w:type="spellStart"/>
      <w:r w:rsidR="00AF505C" w:rsidRPr="00AF505C">
        <w:t>database</w:t>
      </w:r>
      <w:proofErr w:type="spellEnd"/>
      <w:r w:rsidR="00AF505C" w:rsidRPr="00AF505C">
        <w:t xml:space="preserve"> </w:t>
      </w:r>
      <w:proofErr w:type="spellStart"/>
      <w:r w:rsidR="00AF505C" w:rsidRPr="00AF505C">
        <w:t>by</w:t>
      </w:r>
      <w:proofErr w:type="spellEnd"/>
      <w:r w:rsidR="00AF505C" w:rsidRPr="00AF505C">
        <w:t xml:space="preserve"> </w:t>
      </w:r>
      <w:proofErr w:type="spellStart"/>
      <w:r w:rsidR="00AF505C" w:rsidRPr="00AF505C">
        <w:t>making</w:t>
      </w:r>
      <w:proofErr w:type="spellEnd"/>
      <w:r w:rsidR="00AF505C" w:rsidRPr="00AF505C">
        <w:t xml:space="preserve"> </w:t>
      </w:r>
      <w:proofErr w:type="spellStart"/>
      <w:r w:rsidR="00AF505C" w:rsidRPr="00AF505C">
        <w:t>use</w:t>
      </w:r>
      <w:proofErr w:type="spellEnd"/>
      <w:r w:rsidR="00AF505C" w:rsidRPr="00AF505C">
        <w:t xml:space="preserve"> of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different</w:t>
      </w:r>
      <w:proofErr w:type="spellEnd"/>
      <w:r w:rsidR="00AF505C" w:rsidRPr="00AF505C">
        <w:t xml:space="preserve"> </w:t>
      </w:r>
      <w:proofErr w:type="spellStart"/>
      <w:r w:rsidR="00AF505C" w:rsidRPr="00AF505C">
        <w:t>article</w:t>
      </w:r>
      <w:proofErr w:type="spellEnd"/>
      <w:r w:rsidR="00AF505C" w:rsidRPr="00AF505C">
        <w:t xml:space="preserve"> </w:t>
      </w:r>
      <w:proofErr w:type="spellStart"/>
      <w:r w:rsidR="00AF505C" w:rsidRPr="00AF505C">
        <w:t>types</w:t>
      </w:r>
      <w:proofErr w:type="spellEnd"/>
      <w:r w:rsidR="00AF505C" w:rsidRPr="00AF505C">
        <w:t xml:space="preserve"> </w:t>
      </w:r>
      <w:proofErr w:type="spellStart"/>
      <w:r w:rsidR="00AF505C" w:rsidRPr="00AF505C">
        <w:t>given</w:t>
      </w:r>
      <w:proofErr w:type="spellEnd"/>
      <w:r w:rsidR="00AF505C" w:rsidRPr="00AF505C">
        <w:t xml:space="preserve"> </w:t>
      </w:r>
      <w:proofErr w:type="spellStart"/>
      <w:r w:rsidR="00AF505C" w:rsidRPr="00AF505C">
        <w:t>to</w:t>
      </w:r>
      <w:proofErr w:type="spellEnd"/>
      <w:r w:rsidR="00AF505C" w:rsidRPr="00AF505C">
        <w:t xml:space="preserve"> it. </w:t>
      </w:r>
      <w:proofErr w:type="spellStart"/>
      <w:r w:rsidR="00AF505C" w:rsidRPr="00AF505C">
        <w:t>Then</w:t>
      </w:r>
      <w:proofErr w:type="spellEnd"/>
      <w:r w:rsidR="00AF505C" w:rsidRPr="00AF505C">
        <w:t xml:space="preserve"> it </w:t>
      </w:r>
      <w:proofErr w:type="spellStart"/>
      <w:r w:rsidR="00AF505C" w:rsidRPr="00AF505C">
        <w:t>determines</w:t>
      </w:r>
      <w:proofErr w:type="spellEnd"/>
      <w:r w:rsidR="00AF505C" w:rsidRPr="00AF505C">
        <w:t xml:space="preserve">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type</w:t>
      </w:r>
      <w:proofErr w:type="spellEnd"/>
      <w:r w:rsidR="00AF505C" w:rsidRPr="00AF505C">
        <w:t xml:space="preserve"> of </w:t>
      </w:r>
      <w:proofErr w:type="spellStart"/>
      <w:r w:rsidR="00AF505C" w:rsidRPr="00AF505C">
        <w:t>the</w:t>
      </w:r>
      <w:proofErr w:type="spellEnd"/>
      <w:r w:rsidR="00AF505C" w:rsidRPr="00AF505C">
        <w:t xml:space="preserve"> </w:t>
      </w:r>
      <w:proofErr w:type="spellStart"/>
      <w:r w:rsidR="00AF505C" w:rsidRPr="00AF505C">
        <w:t>article</w:t>
      </w:r>
      <w:proofErr w:type="spellEnd"/>
      <w:r w:rsidR="00AF505C" w:rsidRPr="00AF505C">
        <w:t xml:space="preserve"> </w:t>
      </w:r>
      <w:proofErr w:type="spellStart"/>
      <w:r w:rsidR="00AF505C" w:rsidRPr="00AF505C">
        <w:t>given</w:t>
      </w:r>
      <w:proofErr w:type="spellEnd"/>
      <w:r w:rsidR="00AF505C" w:rsidRPr="00AF505C">
        <w:t xml:space="preserve"> as </w:t>
      </w:r>
      <w:proofErr w:type="spellStart"/>
      <w:r w:rsidR="00AF505C" w:rsidRPr="00AF505C">
        <w:t>input</w:t>
      </w:r>
      <w:proofErr w:type="spellEnd"/>
      <w:r w:rsidR="00AF505C" w:rsidRPr="00AF505C">
        <w:t xml:space="preserve"> </w:t>
      </w:r>
      <w:proofErr w:type="spellStart"/>
      <w:r w:rsidR="00AF505C" w:rsidRPr="00AF505C">
        <w:t>for</w:t>
      </w:r>
      <w:proofErr w:type="spellEnd"/>
      <w:r w:rsidR="00AF505C" w:rsidRPr="00AF505C">
        <w:t xml:space="preserve"> </w:t>
      </w:r>
      <w:proofErr w:type="spellStart"/>
      <w:r w:rsidR="00AF505C" w:rsidRPr="00AF505C">
        <w:t>the</w:t>
      </w:r>
      <w:proofErr w:type="spellEnd"/>
      <w:r w:rsidR="00AF505C" w:rsidRPr="00AF505C">
        <w:t xml:space="preserve"> test.</w:t>
      </w:r>
    </w:p>
    <w:p w14:paraId="58FB0777" w14:textId="77777777" w:rsidR="00E55CFD" w:rsidRDefault="00E55CFD" w:rsidP="006D1958">
      <w:pPr>
        <w:jc w:val="center"/>
        <w:rPr>
          <w:b/>
          <w:bCs/>
          <w:i/>
          <w:iCs/>
          <w:sz w:val="30"/>
          <w:szCs w:val="30"/>
        </w:rPr>
      </w:pPr>
    </w:p>
    <w:p w14:paraId="3DC16B7D" w14:textId="77777777" w:rsidR="00DD4AAE" w:rsidRDefault="00DD4AAE" w:rsidP="006D1958">
      <w:pPr>
        <w:jc w:val="center"/>
        <w:rPr>
          <w:b/>
          <w:bCs/>
          <w:i/>
          <w:iCs/>
          <w:sz w:val="30"/>
          <w:szCs w:val="30"/>
        </w:rPr>
      </w:pPr>
    </w:p>
    <w:p w14:paraId="794F09E5" w14:textId="645CD8EE" w:rsidR="00233930" w:rsidRPr="00181CCB" w:rsidRDefault="00233930" w:rsidP="006D1958">
      <w:pPr>
        <w:jc w:val="center"/>
        <w:rPr>
          <w:b/>
          <w:bCs/>
          <w:i/>
          <w:iCs/>
          <w:sz w:val="30"/>
          <w:szCs w:val="30"/>
        </w:rPr>
      </w:pPr>
      <w:r w:rsidRPr="00233930">
        <w:rPr>
          <w:b/>
          <w:bCs/>
          <w:i/>
          <w:iCs/>
          <w:sz w:val="30"/>
          <w:szCs w:val="30"/>
        </w:rPr>
        <w:t>Anahtar Kelimeler</w:t>
      </w:r>
    </w:p>
    <w:p w14:paraId="573F2BF5" w14:textId="1EE12205" w:rsidR="00233930" w:rsidRPr="00D5440D" w:rsidRDefault="00B64004">
      <w:r>
        <w:rPr>
          <w:b/>
          <w:bCs/>
        </w:rPr>
        <w:t>Besleme makalesi</w:t>
      </w:r>
      <w:r w:rsidR="00D5440D">
        <w:t>:</w:t>
      </w:r>
      <w:r w:rsidR="002B46EC">
        <w:t xml:space="preserve"> </w:t>
      </w:r>
      <w:r w:rsidR="00285774">
        <w:t xml:space="preserve">Doğru </w:t>
      </w:r>
      <w:r w:rsidR="002B46EC">
        <w:t xml:space="preserve">sonuçlar </w:t>
      </w:r>
      <w:r w:rsidR="00285774">
        <w:t>alabilmek</w:t>
      </w:r>
      <w:r w:rsidR="002B46EC">
        <w:t xml:space="preserve"> için</w:t>
      </w:r>
      <w:r w:rsidR="00285774">
        <w:t xml:space="preserve"> programa öğretilen</w:t>
      </w:r>
      <w:r w:rsidR="002B46EC">
        <w:t xml:space="preserve"> matematik, tarih, tıp</w:t>
      </w:r>
      <w:r w:rsidR="0018522B">
        <w:t xml:space="preserve"> makaleleri</w:t>
      </w:r>
      <w:r w:rsidR="002B46EC">
        <w:t xml:space="preserve"> </w:t>
      </w:r>
    </w:p>
    <w:p w14:paraId="34C2CCFF" w14:textId="6084A7BB" w:rsidR="00B64004" w:rsidRPr="0096020A" w:rsidRDefault="00B64004">
      <w:r>
        <w:rPr>
          <w:b/>
          <w:bCs/>
        </w:rPr>
        <w:t>Test makalesi</w:t>
      </w:r>
      <w:r w:rsidR="0096020A">
        <w:t xml:space="preserve">: Türünü öğrenmek için programa </w:t>
      </w:r>
      <w:proofErr w:type="spellStart"/>
      <w:r w:rsidR="00C10097">
        <w:t>input</w:t>
      </w:r>
      <w:proofErr w:type="spellEnd"/>
      <w:r w:rsidR="00C10097">
        <w:t xml:space="preserve"> olarak ismi verilen makale</w:t>
      </w:r>
    </w:p>
    <w:p w14:paraId="7164A7CD" w14:textId="0E18CFA1" w:rsidR="00181CCB" w:rsidRDefault="008073A5">
      <w:r>
        <w:rPr>
          <w:b/>
          <w:bCs/>
        </w:rPr>
        <w:t>Özel Kelimeler</w:t>
      </w:r>
      <w:r w:rsidR="00C10097">
        <w:t>: Makale</w:t>
      </w:r>
      <w:r w:rsidR="005D7A8C">
        <w:t xml:space="preserve"> türlerini</w:t>
      </w:r>
      <w:r w:rsidR="00C10097">
        <w:t xml:space="preserve"> birbirinden ayıran</w:t>
      </w:r>
      <w:r w:rsidR="005D7A8C">
        <w:t xml:space="preserve">; edat, bağlaç, noktalama işaretleri gibi </w:t>
      </w:r>
      <w:r w:rsidR="00181CCB">
        <w:t>nitelik belirtmeyen karakterlerden arınmış kelimeler.</w:t>
      </w:r>
    </w:p>
    <w:p w14:paraId="43BBD1AF" w14:textId="77777777" w:rsidR="00837CDD" w:rsidRDefault="00837CDD"/>
    <w:p w14:paraId="673C0018" w14:textId="77777777" w:rsidR="00DD4AAE" w:rsidRDefault="00DD4AAE"/>
    <w:p w14:paraId="64E1D5AA" w14:textId="310BAD40" w:rsidR="00181CCB" w:rsidRDefault="001C2E1D" w:rsidP="006D1958">
      <w:pPr>
        <w:jc w:val="center"/>
        <w:rPr>
          <w:b/>
          <w:bCs/>
          <w:i/>
          <w:iCs/>
          <w:sz w:val="30"/>
          <w:szCs w:val="30"/>
        </w:rPr>
      </w:pPr>
      <w:r w:rsidRPr="001C2E1D">
        <w:rPr>
          <w:b/>
          <w:bCs/>
          <w:i/>
          <w:iCs/>
          <w:sz w:val="30"/>
          <w:szCs w:val="30"/>
        </w:rPr>
        <w:t xml:space="preserve">Algoritma </w:t>
      </w:r>
      <w:r>
        <w:rPr>
          <w:b/>
          <w:bCs/>
          <w:i/>
          <w:iCs/>
          <w:sz w:val="30"/>
          <w:szCs w:val="30"/>
        </w:rPr>
        <w:t>A</w:t>
      </w:r>
      <w:r w:rsidRPr="001C2E1D">
        <w:rPr>
          <w:b/>
          <w:bCs/>
          <w:i/>
          <w:iCs/>
          <w:sz w:val="30"/>
          <w:szCs w:val="30"/>
        </w:rPr>
        <w:t xml:space="preserve">na </w:t>
      </w:r>
      <w:r>
        <w:rPr>
          <w:b/>
          <w:bCs/>
          <w:i/>
          <w:iCs/>
          <w:sz w:val="30"/>
          <w:szCs w:val="30"/>
        </w:rPr>
        <w:t>P</w:t>
      </w:r>
      <w:r w:rsidRPr="001C2E1D">
        <w:rPr>
          <w:b/>
          <w:bCs/>
          <w:i/>
          <w:iCs/>
          <w:sz w:val="30"/>
          <w:szCs w:val="30"/>
        </w:rPr>
        <w:t>lanı</w:t>
      </w:r>
    </w:p>
    <w:p w14:paraId="7419836C" w14:textId="24B71027" w:rsidR="001C2E1D" w:rsidRDefault="000C1BF2" w:rsidP="001C2E1D">
      <w:pPr>
        <w:pStyle w:val="ListeParagraf"/>
        <w:numPr>
          <w:ilvl w:val="0"/>
          <w:numId w:val="1"/>
        </w:numPr>
      </w:pPr>
      <w:r>
        <w:t xml:space="preserve">PDF okumak için gerekli </w:t>
      </w:r>
      <w:r w:rsidR="001C2E1D">
        <w:t xml:space="preserve">kütüphaneleri </w:t>
      </w:r>
      <w:proofErr w:type="spellStart"/>
      <w:r w:rsidR="001C2E1D">
        <w:t>import</w:t>
      </w:r>
      <w:proofErr w:type="spellEnd"/>
      <w:r w:rsidR="001C2E1D">
        <w:t xml:space="preserve"> et</w:t>
      </w:r>
      <w:r>
        <w:t>.</w:t>
      </w:r>
    </w:p>
    <w:p w14:paraId="11D3B954" w14:textId="02F501FC" w:rsidR="001C2E1D" w:rsidRDefault="000C1BF2" w:rsidP="001C2E1D">
      <w:pPr>
        <w:pStyle w:val="ListeParagraf"/>
        <w:numPr>
          <w:ilvl w:val="0"/>
          <w:numId w:val="1"/>
        </w:numPr>
      </w:pPr>
      <w:r>
        <w:t>S</w:t>
      </w:r>
      <w:r w:rsidR="001C2E1D">
        <w:t>özlük yapısı kullanarak test edilmek istenen makaleyi sor</w:t>
      </w:r>
      <w:r w:rsidR="00416A0B">
        <w:t>.</w:t>
      </w:r>
    </w:p>
    <w:p w14:paraId="02797EFF" w14:textId="672E3692" w:rsidR="001C2E1D" w:rsidRDefault="00416A0B" w:rsidP="001C2E1D">
      <w:pPr>
        <w:pStyle w:val="ListeParagraf"/>
        <w:numPr>
          <w:ilvl w:val="0"/>
          <w:numId w:val="1"/>
        </w:numPr>
      </w:pPr>
      <w:r w:rsidRPr="00C90E9A">
        <w:rPr>
          <w:i/>
          <w:iCs/>
        </w:rPr>
        <w:t>Besleme makaleleri</w:t>
      </w:r>
      <w:r>
        <w:t xml:space="preserve">ni </w:t>
      </w:r>
      <w:proofErr w:type="spellStart"/>
      <w:r>
        <w:t>for</w:t>
      </w:r>
      <w:proofErr w:type="spellEnd"/>
      <w:r>
        <w:t xml:space="preserve"> döngüsü kullanarak</w:t>
      </w:r>
      <w:r w:rsidR="001C2E1D">
        <w:t xml:space="preserve"> okut</w:t>
      </w:r>
      <w:r w:rsidR="003A7FC6">
        <w:t>.</w:t>
      </w:r>
    </w:p>
    <w:p w14:paraId="0A09A7F3" w14:textId="7DECCEEC" w:rsidR="001C2E1D" w:rsidRDefault="003A7FC6" w:rsidP="001C2E1D">
      <w:pPr>
        <w:pStyle w:val="ListeParagraf"/>
        <w:numPr>
          <w:ilvl w:val="0"/>
          <w:numId w:val="1"/>
        </w:numPr>
      </w:pPr>
      <w:r>
        <w:t>G</w:t>
      </w:r>
      <w:r w:rsidR="001C2E1D">
        <w:t>ereksiz kelime</w:t>
      </w:r>
      <w:r>
        <w:t xml:space="preserve"> (</w:t>
      </w:r>
      <w:proofErr w:type="spellStart"/>
      <w:r>
        <w:t>Stopwords</w:t>
      </w:r>
      <w:proofErr w:type="spellEnd"/>
      <w:r>
        <w:t>)</w:t>
      </w:r>
      <w:r w:rsidR="001C2E1D">
        <w:t xml:space="preserve"> ve noktalama işaretlerini makalelerden kaldır</w:t>
      </w:r>
      <w:r>
        <w:t>.</w:t>
      </w:r>
    </w:p>
    <w:p w14:paraId="2F7CC84F" w14:textId="4C92170E" w:rsidR="001C2E1D" w:rsidRDefault="002B76E6" w:rsidP="001C2E1D">
      <w:pPr>
        <w:pStyle w:val="ListeParagraf"/>
        <w:numPr>
          <w:ilvl w:val="0"/>
          <w:numId w:val="1"/>
        </w:numPr>
      </w:pPr>
      <w:r w:rsidRPr="00C90E9A">
        <w:rPr>
          <w:i/>
          <w:iCs/>
        </w:rPr>
        <w:t>B</w:t>
      </w:r>
      <w:r w:rsidR="001C2E1D" w:rsidRPr="00C90E9A">
        <w:rPr>
          <w:i/>
          <w:iCs/>
        </w:rPr>
        <w:t>esleme makaleleri</w:t>
      </w:r>
      <w:r w:rsidR="001C2E1D">
        <w:t xml:space="preserve">ndeki </w:t>
      </w:r>
      <w:r w:rsidR="001C2E1D" w:rsidRPr="00613B96">
        <w:rPr>
          <w:i/>
          <w:iCs/>
        </w:rPr>
        <w:t>özel kelimeleri</w:t>
      </w:r>
      <w:r w:rsidR="001C2E1D">
        <w:t xml:space="preserve"> türlerine göre bir listeye at</w:t>
      </w:r>
      <w:r>
        <w:t>.</w:t>
      </w:r>
    </w:p>
    <w:p w14:paraId="611D3D8E" w14:textId="552B34D7" w:rsidR="001C2E1D" w:rsidRDefault="002B76E6" w:rsidP="001C2E1D">
      <w:pPr>
        <w:pStyle w:val="ListeParagraf"/>
        <w:numPr>
          <w:ilvl w:val="0"/>
          <w:numId w:val="1"/>
        </w:numPr>
      </w:pPr>
      <w:r>
        <w:t>S</w:t>
      </w:r>
      <w:r w:rsidR="001C2E1D">
        <w:t xml:space="preserve">eçilen </w:t>
      </w:r>
      <w:r w:rsidR="001C2E1D" w:rsidRPr="00F15F92">
        <w:rPr>
          <w:i/>
          <w:iCs/>
        </w:rPr>
        <w:t>test makalesi</w:t>
      </w:r>
      <w:r w:rsidR="001C2E1D">
        <w:t xml:space="preserve">ndeki </w:t>
      </w:r>
      <w:r w:rsidR="001C2E1D" w:rsidRPr="00613B96">
        <w:rPr>
          <w:i/>
          <w:iCs/>
        </w:rPr>
        <w:t>özel kelimeleri</w:t>
      </w:r>
      <w:r w:rsidR="001C2E1D">
        <w:t xml:space="preserve"> </w:t>
      </w:r>
      <w:r>
        <w:t>ayır.</w:t>
      </w:r>
      <w:r w:rsidR="001C2E1D">
        <w:t xml:space="preserve"> </w:t>
      </w:r>
    </w:p>
    <w:p w14:paraId="39CF4A63" w14:textId="5A9B6FEE" w:rsidR="001C2E1D" w:rsidRDefault="002B76E6" w:rsidP="001C2E1D">
      <w:pPr>
        <w:pStyle w:val="ListeParagraf"/>
        <w:numPr>
          <w:ilvl w:val="0"/>
          <w:numId w:val="1"/>
        </w:numPr>
      </w:pPr>
      <w:r w:rsidRPr="00F15F92">
        <w:rPr>
          <w:i/>
          <w:iCs/>
        </w:rPr>
        <w:t>T</w:t>
      </w:r>
      <w:r w:rsidR="001C2E1D" w:rsidRPr="00F15F92">
        <w:rPr>
          <w:i/>
          <w:iCs/>
        </w:rPr>
        <w:t>est makalesi</w:t>
      </w:r>
      <w:r w:rsidR="001C2E1D">
        <w:t>nin</w:t>
      </w:r>
      <w:r w:rsidR="001C2E1D" w:rsidRPr="00613B96">
        <w:rPr>
          <w:i/>
          <w:iCs/>
        </w:rPr>
        <w:t xml:space="preserve"> özel</w:t>
      </w:r>
      <w:r w:rsidR="001C2E1D">
        <w:t xml:space="preserve"> kelimelerini bir listeye at</w:t>
      </w:r>
      <w:r w:rsidR="004A2AC7">
        <w:t>.</w:t>
      </w:r>
    </w:p>
    <w:p w14:paraId="6065995F" w14:textId="11727BA5" w:rsidR="001C2E1D" w:rsidRDefault="004A2AC7" w:rsidP="001C2E1D">
      <w:pPr>
        <w:pStyle w:val="ListeParagraf"/>
        <w:numPr>
          <w:ilvl w:val="0"/>
          <w:numId w:val="1"/>
        </w:numPr>
      </w:pPr>
      <w:r w:rsidRPr="00613B96">
        <w:rPr>
          <w:i/>
          <w:iCs/>
        </w:rPr>
        <w:t>Ö</w:t>
      </w:r>
      <w:r w:rsidR="001C2E1D" w:rsidRPr="00613B96">
        <w:rPr>
          <w:i/>
          <w:iCs/>
        </w:rPr>
        <w:t>zel kelimeleri</w:t>
      </w:r>
      <w:r w:rsidR="001C2E1D">
        <w:t xml:space="preserve"> içeren listeleri karşılaştırma yapabilmek için set yapısına dönüştür</w:t>
      </w:r>
      <w:r>
        <w:t>.</w:t>
      </w:r>
    </w:p>
    <w:p w14:paraId="34B9B072" w14:textId="11F32E67" w:rsidR="001C2E1D" w:rsidRDefault="004A2AC7" w:rsidP="001C2E1D">
      <w:pPr>
        <w:pStyle w:val="ListeParagraf"/>
        <w:numPr>
          <w:ilvl w:val="0"/>
          <w:numId w:val="1"/>
        </w:numPr>
      </w:pPr>
      <w:r w:rsidRPr="00F15F92">
        <w:rPr>
          <w:i/>
          <w:iCs/>
        </w:rPr>
        <w:t>T</w:t>
      </w:r>
      <w:r w:rsidR="001C2E1D" w:rsidRPr="00F15F92">
        <w:rPr>
          <w:i/>
          <w:iCs/>
        </w:rPr>
        <w:t>est makalesi</w:t>
      </w:r>
      <w:r w:rsidR="001C2E1D">
        <w:t xml:space="preserve">nin kelimelerini içeren </w:t>
      </w:r>
      <w:proofErr w:type="spellStart"/>
      <w:r w:rsidR="001C2E1D">
        <w:t>set</w:t>
      </w:r>
      <w:r>
        <w:t>’</w:t>
      </w:r>
      <w:r w:rsidR="001C2E1D">
        <w:t>i</w:t>
      </w:r>
      <w:proofErr w:type="spellEnd"/>
      <w:r w:rsidR="001C2E1D">
        <w:t xml:space="preserve"> </w:t>
      </w:r>
      <w:r w:rsidR="001C2E1D" w:rsidRPr="00C90E9A">
        <w:rPr>
          <w:i/>
          <w:iCs/>
        </w:rPr>
        <w:t>besleme makaleleri</w:t>
      </w:r>
      <w:r w:rsidR="001C2E1D">
        <w:t xml:space="preserve">nin içindeki kelimeleri içeren </w:t>
      </w:r>
      <w:proofErr w:type="spellStart"/>
      <w:r w:rsidR="001C2E1D">
        <w:t>set</w:t>
      </w:r>
      <w:r w:rsidR="00633BEA">
        <w:t>’</w:t>
      </w:r>
      <w:r w:rsidR="001C2E1D">
        <w:t>ler</w:t>
      </w:r>
      <w:proofErr w:type="spellEnd"/>
      <w:r w:rsidR="001C2E1D">
        <w:t xml:space="preserve"> ile karşılaştır</w:t>
      </w:r>
      <w:r w:rsidR="00633BEA">
        <w:t>.</w:t>
      </w:r>
    </w:p>
    <w:p w14:paraId="77045283" w14:textId="51C51A93" w:rsidR="001C2E1D" w:rsidRDefault="00633BEA" w:rsidP="001C2E1D">
      <w:pPr>
        <w:pStyle w:val="ListeParagraf"/>
        <w:numPr>
          <w:ilvl w:val="0"/>
          <w:numId w:val="1"/>
        </w:numPr>
      </w:pPr>
      <w:r w:rsidRPr="002D7052">
        <w:rPr>
          <w:i/>
          <w:iCs/>
        </w:rPr>
        <w:t>T</w:t>
      </w:r>
      <w:r w:rsidR="001C2E1D" w:rsidRPr="002D7052">
        <w:rPr>
          <w:i/>
          <w:iCs/>
        </w:rPr>
        <w:t>est makalesi</w:t>
      </w:r>
      <w:r w:rsidR="001C2E1D">
        <w:t xml:space="preserve"> hangi tür makale tipiyle daha çok ortak kelime içeriyorsa </w:t>
      </w:r>
      <w:r w:rsidR="001C2E1D" w:rsidRPr="002D7052">
        <w:rPr>
          <w:i/>
          <w:iCs/>
        </w:rPr>
        <w:t>test makalesini</w:t>
      </w:r>
      <w:r w:rsidR="001C2E1D">
        <w:t xml:space="preserve"> o tipe ata</w:t>
      </w:r>
      <w:r>
        <w:t>.</w:t>
      </w:r>
    </w:p>
    <w:p w14:paraId="2AC597E1" w14:textId="3B6148C0" w:rsidR="006A28E0" w:rsidRDefault="00633BEA" w:rsidP="005C08C7">
      <w:pPr>
        <w:pStyle w:val="ListeParagraf"/>
        <w:numPr>
          <w:ilvl w:val="0"/>
          <w:numId w:val="1"/>
        </w:numPr>
      </w:pPr>
      <w:r>
        <w:t>Sonucu ekrana bas.</w:t>
      </w:r>
    </w:p>
    <w:p w14:paraId="70F4F72C" w14:textId="5A10F850" w:rsidR="007B228F" w:rsidRDefault="00837CDD" w:rsidP="007B228F">
      <w:pPr>
        <w:pStyle w:val="ListeParagraf"/>
        <w:numPr>
          <w:ilvl w:val="0"/>
          <w:numId w:val="1"/>
        </w:numPr>
      </w:pPr>
      <w:r>
        <w:t>(</w:t>
      </w:r>
      <w:r w:rsidR="00E660A6">
        <w:t xml:space="preserve">Teslim klasörü içerisinde algoritmaya dair .html formatında </w:t>
      </w:r>
      <w:proofErr w:type="spellStart"/>
      <w:r w:rsidR="00E660A6">
        <w:t>FlowChart</w:t>
      </w:r>
      <w:proofErr w:type="spellEnd"/>
      <w:r w:rsidR="00E660A6">
        <w:t xml:space="preserve"> dosyası</w:t>
      </w:r>
      <w:r w:rsidR="008105E6">
        <w:t xml:space="preserve"> bulunmaktadır</w:t>
      </w:r>
      <w:r>
        <w:t>)</w:t>
      </w:r>
    </w:p>
    <w:p w14:paraId="467EE1A1" w14:textId="3D4F2141" w:rsidR="005C08C7" w:rsidRDefault="005C08C7" w:rsidP="006D1958">
      <w:pPr>
        <w:jc w:val="center"/>
        <w:rPr>
          <w:b/>
          <w:bCs/>
          <w:i/>
          <w:iCs/>
          <w:sz w:val="30"/>
          <w:szCs w:val="30"/>
        </w:rPr>
      </w:pPr>
      <w:r w:rsidRPr="005C08C7">
        <w:rPr>
          <w:b/>
          <w:bCs/>
          <w:i/>
          <w:iCs/>
          <w:sz w:val="30"/>
          <w:szCs w:val="30"/>
        </w:rPr>
        <w:lastRenderedPageBreak/>
        <w:t>Kod Açıklaması</w:t>
      </w:r>
    </w:p>
    <w:p w14:paraId="79DEFBF3" w14:textId="00AAAD7D" w:rsidR="005C08C7" w:rsidRDefault="00475978" w:rsidP="00D56199">
      <w:pPr>
        <w:pStyle w:val="ListeParagraf"/>
        <w:numPr>
          <w:ilvl w:val="0"/>
          <w:numId w:val="3"/>
        </w:numPr>
      </w:pPr>
      <w:proofErr w:type="spellStart"/>
      <w:proofErr w:type="gramStart"/>
      <w:r>
        <w:t>pdfminer</w:t>
      </w:r>
      <w:proofErr w:type="spellEnd"/>
      <w:proofErr w:type="gramEnd"/>
      <w:r>
        <w:t xml:space="preserve"> </w:t>
      </w:r>
      <w:r w:rsidR="00FD5D6A">
        <w:t xml:space="preserve">kütüphanesi kullanılarak </w:t>
      </w:r>
      <w:proofErr w:type="spellStart"/>
      <w:r w:rsidR="00FD5D6A">
        <w:t>pdf’lerin</w:t>
      </w:r>
      <w:proofErr w:type="spellEnd"/>
      <w:r w:rsidR="00FD5D6A">
        <w:t xml:space="preserve"> okunması sağlanmıştır. Bu kütüphane sayesinde </w:t>
      </w:r>
      <w:r w:rsidR="000B7909">
        <w:t xml:space="preserve">eldeki </w:t>
      </w:r>
      <w:proofErr w:type="spellStart"/>
      <w:r w:rsidR="000B7909">
        <w:t>pdf’ler</w:t>
      </w:r>
      <w:proofErr w:type="spellEnd"/>
      <w:r w:rsidR="000B7909">
        <w:t xml:space="preserve"> okunarak </w:t>
      </w:r>
      <w:proofErr w:type="spellStart"/>
      <w:r w:rsidR="000B7909">
        <w:t>text</w:t>
      </w:r>
      <w:proofErr w:type="spellEnd"/>
      <w:r w:rsidR="000B7909">
        <w:t xml:space="preserve"> haline gelmiştir. </w:t>
      </w:r>
      <w:r w:rsidR="008E5704">
        <w:rPr>
          <w:noProof/>
        </w:rPr>
        <w:drawing>
          <wp:inline distT="0" distB="0" distL="0" distR="0" wp14:anchorId="2ECE4ACF" wp14:editId="28A4106F">
            <wp:extent cx="4762500" cy="3175000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60" cy="31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2B02" w14:textId="6707B37E" w:rsidR="00DF2FDD" w:rsidRDefault="00A37FFB" w:rsidP="00D56199">
      <w:pPr>
        <w:pStyle w:val="ListeParagraf"/>
        <w:numPr>
          <w:ilvl w:val="0"/>
          <w:numId w:val="3"/>
        </w:numPr>
      </w:pPr>
      <w:r w:rsidRPr="002D7052">
        <w:rPr>
          <w:i/>
          <w:iCs/>
        </w:rPr>
        <w:t>Test makalesi</w:t>
      </w:r>
      <w:r>
        <w:t xml:space="preserve"> isimleri ekrana bastırıl</w:t>
      </w:r>
      <w:r w:rsidR="00881C9E">
        <w:t>mışt</w:t>
      </w:r>
      <w:r>
        <w:t>ı</w:t>
      </w:r>
      <w:r w:rsidR="00881C9E">
        <w:t xml:space="preserve">r. </w:t>
      </w:r>
      <w:r w:rsidR="00AB5EAA">
        <w:t>Sözlük yapısı kullanılarak</w:t>
      </w:r>
      <w:r>
        <w:t>, kullanıcıdan hangi makaleyi test etmek istediği alınmıştır.</w:t>
      </w:r>
      <w:r w:rsidR="00881C9E" w:rsidRPr="00881C9E">
        <w:rPr>
          <w:noProof/>
        </w:rPr>
        <w:t xml:space="preserve"> </w:t>
      </w:r>
      <w:r w:rsidR="00881C9E">
        <w:rPr>
          <w:noProof/>
        </w:rPr>
        <w:drawing>
          <wp:inline distT="0" distB="0" distL="0" distR="0" wp14:anchorId="53A6DC71" wp14:editId="05CFA835">
            <wp:extent cx="12140478" cy="681163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4972" cy="7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6705" w14:textId="193F8FE5" w:rsidR="000D7CA6" w:rsidRDefault="00433C32" w:rsidP="00D56199">
      <w:pPr>
        <w:pStyle w:val="ListeParagraf"/>
        <w:numPr>
          <w:ilvl w:val="0"/>
          <w:numId w:val="3"/>
        </w:numPr>
      </w:pPr>
      <w:r>
        <w:rPr>
          <w:noProof/>
        </w:rPr>
        <w:t xml:space="preserve">Makale içlerindeki </w:t>
      </w:r>
      <w:r w:rsidR="00A23FE8">
        <w:rPr>
          <w:noProof/>
        </w:rPr>
        <w:t>nitelik belirtmeyen kelimeler(stopwords)</w:t>
      </w:r>
      <w:r w:rsidR="003C43FE">
        <w:rPr>
          <w:noProof/>
        </w:rPr>
        <w:t xml:space="preserve"> bir .txt dosyasına tanımlanıp koda dahil edilerek çıkarılmak üzere okunmuştur.</w:t>
      </w:r>
      <w:r w:rsidR="008A0735" w:rsidRPr="008A0735">
        <w:rPr>
          <w:noProof/>
        </w:rPr>
        <w:t xml:space="preserve"> </w:t>
      </w:r>
      <w:r w:rsidR="008A0735">
        <w:rPr>
          <w:noProof/>
        </w:rPr>
        <w:drawing>
          <wp:inline distT="0" distB="0" distL="0" distR="0" wp14:anchorId="3998D044" wp14:editId="367A9F57">
            <wp:extent cx="4410075" cy="1600200"/>
            <wp:effectExtent l="0" t="0" r="9525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710D" w14:textId="7B8B1EE6" w:rsidR="00C3741A" w:rsidRDefault="00C3741A" w:rsidP="00D56199">
      <w:pPr>
        <w:pStyle w:val="ListeParagraf"/>
        <w:numPr>
          <w:ilvl w:val="0"/>
          <w:numId w:val="3"/>
        </w:numPr>
      </w:pPr>
      <w:r>
        <w:rPr>
          <w:noProof/>
        </w:rPr>
        <w:t xml:space="preserve">Gerekli for döngülerinde kullanabilmek üzere </w:t>
      </w:r>
      <w:r w:rsidR="00873C78" w:rsidRPr="00C90E9A">
        <w:rPr>
          <w:i/>
          <w:iCs/>
          <w:noProof/>
        </w:rPr>
        <w:t>besleme makaleleri</w:t>
      </w:r>
      <w:r w:rsidR="00873C78">
        <w:rPr>
          <w:noProof/>
        </w:rPr>
        <w:t xml:space="preserve">nin isimleri </w:t>
      </w:r>
      <w:r w:rsidR="00F328FB">
        <w:rPr>
          <w:noProof/>
        </w:rPr>
        <w:t xml:space="preserve">kendi türündeki liste değişkenlerine atılmıştır. </w:t>
      </w:r>
      <w:r w:rsidR="00F328FB">
        <w:rPr>
          <w:noProof/>
        </w:rPr>
        <w:drawing>
          <wp:inline distT="0" distB="0" distL="0" distR="0" wp14:anchorId="232D5CDC" wp14:editId="16191FDC">
            <wp:extent cx="5760720" cy="4470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2372" w14:textId="77777777" w:rsidR="00AE1E6B" w:rsidRDefault="00AE1E6B" w:rsidP="00AE1E6B"/>
    <w:p w14:paraId="43D94C5E" w14:textId="77777777" w:rsidR="00E67B59" w:rsidRDefault="00E67B59" w:rsidP="00AE1E6B"/>
    <w:p w14:paraId="5B8FCAAC" w14:textId="77777777" w:rsidR="00E67B59" w:rsidRDefault="00E67B59" w:rsidP="00AE1E6B"/>
    <w:p w14:paraId="4C88DBBF" w14:textId="379E6D1E" w:rsidR="000F1A5E" w:rsidRDefault="00581DDD" w:rsidP="00D56199">
      <w:pPr>
        <w:pStyle w:val="ListeParagraf"/>
        <w:numPr>
          <w:ilvl w:val="0"/>
          <w:numId w:val="3"/>
        </w:numPr>
      </w:pPr>
      <w:r>
        <w:rPr>
          <w:noProof/>
        </w:rPr>
        <w:lastRenderedPageBreak/>
        <w:t xml:space="preserve">Üç adet for döngüsü kullanılarak </w:t>
      </w:r>
      <w:r w:rsidR="004E42A6">
        <w:rPr>
          <w:noProof/>
        </w:rPr>
        <w:t>tarih, tıp, matematik makaleleri okunmuş</w:t>
      </w:r>
      <w:r w:rsidR="00BE1473">
        <w:rPr>
          <w:noProof/>
        </w:rPr>
        <w:t>, gereksiz karakterlerden temizlenmiş</w:t>
      </w:r>
      <w:r w:rsidR="004E42A6">
        <w:rPr>
          <w:noProof/>
        </w:rPr>
        <w:t xml:space="preserve"> ve nitelik belirten kelimeleri bir </w:t>
      </w:r>
      <w:r w:rsidR="00DD17CB">
        <w:rPr>
          <w:noProof/>
        </w:rPr>
        <w:t>liste değişkenine eklenmiştir.</w:t>
      </w:r>
      <w:r w:rsidR="00BE1473" w:rsidRPr="00BE1473">
        <w:rPr>
          <w:noProof/>
        </w:rPr>
        <w:t xml:space="preserve"> </w:t>
      </w:r>
      <w:r w:rsidR="00BE1473">
        <w:rPr>
          <w:noProof/>
        </w:rPr>
        <w:drawing>
          <wp:inline distT="0" distB="0" distL="0" distR="0" wp14:anchorId="314CF117" wp14:editId="04552218">
            <wp:extent cx="3745523" cy="2612618"/>
            <wp:effectExtent l="0" t="0" r="762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894" cy="26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F44">
        <w:rPr>
          <w:noProof/>
        </w:rPr>
        <w:t xml:space="preserve"> </w:t>
      </w:r>
      <w:r w:rsidR="00C04F44">
        <w:rPr>
          <w:noProof/>
        </w:rPr>
        <w:drawing>
          <wp:inline distT="0" distB="0" distL="0" distR="0" wp14:anchorId="53CCFA6E" wp14:editId="79B02254">
            <wp:extent cx="3698631" cy="2310014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022" cy="23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F44">
        <w:rPr>
          <w:noProof/>
        </w:rPr>
        <w:t xml:space="preserve">                                                </w:t>
      </w:r>
      <w:r w:rsidR="00A018E4">
        <w:rPr>
          <w:noProof/>
        </w:rPr>
        <w:drawing>
          <wp:inline distT="0" distB="0" distL="0" distR="0" wp14:anchorId="209B0512" wp14:editId="65A04922">
            <wp:extent cx="3839308" cy="2288265"/>
            <wp:effectExtent l="0" t="0" r="889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308" cy="22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E2D7" w14:textId="5ADDB15E" w:rsidR="008F75D8" w:rsidRDefault="008F75D8" w:rsidP="00D56199">
      <w:pPr>
        <w:pStyle w:val="ListeParagraf"/>
        <w:numPr>
          <w:ilvl w:val="0"/>
          <w:numId w:val="3"/>
        </w:numPr>
      </w:pPr>
      <w:r>
        <w:rPr>
          <w:noProof/>
        </w:rPr>
        <w:lastRenderedPageBreak/>
        <w:t xml:space="preserve">Kullanıcıdan </w:t>
      </w:r>
      <w:r w:rsidR="002664A3">
        <w:rPr>
          <w:noProof/>
        </w:rPr>
        <w:t>ismi istenen</w:t>
      </w:r>
      <w:r w:rsidR="002664A3" w:rsidRPr="00613B96">
        <w:rPr>
          <w:i/>
          <w:iCs/>
          <w:noProof/>
        </w:rPr>
        <w:t xml:space="preserve"> test makalesi</w:t>
      </w:r>
      <w:r w:rsidR="002664A3">
        <w:rPr>
          <w:noProof/>
        </w:rPr>
        <w:t xml:space="preserve"> için de aynı işlemler for döngüsü kullan</w:t>
      </w:r>
      <w:r w:rsidR="0092587A">
        <w:rPr>
          <w:noProof/>
        </w:rPr>
        <w:t>ıl</w:t>
      </w:r>
      <w:r w:rsidR="002664A3">
        <w:rPr>
          <w:noProof/>
        </w:rPr>
        <w:t xml:space="preserve">madan </w:t>
      </w:r>
      <w:r w:rsidR="00C90E9A">
        <w:rPr>
          <w:noProof/>
        </w:rPr>
        <w:t>tekrarlanmıştır.</w:t>
      </w:r>
      <w:r w:rsidR="00C90E9A" w:rsidRPr="00C90E9A">
        <w:rPr>
          <w:noProof/>
        </w:rPr>
        <w:t xml:space="preserve"> </w:t>
      </w:r>
      <w:r w:rsidR="00C90E9A">
        <w:rPr>
          <w:noProof/>
        </w:rPr>
        <w:drawing>
          <wp:inline distT="0" distB="0" distL="0" distR="0" wp14:anchorId="7E54E6FD" wp14:editId="53E76EAA">
            <wp:extent cx="4579620" cy="2598248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504" cy="260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F3E" w14:textId="3E8ECA24" w:rsidR="00C90E9A" w:rsidRDefault="00FA533E" w:rsidP="00D56199">
      <w:pPr>
        <w:pStyle w:val="ListeParagraf"/>
        <w:numPr>
          <w:ilvl w:val="0"/>
          <w:numId w:val="3"/>
        </w:numPr>
      </w:pPr>
      <w:r>
        <w:t>Ö</w:t>
      </w:r>
      <w:r w:rsidR="00F14C82">
        <w:t>zel kelimeler tekrar kullanılmak üzere liste değişkenlerinde saklanmıştır.</w:t>
      </w:r>
      <w:r w:rsidR="006C16CD" w:rsidRPr="006C16CD">
        <w:rPr>
          <w:noProof/>
        </w:rPr>
        <w:t xml:space="preserve"> </w:t>
      </w:r>
      <w:r w:rsidR="006C16CD">
        <w:rPr>
          <w:noProof/>
        </w:rPr>
        <w:drawing>
          <wp:inline distT="0" distB="0" distL="0" distR="0" wp14:anchorId="08B0AB8A" wp14:editId="7CB172D2">
            <wp:extent cx="2257425" cy="1162050"/>
            <wp:effectExtent l="0" t="0" r="952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337" w14:textId="54DDCCB2" w:rsidR="000A42B7" w:rsidRDefault="00983ED8" w:rsidP="00D56199">
      <w:pPr>
        <w:pStyle w:val="ListeParagraf"/>
        <w:numPr>
          <w:ilvl w:val="0"/>
          <w:numId w:val="3"/>
        </w:numPr>
      </w:pPr>
      <w:r>
        <w:rPr>
          <w:noProof/>
        </w:rPr>
        <w:t xml:space="preserve">Birbiriyle basitçe karşılaştırma yapabilmek için liste </w:t>
      </w:r>
      <w:r w:rsidR="002010BB">
        <w:rPr>
          <w:noProof/>
        </w:rPr>
        <w:t xml:space="preserve">değişkenleri içindeki </w:t>
      </w:r>
      <w:r w:rsidR="002010BB" w:rsidRPr="002010BB">
        <w:rPr>
          <w:i/>
          <w:iCs/>
          <w:noProof/>
        </w:rPr>
        <w:t>özel kelimeler</w:t>
      </w:r>
      <w:r w:rsidR="002010BB">
        <w:rPr>
          <w:i/>
          <w:iCs/>
          <w:noProof/>
        </w:rPr>
        <w:t xml:space="preserve"> </w:t>
      </w:r>
      <w:r w:rsidR="00590754">
        <w:rPr>
          <w:noProof/>
        </w:rPr>
        <w:t>set türündeki değişkenlere aktarılmıştır.</w:t>
      </w:r>
      <w:r w:rsidR="00590754" w:rsidRPr="00590754">
        <w:rPr>
          <w:noProof/>
        </w:rPr>
        <w:t xml:space="preserve"> </w:t>
      </w:r>
      <w:r w:rsidR="00590754">
        <w:rPr>
          <w:noProof/>
        </w:rPr>
        <w:drawing>
          <wp:inline distT="0" distB="0" distL="0" distR="0" wp14:anchorId="7308E9FF" wp14:editId="3805E2E2">
            <wp:extent cx="3486150" cy="1238250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1EC4" w14:textId="5896ED9C" w:rsidR="00A726AC" w:rsidRDefault="00C00325" w:rsidP="005C08C7">
      <w:pPr>
        <w:pStyle w:val="ListeParagraf"/>
        <w:numPr>
          <w:ilvl w:val="0"/>
          <w:numId w:val="3"/>
        </w:numPr>
      </w:pPr>
      <w:r w:rsidRPr="00CF716B">
        <w:rPr>
          <w:i/>
          <w:iCs/>
          <w:noProof/>
        </w:rPr>
        <w:t>Test makalesi</w:t>
      </w:r>
      <w:r>
        <w:rPr>
          <w:noProof/>
        </w:rPr>
        <w:t xml:space="preserve">nin </w:t>
      </w:r>
      <w:r w:rsidR="00BC50DC">
        <w:rPr>
          <w:noProof/>
        </w:rPr>
        <w:t xml:space="preserve">hangi türde olduğunu bulabilmek için set </w:t>
      </w:r>
      <w:r w:rsidR="00CF716B">
        <w:rPr>
          <w:noProof/>
        </w:rPr>
        <w:t xml:space="preserve">değişkenleri üzerinde </w:t>
      </w:r>
      <w:r w:rsidR="0098409F">
        <w:rPr>
          <w:noProof/>
        </w:rPr>
        <w:t>mantıksal işlemler yapılmıştır.</w:t>
      </w:r>
      <w:r w:rsidR="00A726AC">
        <w:rPr>
          <w:noProof/>
        </w:rPr>
        <w:t xml:space="preserve"> Bulunan </w:t>
      </w:r>
      <w:r w:rsidR="008A13DE">
        <w:rPr>
          <w:noProof/>
        </w:rPr>
        <w:t xml:space="preserve">ortak </w:t>
      </w:r>
      <w:r w:rsidR="008A13DE">
        <w:rPr>
          <w:i/>
          <w:iCs/>
          <w:noProof/>
        </w:rPr>
        <w:t>özel kelimeler</w:t>
      </w:r>
      <w:r w:rsidR="008A13DE">
        <w:rPr>
          <w:noProof/>
        </w:rPr>
        <w:t xml:space="preserve"> gerekli değişkenlere atılmıştır.</w:t>
      </w:r>
      <w:r w:rsidR="00A726AC">
        <w:rPr>
          <w:noProof/>
        </w:rPr>
        <w:t xml:space="preserve">   </w:t>
      </w:r>
    </w:p>
    <w:p w14:paraId="37396C50" w14:textId="0891FBAE" w:rsidR="008A13DE" w:rsidRDefault="00A726AC" w:rsidP="008A13DE">
      <w:pPr>
        <w:pStyle w:val="ListeParagraf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7F08E7" wp14:editId="26856D3F">
            <wp:extent cx="2819400" cy="1066800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C62" w14:textId="77777777" w:rsidR="00D83607" w:rsidRDefault="00D83607" w:rsidP="008A13DE">
      <w:pPr>
        <w:pStyle w:val="ListeParagraf"/>
        <w:rPr>
          <w:noProof/>
        </w:rPr>
      </w:pPr>
    </w:p>
    <w:p w14:paraId="10E6F489" w14:textId="77777777" w:rsidR="00D83607" w:rsidRDefault="00D83607" w:rsidP="008A13DE">
      <w:pPr>
        <w:pStyle w:val="ListeParagraf"/>
        <w:rPr>
          <w:noProof/>
        </w:rPr>
      </w:pPr>
    </w:p>
    <w:p w14:paraId="3892437D" w14:textId="77777777" w:rsidR="00D83607" w:rsidRDefault="00D83607" w:rsidP="008A13DE">
      <w:pPr>
        <w:pStyle w:val="ListeParagraf"/>
        <w:rPr>
          <w:noProof/>
        </w:rPr>
      </w:pPr>
    </w:p>
    <w:p w14:paraId="0A87D314" w14:textId="77777777" w:rsidR="00D83607" w:rsidRDefault="00D83607" w:rsidP="008A13DE">
      <w:pPr>
        <w:pStyle w:val="ListeParagraf"/>
        <w:rPr>
          <w:noProof/>
        </w:rPr>
      </w:pPr>
    </w:p>
    <w:p w14:paraId="708D860B" w14:textId="77777777" w:rsidR="00D83607" w:rsidRDefault="00D83607" w:rsidP="008A13DE">
      <w:pPr>
        <w:pStyle w:val="ListeParagraf"/>
        <w:rPr>
          <w:noProof/>
        </w:rPr>
      </w:pPr>
    </w:p>
    <w:p w14:paraId="6794D6C8" w14:textId="77777777" w:rsidR="00D83607" w:rsidRDefault="00D83607" w:rsidP="008A13DE">
      <w:pPr>
        <w:pStyle w:val="ListeParagraf"/>
        <w:rPr>
          <w:noProof/>
        </w:rPr>
      </w:pPr>
    </w:p>
    <w:p w14:paraId="60403C99" w14:textId="63194E65" w:rsidR="008A13DE" w:rsidRDefault="00A571F9" w:rsidP="008A13DE">
      <w:pPr>
        <w:pStyle w:val="ListeParagraf"/>
        <w:numPr>
          <w:ilvl w:val="0"/>
          <w:numId w:val="3"/>
        </w:numPr>
      </w:pPr>
      <w:r>
        <w:rPr>
          <w:i/>
          <w:iCs/>
        </w:rPr>
        <w:lastRenderedPageBreak/>
        <w:t>Test makalesi</w:t>
      </w:r>
      <w:r w:rsidR="004D4B37">
        <w:t xml:space="preserve">nin hangi tür ile daha çok ortak kelimeye sahip olduğunu bulabilmek için </w:t>
      </w:r>
      <w:r w:rsidR="00B22296">
        <w:t xml:space="preserve">yukarıdaki değişkenlerin boyutlarını </w:t>
      </w:r>
      <w:r w:rsidR="006C6294">
        <w:t>“</w:t>
      </w:r>
      <w:proofErr w:type="spellStart"/>
      <w:proofErr w:type="gramStart"/>
      <w:r w:rsidR="006C6294">
        <w:t>len</w:t>
      </w:r>
      <w:proofErr w:type="spellEnd"/>
      <w:r w:rsidR="006C6294">
        <w:t>(</w:t>
      </w:r>
      <w:proofErr w:type="gramEnd"/>
      <w:r w:rsidR="006C6294">
        <w:t xml:space="preserve">)” yapısı kullanılarak </w:t>
      </w:r>
      <w:proofErr w:type="spellStart"/>
      <w:r w:rsidR="006C6294">
        <w:t>if</w:t>
      </w:r>
      <w:proofErr w:type="spellEnd"/>
      <w:r w:rsidR="006C6294">
        <w:t>-else içinde karşılaştırılmıştır.</w:t>
      </w:r>
      <w:r w:rsidR="00D83607">
        <w:t xml:space="preserve"> </w:t>
      </w:r>
      <w:r w:rsidR="006C6294">
        <w:t xml:space="preserve">Çıkan sonuç </w:t>
      </w:r>
      <w:r w:rsidR="000C65D0">
        <w:t>“</w:t>
      </w:r>
      <w:proofErr w:type="spellStart"/>
      <w:proofErr w:type="gramStart"/>
      <w:r w:rsidR="000C65D0">
        <w:t>print</w:t>
      </w:r>
      <w:proofErr w:type="spellEnd"/>
      <w:r w:rsidR="000C65D0">
        <w:t>(</w:t>
      </w:r>
      <w:proofErr w:type="gramEnd"/>
      <w:r w:rsidR="000C65D0">
        <w:t>)” ile ekrana basılmıştır.</w:t>
      </w:r>
      <w:r w:rsidR="000C65D0" w:rsidRPr="000C65D0">
        <w:rPr>
          <w:noProof/>
        </w:rPr>
        <w:t xml:space="preserve"> </w:t>
      </w:r>
      <w:r w:rsidR="000C65D0">
        <w:rPr>
          <w:noProof/>
        </w:rPr>
        <w:drawing>
          <wp:inline distT="0" distB="0" distL="0" distR="0" wp14:anchorId="67CA96D1" wp14:editId="69EEF024">
            <wp:extent cx="4098239" cy="240030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134" cy="24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A444" w14:textId="77777777" w:rsidR="00646D83" w:rsidRDefault="00646D83" w:rsidP="00646D83">
      <w:pPr>
        <w:ind w:left="719"/>
      </w:pPr>
    </w:p>
    <w:p w14:paraId="7AB91934" w14:textId="77777777" w:rsidR="00646D83" w:rsidRDefault="00646D83" w:rsidP="00646D83">
      <w:pPr>
        <w:ind w:left="719"/>
      </w:pPr>
    </w:p>
    <w:p w14:paraId="5F3EE19A" w14:textId="24A39035" w:rsidR="00646D83" w:rsidRDefault="00646D83" w:rsidP="006D1958">
      <w:pPr>
        <w:ind w:left="719"/>
        <w:jc w:val="center"/>
        <w:rPr>
          <w:b/>
          <w:bCs/>
          <w:i/>
          <w:iCs/>
          <w:sz w:val="30"/>
          <w:szCs w:val="30"/>
        </w:rPr>
      </w:pPr>
      <w:r w:rsidRPr="00646D83">
        <w:rPr>
          <w:b/>
          <w:bCs/>
          <w:i/>
          <w:iCs/>
          <w:sz w:val="30"/>
          <w:szCs w:val="30"/>
        </w:rPr>
        <w:t>Kod Çıktısı</w:t>
      </w:r>
    </w:p>
    <w:p w14:paraId="2E2B7144" w14:textId="1A7998B4" w:rsidR="00646D83" w:rsidRDefault="00D56F6B" w:rsidP="00646D83">
      <w:pPr>
        <w:ind w:left="719"/>
      </w:pPr>
      <w:r>
        <w:rPr>
          <w:noProof/>
        </w:rPr>
        <w:drawing>
          <wp:inline distT="0" distB="0" distL="0" distR="0" wp14:anchorId="45E3ECF5" wp14:editId="459A69D4">
            <wp:extent cx="6112882" cy="2369820"/>
            <wp:effectExtent l="0" t="0" r="254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7513" cy="2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B390" w14:textId="77777777" w:rsidR="006A28E0" w:rsidRDefault="006A28E0" w:rsidP="00646D83">
      <w:pPr>
        <w:ind w:left="719"/>
      </w:pPr>
    </w:p>
    <w:p w14:paraId="20727ED0" w14:textId="77777777" w:rsidR="00E816C0" w:rsidRDefault="00E816C0" w:rsidP="00646D83">
      <w:pPr>
        <w:ind w:left="719"/>
      </w:pPr>
    </w:p>
    <w:p w14:paraId="00735D44" w14:textId="77777777" w:rsidR="00E816C0" w:rsidRPr="00646D83" w:rsidRDefault="00E816C0" w:rsidP="00E816C0"/>
    <w:sectPr w:rsidR="00E816C0" w:rsidRPr="00646D83" w:rsidSect="007862A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57F2"/>
    <w:multiLevelType w:val="hybridMultilevel"/>
    <w:tmpl w:val="48789FA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426D63"/>
    <w:multiLevelType w:val="hybridMultilevel"/>
    <w:tmpl w:val="9FC27C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75F15"/>
    <w:multiLevelType w:val="hybridMultilevel"/>
    <w:tmpl w:val="016E12DC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793532B1"/>
    <w:multiLevelType w:val="hybridMultilevel"/>
    <w:tmpl w:val="36C21294"/>
    <w:lvl w:ilvl="0" w:tplc="041F0001">
      <w:start w:val="1"/>
      <w:numFmt w:val="bullet"/>
      <w:lvlText w:val=""/>
      <w:lvlJc w:val="left"/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94"/>
    <w:rsid w:val="000107E0"/>
    <w:rsid w:val="000A42B7"/>
    <w:rsid w:val="000B7909"/>
    <w:rsid w:val="000B7985"/>
    <w:rsid w:val="000C1BF2"/>
    <w:rsid w:val="000C65D0"/>
    <w:rsid w:val="000D7CA6"/>
    <w:rsid w:val="000F1A5E"/>
    <w:rsid w:val="00172AC8"/>
    <w:rsid w:val="00181CCB"/>
    <w:rsid w:val="0018522B"/>
    <w:rsid w:val="001C2E1D"/>
    <w:rsid w:val="001C3357"/>
    <w:rsid w:val="001D737C"/>
    <w:rsid w:val="002010BB"/>
    <w:rsid w:val="00233930"/>
    <w:rsid w:val="00260716"/>
    <w:rsid w:val="002664A3"/>
    <w:rsid w:val="00285774"/>
    <w:rsid w:val="002B46EC"/>
    <w:rsid w:val="002B76E6"/>
    <w:rsid w:val="002D7052"/>
    <w:rsid w:val="003A7FC6"/>
    <w:rsid w:val="003C43FE"/>
    <w:rsid w:val="00405976"/>
    <w:rsid w:val="00416A0B"/>
    <w:rsid w:val="00433C32"/>
    <w:rsid w:val="00475978"/>
    <w:rsid w:val="004A025B"/>
    <w:rsid w:val="004A2AC7"/>
    <w:rsid w:val="004D4B37"/>
    <w:rsid w:val="004E42A6"/>
    <w:rsid w:val="004F2219"/>
    <w:rsid w:val="00567339"/>
    <w:rsid w:val="00581DDD"/>
    <w:rsid w:val="00590754"/>
    <w:rsid w:val="005B305D"/>
    <w:rsid w:val="005C08C7"/>
    <w:rsid w:val="005D1523"/>
    <w:rsid w:val="005D7A8C"/>
    <w:rsid w:val="005E6F32"/>
    <w:rsid w:val="00613B96"/>
    <w:rsid w:val="00633BEA"/>
    <w:rsid w:val="00646D83"/>
    <w:rsid w:val="006A28E0"/>
    <w:rsid w:val="006C16CD"/>
    <w:rsid w:val="006C6294"/>
    <w:rsid w:val="006D1958"/>
    <w:rsid w:val="00785467"/>
    <w:rsid w:val="007862A6"/>
    <w:rsid w:val="007B228F"/>
    <w:rsid w:val="007F4988"/>
    <w:rsid w:val="008073A5"/>
    <w:rsid w:val="008105E6"/>
    <w:rsid w:val="00837CDD"/>
    <w:rsid w:val="00840674"/>
    <w:rsid w:val="00847C69"/>
    <w:rsid w:val="008520EF"/>
    <w:rsid w:val="00873C78"/>
    <w:rsid w:val="00881C9E"/>
    <w:rsid w:val="00887EE9"/>
    <w:rsid w:val="008A0735"/>
    <w:rsid w:val="008A13DE"/>
    <w:rsid w:val="008A1469"/>
    <w:rsid w:val="008C7A99"/>
    <w:rsid w:val="008E5704"/>
    <w:rsid w:val="008E618B"/>
    <w:rsid w:val="008F75D8"/>
    <w:rsid w:val="00917020"/>
    <w:rsid w:val="0092587A"/>
    <w:rsid w:val="0096020A"/>
    <w:rsid w:val="00983ED8"/>
    <w:rsid w:val="0098409F"/>
    <w:rsid w:val="00A018E4"/>
    <w:rsid w:val="00A10656"/>
    <w:rsid w:val="00A23FE8"/>
    <w:rsid w:val="00A37FFB"/>
    <w:rsid w:val="00A571F9"/>
    <w:rsid w:val="00A726AC"/>
    <w:rsid w:val="00A84DB6"/>
    <w:rsid w:val="00AB5EAA"/>
    <w:rsid w:val="00AD7C74"/>
    <w:rsid w:val="00AE1E6B"/>
    <w:rsid w:val="00AF505C"/>
    <w:rsid w:val="00B22296"/>
    <w:rsid w:val="00B56B5C"/>
    <w:rsid w:val="00B64004"/>
    <w:rsid w:val="00B77E99"/>
    <w:rsid w:val="00BB443D"/>
    <w:rsid w:val="00BC50DC"/>
    <w:rsid w:val="00BE1473"/>
    <w:rsid w:val="00C00325"/>
    <w:rsid w:val="00C04F44"/>
    <w:rsid w:val="00C10097"/>
    <w:rsid w:val="00C3741A"/>
    <w:rsid w:val="00C51C72"/>
    <w:rsid w:val="00C65164"/>
    <w:rsid w:val="00C90E9A"/>
    <w:rsid w:val="00CA3341"/>
    <w:rsid w:val="00CF716B"/>
    <w:rsid w:val="00D500E1"/>
    <w:rsid w:val="00D5440D"/>
    <w:rsid w:val="00D56199"/>
    <w:rsid w:val="00D56F6B"/>
    <w:rsid w:val="00D83607"/>
    <w:rsid w:val="00DC647F"/>
    <w:rsid w:val="00DD17CB"/>
    <w:rsid w:val="00DD4AAE"/>
    <w:rsid w:val="00DF2FDD"/>
    <w:rsid w:val="00E26492"/>
    <w:rsid w:val="00E55CFD"/>
    <w:rsid w:val="00E660A6"/>
    <w:rsid w:val="00E67B17"/>
    <w:rsid w:val="00E67B59"/>
    <w:rsid w:val="00E77494"/>
    <w:rsid w:val="00E816C0"/>
    <w:rsid w:val="00ED183A"/>
    <w:rsid w:val="00EE6AB1"/>
    <w:rsid w:val="00F14C82"/>
    <w:rsid w:val="00F15F92"/>
    <w:rsid w:val="00F23939"/>
    <w:rsid w:val="00F328FB"/>
    <w:rsid w:val="00F76094"/>
    <w:rsid w:val="00FA533E"/>
    <w:rsid w:val="00FA55BE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4FA9"/>
  <w15:chartTrackingRefBased/>
  <w15:docId w15:val="{925E8839-6D3D-425A-BCA5-5AA274D8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862A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862A6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FA55B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55B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C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3AA70C406142D1A154491D74C97A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5A5C7D-FCAF-4A02-A5F5-EDB51AC10DAE}"/>
      </w:docPartPr>
      <w:docPartBody>
        <w:p w:rsidR="0063682D" w:rsidRDefault="004852CE" w:rsidP="004852CE">
          <w:pPr>
            <w:pStyle w:val="B33AA70C406142D1A154491D74C97A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36BC3F8295CE43B9893D144BD778F7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36CF83-D14F-4351-95B5-2E766D965560}"/>
      </w:docPartPr>
      <w:docPartBody>
        <w:p w:rsidR="0063682D" w:rsidRDefault="004852CE" w:rsidP="004852CE">
          <w:pPr>
            <w:pStyle w:val="36BC3F8295CE43B9893D144BD778F7E7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CE"/>
    <w:rsid w:val="004852CE"/>
    <w:rsid w:val="00574EAE"/>
    <w:rsid w:val="0063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33AA70C406142D1A154491D74C97AC0">
    <w:name w:val="B33AA70C406142D1A154491D74C97AC0"/>
    <w:rsid w:val="004852CE"/>
  </w:style>
  <w:style w:type="paragraph" w:customStyle="1" w:styleId="36BC3F8295CE43B9893D144BD778F7E7">
    <w:name w:val="36BC3F8295CE43B9893D144BD778F7E7"/>
    <w:rsid w:val="00485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 Article type selector</dc:title>
  <dc:subject>Murat Bektaş</dc:subject>
  <dc:creator>Murat</dc:creator>
  <cp:keywords/>
  <dc:description/>
  <cp:lastModifiedBy>Murat</cp:lastModifiedBy>
  <cp:revision>126</cp:revision>
  <dcterms:created xsi:type="dcterms:W3CDTF">2022-01-21T17:17:00Z</dcterms:created>
  <dcterms:modified xsi:type="dcterms:W3CDTF">2022-01-22T16:22:00Z</dcterms:modified>
</cp:coreProperties>
</file>