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0149" w14:textId="5C3B7FE3" w:rsidR="001166AA" w:rsidRPr="001166AA" w:rsidRDefault="00FD6BBB" w:rsidP="00A84BAF">
      <w:pPr>
        <w:ind w:left="-1418"/>
        <w:rPr>
          <w:rFonts w:ascii="Palatino Linotype" w:hAnsi="Palatino Linotype"/>
          <w:sz w:val="20"/>
          <w:szCs w:val="20"/>
        </w:rPr>
      </w:pPr>
      <w:r w:rsidRPr="001166AA">
        <w:rPr>
          <w:rFonts w:ascii="Palatino Linotype" w:hAnsi="Palatino Linotype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2DE3CC" wp14:editId="4058C4C0">
                <wp:simplePos x="0" y="0"/>
                <wp:positionH relativeFrom="margin">
                  <wp:align>center</wp:align>
                </wp:positionH>
                <wp:positionV relativeFrom="paragraph">
                  <wp:posOffset>1811406</wp:posOffset>
                </wp:positionV>
                <wp:extent cx="4332850" cy="1404620"/>
                <wp:effectExtent l="0" t="0" r="10795" b="177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2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98384" w14:textId="4B0F59F4" w:rsidR="001166AA" w:rsidRPr="00FD6BBB" w:rsidRDefault="001166AA" w:rsidP="001166AA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D6BBB"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DATASET </w:t>
                            </w:r>
                          </w:p>
                          <w:p w14:paraId="0C640E31" w14:textId="1B0A384C" w:rsidR="007C66B0" w:rsidRPr="00FD6BBB" w:rsidRDefault="00FD6BBB" w:rsidP="001166AA">
                            <w:pPr>
                              <w:jc w:val="center"/>
                              <w:rPr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D6BBB">
                              <w:rPr>
                                <w:rFonts w:ascii="Palatino Linotype" w:hAnsi="Palatino Linotype"/>
                                <w:b/>
                                <w:bCs/>
                                <w:sz w:val="40"/>
                                <w:szCs w:val="4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OMNICHANNEL TICKET ROUTING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32DE3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2.65pt;width:341.1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">
                <v:textbox style="mso-fit-shape-to-text:t">
                  <w:txbxContent>
                    <w:p w14:paraId="37E98384" w14:textId="4B0F59F4" w:rsidR="001166AA" w:rsidRPr="00FD6BBB" w:rsidRDefault="001166AA" w:rsidP="001166AA">
                      <w:pPr>
                        <w:jc w:val="center"/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D6BBB"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DATASET </w:t>
                      </w:r>
                    </w:p>
                    <w:p w14:paraId="0C640E31" w14:textId="1B0A384C" w:rsidR="007C66B0" w:rsidRPr="00FD6BBB" w:rsidRDefault="00FD6BBB" w:rsidP="001166AA">
                      <w:pPr>
                        <w:jc w:val="center"/>
                        <w:rPr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D6BBB">
                        <w:rPr>
                          <w:rFonts w:ascii="Palatino Linotype" w:hAnsi="Palatino Linotype"/>
                          <w:b/>
                          <w:bCs/>
                          <w:sz w:val="40"/>
                          <w:szCs w:val="40"/>
                          <w:lang w:val="en-GB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OMNICHANNEL TICKET ROUTING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66B0">
        <w:rPr>
          <w:rFonts w:ascii="Palatino Linotype" w:hAnsi="Palatino Linotype"/>
          <w:noProof/>
          <w:sz w:val="20"/>
          <w:szCs w:val="20"/>
          <w:u w:val="single"/>
        </w:rPr>
        <w:drawing>
          <wp:anchor distT="0" distB="0" distL="114300" distR="114300" simplePos="0" relativeHeight="251658239" behindDoc="1" locked="0" layoutInCell="1" allowOverlap="1" wp14:anchorId="23679229" wp14:editId="2551CE52">
            <wp:simplePos x="0" y="0"/>
            <wp:positionH relativeFrom="page">
              <wp:align>left</wp:align>
            </wp:positionH>
            <wp:positionV relativeFrom="paragraph">
              <wp:posOffset>1988</wp:posOffset>
            </wp:positionV>
            <wp:extent cx="7537837" cy="4565015"/>
            <wp:effectExtent l="0" t="0" r="6350" b="6985"/>
            <wp:wrapTight wrapText="bothSides">
              <wp:wrapPolygon edited="0">
                <wp:start x="0" y="0"/>
                <wp:lineTo x="0" y="21543"/>
                <wp:lineTo x="21564" y="21543"/>
                <wp:lineTo x="21564" y="0"/>
                <wp:lineTo x="0" y="0"/>
              </wp:wrapPolygon>
            </wp:wrapTight>
            <wp:docPr id="1637121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21385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0732" cy="4566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77E27" w14:textId="77777777" w:rsidR="00A02468" w:rsidRDefault="00A02468" w:rsidP="001166AA">
      <w:pPr>
        <w:jc w:val="both"/>
        <w:rPr>
          <w:rFonts w:ascii="Palatino Linotype" w:hAnsi="Palatino Linotype"/>
          <w:sz w:val="20"/>
          <w:szCs w:val="20"/>
          <w:u w:val="single"/>
        </w:rPr>
      </w:pPr>
    </w:p>
    <w:p w14:paraId="3FD32603" w14:textId="6B783C8B" w:rsidR="001166AA" w:rsidRPr="001166AA" w:rsidRDefault="001166AA" w:rsidP="001166AA">
      <w:pPr>
        <w:jc w:val="both"/>
        <w:rPr>
          <w:rFonts w:ascii="Palatino Linotype" w:hAnsi="Palatino Linotype"/>
          <w:sz w:val="20"/>
          <w:szCs w:val="20"/>
          <w:u w:val="single"/>
        </w:rPr>
      </w:pPr>
      <w:r w:rsidRPr="001166AA">
        <w:rPr>
          <w:rFonts w:ascii="Palatino Linotype" w:hAnsi="Palatino Linotype"/>
          <w:sz w:val="20"/>
          <w:szCs w:val="20"/>
          <w:u w:val="single"/>
        </w:rPr>
        <w:t>SCENARIO</w:t>
      </w:r>
    </w:p>
    <w:p w14:paraId="4F940DA1" w14:textId="25F443D1" w:rsidR="00FD6BBB" w:rsidRPr="00FD6BBB" w:rsidRDefault="00FD6BBB" w:rsidP="00FD6BBB">
      <w:pPr>
        <w:jc w:val="both"/>
        <w:rPr>
          <w:rFonts w:ascii="Palatino Linotype" w:hAnsi="Palatino Linotype"/>
          <w:sz w:val="20"/>
          <w:szCs w:val="20"/>
          <w:lang w:val="en-GB"/>
        </w:rPr>
      </w:pPr>
      <w:r w:rsidRPr="00FD6BBB">
        <w:rPr>
          <w:rFonts w:ascii="Palatino Linotype" w:hAnsi="Palatino Linotype"/>
          <w:sz w:val="20"/>
          <w:szCs w:val="20"/>
          <w:lang w:val="en-GB"/>
        </w:rPr>
        <w:t xml:space="preserve">A technology company </w:t>
      </w:r>
      <w:r w:rsidR="00A02468">
        <w:rPr>
          <w:rFonts w:ascii="Palatino Linotype" w:hAnsi="Palatino Linotype"/>
          <w:sz w:val="20"/>
          <w:szCs w:val="20"/>
          <w:lang w:val="en-GB"/>
        </w:rPr>
        <w:t>has recently deployed</w:t>
      </w:r>
      <w:r w:rsidRPr="00FD6BBB">
        <w:rPr>
          <w:rFonts w:ascii="Palatino Linotype" w:hAnsi="Palatino Linotype"/>
          <w:sz w:val="20"/>
          <w:szCs w:val="20"/>
          <w:lang w:val="en-GB"/>
        </w:rPr>
        <w:t xml:space="preserve"> an omnichannel communication platform that unifies all customer interactions</w:t>
      </w:r>
      <w:r>
        <w:rPr>
          <w:rFonts w:ascii="Palatino Linotype" w:hAnsi="Palatino Linotype"/>
          <w:sz w:val="20"/>
          <w:szCs w:val="20"/>
          <w:lang w:val="en-GB"/>
        </w:rPr>
        <w:t xml:space="preserve"> such as </w:t>
      </w:r>
      <w:r w:rsidRPr="00FD6BBB">
        <w:rPr>
          <w:rFonts w:ascii="Palatino Linotype" w:hAnsi="Palatino Linotype"/>
          <w:sz w:val="20"/>
          <w:szCs w:val="20"/>
          <w:lang w:val="en-GB"/>
        </w:rPr>
        <w:t>email, chat, forms, and app requests</w:t>
      </w:r>
      <w:r>
        <w:rPr>
          <w:rFonts w:ascii="Palatino Linotype" w:hAnsi="Palatino Linotype"/>
          <w:sz w:val="20"/>
          <w:szCs w:val="20"/>
          <w:lang w:val="en-GB"/>
        </w:rPr>
        <w:t xml:space="preserve"> </w:t>
      </w:r>
      <w:r w:rsidRPr="00FD6BBB">
        <w:rPr>
          <w:rFonts w:ascii="Palatino Linotype" w:hAnsi="Palatino Linotype"/>
          <w:sz w:val="20"/>
          <w:szCs w:val="20"/>
          <w:lang w:val="en-GB"/>
        </w:rPr>
        <w:t xml:space="preserve">into one central system. At the heart of this platform lies a data-driven ticket routing engine that must automatically direct incoming support tickets to the correct business </w:t>
      </w:r>
      <w:r w:rsidR="00A02468">
        <w:rPr>
          <w:rFonts w:ascii="Palatino Linotype" w:hAnsi="Palatino Linotype"/>
          <w:sz w:val="20"/>
          <w:szCs w:val="20"/>
          <w:lang w:val="en-GB"/>
        </w:rPr>
        <w:t>department</w:t>
      </w:r>
      <w:r w:rsidRPr="00FD6BBB">
        <w:rPr>
          <w:rFonts w:ascii="Palatino Linotype" w:hAnsi="Palatino Linotype"/>
          <w:sz w:val="20"/>
          <w:szCs w:val="20"/>
          <w:lang w:val="en-GB"/>
        </w:rPr>
        <w:t>.</w:t>
      </w:r>
    </w:p>
    <w:p w14:paraId="24689E54" w14:textId="0F944D19" w:rsidR="00FD6BBB" w:rsidRDefault="00A02468" w:rsidP="00FD6BBB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As a result of a comprehensive business process audit, t</w:t>
      </w:r>
      <w:r w:rsidR="00FD6BBB" w:rsidRPr="00FD6BBB">
        <w:rPr>
          <w:rFonts w:ascii="Palatino Linotype" w:hAnsi="Palatino Linotype"/>
          <w:sz w:val="20"/>
          <w:szCs w:val="20"/>
        </w:rPr>
        <w:t>he company has discovered a costly inefficiency:</w:t>
      </w:r>
    </w:p>
    <w:p w14:paraId="3696CE74" w14:textId="07E3F75D" w:rsidR="00FD6BBB" w:rsidRPr="00071DAB" w:rsidRDefault="00FD6BBB" w:rsidP="00071DAB">
      <w:pPr>
        <w:pStyle w:val="ListParagraph"/>
        <w:numPr>
          <w:ilvl w:val="0"/>
          <w:numId w:val="7"/>
        </w:numPr>
        <w:jc w:val="both"/>
        <w:rPr>
          <w:rFonts w:ascii="Palatino Linotype" w:hAnsi="Palatino Linotype"/>
          <w:sz w:val="20"/>
          <w:szCs w:val="20"/>
        </w:rPr>
      </w:pPr>
      <w:r w:rsidRPr="00071DAB">
        <w:rPr>
          <w:rFonts w:ascii="Palatino Linotype" w:hAnsi="Palatino Linotype"/>
          <w:sz w:val="20"/>
          <w:szCs w:val="20"/>
        </w:rPr>
        <w:t xml:space="preserve">Whenever a ticket is routed to </w:t>
      </w:r>
      <w:r w:rsidRPr="00071DAB">
        <w:rPr>
          <w:rFonts w:ascii="Palatino Linotype" w:hAnsi="Palatino Linotype"/>
          <w:b/>
          <w:bCs/>
          <w:sz w:val="20"/>
          <w:szCs w:val="20"/>
        </w:rPr>
        <w:t>the wrong department</w:t>
      </w:r>
      <w:r w:rsidRPr="00071DAB">
        <w:rPr>
          <w:rFonts w:ascii="Palatino Linotype" w:hAnsi="Palatino Linotype"/>
          <w:sz w:val="20"/>
          <w:szCs w:val="20"/>
        </w:rPr>
        <w:t xml:space="preserve">, the case bounces around the organization before reaching the correct team. This adds delays and costs an estimated </w:t>
      </w:r>
      <w:r w:rsidRPr="00071DAB">
        <w:rPr>
          <w:rFonts w:ascii="Palatino Linotype" w:hAnsi="Palatino Linotype"/>
          <w:b/>
          <w:bCs/>
          <w:sz w:val="20"/>
          <w:szCs w:val="20"/>
        </w:rPr>
        <w:t>€10 per misrouted ticket</w:t>
      </w:r>
      <w:r w:rsidRPr="00071DAB">
        <w:rPr>
          <w:rFonts w:ascii="Palatino Linotype" w:hAnsi="Palatino Linotype"/>
          <w:sz w:val="20"/>
          <w:szCs w:val="20"/>
        </w:rPr>
        <w:t>.</w:t>
      </w:r>
    </w:p>
    <w:p w14:paraId="527AFCA0" w14:textId="708AD68A" w:rsidR="00FD6BBB" w:rsidRPr="00071DAB" w:rsidRDefault="00FD6BBB" w:rsidP="00071DAB">
      <w:pPr>
        <w:pStyle w:val="ListParagraph"/>
        <w:numPr>
          <w:ilvl w:val="0"/>
          <w:numId w:val="7"/>
        </w:numPr>
        <w:jc w:val="both"/>
        <w:rPr>
          <w:rFonts w:ascii="Palatino Linotype" w:hAnsi="Palatino Linotype"/>
          <w:sz w:val="20"/>
          <w:szCs w:val="20"/>
        </w:rPr>
      </w:pPr>
      <w:r w:rsidRPr="00071DAB">
        <w:rPr>
          <w:rFonts w:ascii="Palatino Linotype" w:hAnsi="Palatino Linotype"/>
          <w:b/>
          <w:bCs/>
          <w:sz w:val="20"/>
          <w:szCs w:val="20"/>
        </w:rPr>
        <w:t>Exception:</w:t>
      </w:r>
      <w:r w:rsidRPr="00071DAB">
        <w:rPr>
          <w:rFonts w:ascii="Palatino Linotype" w:hAnsi="Palatino Linotype"/>
          <w:sz w:val="20"/>
          <w:szCs w:val="20"/>
        </w:rPr>
        <w:br/>
      </w:r>
      <w:r w:rsidR="00071DAB" w:rsidRPr="00071DAB">
        <w:rPr>
          <w:rFonts w:ascii="Palatino Linotype" w:hAnsi="Palatino Linotype"/>
          <w:i/>
          <w:iCs/>
          <w:sz w:val="20"/>
          <w:szCs w:val="20"/>
        </w:rPr>
        <w:t>Customer Service</w:t>
      </w:r>
      <w:r w:rsidR="00071DAB" w:rsidRPr="00071DAB">
        <w:rPr>
          <w:rFonts w:ascii="Palatino Linotype" w:hAnsi="Palatino Linotype"/>
          <w:sz w:val="20"/>
          <w:szCs w:val="20"/>
        </w:rPr>
        <w:t xml:space="preserve"> department often receives misrouted tickets because they act as the “catch-all” triage department.</w:t>
      </w:r>
      <w:r w:rsidR="00071DAB">
        <w:rPr>
          <w:rFonts w:ascii="Palatino Linotype" w:hAnsi="Palatino Linotype"/>
          <w:sz w:val="20"/>
          <w:szCs w:val="20"/>
        </w:rPr>
        <w:t xml:space="preserve"> </w:t>
      </w:r>
      <w:r w:rsidRPr="00071DAB">
        <w:rPr>
          <w:rFonts w:ascii="Palatino Linotype" w:hAnsi="Palatino Linotype"/>
          <w:sz w:val="20"/>
          <w:szCs w:val="20"/>
        </w:rPr>
        <w:t xml:space="preserve">If a ticket is incorrectly sent to </w:t>
      </w:r>
      <w:r w:rsidRPr="00071DAB">
        <w:rPr>
          <w:rFonts w:ascii="Palatino Linotype" w:hAnsi="Palatino Linotype"/>
          <w:b/>
          <w:bCs/>
          <w:i/>
          <w:iCs/>
          <w:sz w:val="20"/>
          <w:szCs w:val="20"/>
        </w:rPr>
        <w:t>Customer Service</w:t>
      </w:r>
      <w:r w:rsidRPr="00071DAB">
        <w:rPr>
          <w:rFonts w:ascii="Palatino Linotype" w:hAnsi="Palatino Linotype"/>
          <w:sz w:val="20"/>
          <w:szCs w:val="20"/>
        </w:rPr>
        <w:t xml:space="preserve">, there is </w:t>
      </w:r>
      <w:r w:rsidRPr="00071DAB">
        <w:rPr>
          <w:rFonts w:ascii="Palatino Linotype" w:hAnsi="Palatino Linotype"/>
          <w:i/>
          <w:iCs/>
          <w:sz w:val="20"/>
          <w:szCs w:val="20"/>
        </w:rPr>
        <w:t>no cost penalty</w:t>
      </w:r>
      <w:r w:rsidRPr="00071DAB">
        <w:rPr>
          <w:rFonts w:ascii="Palatino Linotype" w:hAnsi="Palatino Linotype"/>
          <w:sz w:val="20"/>
          <w:szCs w:val="20"/>
        </w:rPr>
        <w:t>, because they already handle the triage process internally.</w:t>
      </w:r>
    </w:p>
    <w:p w14:paraId="3A487E30" w14:textId="1BF462FD" w:rsidR="00FD6BBB" w:rsidRDefault="00FD6BBB" w:rsidP="00FD6BBB">
      <w:pPr>
        <w:jc w:val="both"/>
        <w:rPr>
          <w:rFonts w:ascii="Palatino Linotype" w:hAnsi="Palatino Linotype"/>
          <w:sz w:val="20"/>
          <w:szCs w:val="20"/>
        </w:rPr>
      </w:pPr>
      <w:r w:rsidRPr="00FD6BBB">
        <w:rPr>
          <w:rFonts w:ascii="Palatino Linotype" w:hAnsi="Palatino Linotype"/>
          <w:sz w:val="20"/>
          <w:szCs w:val="20"/>
        </w:rPr>
        <w:t xml:space="preserve">The company’s leadership is eager: a well-performing </w:t>
      </w:r>
      <w:r w:rsidR="00071DAB">
        <w:rPr>
          <w:rFonts w:ascii="Palatino Linotype" w:hAnsi="Palatino Linotype"/>
          <w:sz w:val="20"/>
          <w:szCs w:val="20"/>
        </w:rPr>
        <w:t xml:space="preserve">omnichannel ticket routing system </w:t>
      </w:r>
      <w:r w:rsidRPr="00FD6BBB">
        <w:rPr>
          <w:rFonts w:ascii="Palatino Linotype" w:hAnsi="Palatino Linotype"/>
          <w:sz w:val="20"/>
          <w:szCs w:val="20"/>
        </w:rPr>
        <w:t>will dramatically reduce cross-team back-and-forth, improve customer satisfaction, and streamline internal workflows.</w:t>
      </w:r>
    </w:p>
    <w:p w14:paraId="751307A0" w14:textId="12429E7E" w:rsidR="00FD6BBB" w:rsidRDefault="00FD6BBB" w:rsidP="00FD6BBB">
      <w:pPr>
        <w:jc w:val="both"/>
        <w:rPr>
          <w:rFonts w:ascii="Palatino Linotype" w:hAnsi="Palatino Linotype"/>
          <w:sz w:val="20"/>
          <w:szCs w:val="20"/>
        </w:rPr>
      </w:pPr>
      <w:r w:rsidRPr="00FD6BBB">
        <w:rPr>
          <w:rFonts w:ascii="Palatino Linotype" w:hAnsi="Palatino Linotype"/>
          <w:sz w:val="20"/>
          <w:szCs w:val="20"/>
        </w:rPr>
        <w:t>This is where you come in.</w:t>
      </w:r>
      <w:r>
        <w:rPr>
          <w:rFonts w:ascii="Palatino Linotype" w:hAnsi="Palatino Linotype"/>
          <w:sz w:val="20"/>
          <w:szCs w:val="20"/>
        </w:rPr>
        <w:t xml:space="preserve"> </w:t>
      </w:r>
      <w:r w:rsidR="00A02468">
        <w:rPr>
          <w:rFonts w:ascii="Palatino Linotype" w:hAnsi="Palatino Linotype"/>
          <w:sz w:val="20"/>
          <w:szCs w:val="20"/>
        </w:rPr>
        <w:t xml:space="preserve">You are hired as a freelancer/consultant. </w:t>
      </w:r>
      <w:r w:rsidRPr="00FD6BBB">
        <w:rPr>
          <w:rFonts w:ascii="Palatino Linotype" w:hAnsi="Palatino Linotype"/>
          <w:sz w:val="20"/>
          <w:szCs w:val="20"/>
        </w:rPr>
        <w:t xml:space="preserve">Fresh from successfully completing </w:t>
      </w:r>
      <w:r w:rsidRPr="00FD6BBB">
        <w:rPr>
          <w:rFonts w:ascii="Palatino Linotype" w:hAnsi="Palatino Linotype"/>
          <w:b/>
          <w:bCs/>
          <w:sz w:val="20"/>
          <w:szCs w:val="20"/>
        </w:rPr>
        <w:t>IM0503 Data Analytics</w:t>
      </w:r>
      <w:r w:rsidRPr="00FD6BBB">
        <w:rPr>
          <w:rFonts w:ascii="Palatino Linotype" w:hAnsi="Palatino Linotype"/>
          <w:sz w:val="20"/>
          <w:szCs w:val="20"/>
        </w:rPr>
        <w:t xml:space="preserve">, you now have the </w:t>
      </w:r>
      <w:r w:rsidR="00A02468">
        <w:rPr>
          <w:rFonts w:ascii="Palatino Linotype" w:hAnsi="Palatino Linotype"/>
          <w:sz w:val="20"/>
          <w:szCs w:val="20"/>
        </w:rPr>
        <w:t xml:space="preserve">skills and </w:t>
      </w:r>
      <w:r w:rsidRPr="00FD6BBB">
        <w:rPr>
          <w:rFonts w:ascii="Palatino Linotype" w:hAnsi="Palatino Linotype"/>
          <w:sz w:val="20"/>
          <w:szCs w:val="20"/>
        </w:rPr>
        <w:t>tools to</w:t>
      </w:r>
      <w:r>
        <w:rPr>
          <w:rFonts w:ascii="Palatino Linotype" w:hAnsi="Palatino Linotype"/>
          <w:sz w:val="20"/>
          <w:szCs w:val="20"/>
        </w:rPr>
        <w:t xml:space="preserve"> solve this costly problem. </w:t>
      </w:r>
    </w:p>
    <w:p w14:paraId="14BEC833" w14:textId="77777777" w:rsidR="00071DAB" w:rsidRDefault="00071DAB" w:rsidP="00FD6BBB">
      <w:pPr>
        <w:jc w:val="both"/>
        <w:rPr>
          <w:rFonts w:ascii="Palatino Linotype" w:hAnsi="Palatino Linotype"/>
          <w:sz w:val="20"/>
          <w:szCs w:val="20"/>
          <w:u w:val="single"/>
        </w:rPr>
      </w:pPr>
    </w:p>
    <w:p w14:paraId="266579F7" w14:textId="77777777" w:rsidR="00A02468" w:rsidRDefault="00A02468" w:rsidP="00FD6BBB">
      <w:pPr>
        <w:jc w:val="both"/>
        <w:rPr>
          <w:rFonts w:ascii="Palatino Linotype" w:hAnsi="Palatino Linotype"/>
          <w:sz w:val="20"/>
          <w:szCs w:val="20"/>
          <w:u w:val="single"/>
        </w:rPr>
      </w:pPr>
    </w:p>
    <w:p w14:paraId="5AFCED87" w14:textId="55C54C10" w:rsidR="00071DAB" w:rsidRDefault="00071DAB" w:rsidP="00FD6BBB">
      <w:pPr>
        <w:jc w:val="both"/>
        <w:rPr>
          <w:rFonts w:ascii="Palatino Linotype" w:hAnsi="Palatino Linotype"/>
          <w:sz w:val="20"/>
          <w:szCs w:val="20"/>
          <w:u w:val="single"/>
        </w:rPr>
      </w:pPr>
      <w:r w:rsidRPr="00071DAB">
        <w:rPr>
          <w:rFonts w:ascii="Palatino Linotype" w:hAnsi="Palatino Linotype"/>
          <w:sz w:val="20"/>
          <w:szCs w:val="20"/>
          <w:u w:val="single"/>
        </w:rPr>
        <w:lastRenderedPageBreak/>
        <w:t>DATASET DESCRIPTION</w:t>
      </w:r>
    </w:p>
    <w:p w14:paraId="0D03569B" w14:textId="101F8FB4" w:rsidR="00A02468" w:rsidRDefault="00A02468" w:rsidP="00A02468">
      <w:pPr>
        <w:jc w:val="both"/>
        <w:rPr>
          <w:rFonts w:ascii="Palatino Linotype" w:hAnsi="Palatino Linotype"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>T</w:t>
      </w:r>
      <w:r w:rsidRPr="00FD6BBB">
        <w:rPr>
          <w:rFonts w:ascii="Palatino Linotype" w:hAnsi="Palatino Linotype"/>
          <w:sz w:val="20"/>
          <w:szCs w:val="20"/>
          <w:lang w:val="en-GB"/>
        </w:rPr>
        <w:t>he company has compiled a dataset of historical support tickets, annotated by the agents who previously handled them.</w:t>
      </w:r>
      <w:r>
        <w:rPr>
          <w:rFonts w:ascii="Palatino Linotype" w:hAnsi="Palatino Linotype"/>
          <w:sz w:val="20"/>
          <w:szCs w:val="20"/>
          <w:lang w:val="en-GB"/>
        </w:rPr>
        <w:t xml:space="preserve"> </w:t>
      </w:r>
      <w:r w:rsidRPr="00FD6BBB">
        <w:rPr>
          <w:rFonts w:ascii="Palatino Linotype" w:hAnsi="Palatino Linotype"/>
          <w:sz w:val="20"/>
          <w:szCs w:val="20"/>
          <w:lang w:val="en-GB"/>
        </w:rPr>
        <w:t xml:space="preserve">The dataset contains both everyday service questions and highly specific domain issues (e.g., invoice mismatches, network outages, employee leave requests). </w:t>
      </w:r>
    </w:p>
    <w:p w14:paraId="6AC0484D" w14:textId="77777777" w:rsidR="00071DAB" w:rsidRPr="00A02468" w:rsidRDefault="00071DAB" w:rsidP="00FD6BBB">
      <w:pPr>
        <w:jc w:val="both"/>
        <w:rPr>
          <w:rFonts w:ascii="Palatino Linotype" w:hAnsi="Palatino Linotype"/>
          <w:sz w:val="20"/>
          <w:szCs w:val="20"/>
          <w:u w:val="single"/>
          <w:lang w:val="en-GB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679"/>
        <w:gridCol w:w="7347"/>
      </w:tblGrid>
      <w:tr w:rsidR="00071DAB" w:rsidRPr="00FD6BBB" w14:paraId="18279F76" w14:textId="77777777" w:rsidTr="00071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73" w:type="dxa"/>
            <w:hideMark/>
          </w:tcPr>
          <w:p w14:paraId="2805D51B" w14:textId="77777777" w:rsidR="00071DAB" w:rsidRPr="00FD6BBB" w:rsidRDefault="00071DAB" w:rsidP="00430A6D">
            <w:pPr>
              <w:spacing w:after="160" w:line="259" w:lineRule="auto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FD6BBB">
              <w:rPr>
                <w:rFonts w:ascii="Palatino Linotype" w:hAnsi="Palatino Linotype"/>
                <w:sz w:val="20"/>
                <w:szCs w:val="20"/>
              </w:rPr>
              <w:t>Attribute</w:t>
            </w:r>
          </w:p>
        </w:tc>
        <w:tc>
          <w:tcPr>
            <w:tcW w:w="7563" w:type="dxa"/>
            <w:hideMark/>
          </w:tcPr>
          <w:p w14:paraId="02CD46F4" w14:textId="77777777" w:rsidR="00071DAB" w:rsidRPr="00FD6BBB" w:rsidRDefault="00071DAB" w:rsidP="00430A6D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sz w:val="20"/>
                <w:szCs w:val="20"/>
              </w:rPr>
            </w:pPr>
            <w:r w:rsidRPr="00FD6BBB">
              <w:rPr>
                <w:rFonts w:ascii="Palatino Linotype" w:hAnsi="Palatino Linotype"/>
                <w:sz w:val="20"/>
                <w:szCs w:val="20"/>
              </w:rPr>
              <w:t>Description</w:t>
            </w:r>
          </w:p>
        </w:tc>
      </w:tr>
      <w:tr w:rsidR="00071DAB" w:rsidRPr="00FD6BBB" w14:paraId="570D9BFE" w14:textId="77777777" w:rsidTr="00071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hideMark/>
          </w:tcPr>
          <w:p w14:paraId="431D3AC6" w14:textId="2F1026A9" w:rsidR="00071DAB" w:rsidRPr="00FD6BBB" w:rsidRDefault="00071DAB" w:rsidP="00430A6D">
            <w:pPr>
              <w:spacing w:after="160" w:line="259" w:lineRule="auto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DEPARTMENT</w:t>
            </w:r>
          </w:p>
        </w:tc>
        <w:tc>
          <w:tcPr>
            <w:tcW w:w="7563" w:type="dxa"/>
            <w:hideMark/>
          </w:tcPr>
          <w:p w14:paraId="5364A4A8" w14:textId="77777777" w:rsidR="00071DAB" w:rsidRPr="00FD6BBB" w:rsidRDefault="00071DAB" w:rsidP="00430A6D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sz w:val="20"/>
                <w:szCs w:val="20"/>
              </w:rPr>
            </w:pPr>
            <w:r w:rsidRPr="00FD6BBB">
              <w:rPr>
                <w:rFonts w:ascii="Palatino Linotype" w:hAnsi="Palatino Linotype"/>
                <w:sz w:val="20"/>
                <w:szCs w:val="20"/>
              </w:rPr>
              <w:t xml:space="preserve">The department to which the ticket was routed. Possible values: </w:t>
            </w:r>
            <w:r w:rsidRPr="00FD6BBB">
              <w:rPr>
                <w:rFonts w:ascii="Palatino Linotype" w:hAnsi="Palatino Linotype"/>
                <w:b/>
                <w:bCs/>
                <w:sz w:val="20"/>
                <w:szCs w:val="20"/>
              </w:rPr>
              <w:t>Billing and Sales</w:t>
            </w:r>
            <w:r w:rsidRPr="00FD6BBB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r w:rsidRPr="00FD6BBB">
              <w:rPr>
                <w:rFonts w:ascii="Palatino Linotype" w:hAnsi="Palatino Linotype"/>
                <w:b/>
                <w:bCs/>
                <w:sz w:val="20"/>
                <w:szCs w:val="20"/>
              </w:rPr>
              <w:t>Service Outages and Maintenance</w:t>
            </w:r>
            <w:r w:rsidRPr="00FD6BBB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r w:rsidRPr="00FD6BBB">
              <w:rPr>
                <w:rFonts w:ascii="Palatino Linotype" w:hAnsi="Palatino Linotype"/>
                <w:b/>
                <w:bCs/>
                <w:sz w:val="20"/>
                <w:szCs w:val="20"/>
              </w:rPr>
              <w:t>Customer Service</w:t>
            </w:r>
            <w:r w:rsidRPr="00FD6BBB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r w:rsidRPr="00FD6BBB">
              <w:rPr>
                <w:rFonts w:ascii="Palatino Linotype" w:hAnsi="Palatino Linotype"/>
                <w:b/>
                <w:bCs/>
                <w:sz w:val="20"/>
                <w:szCs w:val="20"/>
              </w:rPr>
              <w:t>Human Resources</w:t>
            </w:r>
            <w:r w:rsidRPr="00FD6BBB">
              <w:rPr>
                <w:rFonts w:ascii="Palatino Linotype" w:hAnsi="Palatino Linotype"/>
                <w:sz w:val="20"/>
                <w:szCs w:val="20"/>
              </w:rPr>
              <w:t>.</w:t>
            </w:r>
          </w:p>
        </w:tc>
      </w:tr>
      <w:tr w:rsidR="00071DAB" w:rsidRPr="00FD6BBB" w14:paraId="75B52CFF" w14:textId="77777777" w:rsidTr="00071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hideMark/>
          </w:tcPr>
          <w:p w14:paraId="40264CBE" w14:textId="77777777" w:rsidR="00071DAB" w:rsidRPr="00FD6BBB" w:rsidRDefault="00071DAB" w:rsidP="00430A6D">
            <w:pPr>
              <w:spacing w:after="160" w:line="259" w:lineRule="auto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FD6BBB">
              <w:rPr>
                <w:rFonts w:ascii="Palatino Linotype" w:hAnsi="Palatino Linotype"/>
                <w:sz w:val="20"/>
                <w:szCs w:val="20"/>
              </w:rPr>
              <w:t>Priority</w:t>
            </w:r>
          </w:p>
        </w:tc>
        <w:tc>
          <w:tcPr>
            <w:tcW w:w="7563" w:type="dxa"/>
            <w:hideMark/>
          </w:tcPr>
          <w:p w14:paraId="185AFD54" w14:textId="77777777" w:rsidR="00071DAB" w:rsidRPr="00FD6BBB" w:rsidRDefault="00071DAB" w:rsidP="00430A6D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sz w:val="20"/>
                <w:szCs w:val="20"/>
              </w:rPr>
            </w:pPr>
            <w:r w:rsidRPr="00FD6BBB">
              <w:rPr>
                <w:rFonts w:ascii="Palatino Linotype" w:hAnsi="Palatino Linotype"/>
                <w:sz w:val="20"/>
                <w:szCs w:val="20"/>
              </w:rPr>
              <w:t>Urgency level assigned to the ticket: Low, Medium, Critical.</w:t>
            </w:r>
          </w:p>
        </w:tc>
      </w:tr>
      <w:tr w:rsidR="00071DAB" w:rsidRPr="00FD6BBB" w14:paraId="1A145A15" w14:textId="77777777" w:rsidTr="00071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hideMark/>
          </w:tcPr>
          <w:p w14:paraId="428C164B" w14:textId="77777777" w:rsidR="00071DAB" w:rsidRPr="00FD6BBB" w:rsidRDefault="00071DAB" w:rsidP="00430A6D">
            <w:pPr>
              <w:spacing w:after="160" w:line="259" w:lineRule="auto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FD6BBB">
              <w:rPr>
                <w:rFonts w:ascii="Palatino Linotype" w:hAnsi="Palatino Linotype"/>
                <w:sz w:val="20"/>
                <w:szCs w:val="20"/>
              </w:rPr>
              <w:t>Subject</w:t>
            </w:r>
          </w:p>
        </w:tc>
        <w:tc>
          <w:tcPr>
            <w:tcW w:w="7563" w:type="dxa"/>
            <w:hideMark/>
          </w:tcPr>
          <w:p w14:paraId="13400534" w14:textId="77777777" w:rsidR="00071DAB" w:rsidRPr="00FD6BBB" w:rsidRDefault="00071DAB" w:rsidP="00430A6D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sz w:val="20"/>
                <w:szCs w:val="20"/>
              </w:rPr>
            </w:pPr>
            <w:r w:rsidRPr="00FD6BBB">
              <w:rPr>
                <w:rFonts w:ascii="Palatino Linotype" w:hAnsi="Palatino Linotype"/>
                <w:sz w:val="20"/>
                <w:szCs w:val="20"/>
              </w:rPr>
              <w:t>The subject line of the customer’s email.</w:t>
            </w:r>
          </w:p>
        </w:tc>
      </w:tr>
      <w:tr w:rsidR="00071DAB" w:rsidRPr="00FD6BBB" w14:paraId="60AF056E" w14:textId="77777777" w:rsidTr="00071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hideMark/>
          </w:tcPr>
          <w:p w14:paraId="19D0A854" w14:textId="77777777" w:rsidR="00071DAB" w:rsidRPr="00FD6BBB" w:rsidRDefault="00071DAB" w:rsidP="00430A6D">
            <w:pPr>
              <w:spacing w:after="160" w:line="259" w:lineRule="auto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FD6BBB">
              <w:rPr>
                <w:rFonts w:ascii="Palatino Linotype" w:hAnsi="Palatino Linotype"/>
                <w:sz w:val="20"/>
                <w:szCs w:val="20"/>
              </w:rPr>
              <w:t>Body</w:t>
            </w:r>
          </w:p>
        </w:tc>
        <w:tc>
          <w:tcPr>
            <w:tcW w:w="7563" w:type="dxa"/>
            <w:hideMark/>
          </w:tcPr>
          <w:p w14:paraId="74D66A0A" w14:textId="77777777" w:rsidR="00071DAB" w:rsidRPr="00FD6BBB" w:rsidRDefault="00071DAB" w:rsidP="00430A6D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sz w:val="20"/>
                <w:szCs w:val="20"/>
              </w:rPr>
            </w:pPr>
            <w:r w:rsidRPr="00FD6BBB">
              <w:rPr>
                <w:rFonts w:ascii="Palatino Linotype" w:hAnsi="Palatino Linotype"/>
                <w:sz w:val="20"/>
                <w:szCs w:val="20"/>
              </w:rPr>
              <w:t>The full text of the customer’s message.</w:t>
            </w:r>
          </w:p>
        </w:tc>
      </w:tr>
      <w:tr w:rsidR="00071DAB" w:rsidRPr="00FD6BBB" w14:paraId="0AFEE868" w14:textId="77777777" w:rsidTr="00071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hideMark/>
          </w:tcPr>
          <w:p w14:paraId="35703A48" w14:textId="77777777" w:rsidR="00071DAB" w:rsidRPr="00FD6BBB" w:rsidRDefault="00071DAB" w:rsidP="00430A6D">
            <w:pPr>
              <w:spacing w:after="160" w:line="259" w:lineRule="auto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FD6BBB">
              <w:rPr>
                <w:rFonts w:ascii="Palatino Linotype" w:hAnsi="Palatino Linotype"/>
                <w:sz w:val="20"/>
                <w:szCs w:val="20"/>
              </w:rPr>
              <w:t>Type</w:t>
            </w:r>
          </w:p>
        </w:tc>
        <w:tc>
          <w:tcPr>
            <w:tcW w:w="7563" w:type="dxa"/>
            <w:hideMark/>
          </w:tcPr>
          <w:p w14:paraId="2D78B685" w14:textId="77777777" w:rsidR="00071DAB" w:rsidRPr="00FD6BBB" w:rsidRDefault="00071DAB" w:rsidP="00430A6D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sz w:val="20"/>
                <w:szCs w:val="20"/>
              </w:rPr>
            </w:pPr>
            <w:r w:rsidRPr="00FD6BBB">
              <w:rPr>
                <w:rFonts w:ascii="Palatino Linotype" w:hAnsi="Palatino Linotype"/>
                <w:sz w:val="20"/>
                <w:szCs w:val="20"/>
              </w:rPr>
              <w:t xml:space="preserve">Ticket type selected by an agent (e.g., </w:t>
            </w:r>
            <w:r w:rsidRPr="00FD6BBB">
              <w:rPr>
                <w:rFonts w:ascii="Palatino Linotype" w:hAnsi="Palatino Linotype"/>
                <w:i/>
                <w:iCs/>
                <w:sz w:val="20"/>
                <w:szCs w:val="20"/>
              </w:rPr>
              <w:t>Incident, Request, Problem, Change</w:t>
            </w:r>
            <w:r w:rsidRPr="00FD6BBB">
              <w:rPr>
                <w:rFonts w:ascii="Palatino Linotype" w:hAnsi="Palatino Linotype"/>
                <w:sz w:val="20"/>
                <w:szCs w:val="20"/>
              </w:rPr>
              <w:t>).</w:t>
            </w:r>
          </w:p>
        </w:tc>
      </w:tr>
    </w:tbl>
    <w:p w14:paraId="43798591" w14:textId="77777777" w:rsidR="00071DAB" w:rsidRPr="00FD6BBB" w:rsidRDefault="00071DAB" w:rsidP="00FD6BBB">
      <w:pPr>
        <w:jc w:val="both"/>
        <w:rPr>
          <w:rFonts w:ascii="Palatino Linotype" w:hAnsi="Palatino Linotype"/>
          <w:sz w:val="20"/>
          <w:szCs w:val="20"/>
        </w:rPr>
      </w:pPr>
    </w:p>
    <w:p w14:paraId="2FAD865A" w14:textId="77777777" w:rsidR="009B1401" w:rsidRDefault="009B1401" w:rsidP="001166AA">
      <w:pPr>
        <w:rPr>
          <w:rFonts w:ascii="Palatino Linotype" w:hAnsi="Palatino Linotype"/>
          <w:sz w:val="20"/>
          <w:szCs w:val="20"/>
          <w:lang w:val="en-GB"/>
        </w:rPr>
      </w:pPr>
    </w:p>
    <w:p w14:paraId="3E980D94" w14:textId="77777777" w:rsidR="009B1401" w:rsidRDefault="00E23E90" w:rsidP="001166AA">
      <w:pPr>
        <w:rPr>
          <w:rFonts w:ascii="Palatino Linotype" w:hAnsi="Palatino Linotype"/>
          <w:sz w:val="20"/>
          <w:szCs w:val="20"/>
          <w:lang w:val="en-GB"/>
        </w:rPr>
      </w:pPr>
      <w:r w:rsidRPr="009B1401">
        <w:rPr>
          <w:rFonts w:ascii="Palatino Linotype" w:hAnsi="Palatino Linotype"/>
          <w:sz w:val="20"/>
          <w:szCs w:val="20"/>
          <w:u w:val="single"/>
          <w:lang w:val="en-GB"/>
        </w:rPr>
        <w:t>Reference</w:t>
      </w:r>
      <w:r>
        <w:rPr>
          <w:rFonts w:ascii="Palatino Linotype" w:hAnsi="Palatino Linotype"/>
          <w:sz w:val="20"/>
          <w:szCs w:val="20"/>
          <w:lang w:val="en-GB"/>
        </w:rPr>
        <w:t xml:space="preserve">: </w:t>
      </w:r>
    </w:p>
    <w:p w14:paraId="26DCBF5B" w14:textId="7B8C4E20" w:rsidR="00A84BAF" w:rsidRPr="00E23E90" w:rsidRDefault="00FD6BBB" w:rsidP="001166AA">
      <w:pPr>
        <w:rPr>
          <w:rFonts w:ascii="Palatino Linotype" w:hAnsi="Palatino Linotype"/>
          <w:sz w:val="20"/>
          <w:szCs w:val="20"/>
          <w:lang w:val="en-GB"/>
        </w:rPr>
      </w:pPr>
      <w:r>
        <w:rPr>
          <w:rFonts w:ascii="Palatino Linotype" w:hAnsi="Palatino Linotype"/>
          <w:sz w:val="20"/>
          <w:szCs w:val="20"/>
          <w:lang w:val="en-GB"/>
        </w:rPr>
        <w:t xml:space="preserve">Derived from: </w:t>
      </w:r>
      <w:r w:rsidRPr="00FD6BBB">
        <w:rPr>
          <w:rFonts w:ascii="Palatino Linotype" w:hAnsi="Palatino Linotype"/>
          <w:sz w:val="20"/>
          <w:szCs w:val="20"/>
          <w:lang w:val="en-GB"/>
        </w:rPr>
        <w:t>https://www.kaggle.com/datasets/tobiasbueck/multilingual-customer-support-tickets/data</w:t>
      </w:r>
    </w:p>
    <w:p w14:paraId="70EAE0DE" w14:textId="77777777" w:rsidR="001166AA" w:rsidRPr="001166AA" w:rsidRDefault="001166AA" w:rsidP="001166AA">
      <w:pPr>
        <w:rPr>
          <w:rFonts w:ascii="Palatino Linotype" w:hAnsi="Palatino Linotype"/>
          <w:sz w:val="20"/>
          <w:szCs w:val="20"/>
        </w:rPr>
      </w:pPr>
    </w:p>
    <w:p w14:paraId="6A12C26D" w14:textId="77777777" w:rsidR="00347940" w:rsidRPr="001166AA" w:rsidRDefault="00347940">
      <w:pPr>
        <w:rPr>
          <w:rFonts w:ascii="Palatino Linotype" w:hAnsi="Palatino Linotype"/>
          <w:sz w:val="20"/>
          <w:szCs w:val="20"/>
        </w:rPr>
      </w:pPr>
    </w:p>
    <w:sectPr w:rsidR="00347940" w:rsidRPr="001166AA" w:rsidSect="001166AA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107"/>
    <w:multiLevelType w:val="hybridMultilevel"/>
    <w:tmpl w:val="F7ECD1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E6B73"/>
    <w:multiLevelType w:val="hybridMultilevel"/>
    <w:tmpl w:val="19902F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E3AD5"/>
    <w:multiLevelType w:val="hybridMultilevel"/>
    <w:tmpl w:val="82F676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059E7"/>
    <w:multiLevelType w:val="hybridMultilevel"/>
    <w:tmpl w:val="730E80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611C"/>
    <w:multiLevelType w:val="hybridMultilevel"/>
    <w:tmpl w:val="688674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C1F43"/>
    <w:multiLevelType w:val="hybridMultilevel"/>
    <w:tmpl w:val="E93683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17AA2"/>
    <w:multiLevelType w:val="multilevel"/>
    <w:tmpl w:val="C52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888151">
    <w:abstractNumId w:val="4"/>
  </w:num>
  <w:num w:numId="2" w16cid:durableId="1551458860">
    <w:abstractNumId w:val="5"/>
  </w:num>
  <w:num w:numId="3" w16cid:durableId="270865905">
    <w:abstractNumId w:val="2"/>
  </w:num>
  <w:num w:numId="4" w16cid:durableId="1589190175">
    <w:abstractNumId w:val="3"/>
  </w:num>
  <w:num w:numId="5" w16cid:durableId="1187057127">
    <w:abstractNumId w:val="0"/>
  </w:num>
  <w:num w:numId="6" w16cid:durableId="754597765">
    <w:abstractNumId w:val="6"/>
  </w:num>
  <w:num w:numId="7" w16cid:durableId="807630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40"/>
    <w:rsid w:val="00071DAB"/>
    <w:rsid w:val="001166AA"/>
    <w:rsid w:val="0013483A"/>
    <w:rsid w:val="00147B65"/>
    <w:rsid w:val="001716BB"/>
    <w:rsid w:val="001A3D4D"/>
    <w:rsid w:val="002048AC"/>
    <w:rsid w:val="0022434E"/>
    <w:rsid w:val="00276E31"/>
    <w:rsid w:val="002D5933"/>
    <w:rsid w:val="00347940"/>
    <w:rsid w:val="003B18F1"/>
    <w:rsid w:val="003C339D"/>
    <w:rsid w:val="003E7A3A"/>
    <w:rsid w:val="004162CC"/>
    <w:rsid w:val="00421C9A"/>
    <w:rsid w:val="004430D8"/>
    <w:rsid w:val="005531A1"/>
    <w:rsid w:val="00574C31"/>
    <w:rsid w:val="005C123F"/>
    <w:rsid w:val="005E73F1"/>
    <w:rsid w:val="007A3D17"/>
    <w:rsid w:val="007C66B0"/>
    <w:rsid w:val="007E76BA"/>
    <w:rsid w:val="008143B5"/>
    <w:rsid w:val="00847BEC"/>
    <w:rsid w:val="00896893"/>
    <w:rsid w:val="008F5848"/>
    <w:rsid w:val="009A0026"/>
    <w:rsid w:val="009B1401"/>
    <w:rsid w:val="009B2F6E"/>
    <w:rsid w:val="009C0D0F"/>
    <w:rsid w:val="009C1870"/>
    <w:rsid w:val="00A02468"/>
    <w:rsid w:val="00A84BAF"/>
    <w:rsid w:val="00AF088F"/>
    <w:rsid w:val="00B82C40"/>
    <w:rsid w:val="00CA049E"/>
    <w:rsid w:val="00D83991"/>
    <w:rsid w:val="00E23E90"/>
    <w:rsid w:val="00E7520E"/>
    <w:rsid w:val="00F00459"/>
    <w:rsid w:val="00FD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08F757"/>
  <w15:chartTrackingRefBased/>
  <w15:docId w15:val="{5B9641FA-75B0-4C8C-9E01-CA9697D8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9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3E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E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A0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71D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3979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Iren</dc:creator>
  <cp:keywords/>
  <dc:description/>
  <cp:lastModifiedBy>Iren, Deniz</cp:lastModifiedBy>
  <cp:revision>13</cp:revision>
  <cp:lastPrinted>2021-11-21T11:06:00Z</cp:lastPrinted>
  <dcterms:created xsi:type="dcterms:W3CDTF">2021-11-21T10:57:00Z</dcterms:created>
  <dcterms:modified xsi:type="dcterms:W3CDTF">2025-12-12T09:51:00Z</dcterms:modified>
</cp:coreProperties>
</file>