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9129" w14:textId="77777777" w:rsidR="005E4A82" w:rsidRDefault="005E4A82" w:rsidP="005E4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9F694" w14:textId="77777777" w:rsidR="005E4A82" w:rsidRDefault="005E4A82" w:rsidP="005E4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36E21" w14:textId="77777777" w:rsidR="005E4A82" w:rsidRDefault="005E4A82" w:rsidP="005E4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90251" w14:textId="77777777" w:rsidR="005E4A82" w:rsidRDefault="005E4A82" w:rsidP="005E4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02975" w14:textId="77777777" w:rsidR="005E4A82" w:rsidRDefault="005E4A82" w:rsidP="005E4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42F3B" w14:textId="77777777" w:rsidR="005E4A82" w:rsidRDefault="005E4A82" w:rsidP="005E4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03870" w14:textId="77777777" w:rsidR="005E4A82" w:rsidRDefault="005E4A82" w:rsidP="005E4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E0F82" w14:textId="77777777" w:rsidR="005E4A82" w:rsidRDefault="005E4A82" w:rsidP="005E4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8FC5F" w14:textId="219215E1" w:rsidR="00CF79D1" w:rsidRPr="00CF79D1" w:rsidRDefault="00CF79D1" w:rsidP="005E4A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9D1">
        <w:rPr>
          <w:rFonts w:ascii="Times New Roman" w:hAnsi="Times New Roman" w:cs="Times New Roman"/>
          <w:b/>
          <w:bCs/>
          <w:sz w:val="28"/>
          <w:szCs w:val="28"/>
        </w:rPr>
        <w:t>CYBER KILL CHAIN</w:t>
      </w:r>
    </w:p>
    <w:p w14:paraId="5A26A5A5" w14:textId="77777777" w:rsidR="00CF79D1" w:rsidRPr="00CF79D1" w:rsidRDefault="00CF79D1" w:rsidP="005E4A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9D1">
        <w:rPr>
          <w:rFonts w:ascii="Times New Roman" w:hAnsi="Times New Roman" w:cs="Times New Roman"/>
          <w:b/>
          <w:bCs/>
          <w:sz w:val="28"/>
          <w:szCs w:val="28"/>
        </w:rPr>
        <w:t>HAZIRLAYAN:</w:t>
      </w:r>
      <w:r w:rsidRPr="00CF79D1">
        <w:rPr>
          <w:rFonts w:ascii="Times New Roman" w:hAnsi="Times New Roman" w:cs="Times New Roman"/>
          <w:sz w:val="28"/>
          <w:szCs w:val="28"/>
        </w:rPr>
        <w:t xml:space="preserve"> MURAT GÜRSOY</w:t>
      </w:r>
      <w:r w:rsidRPr="00CF79D1">
        <w:rPr>
          <w:rFonts w:ascii="Times New Roman" w:hAnsi="Times New Roman" w:cs="Times New Roman"/>
          <w:sz w:val="28"/>
          <w:szCs w:val="28"/>
        </w:rPr>
        <w:br/>
      </w:r>
      <w:r w:rsidRPr="00CF79D1">
        <w:rPr>
          <w:rFonts w:ascii="Times New Roman" w:hAnsi="Times New Roman" w:cs="Times New Roman"/>
          <w:b/>
          <w:bCs/>
          <w:sz w:val="28"/>
          <w:szCs w:val="28"/>
        </w:rPr>
        <w:t>TARİH:</w:t>
      </w:r>
      <w:r w:rsidRPr="00CF79D1">
        <w:rPr>
          <w:rFonts w:ascii="Times New Roman" w:hAnsi="Times New Roman" w:cs="Times New Roman"/>
          <w:sz w:val="28"/>
          <w:szCs w:val="28"/>
        </w:rPr>
        <w:t xml:space="preserve"> 29/01/2025</w:t>
      </w:r>
    </w:p>
    <w:p w14:paraId="17ADA2AE" w14:textId="04857582" w:rsidR="00CF79D1" w:rsidRPr="00CF79D1" w:rsidRDefault="00CF79D1" w:rsidP="005E4A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B417C" w14:textId="77777777" w:rsidR="00CF79D1" w:rsidRPr="005E4A82" w:rsidRDefault="00CF79D1" w:rsidP="005E4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EC8AB" w14:textId="77777777" w:rsidR="00CF79D1" w:rsidRPr="00CF79D1" w:rsidRDefault="00CF79D1" w:rsidP="005E4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8806B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91328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584D7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0A8A4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5067B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E1B5F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87820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15175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DA47E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028CC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0E45F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6651F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FE6100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CBF2F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5FCB9" w14:textId="0EF9A4C2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347792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6E0B08" w14:textId="230E575E" w:rsidR="00204753" w:rsidRDefault="00204753">
          <w:pPr>
            <w:pStyle w:val="TBal"/>
          </w:pPr>
          <w:r>
            <w:t>İçindekiler</w:t>
          </w:r>
        </w:p>
        <w:p w14:paraId="4CDD68A8" w14:textId="34627386" w:rsidR="00204753" w:rsidRDefault="0020475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56817" w:history="1">
            <w:r w:rsidRPr="00950215">
              <w:rPr>
                <w:rStyle w:val="Kpr"/>
                <w:noProof/>
              </w:rPr>
              <w:t>Giriş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D995" w14:textId="1C08C346" w:rsidR="00204753" w:rsidRDefault="00204753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18" w:history="1">
            <w:r w:rsidRPr="00950215">
              <w:rPr>
                <w:rStyle w:val="Kpr"/>
                <w:noProof/>
              </w:rPr>
              <w:t>Cyber Kill Chain Nedir?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2032" w14:textId="71ACD6BB" w:rsidR="00204753" w:rsidRDefault="00204753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19" w:history="1">
            <w:r w:rsidRPr="00950215">
              <w:rPr>
                <w:rStyle w:val="Kpr"/>
                <w:noProof/>
              </w:rPr>
              <w:t>Cyber Kill Chain Aşamaları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C355" w14:textId="47E925BC" w:rsidR="00204753" w:rsidRDefault="00204753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20" w:history="1">
            <w:r w:rsidRPr="00950215">
              <w:rPr>
                <w:rStyle w:val="Kpr"/>
                <w:noProof/>
              </w:rPr>
              <w:t>1. Keşif (Reconnaissance)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4AF3" w14:textId="564EF545" w:rsidR="00204753" w:rsidRDefault="00204753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21" w:history="1">
            <w:r w:rsidRPr="00950215">
              <w:rPr>
                <w:rStyle w:val="Kpr"/>
                <w:noProof/>
              </w:rPr>
              <w:t>2. Silahlandırma (Weaponization)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3986" w14:textId="18B87986" w:rsidR="00204753" w:rsidRDefault="00204753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22" w:history="1">
            <w:r w:rsidRPr="00950215">
              <w:rPr>
                <w:rStyle w:val="Kpr"/>
                <w:noProof/>
              </w:rPr>
              <w:t>3. Teslimat (Delivery)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AAB7" w14:textId="3185FFCF" w:rsidR="00204753" w:rsidRDefault="00204753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23" w:history="1">
            <w:r w:rsidRPr="00950215">
              <w:rPr>
                <w:rStyle w:val="Kpr"/>
                <w:noProof/>
              </w:rPr>
              <w:t>4. Sömürme (Exploitation)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EAA5" w14:textId="53F61348" w:rsidR="00204753" w:rsidRDefault="00204753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24" w:history="1">
            <w:r w:rsidRPr="00950215">
              <w:rPr>
                <w:rStyle w:val="Kpr"/>
                <w:noProof/>
              </w:rPr>
              <w:t>5. Kurulum (Installation)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B6AD" w14:textId="7AC2494C" w:rsidR="00204753" w:rsidRDefault="00204753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25" w:history="1">
            <w:r w:rsidRPr="00950215">
              <w:rPr>
                <w:rStyle w:val="Kpr"/>
                <w:noProof/>
              </w:rPr>
              <w:t>6. Komuta ve Kontrol (C2 - Command &amp; Control)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D28E" w14:textId="5058CF07" w:rsidR="00204753" w:rsidRDefault="00204753">
          <w:pPr>
            <w:pStyle w:val="T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26" w:history="1">
            <w:r w:rsidRPr="00950215">
              <w:rPr>
                <w:rStyle w:val="Kpr"/>
                <w:noProof/>
              </w:rPr>
              <w:t>7. Hedefe Yönelik Eylem (Actions on Objectives)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64E8" w14:textId="51E71AC8" w:rsidR="00204753" w:rsidRDefault="00204753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27" w:history="1">
            <w:r w:rsidRPr="00950215">
              <w:rPr>
                <w:rStyle w:val="Kpr"/>
                <w:noProof/>
              </w:rPr>
              <w:t>Cyber Kill Chain Modelinin Önemi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F184" w14:textId="51784744" w:rsidR="00204753" w:rsidRDefault="0020475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28" w:history="1">
            <w:r w:rsidRPr="00950215">
              <w:rPr>
                <w:rStyle w:val="Kpr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61F9" w14:textId="1AEDDF53" w:rsidR="00204753" w:rsidRDefault="00204753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856829" w:history="1">
            <w:r w:rsidRPr="00950215">
              <w:rPr>
                <w:rStyle w:val="Kpr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297E" w14:textId="67C53B3C" w:rsidR="00204753" w:rsidRDefault="00204753">
          <w:r>
            <w:rPr>
              <w:b/>
              <w:bCs/>
            </w:rPr>
            <w:fldChar w:fldCharType="end"/>
          </w:r>
        </w:p>
      </w:sdtContent>
    </w:sdt>
    <w:p w14:paraId="17F233F1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21171" w14:textId="77777777" w:rsid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0EAEDF" w14:textId="77777777" w:rsidR="007C2BA8" w:rsidRDefault="007C2BA8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6F009" w14:textId="77777777" w:rsidR="007C2BA8" w:rsidRPr="00CF79D1" w:rsidRDefault="007C2BA8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0A65E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428FB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772A5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09CE9" w14:textId="77777777" w:rsid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0D79D" w14:textId="77777777" w:rsidR="005E4A82" w:rsidRDefault="005E4A82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0C7A2" w14:textId="77777777" w:rsidR="005E4A82" w:rsidRDefault="005E4A82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06587" w14:textId="77777777" w:rsidR="005E4A82" w:rsidRDefault="005E4A82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B6D50F" w14:textId="77777777" w:rsidR="005E4A82" w:rsidRDefault="005E4A82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9A6CF" w14:textId="77777777" w:rsid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A44B3" w14:textId="77777777" w:rsidR="00204753" w:rsidRDefault="00204753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0DBF0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D2FC1" w14:textId="5828A578" w:rsidR="00CF79D1" w:rsidRPr="00CF79D1" w:rsidRDefault="00CF79D1" w:rsidP="00204753">
      <w:pPr>
        <w:pStyle w:val="Balk1"/>
      </w:pPr>
      <w:bookmarkStart w:id="0" w:name="_Toc189856817"/>
      <w:r w:rsidRPr="00CF79D1">
        <w:lastRenderedPageBreak/>
        <w:t>Giriş</w:t>
      </w:r>
      <w:bookmarkEnd w:id="0"/>
    </w:p>
    <w:p w14:paraId="00EDE458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 xml:space="preserve">Siber güvenlik dünyasında saldırganların sistemlere sızma süreçlerini anlamak, savunma stratejileri geliştirmek için kritik bir gerekliliktir. Lockheed </w:t>
      </w:r>
      <w:proofErr w:type="gramStart"/>
      <w:r w:rsidRPr="00CF79D1">
        <w:rPr>
          <w:rFonts w:ascii="Times New Roman" w:hAnsi="Times New Roman" w:cs="Times New Roman"/>
          <w:sz w:val="24"/>
          <w:szCs w:val="24"/>
        </w:rPr>
        <w:t>Martin</w:t>
      </w:r>
      <w:proofErr w:type="gramEnd"/>
      <w:r w:rsidRPr="00CF79D1">
        <w:rPr>
          <w:rFonts w:ascii="Times New Roman" w:hAnsi="Times New Roman" w:cs="Times New Roman"/>
          <w:sz w:val="24"/>
          <w:szCs w:val="24"/>
        </w:rPr>
        <w:t xml:space="preserve"> tarafından geliştirilen </w:t>
      </w:r>
      <w:proofErr w:type="spellStart"/>
      <w:r w:rsidRPr="00CF79D1">
        <w:rPr>
          <w:rFonts w:ascii="Times New Roman" w:hAnsi="Times New Roman" w:cs="Times New Roman"/>
          <w:b/>
          <w:bCs/>
          <w:sz w:val="24"/>
          <w:szCs w:val="24"/>
        </w:rPr>
        <w:t>Cyber</w:t>
      </w:r>
      <w:proofErr w:type="spellEnd"/>
      <w:r w:rsidRPr="00CF79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79D1">
        <w:rPr>
          <w:rFonts w:ascii="Times New Roman" w:hAnsi="Times New Roman" w:cs="Times New Roman"/>
          <w:b/>
          <w:bCs/>
          <w:sz w:val="24"/>
          <w:szCs w:val="24"/>
        </w:rPr>
        <w:t>Kill</w:t>
      </w:r>
      <w:proofErr w:type="spellEnd"/>
      <w:r w:rsidRPr="00CF79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79D1">
        <w:rPr>
          <w:rFonts w:ascii="Times New Roman" w:hAnsi="Times New Roman" w:cs="Times New Roman"/>
          <w:b/>
          <w:bCs/>
          <w:sz w:val="24"/>
          <w:szCs w:val="24"/>
        </w:rPr>
        <w:t>Chain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modeli, siber saldırıların belirli aşamalardan oluştuğunu gösteren bir yapıdır. Bu model, saldırganların gerçekleştirdiği adımları analiz ederek, siber güvenlik uzmanlarının erken müdahale etmesini sağlar.</w:t>
      </w:r>
    </w:p>
    <w:p w14:paraId="415DC6A8" w14:textId="77777777" w:rsidR="00CF79D1" w:rsidRPr="00CF79D1" w:rsidRDefault="00CF79D1" w:rsidP="00204753">
      <w:pPr>
        <w:pStyle w:val="Balk2"/>
      </w:pPr>
      <w:bookmarkStart w:id="1" w:name="_Toc189856818"/>
      <w:proofErr w:type="spellStart"/>
      <w:r w:rsidRPr="00CF79D1">
        <w:t>Cyber</w:t>
      </w:r>
      <w:proofErr w:type="spellEnd"/>
      <w:r w:rsidRPr="00CF79D1">
        <w:t xml:space="preserve"> </w:t>
      </w:r>
      <w:proofErr w:type="spellStart"/>
      <w:r w:rsidRPr="00CF79D1">
        <w:t>Kill</w:t>
      </w:r>
      <w:proofErr w:type="spellEnd"/>
      <w:r w:rsidRPr="00CF79D1">
        <w:t xml:space="preserve"> </w:t>
      </w:r>
      <w:proofErr w:type="spellStart"/>
      <w:r w:rsidRPr="00CF79D1">
        <w:t>Chain</w:t>
      </w:r>
      <w:proofErr w:type="spellEnd"/>
      <w:r w:rsidRPr="00CF79D1">
        <w:t xml:space="preserve"> Nedir?</w:t>
      </w:r>
      <w:bookmarkEnd w:id="1"/>
    </w:p>
    <w:p w14:paraId="459AE7D5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9D1">
        <w:rPr>
          <w:rFonts w:ascii="Times New Roman" w:hAnsi="Times New Roman" w:cs="Times New Roman"/>
          <w:sz w:val="24"/>
          <w:szCs w:val="24"/>
        </w:rPr>
        <w:t>Cyber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9D1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9D1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, siber saldırı süreçlerini adım adım analiz eden ve her aşamaya uygun savunma önlemleri belirlemeye yardımcı olan bir çerçevedir. Bu model, </w:t>
      </w:r>
      <w:r w:rsidRPr="00CF79D1">
        <w:rPr>
          <w:rFonts w:ascii="Times New Roman" w:hAnsi="Times New Roman" w:cs="Times New Roman"/>
          <w:b/>
          <w:bCs/>
          <w:sz w:val="24"/>
          <w:szCs w:val="24"/>
        </w:rPr>
        <w:t>saldırganların yöntemlerini ve stratejilerini belirleyerek savunma mekanizmalarının güçlendirilmesini sağlar</w:t>
      </w:r>
      <w:r w:rsidRPr="00CF79D1">
        <w:rPr>
          <w:rFonts w:ascii="Times New Roman" w:hAnsi="Times New Roman" w:cs="Times New Roman"/>
          <w:sz w:val="24"/>
          <w:szCs w:val="24"/>
        </w:rPr>
        <w:t>. Bu sayede organizasyonlar, saldırıları daha erken tespit edebilir ve etkisini en aza indirebilir.</w:t>
      </w:r>
    </w:p>
    <w:p w14:paraId="62BCC2A6" w14:textId="77777777" w:rsidR="00CF79D1" w:rsidRPr="00CF79D1" w:rsidRDefault="00CF79D1" w:rsidP="00204753">
      <w:pPr>
        <w:pStyle w:val="Balk2"/>
      </w:pPr>
      <w:bookmarkStart w:id="2" w:name="_Toc189856819"/>
      <w:proofErr w:type="spellStart"/>
      <w:r w:rsidRPr="00CF79D1">
        <w:t>Cyber</w:t>
      </w:r>
      <w:proofErr w:type="spellEnd"/>
      <w:r w:rsidRPr="00CF79D1">
        <w:t xml:space="preserve"> </w:t>
      </w:r>
      <w:proofErr w:type="spellStart"/>
      <w:r w:rsidRPr="00CF79D1">
        <w:t>Kill</w:t>
      </w:r>
      <w:proofErr w:type="spellEnd"/>
      <w:r w:rsidRPr="00CF79D1">
        <w:t xml:space="preserve"> </w:t>
      </w:r>
      <w:proofErr w:type="spellStart"/>
      <w:r w:rsidRPr="00CF79D1">
        <w:t>Chain</w:t>
      </w:r>
      <w:proofErr w:type="spellEnd"/>
      <w:r w:rsidRPr="00CF79D1">
        <w:t xml:space="preserve"> Aşamaları</w:t>
      </w:r>
      <w:bookmarkEnd w:id="2"/>
    </w:p>
    <w:p w14:paraId="7E844633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9D1">
        <w:rPr>
          <w:rFonts w:ascii="Times New Roman" w:hAnsi="Times New Roman" w:cs="Times New Roman"/>
          <w:sz w:val="24"/>
          <w:szCs w:val="24"/>
        </w:rPr>
        <w:t>Cyber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9D1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9D1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modeli yedi ana aşamadan oluşur:</w:t>
      </w:r>
    </w:p>
    <w:p w14:paraId="338601F2" w14:textId="6AE49919" w:rsidR="00CF79D1" w:rsidRPr="00CF79D1" w:rsidRDefault="00CF79D1" w:rsidP="00204753">
      <w:pPr>
        <w:pStyle w:val="Balk3"/>
      </w:pPr>
      <w:bookmarkStart w:id="3" w:name="_Toc189856820"/>
      <w:r w:rsidRPr="00CF79D1">
        <w:t>1. Keşif (</w:t>
      </w:r>
      <w:proofErr w:type="spellStart"/>
      <w:r w:rsidRPr="00CF79D1">
        <w:t>Reconnaissance</w:t>
      </w:r>
      <w:proofErr w:type="spellEnd"/>
      <w:r w:rsidRPr="00CF79D1">
        <w:t>)</w:t>
      </w:r>
      <w:bookmarkEnd w:id="3"/>
    </w:p>
    <w:p w14:paraId="37057EA6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Bu aşamada saldırganlar, hedef sistem veya kuruluş hakkında bilgi toplar. Açık kaynak araştırmaları (</w:t>
      </w:r>
      <w:r w:rsidRPr="00CF79D1">
        <w:rPr>
          <w:rFonts w:ascii="Times New Roman" w:hAnsi="Times New Roman" w:cs="Times New Roman"/>
          <w:b/>
          <w:bCs/>
          <w:sz w:val="24"/>
          <w:szCs w:val="24"/>
        </w:rPr>
        <w:t>OSINT</w:t>
      </w:r>
      <w:r w:rsidRPr="00CF79D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F79D1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saldırıları ve sosyal mühendislik teknikleri kullanılarak sistemdeki zafiyetler belirlenmeye çalışılır.</w:t>
      </w:r>
    </w:p>
    <w:p w14:paraId="68D8890F" w14:textId="77777777" w:rsidR="00CF79D1" w:rsidRPr="00CF79D1" w:rsidRDefault="00CF79D1" w:rsidP="00CF79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Saldırı Yöntemleri: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EEDB9" w14:textId="77777777" w:rsidR="00CF79D1" w:rsidRPr="00CF79D1" w:rsidRDefault="00CF79D1" w:rsidP="00CF79D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Sosyal medya ve açık kaynaklardan bilgi toplama (</w:t>
      </w:r>
      <w:r w:rsidRPr="00CF79D1">
        <w:rPr>
          <w:rFonts w:ascii="Times New Roman" w:hAnsi="Times New Roman" w:cs="Times New Roman"/>
          <w:b/>
          <w:bCs/>
          <w:sz w:val="24"/>
          <w:szCs w:val="24"/>
        </w:rPr>
        <w:t>OSINT</w:t>
      </w:r>
      <w:r w:rsidRPr="00CF79D1">
        <w:rPr>
          <w:rFonts w:ascii="Times New Roman" w:hAnsi="Times New Roman" w:cs="Times New Roman"/>
          <w:sz w:val="24"/>
          <w:szCs w:val="24"/>
        </w:rPr>
        <w:t>).</w:t>
      </w:r>
    </w:p>
    <w:p w14:paraId="15C2B3EB" w14:textId="77777777" w:rsidR="00CF79D1" w:rsidRPr="00CF79D1" w:rsidRDefault="00CF79D1" w:rsidP="00CF79D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 xml:space="preserve">E-posta veya sahte web siteleri ile </w:t>
      </w:r>
      <w:proofErr w:type="spellStart"/>
      <w:r w:rsidRPr="00CF79D1">
        <w:rPr>
          <w:rFonts w:ascii="Times New Roman" w:hAnsi="Times New Roman" w:cs="Times New Roman"/>
          <w:b/>
          <w:bCs/>
          <w:sz w:val="24"/>
          <w:szCs w:val="24"/>
        </w:rPr>
        <w:t>phishing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saldırıları düzenleme.</w:t>
      </w:r>
    </w:p>
    <w:p w14:paraId="697CEC73" w14:textId="77777777" w:rsidR="00CF79D1" w:rsidRPr="00CF79D1" w:rsidRDefault="00CF79D1" w:rsidP="00CF79D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Ağ taramaları ve güvenlik açıklarını keşfetme.</w:t>
      </w:r>
    </w:p>
    <w:p w14:paraId="7887ECD0" w14:textId="77777777" w:rsidR="00CF79D1" w:rsidRPr="00CF79D1" w:rsidRDefault="00CF79D1" w:rsidP="00CF79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Savunma Stratejileri: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4DD21" w14:textId="77777777" w:rsidR="00CF79D1" w:rsidRPr="00CF79D1" w:rsidRDefault="00CF79D1" w:rsidP="00CF79D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Ağ trafiği izleme ve anomali tespiti.</w:t>
      </w:r>
    </w:p>
    <w:p w14:paraId="16F3EE51" w14:textId="77777777" w:rsidR="00CF79D1" w:rsidRPr="00CF79D1" w:rsidRDefault="00CF79D1" w:rsidP="00CF79D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Çalışanların siber güvenlik farkındalığını artırma.</w:t>
      </w:r>
    </w:p>
    <w:p w14:paraId="270A5D2A" w14:textId="77777777" w:rsidR="00CF79D1" w:rsidRPr="00CF79D1" w:rsidRDefault="00CF79D1" w:rsidP="00CF79D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Hassas bilgilerin açık kaynaklardan kaldırılması.</w:t>
      </w:r>
    </w:p>
    <w:p w14:paraId="53A4CF86" w14:textId="786F0569" w:rsidR="00CF79D1" w:rsidRPr="00CF79D1" w:rsidRDefault="00CF79D1" w:rsidP="00204753">
      <w:pPr>
        <w:pStyle w:val="Balk3"/>
      </w:pPr>
      <w:bookmarkStart w:id="4" w:name="_Toc189856821"/>
      <w:r w:rsidRPr="00CF79D1">
        <w:t>2. Silahlandırma (</w:t>
      </w:r>
      <w:proofErr w:type="spellStart"/>
      <w:r w:rsidRPr="00CF79D1">
        <w:t>Weaponization</w:t>
      </w:r>
      <w:proofErr w:type="spellEnd"/>
      <w:r w:rsidRPr="00CF79D1">
        <w:t>)</w:t>
      </w:r>
      <w:bookmarkEnd w:id="4"/>
    </w:p>
    <w:p w14:paraId="74BA3B84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Saldırgan, topladığı bilgilere dayanarak zararlı yazılımlar veya kötü amaçlı komut dosyaları hazırlar.</w:t>
      </w:r>
    </w:p>
    <w:p w14:paraId="278A301D" w14:textId="77777777" w:rsidR="00CF79D1" w:rsidRPr="00CF79D1" w:rsidRDefault="00CF79D1" w:rsidP="00CF79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Saldırı Yöntemleri: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4976E" w14:textId="77777777" w:rsidR="00CF79D1" w:rsidRPr="00CF79D1" w:rsidRDefault="00CF79D1" w:rsidP="00CF79D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Zero-</w:t>
      </w:r>
      <w:proofErr w:type="spellStart"/>
      <w:r w:rsidRPr="00CF79D1">
        <w:rPr>
          <w:rFonts w:ascii="Times New Roman" w:hAnsi="Times New Roman" w:cs="Times New Roman"/>
          <w:b/>
          <w:bCs/>
          <w:sz w:val="24"/>
          <w:szCs w:val="24"/>
        </w:rPr>
        <w:t>day</w:t>
      </w:r>
      <w:proofErr w:type="spellEnd"/>
      <w:r w:rsidRPr="00CF79D1">
        <w:rPr>
          <w:rFonts w:ascii="Times New Roman" w:hAnsi="Times New Roman" w:cs="Times New Roman"/>
          <w:b/>
          <w:bCs/>
          <w:sz w:val="24"/>
          <w:szCs w:val="24"/>
        </w:rPr>
        <w:t xml:space="preserve"> açıklarını</w:t>
      </w:r>
      <w:r w:rsidRPr="00CF79D1">
        <w:rPr>
          <w:rFonts w:ascii="Times New Roman" w:hAnsi="Times New Roman" w:cs="Times New Roman"/>
          <w:sz w:val="24"/>
          <w:szCs w:val="24"/>
        </w:rPr>
        <w:t xml:space="preserve"> kullanarak özel zararlı yazılım geliştirme.</w:t>
      </w:r>
    </w:p>
    <w:p w14:paraId="5D12616D" w14:textId="77777777" w:rsidR="00CF79D1" w:rsidRPr="00CF79D1" w:rsidRDefault="00CF79D1" w:rsidP="00CF79D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Kimlik avı saldırıları için özel olarak hazırlanmış kötü amaçlı ekler oluşturma.</w:t>
      </w:r>
    </w:p>
    <w:p w14:paraId="25308637" w14:textId="77777777" w:rsidR="00CF79D1" w:rsidRPr="00CF79D1" w:rsidRDefault="00CF79D1" w:rsidP="00CF79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Savunma Stratejileri: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9A9DF" w14:textId="77777777" w:rsidR="00CF79D1" w:rsidRPr="00CF79D1" w:rsidRDefault="00CF79D1" w:rsidP="00CF79D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Tehdit istihbaratı</w:t>
      </w:r>
      <w:r w:rsidRPr="00CF79D1">
        <w:rPr>
          <w:rFonts w:ascii="Times New Roman" w:hAnsi="Times New Roman" w:cs="Times New Roman"/>
          <w:sz w:val="24"/>
          <w:szCs w:val="24"/>
        </w:rPr>
        <w:t xml:space="preserve"> analizi.</w:t>
      </w:r>
    </w:p>
    <w:p w14:paraId="0F16AB34" w14:textId="77777777" w:rsidR="00CF79D1" w:rsidRPr="00CF79D1" w:rsidRDefault="00CF79D1" w:rsidP="00CF79D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lastRenderedPageBreak/>
        <w:t>Güvenli yazılım geliştirme.</w:t>
      </w:r>
    </w:p>
    <w:p w14:paraId="73B29F89" w14:textId="77777777" w:rsidR="00CF79D1" w:rsidRPr="00CF79D1" w:rsidRDefault="00CF79D1" w:rsidP="00CF79D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Zararlı yazılım analiz araçlarının kullanımı.</w:t>
      </w:r>
    </w:p>
    <w:p w14:paraId="269F4D12" w14:textId="04DE6B39" w:rsidR="00CF79D1" w:rsidRPr="00CF79D1" w:rsidRDefault="00CF79D1" w:rsidP="00204753">
      <w:pPr>
        <w:pStyle w:val="Balk3"/>
      </w:pPr>
      <w:bookmarkStart w:id="5" w:name="_Toc189856822"/>
      <w:r w:rsidRPr="00CF79D1">
        <w:t>3. Teslimat (Delivery)</w:t>
      </w:r>
      <w:bookmarkEnd w:id="5"/>
    </w:p>
    <w:p w14:paraId="485C8095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Saldırgan, zararlı yazılımı hedefe ulaştırır.</w:t>
      </w:r>
    </w:p>
    <w:p w14:paraId="1FBDB430" w14:textId="77777777" w:rsidR="00CF79D1" w:rsidRPr="00CF79D1" w:rsidRDefault="00CF79D1" w:rsidP="00CF79D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Saldırı Yöntemleri: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66A08" w14:textId="77777777" w:rsidR="00CF79D1" w:rsidRPr="00CF79D1" w:rsidRDefault="00CF79D1" w:rsidP="00CF79D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79D1">
        <w:rPr>
          <w:rFonts w:ascii="Times New Roman" w:hAnsi="Times New Roman" w:cs="Times New Roman"/>
          <w:b/>
          <w:bCs/>
          <w:sz w:val="24"/>
          <w:szCs w:val="24"/>
        </w:rPr>
        <w:t>Phishing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e-postaları ve kötü amaçlı ekler gönderme.</w:t>
      </w:r>
    </w:p>
    <w:p w14:paraId="300E9185" w14:textId="77777777" w:rsidR="00CF79D1" w:rsidRPr="00CF79D1" w:rsidRDefault="00CF79D1" w:rsidP="00CF79D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USB bellekler üzerinden zararlı yazılım yayma.</w:t>
      </w:r>
    </w:p>
    <w:p w14:paraId="39F16246" w14:textId="77777777" w:rsidR="00CF79D1" w:rsidRPr="00CF79D1" w:rsidRDefault="00CF79D1" w:rsidP="00CF79D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Web sitelerine zararlı kod yerleştirme (</w:t>
      </w:r>
      <w:r w:rsidRPr="00CF79D1">
        <w:rPr>
          <w:rFonts w:ascii="Times New Roman" w:hAnsi="Times New Roman" w:cs="Times New Roman"/>
          <w:b/>
          <w:bCs/>
          <w:sz w:val="24"/>
          <w:szCs w:val="24"/>
        </w:rPr>
        <w:t>Drive-</w:t>
      </w:r>
      <w:proofErr w:type="spellStart"/>
      <w:r w:rsidRPr="00CF79D1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spellEnd"/>
      <w:r w:rsidRPr="00CF79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79D1">
        <w:rPr>
          <w:rFonts w:ascii="Times New Roman" w:hAnsi="Times New Roman" w:cs="Times New Roman"/>
          <w:b/>
          <w:bCs/>
          <w:sz w:val="24"/>
          <w:szCs w:val="24"/>
        </w:rPr>
        <w:t>Download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>).</w:t>
      </w:r>
    </w:p>
    <w:p w14:paraId="7C53F1CA" w14:textId="77777777" w:rsidR="00CF79D1" w:rsidRPr="00CF79D1" w:rsidRDefault="00CF79D1" w:rsidP="00CF79D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Savunma Stratejileri: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FD4D5" w14:textId="77777777" w:rsidR="00CF79D1" w:rsidRPr="00CF79D1" w:rsidRDefault="00CF79D1" w:rsidP="00CF79D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 xml:space="preserve">E-posta filtreleme ve </w:t>
      </w:r>
      <w:proofErr w:type="spellStart"/>
      <w:r w:rsidRPr="00CF79D1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tespiti.</w:t>
      </w:r>
    </w:p>
    <w:p w14:paraId="4C44D25C" w14:textId="77777777" w:rsidR="00CF79D1" w:rsidRPr="00CF79D1" w:rsidRDefault="00CF79D1" w:rsidP="00CF79D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USB ve harici cihaz kullanım kısıtlamaları.</w:t>
      </w:r>
    </w:p>
    <w:p w14:paraId="0746EB3E" w14:textId="671203A5" w:rsidR="00CF79D1" w:rsidRPr="00CF79D1" w:rsidRDefault="00CF79D1" w:rsidP="00204753">
      <w:pPr>
        <w:pStyle w:val="Balk3"/>
      </w:pPr>
      <w:bookmarkStart w:id="6" w:name="_Toc189856823"/>
      <w:r w:rsidRPr="00CF79D1">
        <w:t>4. Sömürme (</w:t>
      </w:r>
      <w:proofErr w:type="spellStart"/>
      <w:r w:rsidRPr="00CF79D1">
        <w:t>Exploitation</w:t>
      </w:r>
      <w:proofErr w:type="spellEnd"/>
      <w:r w:rsidRPr="00CF79D1">
        <w:t>)</w:t>
      </w:r>
      <w:bookmarkEnd w:id="6"/>
    </w:p>
    <w:p w14:paraId="46BB5881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Saldırgan, hedef sistemdeki bir güvenlik açığını kullanarak zararlı yazılımı çalıştırır.</w:t>
      </w:r>
    </w:p>
    <w:p w14:paraId="1C3F226F" w14:textId="77777777" w:rsidR="00CF79D1" w:rsidRPr="00CF79D1" w:rsidRDefault="00CF79D1" w:rsidP="00CF79D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Saldırı Yöntemleri: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8C06F" w14:textId="77777777" w:rsidR="00CF79D1" w:rsidRPr="00CF79D1" w:rsidRDefault="00CF79D1" w:rsidP="00CF79D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İşletim sistemlerindeki veya yazılımlardaki güvenlik açıklarını kullanma.</w:t>
      </w:r>
    </w:p>
    <w:p w14:paraId="799B406E" w14:textId="77777777" w:rsidR="00CF79D1" w:rsidRPr="00CF79D1" w:rsidRDefault="00CF79D1" w:rsidP="00CF79D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Savunma Stratejileri: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3C18F" w14:textId="77777777" w:rsidR="00CF79D1" w:rsidRPr="00CF79D1" w:rsidRDefault="00CF79D1" w:rsidP="00CF79D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 xml:space="preserve">Güncel </w:t>
      </w:r>
      <w:r w:rsidRPr="00CF79D1">
        <w:rPr>
          <w:rFonts w:ascii="Times New Roman" w:hAnsi="Times New Roman" w:cs="Times New Roman"/>
          <w:b/>
          <w:bCs/>
          <w:sz w:val="24"/>
          <w:szCs w:val="24"/>
        </w:rPr>
        <w:t>yama ve güvenlik güncellemelerinin</w:t>
      </w:r>
      <w:r w:rsidRPr="00CF79D1">
        <w:rPr>
          <w:rFonts w:ascii="Times New Roman" w:hAnsi="Times New Roman" w:cs="Times New Roman"/>
          <w:sz w:val="24"/>
          <w:szCs w:val="24"/>
        </w:rPr>
        <w:t xml:space="preserve"> uygulanması.</w:t>
      </w:r>
    </w:p>
    <w:p w14:paraId="2F255FB2" w14:textId="77777777" w:rsidR="00CF79D1" w:rsidRPr="00CF79D1" w:rsidRDefault="00CF79D1" w:rsidP="00CF79D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Güvenlik duvarı ve antivirüs sistemlerinin aktif kullanımı.</w:t>
      </w:r>
    </w:p>
    <w:p w14:paraId="47D4F3D9" w14:textId="77777777" w:rsidR="00CF79D1" w:rsidRPr="00CF79D1" w:rsidRDefault="00CF79D1" w:rsidP="00204753">
      <w:pPr>
        <w:pStyle w:val="Balk3"/>
      </w:pPr>
      <w:bookmarkStart w:id="7" w:name="_Toc189856824"/>
      <w:r w:rsidRPr="00CF79D1">
        <w:t>5. Kurulum (Installation)</w:t>
      </w:r>
      <w:bookmarkEnd w:id="7"/>
    </w:p>
    <w:p w14:paraId="4F9BB0E9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Saldırgan, zararlı yazılımı sisteme yerleştirerek saldırının devamlılığını sağlar.</w:t>
      </w:r>
    </w:p>
    <w:p w14:paraId="22DEB5C2" w14:textId="77777777" w:rsidR="00CF79D1" w:rsidRPr="00CF79D1" w:rsidRDefault="00CF79D1" w:rsidP="00CF79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Saldırı Yöntemleri: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FA885" w14:textId="77777777" w:rsidR="00CF79D1" w:rsidRPr="00CF79D1" w:rsidRDefault="00CF79D1" w:rsidP="00CF79D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79D1">
        <w:rPr>
          <w:rFonts w:ascii="Times New Roman" w:hAnsi="Times New Roman" w:cs="Times New Roman"/>
          <w:b/>
          <w:bCs/>
          <w:sz w:val="24"/>
          <w:szCs w:val="24"/>
        </w:rPr>
        <w:t>Rootkit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veya </w:t>
      </w:r>
      <w:r w:rsidRPr="00CF79D1">
        <w:rPr>
          <w:rFonts w:ascii="Times New Roman" w:hAnsi="Times New Roman" w:cs="Times New Roman"/>
          <w:b/>
          <w:bCs/>
          <w:sz w:val="24"/>
          <w:szCs w:val="24"/>
        </w:rPr>
        <w:t>Trojan</w:t>
      </w:r>
      <w:r w:rsidRPr="00CF79D1">
        <w:rPr>
          <w:rFonts w:ascii="Times New Roman" w:hAnsi="Times New Roman" w:cs="Times New Roman"/>
          <w:sz w:val="24"/>
          <w:szCs w:val="24"/>
        </w:rPr>
        <w:t xml:space="preserve"> yükleyerek sistem üzerinde kalıcılık sağlama.</w:t>
      </w:r>
    </w:p>
    <w:p w14:paraId="0920D661" w14:textId="77777777" w:rsidR="00CF79D1" w:rsidRPr="00CF79D1" w:rsidRDefault="00CF79D1" w:rsidP="00CF79D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Savunma Stratejileri: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CF578" w14:textId="77777777" w:rsidR="00CF79D1" w:rsidRPr="00CF79D1" w:rsidRDefault="00CF79D1" w:rsidP="00CF79D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Davranışsal analiz tabanlı güvenlik sistemleri kullanma.</w:t>
      </w:r>
    </w:p>
    <w:p w14:paraId="10F1D935" w14:textId="77777777" w:rsidR="00CF79D1" w:rsidRPr="00CF79D1" w:rsidRDefault="00CF79D1" w:rsidP="00204753">
      <w:pPr>
        <w:pStyle w:val="Balk3"/>
      </w:pPr>
      <w:bookmarkStart w:id="8" w:name="_Toc189856825"/>
      <w:r w:rsidRPr="00CF79D1">
        <w:t>6. Komuta ve Kontrol (C</w:t>
      </w:r>
      <w:proofErr w:type="gramStart"/>
      <w:r w:rsidRPr="00CF79D1">
        <w:t>2 -</w:t>
      </w:r>
      <w:proofErr w:type="gramEnd"/>
      <w:r w:rsidRPr="00CF79D1">
        <w:t xml:space="preserve"> </w:t>
      </w:r>
      <w:proofErr w:type="spellStart"/>
      <w:r w:rsidRPr="00CF79D1">
        <w:t>Command</w:t>
      </w:r>
      <w:proofErr w:type="spellEnd"/>
      <w:r w:rsidRPr="00CF79D1">
        <w:t xml:space="preserve"> &amp; Control)</w:t>
      </w:r>
      <w:bookmarkEnd w:id="8"/>
    </w:p>
    <w:p w14:paraId="29268D36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Saldırgan, ele geçirilen sisteme uzaktan erişim sağlar.</w:t>
      </w:r>
    </w:p>
    <w:p w14:paraId="47042AFB" w14:textId="77777777" w:rsidR="00CF79D1" w:rsidRPr="00CF79D1" w:rsidRDefault="00CF79D1" w:rsidP="00CF79D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Saldırı Yöntemleri: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1BB46" w14:textId="77777777" w:rsidR="00CF79D1" w:rsidRPr="00CF79D1" w:rsidRDefault="00CF79D1" w:rsidP="00CF79D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Zararlı yazılımın saldırganın kontrol sunucusuna bağlanmasını sağlama.</w:t>
      </w:r>
    </w:p>
    <w:p w14:paraId="25AA28F9" w14:textId="77777777" w:rsidR="00CF79D1" w:rsidRPr="00CF79D1" w:rsidRDefault="00CF79D1" w:rsidP="00CF79D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Savunma Stratejileri: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2A94F" w14:textId="77777777" w:rsidR="00CF79D1" w:rsidRPr="00CF79D1" w:rsidRDefault="00CF79D1" w:rsidP="00CF79D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Ağ trafiği analizi ve şüpheli bağlantıların engellenmesi.</w:t>
      </w:r>
    </w:p>
    <w:p w14:paraId="7755EECC" w14:textId="77777777" w:rsidR="00CF79D1" w:rsidRPr="00CF79D1" w:rsidRDefault="00CF79D1" w:rsidP="00204753">
      <w:pPr>
        <w:pStyle w:val="Balk3"/>
      </w:pPr>
      <w:bookmarkStart w:id="9" w:name="_Toc189856826"/>
      <w:r w:rsidRPr="00CF79D1">
        <w:lastRenderedPageBreak/>
        <w:t>7. Hedefe Yönelik Eylem (</w:t>
      </w:r>
      <w:proofErr w:type="spellStart"/>
      <w:r w:rsidRPr="00CF79D1">
        <w:t>Actions</w:t>
      </w:r>
      <w:proofErr w:type="spellEnd"/>
      <w:r w:rsidRPr="00CF79D1">
        <w:t xml:space="preserve"> on </w:t>
      </w:r>
      <w:proofErr w:type="spellStart"/>
      <w:r w:rsidRPr="00CF79D1">
        <w:t>Objectives</w:t>
      </w:r>
      <w:proofErr w:type="spellEnd"/>
      <w:r w:rsidRPr="00CF79D1">
        <w:t>)</w:t>
      </w:r>
      <w:bookmarkEnd w:id="9"/>
    </w:p>
    <w:p w14:paraId="36B703AB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Bu aşamada saldırgan, sistemi kullanarak nihai hedefini gerçekleştirir.</w:t>
      </w:r>
    </w:p>
    <w:p w14:paraId="26147ED4" w14:textId="77777777" w:rsidR="00CF79D1" w:rsidRPr="00CF79D1" w:rsidRDefault="00CF79D1" w:rsidP="00CF79D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Saldırı Yöntemleri: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25E55" w14:textId="77777777" w:rsidR="00CF79D1" w:rsidRPr="00CF79D1" w:rsidRDefault="00CF79D1" w:rsidP="00CF79D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Hassas verileri çalarak ticari veya finansal avantaj sağlama.</w:t>
      </w:r>
    </w:p>
    <w:p w14:paraId="21F9E27C" w14:textId="77777777" w:rsidR="00CF79D1" w:rsidRPr="00CF79D1" w:rsidRDefault="00CF79D1" w:rsidP="00CF79D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>Fidye yazılımları (</w:t>
      </w:r>
      <w:proofErr w:type="spellStart"/>
      <w:r w:rsidRPr="00CF79D1">
        <w:rPr>
          <w:rFonts w:ascii="Times New Roman" w:hAnsi="Times New Roman" w:cs="Times New Roman"/>
          <w:b/>
          <w:bCs/>
          <w:sz w:val="24"/>
          <w:szCs w:val="24"/>
        </w:rPr>
        <w:t>Ransomware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>) kullanarak dosyaları şifreleme.</w:t>
      </w:r>
    </w:p>
    <w:p w14:paraId="0A726F6A" w14:textId="77777777" w:rsidR="00CF79D1" w:rsidRPr="00CF79D1" w:rsidRDefault="00CF79D1" w:rsidP="00CF79D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Savunma Stratejileri:</w:t>
      </w:r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8EA1B" w14:textId="77777777" w:rsidR="00CF79D1" w:rsidRPr="00CF79D1" w:rsidRDefault="00CF79D1" w:rsidP="00CF79D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b/>
          <w:bCs/>
          <w:sz w:val="24"/>
          <w:szCs w:val="24"/>
        </w:rPr>
        <w:t>Veri şifreleme</w:t>
      </w:r>
      <w:r w:rsidRPr="00CF79D1">
        <w:rPr>
          <w:rFonts w:ascii="Times New Roman" w:hAnsi="Times New Roman" w:cs="Times New Roman"/>
          <w:sz w:val="24"/>
          <w:szCs w:val="24"/>
        </w:rPr>
        <w:t xml:space="preserve"> ve </w:t>
      </w:r>
      <w:r w:rsidRPr="00CF79D1">
        <w:rPr>
          <w:rFonts w:ascii="Times New Roman" w:hAnsi="Times New Roman" w:cs="Times New Roman"/>
          <w:b/>
          <w:bCs/>
          <w:sz w:val="24"/>
          <w:szCs w:val="24"/>
        </w:rPr>
        <w:t>yedekleme sistemlerinin</w:t>
      </w:r>
      <w:r w:rsidRPr="00CF79D1">
        <w:rPr>
          <w:rFonts w:ascii="Times New Roman" w:hAnsi="Times New Roman" w:cs="Times New Roman"/>
          <w:sz w:val="24"/>
          <w:szCs w:val="24"/>
        </w:rPr>
        <w:t xml:space="preserve"> düzenli test edilmesi.</w:t>
      </w:r>
    </w:p>
    <w:p w14:paraId="1CE456CE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9FB48" w14:textId="5D54E50F" w:rsidR="00CF79D1" w:rsidRPr="00CF79D1" w:rsidRDefault="00CF79D1" w:rsidP="00204753">
      <w:pPr>
        <w:pStyle w:val="Balk2"/>
      </w:pPr>
      <w:bookmarkStart w:id="10" w:name="_Toc189856827"/>
      <w:proofErr w:type="spellStart"/>
      <w:r w:rsidRPr="00CF79D1">
        <w:t>Cyber</w:t>
      </w:r>
      <w:proofErr w:type="spellEnd"/>
      <w:r w:rsidRPr="00CF79D1">
        <w:t xml:space="preserve"> </w:t>
      </w:r>
      <w:proofErr w:type="spellStart"/>
      <w:r w:rsidRPr="00CF79D1">
        <w:t>Kill</w:t>
      </w:r>
      <w:proofErr w:type="spellEnd"/>
      <w:r w:rsidRPr="00CF79D1">
        <w:t xml:space="preserve"> </w:t>
      </w:r>
      <w:proofErr w:type="spellStart"/>
      <w:r w:rsidRPr="00CF79D1">
        <w:t>Chain</w:t>
      </w:r>
      <w:proofErr w:type="spellEnd"/>
      <w:r w:rsidRPr="00CF79D1">
        <w:t xml:space="preserve"> Modelinin Önemi</w:t>
      </w:r>
      <w:bookmarkEnd w:id="10"/>
    </w:p>
    <w:p w14:paraId="1B19BB19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9D1">
        <w:rPr>
          <w:rFonts w:ascii="Times New Roman" w:hAnsi="Times New Roman" w:cs="Times New Roman"/>
          <w:sz w:val="24"/>
          <w:szCs w:val="24"/>
        </w:rPr>
        <w:t>Cyber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9D1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9D1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modeli, saldırıların </w:t>
      </w:r>
      <w:r w:rsidRPr="00CF79D1">
        <w:rPr>
          <w:rFonts w:ascii="Times New Roman" w:hAnsi="Times New Roman" w:cs="Times New Roman"/>
          <w:b/>
          <w:bCs/>
          <w:sz w:val="24"/>
          <w:szCs w:val="24"/>
        </w:rPr>
        <w:t>önceden tespit edilmesini ve durdurulmasını</w:t>
      </w:r>
      <w:r w:rsidRPr="00CF79D1">
        <w:rPr>
          <w:rFonts w:ascii="Times New Roman" w:hAnsi="Times New Roman" w:cs="Times New Roman"/>
          <w:sz w:val="24"/>
          <w:szCs w:val="24"/>
        </w:rPr>
        <w:t xml:space="preserve"> sağlar. Güvenlik ekipleri, bu model sayesinde saldırının hangi aşamada olduğunu anlayarak, savunma mekanizmalarını etkin hale getirebilir.</w:t>
      </w:r>
    </w:p>
    <w:p w14:paraId="5F1096B7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B5B90" w14:textId="4644B8E3" w:rsidR="00CF79D1" w:rsidRPr="00CF79D1" w:rsidRDefault="00CF79D1" w:rsidP="00204753">
      <w:pPr>
        <w:pStyle w:val="Balk1"/>
      </w:pPr>
      <w:bookmarkStart w:id="11" w:name="_Toc189856828"/>
      <w:r w:rsidRPr="00CF79D1">
        <w:t>Sonuç</w:t>
      </w:r>
      <w:bookmarkEnd w:id="11"/>
    </w:p>
    <w:p w14:paraId="2B6486F8" w14:textId="77777777" w:rsidR="00CF79D1" w:rsidRPr="00CF79D1" w:rsidRDefault="00CF79D1" w:rsidP="00CF79D1">
      <w:pPr>
        <w:rPr>
          <w:rFonts w:ascii="Times New Roman" w:hAnsi="Times New Roman" w:cs="Times New Roman"/>
          <w:sz w:val="24"/>
          <w:szCs w:val="24"/>
        </w:rPr>
      </w:pPr>
      <w:r w:rsidRPr="00CF79D1">
        <w:rPr>
          <w:rFonts w:ascii="Times New Roman" w:hAnsi="Times New Roman" w:cs="Times New Roman"/>
          <w:sz w:val="24"/>
          <w:szCs w:val="24"/>
        </w:rPr>
        <w:t xml:space="preserve">Siber saldırılar giderek daha sofistike hale gelmektedir. </w:t>
      </w:r>
      <w:proofErr w:type="spellStart"/>
      <w:r w:rsidRPr="00CF79D1">
        <w:rPr>
          <w:rFonts w:ascii="Times New Roman" w:hAnsi="Times New Roman" w:cs="Times New Roman"/>
          <w:sz w:val="24"/>
          <w:szCs w:val="24"/>
        </w:rPr>
        <w:t>Cyber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9D1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9D1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CF79D1">
        <w:rPr>
          <w:rFonts w:ascii="Times New Roman" w:hAnsi="Times New Roman" w:cs="Times New Roman"/>
          <w:sz w:val="24"/>
          <w:szCs w:val="24"/>
        </w:rPr>
        <w:t xml:space="preserve"> modeli, güvenlik uzmanlarının </w:t>
      </w:r>
      <w:r w:rsidRPr="00CF79D1">
        <w:rPr>
          <w:rFonts w:ascii="Times New Roman" w:hAnsi="Times New Roman" w:cs="Times New Roman"/>
          <w:b/>
          <w:bCs/>
          <w:sz w:val="24"/>
          <w:szCs w:val="24"/>
        </w:rPr>
        <w:t>saldırı zincirini kırmasına</w:t>
      </w:r>
      <w:r w:rsidRPr="00CF79D1">
        <w:rPr>
          <w:rFonts w:ascii="Times New Roman" w:hAnsi="Times New Roman" w:cs="Times New Roman"/>
          <w:sz w:val="24"/>
          <w:szCs w:val="24"/>
        </w:rPr>
        <w:t xml:space="preserve"> yardımcı olur. Gelecekte, </w:t>
      </w:r>
      <w:r w:rsidRPr="00CF79D1">
        <w:rPr>
          <w:rFonts w:ascii="Times New Roman" w:hAnsi="Times New Roman" w:cs="Times New Roman"/>
          <w:b/>
          <w:bCs/>
          <w:sz w:val="24"/>
          <w:szCs w:val="24"/>
        </w:rPr>
        <w:t>yapay zekâ ve otomatikleştirilmiş güvenlik sistemleri</w:t>
      </w:r>
      <w:r w:rsidRPr="00CF79D1">
        <w:rPr>
          <w:rFonts w:ascii="Times New Roman" w:hAnsi="Times New Roman" w:cs="Times New Roman"/>
          <w:sz w:val="24"/>
          <w:szCs w:val="24"/>
        </w:rPr>
        <w:t xml:space="preserve"> bu süreci daha da güçlendirecektir.</w:t>
      </w:r>
    </w:p>
    <w:p w14:paraId="00915F49" w14:textId="77777777" w:rsidR="00CF79D1" w:rsidRP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6ED6F6" w14:textId="77777777" w:rsid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94D71" w14:textId="77777777" w:rsid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4950D" w14:textId="77777777" w:rsid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CA238" w14:textId="77777777" w:rsid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48A59" w14:textId="77777777" w:rsid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F1AA9" w14:textId="77777777" w:rsidR="00CF79D1" w:rsidRDefault="00CF79D1" w:rsidP="00CF79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1D848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F3E2B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49D30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59A5E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EE7B7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8E9B6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E67AC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ADB26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CE0A5" w14:textId="77777777" w:rsidR="005E4A82" w:rsidRDefault="005E4A82" w:rsidP="00C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AA1E6" w14:textId="2C762B6E" w:rsidR="00CF79D1" w:rsidRPr="00CF79D1" w:rsidRDefault="00CF79D1" w:rsidP="00204753">
      <w:pPr>
        <w:pStyle w:val="Balk1"/>
      </w:pPr>
      <w:bookmarkStart w:id="12" w:name="_Toc189856829"/>
      <w:r w:rsidRPr="00CF79D1">
        <w:t>Kaynakça</w:t>
      </w:r>
      <w:bookmarkEnd w:id="12"/>
    </w:p>
    <w:p w14:paraId="2941CB2C" w14:textId="6C880567" w:rsidR="00CF79D1" w:rsidRPr="00CF79D1" w:rsidRDefault="00204753" w:rsidP="00CF79D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4753">
        <w:rPr>
          <w:rFonts w:ascii="Times New Roman" w:hAnsi="Times New Roman" w:cs="Times New Roman"/>
          <w:sz w:val="24"/>
          <w:szCs w:val="24"/>
        </w:rPr>
        <w:t>https://www.defenceturk.net/gelismis-siber-saldirinin-7-evresi-siber-olum-zinciri-cyber-kill-chain</w:t>
      </w:r>
    </w:p>
    <w:p w14:paraId="57BF5FE1" w14:textId="1EE31493" w:rsidR="00204753" w:rsidRDefault="00204753" w:rsidP="00CF79D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A45BA">
          <w:rPr>
            <w:rStyle w:val="Kpr"/>
            <w:rFonts w:ascii="Times New Roman" w:hAnsi="Times New Roman" w:cs="Times New Roman"/>
            <w:sz w:val="24"/>
            <w:szCs w:val="24"/>
          </w:rPr>
          <w:t>https://ozdenercin.com/2019/08/16/endustriyel-kontrol-sistemlerinde-siber-olum-zinciri-cyber-kill-chain/</w:t>
        </w:r>
      </w:hyperlink>
    </w:p>
    <w:p w14:paraId="2071C70B" w14:textId="4567E6CA" w:rsidR="00013378" w:rsidRPr="00204753" w:rsidRDefault="00204753" w:rsidP="002047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4753">
        <w:rPr>
          <w:rFonts w:ascii="Times New Roman" w:hAnsi="Times New Roman" w:cs="Times New Roman"/>
          <w:sz w:val="24"/>
          <w:szCs w:val="24"/>
        </w:rPr>
        <w:t>https://www.nist.gov/cyberframework</w:t>
      </w:r>
    </w:p>
    <w:sectPr w:rsidR="00013378" w:rsidRPr="0020475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CEC09" w14:textId="77777777" w:rsidR="00ED6FF2" w:rsidRDefault="00ED6FF2" w:rsidP="005E4A82">
      <w:pPr>
        <w:spacing w:after="0" w:line="240" w:lineRule="auto"/>
      </w:pPr>
      <w:r>
        <w:separator/>
      </w:r>
    </w:p>
  </w:endnote>
  <w:endnote w:type="continuationSeparator" w:id="0">
    <w:p w14:paraId="25BC396F" w14:textId="77777777" w:rsidR="00ED6FF2" w:rsidRDefault="00ED6FF2" w:rsidP="005E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4280762"/>
      <w:docPartObj>
        <w:docPartGallery w:val="Page Numbers (Bottom of Page)"/>
        <w:docPartUnique/>
      </w:docPartObj>
    </w:sdtPr>
    <w:sdtContent>
      <w:p w14:paraId="323B1A23" w14:textId="2BAE7FF6" w:rsidR="005E4A82" w:rsidRDefault="005E4A8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BD05BC" w14:textId="77777777" w:rsidR="005E4A82" w:rsidRDefault="005E4A8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18073" w14:textId="77777777" w:rsidR="00ED6FF2" w:rsidRDefault="00ED6FF2" w:rsidP="005E4A82">
      <w:pPr>
        <w:spacing w:after="0" w:line="240" w:lineRule="auto"/>
      </w:pPr>
      <w:r>
        <w:separator/>
      </w:r>
    </w:p>
  </w:footnote>
  <w:footnote w:type="continuationSeparator" w:id="0">
    <w:p w14:paraId="62796A45" w14:textId="77777777" w:rsidR="00ED6FF2" w:rsidRDefault="00ED6FF2" w:rsidP="005E4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EBB"/>
    <w:multiLevelType w:val="multilevel"/>
    <w:tmpl w:val="33DE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27389"/>
    <w:multiLevelType w:val="multilevel"/>
    <w:tmpl w:val="2DE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64B07"/>
    <w:multiLevelType w:val="multilevel"/>
    <w:tmpl w:val="FF1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65740"/>
    <w:multiLevelType w:val="multilevel"/>
    <w:tmpl w:val="D28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85D06"/>
    <w:multiLevelType w:val="multilevel"/>
    <w:tmpl w:val="F2EA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D1F7F"/>
    <w:multiLevelType w:val="multilevel"/>
    <w:tmpl w:val="138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F2109"/>
    <w:multiLevelType w:val="multilevel"/>
    <w:tmpl w:val="2B66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01924"/>
    <w:multiLevelType w:val="multilevel"/>
    <w:tmpl w:val="4CB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73008"/>
    <w:multiLevelType w:val="multilevel"/>
    <w:tmpl w:val="D14C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134682">
    <w:abstractNumId w:val="4"/>
  </w:num>
  <w:num w:numId="2" w16cid:durableId="566962616">
    <w:abstractNumId w:val="1"/>
  </w:num>
  <w:num w:numId="3" w16cid:durableId="815992880">
    <w:abstractNumId w:val="2"/>
  </w:num>
  <w:num w:numId="4" w16cid:durableId="2066954105">
    <w:abstractNumId w:val="3"/>
  </w:num>
  <w:num w:numId="5" w16cid:durableId="598024746">
    <w:abstractNumId w:val="8"/>
  </w:num>
  <w:num w:numId="6" w16cid:durableId="760877602">
    <w:abstractNumId w:val="7"/>
  </w:num>
  <w:num w:numId="7" w16cid:durableId="1605111406">
    <w:abstractNumId w:val="5"/>
  </w:num>
  <w:num w:numId="8" w16cid:durableId="962030885">
    <w:abstractNumId w:val="6"/>
  </w:num>
  <w:num w:numId="9" w16cid:durableId="71161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55"/>
    <w:rsid w:val="00013378"/>
    <w:rsid w:val="00204753"/>
    <w:rsid w:val="002166AA"/>
    <w:rsid w:val="003B24BC"/>
    <w:rsid w:val="005E4A82"/>
    <w:rsid w:val="007C2BA8"/>
    <w:rsid w:val="0083137D"/>
    <w:rsid w:val="009E48AB"/>
    <w:rsid w:val="00CF79D1"/>
    <w:rsid w:val="00D314E8"/>
    <w:rsid w:val="00ED0555"/>
    <w:rsid w:val="00E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8BCE"/>
  <w15:chartTrackingRefBased/>
  <w15:docId w15:val="{3F236EFE-8508-40C1-B4A0-8CAFD87F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D0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D0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D05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D0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D05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D0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D0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D0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D0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D05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D0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D05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D0555"/>
    <w:rPr>
      <w:rFonts w:eastAsiaTheme="majorEastAsia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D0555"/>
    <w:rPr>
      <w:rFonts w:eastAsiaTheme="majorEastAsia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D05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D05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D05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D05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D0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D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D0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D0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D0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D05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D05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D0555"/>
    <w:rPr>
      <w:i/>
      <w:iCs/>
      <w:color w:val="2E74B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D05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D0555"/>
    <w:rPr>
      <w:i/>
      <w:iCs/>
      <w:color w:val="2E74B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D0555"/>
    <w:rPr>
      <w:b/>
      <w:bCs/>
      <w:smallCaps/>
      <w:color w:val="2E74B5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5E4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E4A82"/>
  </w:style>
  <w:style w:type="paragraph" w:styleId="AltBilgi">
    <w:name w:val="footer"/>
    <w:basedOn w:val="Normal"/>
    <w:link w:val="AltBilgiChar"/>
    <w:uiPriority w:val="99"/>
    <w:unhideWhenUsed/>
    <w:rsid w:val="005E4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E4A82"/>
  </w:style>
  <w:style w:type="paragraph" w:styleId="TBal">
    <w:name w:val="TOC Heading"/>
    <w:basedOn w:val="Balk1"/>
    <w:next w:val="Normal"/>
    <w:uiPriority w:val="39"/>
    <w:unhideWhenUsed/>
    <w:qFormat/>
    <w:rsid w:val="007C2BA8"/>
    <w:pPr>
      <w:spacing w:before="240" w:after="0"/>
      <w:outlineLvl w:val="9"/>
    </w:pPr>
    <w:rPr>
      <w:sz w:val="32"/>
      <w:szCs w:val="32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7C2BA8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7C2BA8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7C2BA8"/>
    <w:pPr>
      <w:spacing w:after="100"/>
      <w:ind w:left="440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20475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zdenercin.com/2019/08/16/endustriyel-kontrol-sistemlerinde-siber-olum-zinciri-cyber-kill-cha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A74B4-001F-49C7-8079-833F0276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Gürsoy</dc:creator>
  <cp:keywords/>
  <dc:description/>
  <cp:lastModifiedBy>Murat Gürsoy</cp:lastModifiedBy>
  <cp:revision>4</cp:revision>
  <dcterms:created xsi:type="dcterms:W3CDTF">2025-02-07T16:45:00Z</dcterms:created>
  <dcterms:modified xsi:type="dcterms:W3CDTF">2025-02-07T18:48:00Z</dcterms:modified>
</cp:coreProperties>
</file>