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935" w:type="dxa"/>
        <w:jc w:val="left"/>
        <w:tblInd w:w="60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2544"/>
        <w:gridCol w:w="4050"/>
        <w:gridCol w:w="2341"/>
      </w:tblGrid>
      <w:tr>
        <w:trPr>
          <w:trHeight w:val="710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Kolonun</w:t>
            </w:r>
            <w:r>
              <w:rPr>
                <w:spacing w:val="-4"/>
              </w:rPr>
              <w:t xml:space="preserve"> </w:t>
            </w:r>
            <w:r>
              <w:rPr/>
              <w:t>kayıpsız</w:t>
            </w:r>
            <w:r>
              <w:rPr>
                <w:spacing w:val="-4"/>
              </w:rPr>
              <w:t xml:space="preserve"> </w:t>
            </w:r>
            <w:r>
              <w:rPr/>
              <w:t>kesit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alanı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sz w:val="20"/>
              </w:rPr>
            </w:pPr>
            <w:r>
              <w:rPr/>
              <w:drawing>
                <wp:inline distT="0" distB="0" distL="0" distR="0">
                  <wp:extent cx="441960" cy="215265"/>
                  <wp:effectExtent l="0" t="0" r="0" b="0"/>
                  <wp:docPr id="1" name="Picture 1" descr="yazı tipi, grafik, tasarım, tipografi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yazı tipi, grafik, tasarım, tipografi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215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>
                <w:position w:val="2"/>
                <w:sz w:val="20"/>
              </w:rPr>
              <w:t>140*140=19600</w:t>
            </w:r>
            <w:r>
              <w:rPr>
                <w:spacing w:val="-10"/>
                <w:position w:val="2"/>
                <w:sz w:val="20"/>
              </w:rPr>
              <w:t xml:space="preserve"> </w:t>
            </w:r>
            <w:r>
              <w:rPr>
                <w:spacing w:val="-5"/>
                <w:position w:val="2"/>
                <w:sz w:val="20"/>
              </w:rPr>
              <w:t>mm2</w:t>
            </w:r>
          </w:p>
        </w:tc>
      </w:tr>
      <w:tr>
        <w:trPr>
          <w:trHeight w:val="620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Kolonun</w:t>
            </w:r>
            <w:r>
              <w:rPr>
                <w:spacing w:val="-6"/>
              </w:rPr>
              <w:t xml:space="preserve"> </w:t>
            </w:r>
            <w:r>
              <w:rPr/>
              <w:t>atalet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momentleri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960120" cy="339725"/>
                  <wp:effectExtent l="0" t="0" r="0" b="0"/>
                  <wp:docPr id="2" name="Görüntü2" descr="yazı tipi, sayı, numara, çizgi, metin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örüntü2" descr="yazı tipi, sayı, numara, çizgi, metin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339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>
                <w:rFonts w:eastAsia="Cambria Math" w:ascii="Cambria Math" w:hAnsi="Cambria Math"/>
                <w:sz w:val="20"/>
              </w:rPr>
              <w:t>32*10^6 mm</w:t>
            </w:r>
            <w:r>
              <w:rPr>
                <w:rFonts w:eastAsia="Cambria Math" w:ascii="Cambria Math" w:hAnsi="Cambria Math"/>
                <w:sz w:val="20"/>
                <w:vertAlign w:val="superscript"/>
              </w:rPr>
              <w:t>4</w:t>
            </w:r>
          </w:p>
        </w:tc>
      </w:tr>
      <w:tr>
        <w:trPr>
          <w:trHeight w:val="890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Kolonun</w:t>
            </w:r>
            <w:r>
              <w:rPr>
                <w:spacing w:val="-6"/>
              </w:rPr>
              <w:t xml:space="preserve"> </w:t>
            </w:r>
            <w:r>
              <w:rPr/>
              <w:t>atalet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yarıçapları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rFonts w:ascii="Cambria Math" w:hAnsi="Cambria Math" w:eastAsia="Cambria Math"/>
                <w:sz w:val="20"/>
              </w:rPr>
            </w:pPr>
            <w:r>
              <w:rPr/>
              <w:drawing>
                <wp:inline distT="0" distB="0" distL="0" distR="0">
                  <wp:extent cx="568325" cy="496570"/>
                  <wp:effectExtent l="0" t="0" r="0" b="0"/>
                  <wp:docPr id="3" name="Görüntü3" descr="yazı tipi, çizgi, sayı, numara, beyaz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örüntü3" descr="yazı tipi, çizgi, sayı, numara, beyaz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325" cy="496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color w:val="FFFFFF"/>
              </w:rPr>
            </w:pPr>
            <w:r>
              <w:rPr>
                <w:rFonts w:cs="Calibri" w:ascii="Calibri" w:hAnsi="Calibri"/>
                <w:color w:val="FFFFFF"/>
                <w:sz w:val="22"/>
                <w:szCs w:val="22"/>
              </w:rPr>
              <w:t>40.40 mm</w:t>
            </w:r>
          </w:p>
          <w:p>
            <w:pPr>
              <w:pStyle w:val="Normal"/>
              <w:rPr>
                <w:color w:val="FFFFFF"/>
              </w:rPr>
            </w:pPr>
            <w:r>
              <w:rPr>
                <w:color w:val="FFFFFF"/>
              </w:rPr>
            </w:r>
          </w:p>
        </w:tc>
      </w:tr>
      <w:tr>
        <w:trPr>
          <w:trHeight w:val="890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Kolonun</w:t>
            </w:r>
            <w:r>
              <w:rPr>
                <w:spacing w:val="-9"/>
              </w:rPr>
              <w:t xml:space="preserve"> </w:t>
            </w:r>
            <w:r>
              <w:rPr/>
              <w:t>narinlikleri</w:t>
            </w:r>
            <w:r>
              <w:rPr>
                <w:spacing w:val="-6"/>
              </w:rPr>
              <w:t xml:space="preserve"> </w:t>
            </w:r>
            <w:r>
              <w:rPr/>
              <w:t>(Bölüm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4.3.1)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741045" cy="431165"/>
                  <wp:effectExtent l="0" t="0" r="0" b="0"/>
                  <wp:docPr id="4" name="Görüntü4" descr="yazı tipi, çizgi, sayı, numara, tipografi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örüntü4" descr="yazı tipi, çizgi, sayı, numara, tipografi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045" cy="43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3000/40.4 =</w:t>
            </w:r>
          </w:p>
          <w:p>
            <w:pPr>
              <w:pStyle w:val="Normal"/>
              <w:rPr/>
            </w:pPr>
            <w:r>
              <w:rPr/>
              <w:t>74.25</w:t>
            </w:r>
          </w:p>
        </w:tc>
      </w:tr>
      <w:tr>
        <w:trPr>
          <w:trHeight w:val="1440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Elastik</w:t>
            </w:r>
            <w:r>
              <w:rPr>
                <w:spacing w:val="-14"/>
              </w:rPr>
              <w:t xml:space="preserve"> </w:t>
            </w:r>
            <w:r>
              <w:rPr/>
              <w:t>burkulma</w:t>
            </w:r>
            <w:r>
              <w:rPr>
                <w:spacing w:val="-14"/>
              </w:rPr>
              <w:t xml:space="preserve"> </w:t>
            </w:r>
            <w:r>
              <w:rPr/>
              <w:t>gerilmesi (Bölüm 4.3.1)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817245" cy="427990"/>
                  <wp:effectExtent l="0" t="0" r="0" b="0"/>
                  <wp:docPr id="5" name="Görüntü5" descr="yazı tipi, metin, sayı, numara, çizgi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örüntü5" descr="yazı tipi, metin, sayı, numara, çizgi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45" cy="427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17.16 MPa</w:t>
            </w:r>
          </w:p>
        </w:tc>
      </w:tr>
      <w:tr>
        <w:trPr>
          <w:trHeight w:val="1115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Liflere</w:t>
            </w:r>
            <w:r>
              <w:rPr>
                <w:spacing w:val="-9"/>
              </w:rPr>
              <w:t xml:space="preserve"> </w:t>
            </w:r>
            <w:r>
              <w:rPr/>
              <w:t>paralel</w:t>
            </w:r>
            <w:r>
              <w:rPr>
                <w:spacing w:val="-11"/>
              </w:rPr>
              <w:t xml:space="preserve"> </w:t>
            </w:r>
            <w:r>
              <w:rPr/>
              <w:t>tasarım</w:t>
            </w:r>
            <w:r>
              <w:rPr>
                <w:spacing w:val="-9"/>
              </w:rPr>
              <w:t xml:space="preserve"> </w:t>
            </w:r>
            <w:r>
              <w:rPr/>
              <w:t>basınç</w:t>
            </w:r>
            <w:r>
              <w:rPr>
                <w:spacing w:val="-9"/>
              </w:rPr>
              <w:t xml:space="preserve"> </w:t>
            </w:r>
            <w:r>
              <w:rPr/>
              <w:t>dayanımı (Denklem 4.22)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117600" cy="435610"/>
                  <wp:effectExtent l="0" t="0" r="0" b="0"/>
                  <wp:docPr id="6" name="Görüntü6" descr="yazı tipi, çizgi, sayı, numara, metin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örüntü6" descr="yazı tipi, çizgi, sayı, numara, metin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600" cy="435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12.03 MPa</w:t>
            </w:r>
          </w:p>
        </w:tc>
      </w:tr>
      <w:tr>
        <w:trPr>
          <w:trHeight w:val="1440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Burkulma</w:t>
            </w:r>
            <w:r>
              <w:rPr>
                <w:spacing w:val="-14"/>
              </w:rPr>
              <w:t xml:space="preserve"> </w:t>
            </w:r>
            <w:r>
              <w:rPr/>
              <w:t>katsayısı</w:t>
            </w:r>
            <w:r>
              <w:rPr>
                <w:spacing w:val="-14"/>
              </w:rPr>
              <w:t xml:space="preserve"> </w:t>
            </w:r>
            <w:r>
              <w:rPr/>
              <w:t>(c=0.9) (Denklem 4.23)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2454275" cy="796925"/>
                  <wp:effectExtent l="0" t="0" r="0" b="0"/>
                  <wp:docPr id="7" name="Görüntü7" descr="yazı tipi, diyagram, çizgi, metin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örüntü7" descr="yazı tipi, diyagram, çizgi, metin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4275" cy="796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0.568</w:t>
            </w:r>
          </w:p>
        </w:tc>
      </w:tr>
      <w:tr>
        <w:trPr>
          <w:trHeight w:val="737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>Kolonun</w:t>
            </w:r>
            <w:r>
              <w:rPr>
                <w:spacing w:val="-12"/>
                <w:lang w:val="de-DE"/>
              </w:rPr>
              <w:t xml:space="preserve"> </w:t>
            </w:r>
            <w:r>
              <w:rPr>
                <w:lang w:val="de-DE"/>
              </w:rPr>
              <w:t>burkulma</w:t>
            </w:r>
            <w:r>
              <w:rPr>
                <w:spacing w:val="-12"/>
                <w:lang w:val="de-DE"/>
              </w:rPr>
              <w:t xml:space="preserve"> </w:t>
            </w:r>
            <w:r>
              <w:rPr>
                <w:lang w:val="de-DE"/>
              </w:rPr>
              <w:t>yükü</w:t>
            </w:r>
            <w:r>
              <w:rPr>
                <w:spacing w:val="-12"/>
                <w:lang w:val="de-DE"/>
              </w:rPr>
              <w:t xml:space="preserve"> </w:t>
            </w:r>
            <w:r>
              <w:rPr>
                <w:lang w:val="de-DE"/>
              </w:rPr>
              <w:t>kapasitesi (Denklem 4.22)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616585" cy="273050"/>
                  <wp:effectExtent l="0" t="0" r="0" b="0"/>
                  <wp:docPr id="8" name="Görüntü8" descr="yazı tipi, tipografi, el yazısı, simge, sembol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örüntü8" descr="yazı tipi, tipografi, el yazısı, simge, sembol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585" cy="273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6.83 MPa</w:t>
            </w:r>
          </w:p>
        </w:tc>
      </w:tr>
      <w:tr>
        <w:trPr>
          <w:trHeight w:val="720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>Kolonunda</w:t>
            </w:r>
            <w:r>
              <w:rPr>
                <w:spacing w:val="-9"/>
                <w:lang w:val="de-DE"/>
              </w:rPr>
              <w:t xml:space="preserve"> </w:t>
            </w:r>
            <w:r>
              <w:rPr>
                <w:lang w:val="de-DE"/>
              </w:rPr>
              <w:t>verilen</w:t>
            </w:r>
            <w:r>
              <w:rPr>
                <w:spacing w:val="-9"/>
                <w:lang w:val="de-DE"/>
              </w:rPr>
              <w:t xml:space="preserve"> </w:t>
            </w:r>
            <w:r>
              <w:rPr>
                <w:lang w:val="de-DE"/>
              </w:rPr>
              <w:t>yük</w:t>
            </w:r>
            <w:r>
              <w:rPr>
                <w:spacing w:val="-9"/>
                <w:lang w:val="de-DE"/>
              </w:rPr>
              <w:t xml:space="preserve"> </w:t>
            </w:r>
            <w:r>
              <w:rPr>
                <w:lang w:val="de-DE"/>
              </w:rPr>
              <w:t>altında</w:t>
            </w:r>
            <w:r>
              <w:rPr>
                <w:spacing w:val="-9"/>
                <w:lang w:val="de-DE"/>
              </w:rPr>
              <w:t xml:space="preserve"> </w:t>
            </w:r>
            <w:r>
              <w:rPr>
                <w:lang w:val="de-DE"/>
              </w:rPr>
              <w:t xml:space="preserve">oluşan </w:t>
            </w:r>
            <w:r>
              <w:rPr>
                <w:spacing w:val="-2"/>
                <w:lang w:val="de-DE"/>
              </w:rPr>
              <w:t>gerilme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467360" cy="290830"/>
                  <wp:effectExtent l="0" t="0" r="0" b="0"/>
                  <wp:docPr id="9" name="Görüntü9" descr="yazı tipi, grafik, logo, tipografi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örüntü9" descr="yazı tipi, grafik, logo, tipografi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0" t="1768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360" cy="290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232 Nolu eleman (</w:t>
            </w:r>
            <w:r>
              <w:rPr>
                <w:rFonts w:eastAsia="Times New Roman" w:cs="Times New Roman" w:ascii="Times New Roman" w:hAnsi="Times New Roman"/>
                <w:kern w:val="0"/>
                <w:lang w:val="tr-TR" w:eastAsia="tr-TR" w:bidi="ar-SA"/>
              </w:rPr>
              <w:t>1.0G+1.0Q+0.4S+0.3Ex+Ey+Ez</w:t>
            </w:r>
            <w:r>
              <w:rPr/>
              <w:t>)</w:t>
            </w:r>
          </w:p>
          <w:p>
            <w:pPr>
              <w:pStyle w:val="Normal"/>
              <w:rPr>
                <w:lang w:val="tr-TR"/>
              </w:rPr>
            </w:pPr>
            <w:r>
              <w:rPr>
                <w:lang w:val="tr-TR"/>
              </w:rPr>
            </w:r>
          </w:p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kern w:val="0"/>
                <w:lang w:val="tr-TR" w:eastAsia="tr-TR" w:bidi="ar-SA"/>
              </w:rPr>
              <w:t xml:space="preserve">49,283 </w:t>
            </w:r>
            <w:r>
              <w:rPr/>
              <w:t>*D = 98.566 kN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83.168/(140*140) = 5.03 MPa</w:t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KONTROL</w:t>
            </w:r>
            <w:r>
              <w:rPr>
                <w:spacing w:val="-6"/>
              </w:rPr>
              <w:t xml:space="preserve"> </w:t>
            </w:r>
            <w:r>
              <w:rPr/>
              <w:t>(Denklem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4.22)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rFonts w:cs="Liberation Serif"/>
              </w:rPr>
            </w:pPr>
            <w:r>
              <w:rPr/>
              <w:drawing>
                <wp:inline distT="0" distB="0" distL="0" distR="0">
                  <wp:extent cx="685800" cy="303530"/>
                  <wp:effectExtent l="0" t="0" r="0" b="0"/>
                  <wp:docPr id="10" name="Görüntü10" descr="yazı tipi, tipografi, el yazısı, simge, sembol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örüntü10" descr="yazı tipi, tipografi, el yazısı, simge, sembol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03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Liberation Serif"/>
              </w:rPr>
              <w:t xml:space="preserve">    ≥    </w:t>
            </w:r>
            <w:r>
              <w:rPr/>
              <w:drawing>
                <wp:inline distT="0" distB="0" distL="0" distR="0">
                  <wp:extent cx="431800" cy="325755"/>
                  <wp:effectExtent l="0" t="0" r="0" b="0"/>
                  <wp:docPr id="11" name="Görüntü11" descr="yazı tipi, grafik, logo, tipografi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örüntü11" descr="yazı tipi, grafik, logo, tipografi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325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rFonts w:cs="Liberation Serif"/>
              </w:rPr>
            </w:pPr>
            <w:r>
              <w:rPr>
                <w:rFonts w:cs="Liberation Serif"/>
              </w:rPr>
            </w:r>
          </w:p>
          <w:p>
            <w:pPr>
              <w:pStyle w:val="Normal"/>
              <w:ind w:hanging="709" w:left="709"/>
              <w:rPr>
                <w:b/>
                <w:bCs/>
                <w:i/>
                <w:i/>
                <w:iCs/>
              </w:rPr>
            </w:pPr>
            <w:r>
              <w:rPr>
                <w:rFonts w:cs="Liberation Serif"/>
                <w:b/>
                <w:bCs/>
                <w:i/>
                <w:iCs/>
              </w:rPr>
              <w:t>KESİT GÜVENLİDİR.</w:t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6.83 MPa &gt; 5.03 MPa</w:t>
            </w:r>
          </w:p>
        </w:tc>
      </w:tr>
      <w:tr>
        <w:trPr>
          <w:trHeight w:val="1124" w:hRule="atLeast"/>
        </w:trPr>
        <w:tc>
          <w:tcPr>
            <w:tcW w:w="8935" w:type="dxa"/>
            <w:gridSpan w:val="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YANGIN KONTROLÜ</w:t>
            </w:r>
            <w:r>
              <w:rPr/>
              <w:t xml:space="preserve"> 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(Kolonun 30 dk süre ile korumasız yangına maruz kaldığı dikkate alınmıştır. Yangın kolona 3 kenarından (2h+b) tesir etmektedir)</w:t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Yangına maruz kalma süresi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t = 30 dk</w:t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Kavramsal kömürleşme hızı (Güvenli tarafta kalan bir yaklaşımla)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>
                <w:rFonts w:cs="Liberation Serif"/>
              </w:rPr>
              <w:t>β</w:t>
            </w:r>
            <w:r>
              <w:rPr>
                <w:vertAlign w:val="subscript"/>
              </w:rPr>
              <w:t>n</w:t>
            </w:r>
            <w:r>
              <w:rPr/>
              <w:t xml:space="preserve"> = 0.8 mm/dk</w:t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>
                <w:rFonts w:cs="Liberation Serif"/>
              </w:rPr>
              <w:t>k</w:t>
            </w:r>
            <w:r>
              <w:rPr>
                <w:rFonts w:cs="Liberation Serif"/>
                <w:vertAlign w:val="subscript"/>
              </w:rPr>
              <w:t>0</w:t>
            </w:r>
            <w:r>
              <w:rPr/>
              <w:t xml:space="preserve"> (Tablo 6.5)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rFonts w:cs="Liberation Serif"/>
              </w:rPr>
            </w:pPr>
            <w:r>
              <w:rPr>
                <w:rFonts w:cs="Liberation Serif"/>
              </w:rPr>
              <w:t>k</w:t>
            </w:r>
            <w:r>
              <w:rPr>
                <w:rFonts w:cs="Liberation Serif"/>
                <w:vertAlign w:val="subscript"/>
              </w:rPr>
              <w:t>0</w:t>
            </w:r>
            <w:r>
              <w:rPr>
                <w:rFonts w:cs="Liberation Serif"/>
              </w:rPr>
              <w:t xml:space="preserve"> = 1.0</w:t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Kavramsal kömürleşme derinliği (Denklem 6.7)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rFonts w:cs="Liberation Serif"/>
              </w:rPr>
            </w:pPr>
            <w:r>
              <w:rPr>
                <w:rFonts w:cs="Liberation Serif"/>
              </w:rPr>
              <w:t>d</w:t>
            </w:r>
            <w:r>
              <w:rPr>
                <w:rFonts w:cs="Liberation Serif"/>
                <w:vertAlign w:val="subscript"/>
              </w:rPr>
              <w:t xml:space="preserve">k,n = </w:t>
            </w:r>
            <w:r>
              <w:rPr>
                <w:rFonts w:cs="Liberation Serif"/>
              </w:rPr>
              <w:t>β</w:t>
            </w:r>
            <w:r>
              <w:rPr>
                <w:vertAlign w:val="subscript"/>
              </w:rPr>
              <w:t xml:space="preserve">n </w:t>
            </w:r>
            <w:r>
              <w:rPr/>
              <w:t>t=24 mm</w:t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Etkili kömürleşme derinliği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rFonts w:cs="Liberation Serif"/>
              </w:rPr>
            </w:pPr>
            <w:r>
              <w:rPr>
                <w:rFonts w:cs="Liberation Serif"/>
              </w:rPr>
              <w:t>d</w:t>
            </w:r>
            <w:r>
              <w:rPr>
                <w:rFonts w:cs="Liberation Serif"/>
                <w:vertAlign w:val="subscript"/>
              </w:rPr>
              <w:t>ef</w:t>
            </w:r>
            <w:r>
              <w:rPr>
                <w:rFonts w:cs="Liberation Serif"/>
              </w:rPr>
              <w:t xml:space="preserve"> = d</w:t>
            </w:r>
            <w:r>
              <w:rPr>
                <w:rFonts w:cs="Liberation Serif"/>
                <w:vertAlign w:val="subscript"/>
              </w:rPr>
              <w:t xml:space="preserve">k,n </w:t>
            </w:r>
            <w:r>
              <w:rPr>
                <w:rFonts w:cs="Liberation Serif"/>
              </w:rPr>
              <w:t xml:space="preserve"> + k</w:t>
            </w:r>
            <w:r>
              <w:rPr>
                <w:rFonts w:cs="Liberation Serif"/>
                <w:vertAlign w:val="subscript"/>
              </w:rPr>
              <w:t xml:space="preserve">0 </w:t>
            </w:r>
            <w:r>
              <w:rPr>
                <w:rFonts w:cs="Liberation Serif"/>
              </w:rPr>
              <w:t>d</w:t>
            </w:r>
            <w:r>
              <w:rPr>
                <w:rFonts w:cs="Liberation Serif"/>
                <w:vertAlign w:val="subscript"/>
              </w:rPr>
              <w:t xml:space="preserve">0 </w:t>
            </w:r>
            <w:r>
              <w:rPr>
                <w:rFonts w:cs="Liberation Serif"/>
              </w:rPr>
              <w:t>= 24+ 1.0*7 = 31 mm</w:t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Yangına maruz kalan artık kesitin çevresi (Şekil 6.4) (Kolonun 4 kenarı da yangına maruz kalmaktadır)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rFonts w:cs="Liberation Serif"/>
              </w:rPr>
            </w:pPr>
            <w:r>
              <w:rPr>
                <w:rFonts w:cs="Liberation Serif"/>
              </w:rPr>
              <w:t xml:space="preserve">  </w:t>
            </w:r>
            <w:r>
              <w:rPr>
                <w:rFonts w:cs="Liberation Serif"/>
              </w:rPr>
              <w:t>P = 2b + 2h = 2*(0.14-2*0.024) + 2* (0.14-2*0.024) =0.368</w:t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Yangına maruz kalan artık kesitin alanı (Şekil 6.2)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rFonts w:cs="Liberation Serif"/>
              </w:rPr>
            </w:pPr>
            <w:r>
              <w:rPr>
                <w:rFonts w:cs="Liberation Serif"/>
              </w:rPr>
              <w:t>A</w:t>
            </w:r>
            <w:r>
              <w:rPr>
                <w:rFonts w:cs="Liberation Serif"/>
                <w:vertAlign w:val="subscript"/>
              </w:rPr>
              <w:t xml:space="preserve">T </w:t>
            </w:r>
            <w:r>
              <w:rPr>
                <w:rFonts w:cs="Liberation Serif"/>
              </w:rPr>
              <w:t>= 0.008464 m2</w:t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Yangın için düzeltme katsayısı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rFonts w:cs="Liberation Serif"/>
              </w:rPr>
            </w:pPr>
            <w:r>
              <w:rPr/>
              <w:drawing>
                <wp:inline distT="0" distB="0" distL="0" distR="0">
                  <wp:extent cx="960120" cy="396240"/>
                  <wp:effectExtent l="0" t="0" r="0" b="0"/>
                  <wp:docPr id="12" name="Görüntü12" descr="A number and line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örüntü12" descr="A number and line with number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396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Liberation Serif"/>
              </w:rPr>
              <w:t xml:space="preserve"> </w:t>
            </w:r>
            <w:r>
              <w:rPr>
                <w:rFonts w:cs="Liberation Serif"/>
              </w:rPr>
              <w:t>C</w:t>
            </w:r>
            <w:r>
              <w:rPr>
                <w:rFonts w:cs="Liberation Serif"/>
                <w:vertAlign w:val="subscript"/>
              </w:rPr>
              <w:t>YN</w:t>
            </w:r>
            <w:r>
              <w:rPr>
                <w:rFonts w:cs="Liberation Serif"/>
              </w:rPr>
              <w:t xml:space="preserve"> = 0.652</w:t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Tablo 6.2 (Lamine)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rFonts w:cs="Liberation Serif"/>
              </w:rPr>
            </w:pPr>
            <w:r>
              <w:rPr>
                <w:rFonts w:cs="Liberation Serif"/>
              </w:rPr>
              <w:t>Cy20 = 1.15</w:t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Etkili kesit alanı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rFonts w:cs="Liberation Serif"/>
              </w:rPr>
            </w:pPr>
            <w:r>
              <w:rPr>
                <w:rFonts w:cs="Liberation Serif"/>
              </w:rPr>
              <w:t>Ag = (140-2*31) * (140-2*31) = 6084 mm</w:t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Kolonun</w:t>
            </w:r>
            <w:r>
              <w:rPr>
                <w:spacing w:val="-6"/>
              </w:rPr>
              <w:t xml:space="preserve"> etkili </w:t>
            </w:r>
            <w:r>
              <w:rPr/>
              <w:t>atalet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momentleri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rFonts w:cs="Liberation Serif"/>
              </w:rPr>
            </w:pPr>
            <w:r>
              <w:rPr/>
              <w:drawing>
                <wp:inline distT="0" distB="0" distL="0" distR="0">
                  <wp:extent cx="960120" cy="339725"/>
                  <wp:effectExtent l="0" t="0" r="0" b="0"/>
                  <wp:docPr id="13" name="Görüntü13" descr="yazı tipi, sayı, numara, çizgi, metin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örüntü13" descr="yazı tipi, sayı, numara, çizgi, metin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339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Liberation Serif"/>
              </w:rPr>
              <w:t xml:space="preserve"> </w:t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3.084 * 10</w:t>
            </w:r>
            <w:r>
              <w:rPr>
                <w:vertAlign w:val="superscript"/>
              </w:rPr>
              <w:t>6</w:t>
            </w:r>
          </w:p>
          <w:p>
            <w:pPr>
              <w:pStyle w:val="Normal"/>
              <w:ind w:firstLine="709"/>
              <w:rPr/>
            </w:pPr>
            <w:r>
              <w:rPr/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Kolonun etkili</w:t>
            </w:r>
            <w:r>
              <w:rPr>
                <w:spacing w:val="-6"/>
              </w:rPr>
              <w:t xml:space="preserve"> </w:t>
            </w:r>
            <w:r>
              <w:rPr/>
              <w:t>atalet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yarıçapları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568325" cy="496570"/>
                  <wp:effectExtent l="0" t="0" r="0" b="0"/>
                  <wp:docPr id="14" name="Görüntü14" descr="yazı tipi, çizgi, sayı, numara, beyaz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Görüntü14" descr="yazı tipi, çizgi, sayı, numara, beyaz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325" cy="496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22.51 mm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Kolonun</w:t>
            </w:r>
            <w:r>
              <w:rPr>
                <w:spacing w:val="-9"/>
              </w:rPr>
              <w:t xml:space="preserve"> </w:t>
            </w:r>
            <w:r>
              <w:rPr/>
              <w:t>narinlikleri</w:t>
            </w:r>
            <w:r>
              <w:rPr>
                <w:spacing w:val="-6"/>
              </w:rPr>
              <w:t xml:space="preserve"> </w:t>
            </w:r>
            <w:r>
              <w:rPr/>
              <w:t>(Bölüm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4.3.1)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rFonts w:ascii="Cambria Math" w:hAnsi="Cambria Math" w:eastAsia="Cambria Math"/>
                <w:sz w:val="20"/>
              </w:rPr>
            </w:pPr>
            <w:r>
              <w:rPr/>
              <w:drawing>
                <wp:inline distT="0" distB="0" distL="0" distR="0">
                  <wp:extent cx="741045" cy="431165"/>
                  <wp:effectExtent l="0" t="0" r="0" b="0"/>
                  <wp:docPr id="15" name="Görüntü15" descr="yazı tipi, çizgi, sayı, numara, tipografi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Görüntü15" descr="yazı tipi, çizgi, sayı, numara, tipografi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045" cy="43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3000/22.51 =</w:t>
            </w:r>
          </w:p>
          <w:p>
            <w:pPr>
              <w:pStyle w:val="Normal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/>
              <w:t>133</w:t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Elastik</w:t>
            </w:r>
            <w:r>
              <w:rPr>
                <w:spacing w:val="-14"/>
              </w:rPr>
              <w:t xml:space="preserve"> </w:t>
            </w:r>
            <w:r>
              <w:rPr/>
              <w:t>burkulma</w:t>
            </w:r>
            <w:r>
              <w:rPr>
                <w:spacing w:val="-14"/>
              </w:rPr>
              <w:t xml:space="preserve"> </w:t>
            </w:r>
            <w:r>
              <w:rPr/>
              <w:t>gerilmesi (Bölüm 4.3.1)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817245" cy="427990"/>
                  <wp:effectExtent l="0" t="0" r="0" b="0"/>
                  <wp:docPr id="16" name="Görüntü16" descr="yazı tipi, metin, sayı, numara, çizgi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örüntü16" descr="yazı tipi, metin, sayı, numara, çizgi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45" cy="427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5.35 MPa</w:t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Liflere</w:t>
            </w:r>
            <w:r>
              <w:rPr>
                <w:spacing w:val="-9"/>
              </w:rPr>
              <w:t xml:space="preserve"> </w:t>
            </w:r>
            <w:r>
              <w:rPr/>
              <w:t>paralel</w:t>
            </w:r>
            <w:r>
              <w:rPr>
                <w:spacing w:val="-11"/>
              </w:rPr>
              <w:t xml:space="preserve"> </w:t>
            </w:r>
            <w:r>
              <w:rPr/>
              <w:t>tasarım</w:t>
            </w:r>
            <w:r>
              <w:rPr>
                <w:spacing w:val="-9"/>
              </w:rPr>
              <w:t xml:space="preserve"> </w:t>
            </w:r>
            <w:r>
              <w:rPr/>
              <w:t>basınç</w:t>
            </w:r>
            <w:r>
              <w:rPr>
                <w:spacing w:val="-9"/>
              </w:rPr>
              <w:t xml:space="preserve"> </w:t>
            </w:r>
            <w:r>
              <w:rPr/>
              <w:t>dayanımı (Denklem 4.22)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55420" cy="502920"/>
                  <wp:effectExtent l="0" t="0" r="0" b="0"/>
                  <wp:docPr id="17" name="Görüntü17" descr="A mathematical equation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Görüntü17" descr="A mathematical equation with black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502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17.05  MPa</w:t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Burkulma</w:t>
            </w:r>
            <w:r>
              <w:rPr>
                <w:spacing w:val="-14"/>
              </w:rPr>
              <w:t xml:space="preserve"> </w:t>
            </w:r>
            <w:r>
              <w:rPr/>
              <w:t>katsayısı</w:t>
            </w:r>
            <w:r>
              <w:rPr>
                <w:spacing w:val="-14"/>
              </w:rPr>
              <w:t xml:space="preserve"> </w:t>
            </w:r>
            <w:r>
              <w:rPr/>
              <w:t>(c=0.9) (Denklem 4.23)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2454275" cy="796925"/>
                  <wp:effectExtent l="0" t="0" r="0" b="0"/>
                  <wp:docPr id="18" name="Görüntü18" descr="yazı tipi, diyagram, çizgi, metin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Görüntü18" descr="yazı tipi, diyagram, çizgi, metin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4275" cy="796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0.2175</w:t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>
                <w:lang w:val="de-DE"/>
              </w:rPr>
              <w:t>Kolonun</w:t>
            </w:r>
            <w:r>
              <w:rPr>
                <w:spacing w:val="-12"/>
                <w:lang w:val="de-DE"/>
              </w:rPr>
              <w:t xml:space="preserve"> </w:t>
            </w:r>
            <w:r>
              <w:rPr>
                <w:lang w:val="de-DE"/>
              </w:rPr>
              <w:t>burkulma</w:t>
            </w:r>
            <w:r>
              <w:rPr>
                <w:spacing w:val="-12"/>
                <w:lang w:val="de-DE"/>
              </w:rPr>
              <w:t xml:space="preserve"> </w:t>
            </w:r>
            <w:r>
              <w:rPr>
                <w:lang w:val="de-DE"/>
              </w:rPr>
              <w:t>yükü</w:t>
            </w:r>
            <w:r>
              <w:rPr>
                <w:spacing w:val="-12"/>
                <w:lang w:val="de-DE"/>
              </w:rPr>
              <w:t xml:space="preserve"> </w:t>
            </w:r>
            <w:r>
              <w:rPr>
                <w:lang w:val="de-DE"/>
              </w:rPr>
              <w:t>kapasitesi (Denklem 4.22)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616585" cy="273050"/>
                  <wp:effectExtent l="0" t="0" r="0" b="0"/>
                  <wp:docPr id="19" name="Görüntü19" descr="yazı tipi, tipografi, el yazısı, simge, sembol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Görüntü19" descr="yazı tipi, tipografi, el yazısı, simge, sembol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585" cy="273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3.7 MPa</w:t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lang w:val="de-DE"/>
              </w:rPr>
            </w:pPr>
            <w:r>
              <w:rPr>
                <w:lang w:val="de-DE"/>
              </w:rPr>
              <w:t>Kolonunda</w:t>
            </w:r>
            <w:r>
              <w:rPr>
                <w:spacing w:val="-9"/>
                <w:lang w:val="de-DE"/>
              </w:rPr>
              <w:t xml:space="preserve"> </w:t>
            </w:r>
            <w:r>
              <w:rPr>
                <w:lang w:val="de-DE"/>
              </w:rPr>
              <w:t>verilen</w:t>
            </w:r>
            <w:r>
              <w:rPr>
                <w:spacing w:val="-9"/>
                <w:lang w:val="de-DE"/>
              </w:rPr>
              <w:t xml:space="preserve"> </w:t>
            </w:r>
            <w:r>
              <w:rPr>
                <w:lang w:val="de-DE"/>
              </w:rPr>
              <w:t>yük</w:t>
            </w:r>
            <w:r>
              <w:rPr>
                <w:spacing w:val="-9"/>
                <w:lang w:val="de-DE"/>
              </w:rPr>
              <w:t xml:space="preserve"> </w:t>
            </w:r>
            <w:r>
              <w:rPr>
                <w:lang w:val="de-DE"/>
              </w:rPr>
              <w:t>altında</w:t>
            </w:r>
            <w:r>
              <w:rPr>
                <w:spacing w:val="-9"/>
                <w:lang w:val="de-DE"/>
              </w:rPr>
              <w:t xml:space="preserve"> </w:t>
            </w:r>
            <w:r>
              <w:rPr>
                <w:lang w:val="de-DE"/>
              </w:rPr>
              <w:t xml:space="preserve">oluşan </w:t>
            </w:r>
            <w:r>
              <w:rPr>
                <w:spacing w:val="-2"/>
                <w:lang w:val="de-DE"/>
              </w:rPr>
              <w:t>gerilme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467360" cy="290830"/>
                  <wp:effectExtent l="0" t="0" r="0" b="0"/>
                  <wp:docPr id="20" name="Görüntü20" descr="yazı tipi, grafik, logo, tipografi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Görüntü20" descr="yazı tipi, grafik, logo, tipografi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 l="0" t="1768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360" cy="290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232 Nolu eleman (</w:t>
            </w:r>
            <w:r>
              <w:rPr>
                <w:rFonts w:eastAsia="Times New Roman" w:cs="Times New Roman" w:ascii="Times New Roman" w:hAnsi="Times New Roman"/>
                <w:kern w:val="0"/>
                <w:lang w:val="tr-TR" w:eastAsia="tr-TR" w:bidi="ar-SA"/>
              </w:rPr>
              <w:t>1.0G+1.0Q+0.4S+0.3Ex+Ey+Ez</w:t>
            </w:r>
            <w:r>
              <w:rPr/>
              <w:t>)</w:t>
            </w:r>
          </w:p>
          <w:p>
            <w:pPr>
              <w:pStyle w:val="Normal"/>
              <w:rPr/>
            </w:pPr>
            <w:r>
              <w:rPr>
                <w:rFonts w:eastAsia="Times New Roman" w:cs="Times New Roman" w:ascii="Times New Roman" w:hAnsi="Times New Roman"/>
                <w:kern w:val="0"/>
                <w:lang w:val="tr-TR" w:eastAsia="tr-TR" w:bidi="ar-SA"/>
              </w:rPr>
              <w:t xml:space="preserve">49,283 </w:t>
            </w:r>
            <w:r>
              <w:rPr/>
              <w:t>/(140*140) = 2.51 MPa</w:t>
            </w:r>
          </w:p>
        </w:tc>
      </w:tr>
      <w:tr>
        <w:trPr>
          <w:trHeight w:val="1124" w:hRule="atLeast"/>
        </w:trPr>
        <w:tc>
          <w:tcPr>
            <w:tcW w:w="254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lang w:val="de-DE"/>
              </w:rPr>
            </w:pPr>
            <w:r>
              <w:rPr/>
              <w:t>KONTROL</w:t>
            </w:r>
          </w:p>
        </w:tc>
        <w:tc>
          <w:tcPr>
            <w:tcW w:w="40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>
                <w:rFonts w:cs="Liberation Serif"/>
              </w:rPr>
            </w:pPr>
            <w:r>
              <w:rPr/>
              <w:drawing>
                <wp:inline distT="0" distB="0" distL="0" distR="0">
                  <wp:extent cx="685800" cy="303530"/>
                  <wp:effectExtent l="0" t="0" r="0" b="0"/>
                  <wp:docPr id="21" name="Görüntü21" descr="yazı tipi, tipografi, el yazısı, simge, sembol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Görüntü21" descr="yazı tipi, tipografi, el yazısı, simge, sembol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03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Liberation Serif"/>
              </w:rPr>
              <w:t xml:space="preserve">    ≥    </w:t>
            </w:r>
            <w:r>
              <w:rPr/>
              <w:drawing>
                <wp:inline distT="0" distB="0" distL="0" distR="0">
                  <wp:extent cx="431800" cy="325755"/>
                  <wp:effectExtent l="0" t="0" r="0" b="0"/>
                  <wp:docPr id="22" name="Görüntü22" descr="yazı tipi, grafik, logo, tipografi içeren bir resim&#10;&#10;Yapay zeka tarafından oluşturulan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Görüntü22" descr="yazı tipi, grafik, logo, tipografi içeren bir resim&#10;&#10;Yapay zeka tarafından oluşturulan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325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rFonts w:cs="Liberation Serif"/>
              </w:rPr>
            </w:pPr>
            <w:r>
              <w:rPr>
                <w:rFonts w:cs="Liberation Serif"/>
              </w:rPr>
            </w:r>
          </w:p>
          <w:p>
            <w:pPr>
              <w:pStyle w:val="Normal"/>
              <w:rPr/>
            </w:pPr>
            <w:r>
              <w:rPr>
                <w:rFonts w:cs="Liberation Serif"/>
                <w:b/>
                <w:bCs/>
                <w:i/>
                <w:iCs/>
              </w:rPr>
              <w:t>KESİT GÜVENLİDİR.</w:t>
            </w:r>
          </w:p>
        </w:tc>
        <w:tc>
          <w:tcPr>
            <w:tcW w:w="23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Normal"/>
              <w:rPr/>
            </w:pPr>
            <w:r>
              <w:rPr/>
              <w:t>3.7 MPa &gt; 2.51 MPa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2"/>
    <w:family w:val="roman"/>
    <w:pitch w:val="variable"/>
  </w:font>
  <w:font w:name="Aptos">
    <w:charset w:val="a2"/>
    <w:family w:val="roman"/>
    <w:pitch w:val="variable"/>
  </w:font>
  <w:font w:name="Aptos Display">
    <w:charset w:val="a2"/>
    <w:family w:val="roman"/>
    <w:pitch w:val="variable"/>
  </w:font>
  <w:font w:name="Liberation Sans">
    <w:altName w:val="Arial"/>
    <w:charset w:val="a2"/>
    <w:family w:val="swiss"/>
    <w:pitch w:val="variable"/>
  </w:font>
  <w:font w:name="Cambria Math">
    <w:charset w:val="a2"/>
    <w:family w:val="roman"/>
    <w:pitch w:val="variable"/>
  </w:font>
  <w:font w:name="Calibri">
    <w:charset w:val="a2"/>
    <w:family w:val="swiss"/>
    <w:pitch w:val="variable"/>
  </w:font>
  <w:font w:name="Times New Roman">
    <w:charset w:val="a2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7fe8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fe8"/>
    <w:pPr>
      <w:keepNext w:val="true"/>
      <w:keepLines/>
      <w:suppressAutoHyphens w:val="false"/>
      <w:spacing w:lineRule="auto" w:line="278" w:before="360" w:after="80"/>
      <w:textAlignment w:val="auto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val="tr-TR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fe8"/>
    <w:pPr>
      <w:keepNext w:val="true"/>
      <w:keepLines/>
      <w:suppressAutoHyphens w:val="false"/>
      <w:spacing w:lineRule="auto" w:line="278" w:before="160" w:after="80"/>
      <w:textAlignment w:val="auto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val="tr-TR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fe8"/>
    <w:pPr>
      <w:keepNext w:val="true"/>
      <w:keepLines/>
      <w:suppressAutoHyphens w:val="false"/>
      <w:spacing w:lineRule="auto" w:line="278" w:before="160" w:after="80"/>
      <w:textAlignment w:val="auto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:lang w:val="tr-TR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fe8"/>
    <w:pPr>
      <w:keepNext w:val="true"/>
      <w:keepLines/>
      <w:suppressAutoHyphens w:val="false"/>
      <w:spacing w:lineRule="auto" w:line="278" w:before="80" w:after="40"/>
      <w:textAlignment w:val="auto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lang w:val="tr-TR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fe8"/>
    <w:pPr>
      <w:keepNext w:val="true"/>
      <w:keepLines/>
      <w:suppressAutoHyphens w:val="false"/>
      <w:spacing w:lineRule="auto" w:line="278" w:before="80" w:after="40"/>
      <w:textAlignment w:val="auto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lang w:val="tr-TR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fe8"/>
    <w:pPr>
      <w:keepNext w:val="true"/>
      <w:keepLines/>
      <w:suppressAutoHyphens w:val="false"/>
      <w:spacing w:lineRule="auto" w:line="278" w:before="40" w:after="0"/>
      <w:textAlignment w:val="auto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lang w:val="tr-TR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fe8"/>
    <w:pPr>
      <w:keepNext w:val="true"/>
      <w:keepLines/>
      <w:suppressAutoHyphens w:val="false"/>
      <w:spacing w:lineRule="auto" w:line="278" w:before="40" w:after="0"/>
      <w:textAlignment w:val="auto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lang w:val="tr-TR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fe8"/>
    <w:pPr>
      <w:keepNext w:val="true"/>
      <w:keepLines/>
      <w:suppressAutoHyphens w:val="false"/>
      <w:spacing w:lineRule="auto" w:line="278"/>
      <w:textAlignment w:val="auto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lang w:val="tr-TR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fe8"/>
    <w:pPr>
      <w:keepNext w:val="true"/>
      <w:keepLines/>
      <w:suppressAutoHyphens w:val="false"/>
      <w:spacing w:lineRule="auto" w:line="278"/>
      <w:textAlignment w:val="auto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lang w:val="tr-T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ca7fe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ca7fe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ca7fe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ca7fe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ca7fe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ca7fe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ca7fe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ca7fe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ca7fe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ca7fe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a7fe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a7fe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a7fe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a7fe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a7fe8"/>
    <w:rPr>
      <w:b/>
      <w:bCs/>
      <w:smallCaps/>
      <w:color w:themeColor="accent1" w:themeShade="bf" w:val="0F4761"/>
      <w:spacing w:val="5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ca7fe8"/>
    <w:pPr>
      <w:suppressAutoHyphens w:val="false"/>
      <w:spacing w:before="0" w:after="80"/>
      <w:contextualSpacing/>
      <w:textAlignment w:val="auto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tr-TR"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fe8"/>
    <w:pPr>
      <w:suppressAutoHyphens w:val="false"/>
      <w:spacing w:lineRule="auto" w:line="278" w:before="0" w:after="160"/>
      <w:textAlignment w:val="auto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val="tr-TR"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a7fe8"/>
    <w:pPr>
      <w:suppressAutoHyphens w:val="false"/>
      <w:spacing w:lineRule="auto" w:line="278" w:before="160" w:after="160"/>
      <w:jc w:val="center"/>
      <w:textAlignment w:val="auto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lang w:val="tr-TR"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ca7fe8"/>
    <w:pPr>
      <w:suppressAutoHyphens w:val="false"/>
      <w:spacing w:lineRule="auto" w:line="278" w:before="0" w:after="160"/>
      <w:ind w:left="720"/>
      <w:contextualSpacing/>
      <w:textAlignment w:val="auto"/>
    </w:pPr>
    <w:rPr>
      <w:rFonts w:ascii="Aptos" w:hAnsi="Aptos" w:eastAsia="Aptos" w:cs="" w:asciiTheme="minorHAnsi" w:cstheme="minorBidi" w:eastAsiaTheme="minorHAnsi" w:hAnsiTheme="minorHAnsi"/>
      <w:kern w:val="2"/>
      <w:lang w:val="tr-TR"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false"/>
      <w:spacing w:lineRule="auto" w:line="278" w:before="360" w:after="360"/>
      <w:ind w:left="864" w:right="864"/>
      <w:jc w:val="center"/>
      <w:textAlignment w:val="auto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lang w:val="tr-TR" w:eastAsia="en-US" w:bidi="ar-SA"/>
      <w14:ligatures w14:val="standardContextual"/>
    </w:rPr>
  </w:style>
  <w:style w:type="numbering" w:styleId="ListeYok" w:default="1">
    <w:name w:val="Liste Yok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11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LibreOffice/25.2.6.2$Windows_X86_64 LibreOffice_project/729c5bfe710f5eb71ed3bbde9e06a6065e9c6c5d</Application>
  <AppVersion>15.0000</AppVersion>
  <Pages>3</Pages>
  <Words>290</Words>
  <Characters>1610</Characters>
  <CharactersWithSpaces>1854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2025-11-22T20:47:00Z</dcterms:created>
  <dc:creator>mehmet fatih arat</dc:creator>
  <dc:description/>
  <dc:language>en-US</dc:language>
  <cp:lastModifiedBy/>
  <dcterms:modified xsi:type="dcterms:W3CDTF">2025-11-24T21:02:29Z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