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90" w:rsidRDefault="00E65CC9" w:rsidP="00E65C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INVOICES WRİTE-UP</w:t>
      </w:r>
    </w:p>
    <w:p w:rsidR="00E65CC9" w:rsidRDefault="00E65CC9" w:rsidP="00E65CC9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IDOR zafiyetinin </w:t>
      </w:r>
      <w:proofErr w:type="spellStart"/>
      <w:r>
        <w:t>Invoices</w:t>
      </w:r>
      <w:proofErr w:type="spellEnd"/>
      <w:r>
        <w:t xml:space="preserve"> </w:t>
      </w:r>
      <w:proofErr w:type="spellStart"/>
      <w:r>
        <w:t>labının</w:t>
      </w:r>
      <w:proofErr w:type="spellEnd"/>
      <w:r>
        <w:t xml:space="preserve"> çözümünü anlatacağım.</w:t>
      </w:r>
    </w:p>
    <w:p w:rsidR="00D61326" w:rsidRPr="00D61326" w:rsidRDefault="00D61326" w:rsidP="00D61326">
      <w:r w:rsidRPr="00D61326">
        <w:rPr>
          <w:b/>
        </w:rPr>
        <w:t>SENARYO:</w:t>
      </w:r>
      <w:r>
        <w:t xml:space="preserve"> </w:t>
      </w:r>
      <w:r w:rsidRPr="00D61326">
        <w:t>Bu laboratuvar, uygulamadaki diğer müşterilerin faturalarına yetkisiz erişime izin veren bir Güvensiz Doğrudan Nesne Referanslar</w:t>
      </w:r>
      <w:r>
        <w:t>ı (IDOR) güvenlik açığı içerir.</w:t>
      </w:r>
    </w:p>
    <w:p w:rsidR="00D61326" w:rsidRPr="00D61326" w:rsidRDefault="00D61326" w:rsidP="00D61326">
      <w:r w:rsidRPr="00D61326">
        <w:t>Laboratuvarı tamamlamak için URL'deki "</w:t>
      </w:r>
      <w:proofErr w:type="spellStart"/>
      <w:r w:rsidRPr="00D61326">
        <w:t>invoice_id</w:t>
      </w:r>
      <w:proofErr w:type="spellEnd"/>
      <w:r w:rsidRPr="00D61326">
        <w:t>" değerini değiştirerek diğer müşterilerin faturalarına erişin ve "</w:t>
      </w:r>
      <w:proofErr w:type="spellStart"/>
      <w:r w:rsidRPr="00D61326">
        <w:t>Emilia</w:t>
      </w:r>
      <w:proofErr w:type="spellEnd"/>
      <w:r w:rsidRPr="00D61326">
        <w:t xml:space="preserve"> </w:t>
      </w:r>
      <w:proofErr w:type="spellStart"/>
      <w:r w:rsidRPr="00D61326">
        <w:t>Rawne</w:t>
      </w:r>
      <w:proofErr w:type="spellEnd"/>
      <w:r w:rsidRPr="00D61326">
        <w:t>" ad</w:t>
      </w:r>
      <w:r>
        <w:t>lı müşterinin faturasını bulun.</w:t>
      </w:r>
    </w:p>
    <w:p w:rsidR="00D61326" w:rsidRDefault="00D61326" w:rsidP="00D61326">
      <w:proofErr w:type="spellStart"/>
      <w:r w:rsidRPr="00D61326">
        <w:t>Emilia</w:t>
      </w:r>
      <w:proofErr w:type="spellEnd"/>
      <w:r w:rsidRPr="00D61326">
        <w:t xml:space="preserve"> </w:t>
      </w:r>
      <w:proofErr w:type="spellStart"/>
      <w:r w:rsidRPr="00D61326">
        <w:t>Rawne</w:t>
      </w:r>
      <w:proofErr w:type="spellEnd"/>
      <w:r w:rsidRPr="00D61326">
        <w:t xml:space="preserve"> adlı müşterinin e-posta adresi nedir?</w:t>
      </w:r>
    </w:p>
    <w:p w:rsidR="00D61326" w:rsidRDefault="00D61326" w:rsidP="00D61326">
      <w:r>
        <w:rPr>
          <w:b/>
        </w:rPr>
        <w:t xml:space="preserve">ÇÖZÜM: </w:t>
      </w:r>
    </w:p>
    <w:p w:rsidR="0075603E" w:rsidRDefault="0075603E" w:rsidP="00D61326">
      <w:pPr>
        <w:rPr>
          <w:i/>
        </w:rPr>
      </w:pPr>
      <w:r>
        <w:rPr>
          <w:i/>
        </w:rPr>
        <w:t>IDOR: Bu zafiyet URL üzerinde GET isteği ile gelen sayfaları manuel bir şekilde değiştirebildiğimiz güvenlik açığıdır.</w:t>
      </w:r>
    </w:p>
    <w:p w:rsidR="0075603E" w:rsidRDefault="0075603E" w:rsidP="00D61326">
      <w:r>
        <w:t>Siteye giriyoruz.</w:t>
      </w:r>
    </w:p>
    <w:p w:rsidR="0075603E" w:rsidRDefault="0075603E" w:rsidP="00D61326">
      <w:r w:rsidRPr="0075603E">
        <w:drawing>
          <wp:inline distT="0" distB="0" distL="0" distR="0" wp14:anchorId="2E3B306C" wp14:editId="6681C86A">
            <wp:extent cx="4831741" cy="116586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320" cy="1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3E" w:rsidRDefault="0075603E" w:rsidP="00D61326">
      <w:r>
        <w:t>URL’de 1001 olan sayıyı değiştiriyoruz.</w:t>
      </w:r>
    </w:p>
    <w:p w:rsidR="0075603E" w:rsidRDefault="0075603E" w:rsidP="00D61326">
      <w:r w:rsidRPr="0075603E">
        <w:drawing>
          <wp:inline distT="0" distB="0" distL="0" distR="0" wp14:anchorId="2D18E058" wp14:editId="526504A4">
            <wp:extent cx="4846320" cy="1180062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258" cy="11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3E" w:rsidRDefault="0075603E" w:rsidP="00D61326">
      <w:r>
        <w:t>Başka bir kullanıcıya geçiş yaptı. Tekrardan değiştirelim.</w:t>
      </w:r>
    </w:p>
    <w:p w:rsidR="0075603E" w:rsidRDefault="00034B5F" w:rsidP="00D61326">
      <w:r w:rsidRPr="00034B5F">
        <w:drawing>
          <wp:inline distT="0" distB="0" distL="0" distR="0" wp14:anchorId="643EBC62" wp14:editId="0CC12DBE">
            <wp:extent cx="5025253" cy="1219200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881" cy="12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5F" w:rsidRDefault="00034B5F" w:rsidP="00D61326">
      <w:r>
        <w:t>Aradığımız kişiyi burada bulduk.</w:t>
      </w:r>
    </w:p>
    <w:p w:rsidR="00034B5F" w:rsidRPr="0075603E" w:rsidRDefault="00034B5F" w:rsidP="00D61326">
      <w:r>
        <w:t xml:space="preserve">Cevap: </w:t>
      </w:r>
      <w:bookmarkStart w:id="0" w:name="_GoBack"/>
      <w:r w:rsidR="001B5956" w:rsidRPr="001B5956">
        <w:rPr>
          <w:b/>
        </w:rPr>
        <w:t>rawneelia@</w:t>
      </w:r>
      <w:proofErr w:type="gramStart"/>
      <w:r w:rsidR="001B5956" w:rsidRPr="001B5956">
        <w:rPr>
          <w:b/>
        </w:rPr>
        <w:t>securemail.hv</w:t>
      </w:r>
      <w:bookmarkEnd w:id="0"/>
      <w:proofErr w:type="gramEnd"/>
    </w:p>
    <w:sectPr w:rsidR="00034B5F" w:rsidRPr="00756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31"/>
    <w:rsid w:val="00034B5F"/>
    <w:rsid w:val="001B5956"/>
    <w:rsid w:val="00745090"/>
    <w:rsid w:val="0075603E"/>
    <w:rsid w:val="00847731"/>
    <w:rsid w:val="00D61326"/>
    <w:rsid w:val="00E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9788"/>
  <w15:chartTrackingRefBased/>
  <w15:docId w15:val="{FB64C7B3-F3F3-440E-98CF-1FB26F02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2024-10-09T13:12:00Z</dcterms:created>
  <dcterms:modified xsi:type="dcterms:W3CDTF">2024-10-09T16:05:00Z</dcterms:modified>
</cp:coreProperties>
</file>