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C1" w:rsidRDefault="00B257C1" w:rsidP="00B257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XXE WRİTE-UP</w:t>
      </w:r>
    </w:p>
    <w:p w:rsidR="00B257C1" w:rsidRDefault="00B257C1" w:rsidP="00B257C1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XXE zafiyetinin Basic XXE labının çözümünü anlatacağım.</w:t>
      </w:r>
    </w:p>
    <w:p w:rsidR="00E43D58" w:rsidRDefault="00D56C37" w:rsidP="00E43D58">
      <w:r>
        <w:rPr>
          <w:b/>
        </w:rPr>
        <w:t xml:space="preserve">SENARYO: </w:t>
      </w:r>
      <w:r w:rsidR="00E43D58">
        <w:t xml:space="preserve">Bu laboratuvar, sistem içindeki yerel dosyalara yetkisiz erişime yol açan bir XML </w:t>
      </w:r>
      <w:proofErr w:type="spellStart"/>
      <w:r w:rsidR="00E43D58">
        <w:t>External</w:t>
      </w:r>
      <w:proofErr w:type="spellEnd"/>
      <w:r w:rsidR="00E43D58">
        <w:t xml:space="preserve"> </w:t>
      </w:r>
      <w:proofErr w:type="spellStart"/>
      <w:r w:rsidR="00E43D58">
        <w:t>Entity</w:t>
      </w:r>
      <w:proofErr w:type="spellEnd"/>
      <w:r w:rsidR="00E43D58">
        <w:t xml:space="preserve"> </w:t>
      </w:r>
      <w:proofErr w:type="spellStart"/>
      <w:r w:rsidR="00E43D58">
        <w:t>Injection</w:t>
      </w:r>
      <w:proofErr w:type="spellEnd"/>
      <w:r w:rsidR="00E43D58">
        <w:t xml:space="preserve"> (XXE) zafiyeti içerir.</w:t>
      </w:r>
    </w:p>
    <w:p w:rsidR="00E43D58" w:rsidRDefault="00E43D58" w:rsidP="00E43D58">
      <w:r>
        <w:t>Laboratuvarı tamamlamak için web sayfasındaki iletişim formundaki XXE zafiyetini istismar ederek ve /</w:t>
      </w:r>
      <w:proofErr w:type="spellStart"/>
      <w:r>
        <w:t>etc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dosyasının içeriğine erişin.</w:t>
      </w:r>
    </w:p>
    <w:p w:rsidR="00E43D58" w:rsidRDefault="00E43D58" w:rsidP="00E43D58"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/</w:t>
      </w:r>
      <w:proofErr w:type="spellStart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etc</w:t>
      </w:r>
      <w:proofErr w:type="spellEnd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/</w:t>
      </w:r>
      <w:proofErr w:type="spellStart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passwd</w:t>
      </w:r>
      <w:proofErr w:type="spellEnd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 xml:space="preserve"> dosyasına eklenen son kullanıcının adı nedir?</w:t>
      </w:r>
    </w:p>
    <w:p w:rsidR="00B257C1" w:rsidRDefault="00E43D58" w:rsidP="00B257C1">
      <w:pPr>
        <w:rPr>
          <w:b/>
        </w:rPr>
      </w:pPr>
      <w:r>
        <w:rPr>
          <w:b/>
        </w:rPr>
        <w:t xml:space="preserve">ÇÖZÜM: </w:t>
      </w:r>
    </w:p>
    <w:p w:rsidR="00424BA1" w:rsidRDefault="00424BA1" w:rsidP="00B257C1">
      <w:pPr>
        <w:rPr>
          <w:i/>
        </w:rPr>
      </w:pPr>
      <w:r>
        <w:rPr>
          <w:i/>
        </w:rPr>
        <w:t xml:space="preserve">XXE: Bir saldırganın bir uygulamanın XML verilerini işlemesine </w:t>
      </w:r>
      <w:proofErr w:type="spellStart"/>
      <w:r>
        <w:rPr>
          <w:i/>
        </w:rPr>
        <w:t>müdahele</w:t>
      </w:r>
      <w:proofErr w:type="spellEnd"/>
      <w:r>
        <w:rPr>
          <w:i/>
        </w:rPr>
        <w:t xml:space="preserve"> etmesine izin veren bir web güvenlik açığıdır.</w:t>
      </w:r>
    </w:p>
    <w:p w:rsidR="00424BA1" w:rsidRDefault="00424BA1" w:rsidP="00B257C1">
      <w:r>
        <w:t xml:space="preserve">Şimdi </w:t>
      </w:r>
      <w:proofErr w:type="spellStart"/>
      <w:r>
        <w:t>lab’</w:t>
      </w:r>
      <w:r w:rsidR="00EF52C0">
        <w:t>ımızı</w:t>
      </w:r>
      <w:proofErr w:type="spellEnd"/>
      <w:r w:rsidR="00EF52C0">
        <w:t xml:space="preserve"> çözmeye başlayalım. Siteye giriş yapıyoruz.</w:t>
      </w:r>
    </w:p>
    <w:p w:rsidR="00EF52C0" w:rsidRDefault="00A37CDA" w:rsidP="00B257C1">
      <w:r w:rsidRPr="00A37CDA">
        <w:drawing>
          <wp:inline distT="0" distB="0" distL="0" distR="0" wp14:anchorId="16FB6B0E" wp14:editId="68419FFE">
            <wp:extent cx="2941320" cy="2356136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160" cy="23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Bizi böyle bir sayfa karşılıyor. Herhangi bir şey yazdığında başarılı bir şekilde gönderiyor. Şimdi bunu </w:t>
      </w:r>
      <w:proofErr w:type="spellStart"/>
      <w:r>
        <w:t>Burp</w:t>
      </w:r>
      <w:proofErr w:type="spellEnd"/>
      <w:r>
        <w:t xml:space="preserve"> Suite </w:t>
      </w:r>
      <w:proofErr w:type="spellStart"/>
      <w:r>
        <w:t>pogramına</w:t>
      </w:r>
      <w:proofErr w:type="spellEnd"/>
      <w:r>
        <w:t xml:space="preserve"> atalım.</w:t>
      </w:r>
    </w:p>
    <w:p w:rsidR="00A37CDA" w:rsidRDefault="008667B4" w:rsidP="00B257C1">
      <w:r w:rsidRPr="008667B4">
        <w:drawing>
          <wp:inline distT="0" distB="0" distL="0" distR="0" wp14:anchorId="33469CAA" wp14:editId="172A36DC">
            <wp:extent cx="1038370" cy="2095792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 şekilde istek düşüyor. XXE açığı olduğundan şüphelendim.</w:t>
      </w:r>
      <w:hyperlink r:id="rId6" w:history="1">
        <w:r w:rsidRPr="008667B4">
          <w:rPr>
            <w:rStyle w:val="Kpr"/>
          </w:rPr>
          <w:t xml:space="preserve"> </w:t>
        </w:r>
        <w:proofErr w:type="spellStart"/>
        <w:r w:rsidRPr="008667B4">
          <w:rPr>
            <w:rStyle w:val="Kpr"/>
          </w:rPr>
          <w:t>Github</w:t>
        </w:r>
        <w:proofErr w:type="spellEnd"/>
      </w:hyperlink>
      <w:r>
        <w:t xml:space="preserve"> sayfasında XXE açığı ile ilgili </w:t>
      </w:r>
      <w:proofErr w:type="spellStart"/>
      <w:r>
        <w:t>payload’lar</w:t>
      </w:r>
      <w:proofErr w:type="spellEnd"/>
      <w:r>
        <w:t xml:space="preserve"> mevcut. En çok kullanılan </w:t>
      </w:r>
      <w:proofErr w:type="spellStart"/>
      <w:r>
        <w:t>payload’lardan</w:t>
      </w:r>
      <w:proofErr w:type="spellEnd"/>
      <w:r>
        <w:t xml:space="preserve"> birisini deniyorum.</w:t>
      </w:r>
    </w:p>
    <w:p w:rsidR="008667B4" w:rsidRDefault="008667B4" w:rsidP="00B257C1"/>
    <w:p w:rsidR="00F21928" w:rsidRDefault="00F21928" w:rsidP="00B257C1"/>
    <w:p w:rsidR="00F21928" w:rsidRDefault="00F21928" w:rsidP="00B257C1"/>
    <w:p w:rsidR="00F21928" w:rsidRDefault="00F21928" w:rsidP="00B257C1">
      <w:r w:rsidRPr="00F21928">
        <w:lastRenderedPageBreak/>
        <w:drawing>
          <wp:inline distT="0" distB="0" distL="0" distR="0" wp14:anchorId="6380F1B3" wp14:editId="7E46BFF0">
            <wp:extent cx="1714500" cy="648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1000" cy="6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Kodun başına bu </w:t>
      </w:r>
      <w:proofErr w:type="spellStart"/>
      <w:r>
        <w:t>payload’ı</w:t>
      </w:r>
      <w:proofErr w:type="spellEnd"/>
      <w:r>
        <w:t xml:space="preserve"> ekleyip çalıştırınca 200 döndüğünü gördüm. Sayfada XXE açığının olduğunu bulduk. Şimdi sınırları zorlamanın zamanı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F21928" w:rsidRDefault="003B0823" w:rsidP="00B257C1">
      <w:r w:rsidRPr="003B0823">
        <w:drawing>
          <wp:inline distT="0" distB="0" distL="0" distR="0" wp14:anchorId="0F808982" wp14:editId="527BCB89">
            <wp:extent cx="3184452" cy="19583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996" cy="19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dosyasını okumak için bir </w:t>
      </w:r>
      <w:proofErr w:type="spellStart"/>
      <w:r>
        <w:t>payload</w:t>
      </w:r>
      <w:proofErr w:type="spellEnd"/>
      <w:r>
        <w:t xml:space="preserve"> denediğimde 200 döndüğünü gördüm. Şimdi sorunun cevabı olan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dosyasını okumak için </w:t>
      </w:r>
      <w:proofErr w:type="spellStart"/>
      <w:r>
        <w:t>payload’ımızı</w:t>
      </w:r>
      <w:proofErr w:type="spellEnd"/>
      <w:r>
        <w:t xml:space="preserve"> düzenliyoruz.</w:t>
      </w:r>
    </w:p>
    <w:p w:rsidR="003B0823" w:rsidRDefault="00925ED2" w:rsidP="00B257C1">
      <w:r w:rsidRPr="00925ED2">
        <w:drawing>
          <wp:inline distT="0" distB="0" distL="0" distR="0" wp14:anchorId="41FABE77" wp14:editId="1ED4B791">
            <wp:extent cx="1595180" cy="141732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6895" cy="14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Burada dikkat edilmesi gereken şey:</w:t>
      </w:r>
    </w:p>
    <w:p w:rsidR="00925ED2" w:rsidRDefault="00925ED2" w:rsidP="00B257C1">
      <w:r>
        <w:t>Message etiketi arasında “&amp;</w:t>
      </w:r>
      <w:proofErr w:type="spellStart"/>
      <w:r>
        <w:t>ent</w:t>
      </w:r>
      <w:proofErr w:type="spellEnd"/>
      <w:r>
        <w:t xml:space="preserve">;” kodu. Bu kod eğer yukarıdaki </w:t>
      </w:r>
      <w:proofErr w:type="spellStart"/>
      <w:r>
        <w:t>payload</w:t>
      </w:r>
      <w:proofErr w:type="spellEnd"/>
      <w:r>
        <w:t xml:space="preserve"> çalışırsan </w:t>
      </w:r>
      <w:proofErr w:type="spellStart"/>
      <w:r>
        <w:t>message</w:t>
      </w:r>
      <w:proofErr w:type="spellEnd"/>
      <w:r>
        <w:t xml:space="preserve"> kısmının bizlere dönüş yapıldığı yerde cevabı yazdıracaktır. Şimdi isteği gönderelim.</w:t>
      </w:r>
    </w:p>
    <w:p w:rsidR="00504969" w:rsidRDefault="0094505E">
      <w:r w:rsidRPr="0094505E">
        <w:drawing>
          <wp:inline distT="0" distB="0" distL="0" distR="0" wp14:anchorId="608F85D0" wp14:editId="7F0316F7">
            <wp:extent cx="4572000" cy="336136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35" cy="34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ED2">
        <w:t xml:space="preserve"> </w:t>
      </w:r>
      <w:r>
        <w:t xml:space="preserve"> CEVAP:</w:t>
      </w:r>
      <w:r w:rsidRPr="0094505E">
        <w:rPr>
          <w:b/>
        </w:rPr>
        <w:t xml:space="preserve"> </w:t>
      </w:r>
      <w:proofErr w:type="spellStart"/>
      <w:r w:rsidRPr="0094505E">
        <w:rPr>
          <w:b/>
        </w:rPr>
        <w:t>optimus</w:t>
      </w:r>
      <w:bookmarkStart w:id="0" w:name="_GoBack"/>
      <w:bookmarkEnd w:id="0"/>
      <w:proofErr w:type="spellEnd"/>
    </w:p>
    <w:sectPr w:rsidR="00504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DB"/>
    <w:rsid w:val="003B0823"/>
    <w:rsid w:val="00424BA1"/>
    <w:rsid w:val="00504969"/>
    <w:rsid w:val="005608DB"/>
    <w:rsid w:val="00691AF9"/>
    <w:rsid w:val="008667B4"/>
    <w:rsid w:val="00925ED2"/>
    <w:rsid w:val="0094505E"/>
    <w:rsid w:val="00A37CDA"/>
    <w:rsid w:val="00A97295"/>
    <w:rsid w:val="00B257C1"/>
    <w:rsid w:val="00D56C37"/>
    <w:rsid w:val="00E43D58"/>
    <w:rsid w:val="00EF52C0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F327"/>
  <w15:chartTrackingRefBased/>
  <w15:docId w15:val="{6B1DEEFC-8418-4D9A-8D7F-D078031B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C1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43D58"/>
    <w:rPr>
      <w:b/>
      <w:bCs/>
    </w:rPr>
  </w:style>
  <w:style w:type="character" w:styleId="Kpr">
    <w:name w:val="Hyperlink"/>
    <w:basedOn w:val="VarsaylanParagrafYazTipi"/>
    <w:uiPriority w:val="99"/>
    <w:unhideWhenUsed/>
    <w:rsid w:val="00866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yloadbox/xxe-injection-payload-li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2024-10-09T13:20:00Z</dcterms:created>
  <dcterms:modified xsi:type="dcterms:W3CDTF">2024-10-10T09:05:00Z</dcterms:modified>
</cp:coreProperties>
</file>