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3E41" w:rsidTr="00DC0644">
        <w:tc>
          <w:tcPr>
            <w:tcW w:w="10456" w:type="dxa"/>
          </w:tcPr>
          <w:p w:rsidR="00A63E41" w:rsidRPr="0039226B" w:rsidRDefault="000B6721" w:rsidP="00DC0644">
            <w:pPr>
              <w:rPr>
                <w:b/>
                <w:sz w:val="28"/>
                <w:szCs w:val="28"/>
              </w:rPr>
            </w:pPr>
            <w:r w:rsidRPr="000B6721">
              <w:rPr>
                <w:b/>
                <w:sz w:val="28"/>
                <w:szCs w:val="28"/>
              </w:rPr>
              <w:t>Nesnelerin interneti (</w:t>
            </w:r>
            <w:proofErr w:type="spellStart"/>
            <w:r w:rsidRPr="000B6721">
              <w:rPr>
                <w:b/>
                <w:sz w:val="28"/>
                <w:szCs w:val="28"/>
              </w:rPr>
              <w:t>IoT</w:t>
            </w:r>
            <w:proofErr w:type="spellEnd"/>
            <w:r w:rsidRPr="000B6721">
              <w:rPr>
                <w:b/>
                <w:sz w:val="28"/>
                <w:szCs w:val="28"/>
              </w:rPr>
              <w:t>) ve bileşenlerini tanıyalım</w:t>
            </w:r>
          </w:p>
        </w:tc>
      </w:tr>
    </w:tbl>
    <w:p w:rsidR="00A63E41" w:rsidRDefault="00A63E41" w:rsidP="00A63E41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3E41" w:rsidTr="00DC0644">
        <w:tc>
          <w:tcPr>
            <w:tcW w:w="10456" w:type="dxa"/>
          </w:tcPr>
          <w:p w:rsidR="00A63E41" w:rsidRPr="005317F0" w:rsidRDefault="00A63E41" w:rsidP="00DC0644">
            <w:pPr>
              <w:rPr>
                <w:b/>
              </w:rPr>
            </w:pPr>
            <w:r w:rsidRPr="005317F0">
              <w:rPr>
                <w:b/>
              </w:rPr>
              <w:t>Kazandırılması hedeflenen yeterlilikler</w:t>
            </w:r>
          </w:p>
        </w:tc>
      </w:tr>
      <w:tr w:rsidR="00A63E41" w:rsidTr="00DC0644">
        <w:tc>
          <w:tcPr>
            <w:tcW w:w="10456" w:type="dxa"/>
          </w:tcPr>
          <w:p w:rsidR="00A63E41" w:rsidRPr="00207338" w:rsidRDefault="00A63E41" w:rsidP="00892FD4">
            <w:pPr>
              <w:pStyle w:val="ListeParagraf"/>
              <w:numPr>
                <w:ilvl w:val="0"/>
                <w:numId w:val="20"/>
              </w:numPr>
            </w:pPr>
            <w:proofErr w:type="spellStart"/>
            <w:r w:rsidRPr="00207338">
              <w:t>IoT</w:t>
            </w:r>
            <w:proofErr w:type="spellEnd"/>
            <w:r w:rsidRPr="00207338">
              <w:t xml:space="preserve"> kavramını açıklar ve uygun örnekler verir.</w:t>
            </w:r>
          </w:p>
        </w:tc>
      </w:tr>
      <w:tr w:rsidR="00892FD4" w:rsidTr="00DC0644">
        <w:tc>
          <w:tcPr>
            <w:tcW w:w="10456" w:type="dxa"/>
          </w:tcPr>
          <w:p w:rsidR="00892FD4" w:rsidRPr="009D3DF1" w:rsidRDefault="00892FD4" w:rsidP="00892FD4">
            <w:pPr>
              <w:pStyle w:val="ListeParagraf"/>
              <w:numPr>
                <w:ilvl w:val="0"/>
                <w:numId w:val="20"/>
              </w:numPr>
            </w:pPr>
            <w:r w:rsidRPr="009D3DF1">
              <w:t xml:space="preserve">Bir </w:t>
            </w:r>
            <w:proofErr w:type="spellStart"/>
            <w:r w:rsidRPr="009D3DF1">
              <w:t>IoT</w:t>
            </w:r>
            <w:proofErr w:type="spellEnd"/>
            <w:r w:rsidRPr="009D3DF1">
              <w:t xml:space="preserve"> sisteminde oluşabile</w:t>
            </w:r>
            <w:r>
              <w:t>cek güvenlik risklerini açıklar.</w:t>
            </w:r>
          </w:p>
        </w:tc>
      </w:tr>
      <w:tr w:rsidR="00892FD4" w:rsidTr="00DC0644">
        <w:tc>
          <w:tcPr>
            <w:tcW w:w="10456" w:type="dxa"/>
          </w:tcPr>
          <w:p w:rsidR="00892FD4" w:rsidRPr="009D3DF1" w:rsidRDefault="00892FD4" w:rsidP="00892FD4">
            <w:pPr>
              <w:pStyle w:val="ListeParagraf"/>
              <w:numPr>
                <w:ilvl w:val="0"/>
                <w:numId w:val="20"/>
              </w:numPr>
            </w:pPr>
            <w:r w:rsidRPr="009D3DF1">
              <w:t xml:space="preserve">Bir </w:t>
            </w:r>
            <w:proofErr w:type="spellStart"/>
            <w:r w:rsidRPr="009D3DF1">
              <w:t>IoT</w:t>
            </w:r>
            <w:proofErr w:type="spellEnd"/>
            <w:r w:rsidRPr="009D3DF1">
              <w:t xml:space="preserve"> sisteminde güvenlik risklerini azaltacak çözümler önerir.</w:t>
            </w:r>
          </w:p>
        </w:tc>
      </w:tr>
      <w:tr w:rsidR="00892FD4" w:rsidTr="00DC0644">
        <w:tc>
          <w:tcPr>
            <w:tcW w:w="10456" w:type="dxa"/>
          </w:tcPr>
          <w:p w:rsidR="00892FD4" w:rsidRPr="009D3DF1" w:rsidRDefault="00892FD4" w:rsidP="00892FD4">
            <w:pPr>
              <w:pStyle w:val="ListeParagraf"/>
              <w:numPr>
                <w:ilvl w:val="0"/>
                <w:numId w:val="20"/>
              </w:numPr>
            </w:pPr>
            <w:r w:rsidRPr="009D3DF1">
              <w:t xml:space="preserve">Bir </w:t>
            </w:r>
            <w:proofErr w:type="spellStart"/>
            <w:r w:rsidRPr="009D3DF1">
              <w:t>IoT</w:t>
            </w:r>
            <w:proofErr w:type="spellEnd"/>
            <w:r w:rsidRPr="009D3DF1">
              <w:t xml:space="preserve"> sisteminde oluşabilecek gizlilik ile ilgili riskleri açıklar.</w:t>
            </w:r>
          </w:p>
        </w:tc>
      </w:tr>
      <w:tr w:rsidR="00892FD4" w:rsidTr="00DC0644">
        <w:tc>
          <w:tcPr>
            <w:tcW w:w="10456" w:type="dxa"/>
          </w:tcPr>
          <w:p w:rsidR="00892FD4" w:rsidRPr="009D3DF1" w:rsidRDefault="00892FD4" w:rsidP="00892FD4">
            <w:pPr>
              <w:pStyle w:val="ListeParagraf"/>
              <w:numPr>
                <w:ilvl w:val="0"/>
                <w:numId w:val="20"/>
              </w:numPr>
            </w:pPr>
            <w:r w:rsidRPr="009D3DF1">
              <w:t xml:space="preserve">Bir </w:t>
            </w:r>
            <w:proofErr w:type="spellStart"/>
            <w:r w:rsidRPr="009D3DF1">
              <w:t>IoT</w:t>
            </w:r>
            <w:proofErr w:type="spellEnd"/>
            <w:r w:rsidRPr="009D3DF1">
              <w:t xml:space="preserve"> sisteminde gizlilik ile ilgili riskleri azaltacak çözümler önerir.</w:t>
            </w:r>
          </w:p>
        </w:tc>
      </w:tr>
      <w:tr w:rsidR="00892FD4" w:rsidTr="00DC0644">
        <w:tc>
          <w:tcPr>
            <w:tcW w:w="10456" w:type="dxa"/>
          </w:tcPr>
          <w:p w:rsidR="00892FD4" w:rsidRPr="009D3DF1" w:rsidRDefault="00892FD4" w:rsidP="00892FD4">
            <w:pPr>
              <w:pStyle w:val="ListeParagraf"/>
              <w:numPr>
                <w:ilvl w:val="0"/>
                <w:numId w:val="20"/>
              </w:numPr>
            </w:pPr>
            <w:proofErr w:type="spellStart"/>
            <w:r w:rsidRPr="009D3DF1">
              <w:t>IoT</w:t>
            </w:r>
            <w:proofErr w:type="spellEnd"/>
            <w:r w:rsidRPr="009D3DF1">
              <w:t xml:space="preserve"> sistemlerinde uyulması gerekli etik değerleri açıklar.</w:t>
            </w:r>
          </w:p>
        </w:tc>
      </w:tr>
      <w:tr w:rsidR="00892FD4" w:rsidTr="00DC0644">
        <w:tc>
          <w:tcPr>
            <w:tcW w:w="10456" w:type="dxa"/>
          </w:tcPr>
          <w:p w:rsidR="00892FD4" w:rsidRDefault="00892FD4" w:rsidP="00892FD4">
            <w:pPr>
              <w:pStyle w:val="ListeParagraf"/>
              <w:numPr>
                <w:ilvl w:val="0"/>
                <w:numId w:val="20"/>
              </w:numPr>
            </w:pPr>
            <w:r w:rsidRPr="009D3DF1">
              <w:t xml:space="preserve">Bir </w:t>
            </w:r>
            <w:proofErr w:type="spellStart"/>
            <w:r w:rsidRPr="009D3DF1">
              <w:t>IoT</w:t>
            </w:r>
            <w:proofErr w:type="spellEnd"/>
            <w:r w:rsidRPr="009D3DF1">
              <w:t xml:space="preserve"> sisteminin etik değerlere uygunluğunu değerlendirir.</w:t>
            </w:r>
          </w:p>
        </w:tc>
      </w:tr>
    </w:tbl>
    <w:p w:rsidR="00A63E41" w:rsidRDefault="00A63E41" w:rsidP="00A63E41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382B58" w:rsidTr="00DC0644">
        <w:tc>
          <w:tcPr>
            <w:tcW w:w="1555" w:type="dxa"/>
          </w:tcPr>
          <w:p w:rsidR="00382B58" w:rsidRPr="00E61CCE" w:rsidRDefault="00382B58" w:rsidP="00DC0644">
            <w:pPr>
              <w:rPr>
                <w:b/>
              </w:rPr>
            </w:pPr>
            <w:r w:rsidRPr="00E61CCE">
              <w:rPr>
                <w:b/>
              </w:rPr>
              <w:t>Materyal</w:t>
            </w:r>
          </w:p>
        </w:tc>
        <w:tc>
          <w:tcPr>
            <w:tcW w:w="8901" w:type="dxa"/>
          </w:tcPr>
          <w:p w:rsidR="00382B58" w:rsidRDefault="00382B58" w:rsidP="00382B58">
            <w:pPr>
              <w:pStyle w:val="ListeParagraf"/>
              <w:numPr>
                <w:ilvl w:val="0"/>
                <w:numId w:val="9"/>
              </w:numPr>
            </w:pPr>
            <w:r>
              <w:t>Bilgisayar</w:t>
            </w:r>
          </w:p>
          <w:p w:rsidR="00382B58" w:rsidRDefault="00382B58" w:rsidP="00382B58">
            <w:pPr>
              <w:pStyle w:val="ListeParagraf"/>
              <w:numPr>
                <w:ilvl w:val="0"/>
                <w:numId w:val="9"/>
              </w:numPr>
            </w:pPr>
            <w:r>
              <w:t>Projeksiyon</w:t>
            </w:r>
          </w:p>
          <w:p w:rsidR="00892FD4" w:rsidRDefault="00892FD4" w:rsidP="00382B58">
            <w:pPr>
              <w:pStyle w:val="ListeParagraf"/>
              <w:numPr>
                <w:ilvl w:val="0"/>
                <w:numId w:val="9"/>
              </w:numPr>
            </w:pPr>
            <w:r>
              <w:t xml:space="preserve">Endüstri 4.0"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sunusu</w:t>
            </w:r>
          </w:p>
          <w:p w:rsidR="00382B58" w:rsidRDefault="00382B58" w:rsidP="00892FD4">
            <w:pPr>
              <w:pStyle w:val="ListeParagraf"/>
              <w:numPr>
                <w:ilvl w:val="0"/>
                <w:numId w:val="9"/>
              </w:numPr>
            </w:pPr>
            <w:r>
              <w:t xml:space="preserve">"Nesnelerin İnterneti"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sunusu</w:t>
            </w:r>
          </w:p>
          <w:p w:rsidR="00382B58" w:rsidRDefault="00892FD4" w:rsidP="00382B58">
            <w:pPr>
              <w:pStyle w:val="ListeParagraf"/>
              <w:numPr>
                <w:ilvl w:val="0"/>
                <w:numId w:val="9"/>
              </w:numPr>
            </w:pPr>
            <w:r>
              <w:t>“</w:t>
            </w:r>
            <w:proofErr w:type="spellStart"/>
            <w:r>
              <w:t>IoTsistemlerinde</w:t>
            </w:r>
            <w:proofErr w:type="spellEnd"/>
            <w:r>
              <w:t xml:space="preserve"> oluşabilecek riskler” </w:t>
            </w:r>
            <w:proofErr w:type="spellStart"/>
            <w:r>
              <w:t>powerpoint</w:t>
            </w:r>
            <w:proofErr w:type="spellEnd"/>
            <w:r>
              <w:t xml:space="preserve"> sunusu</w:t>
            </w:r>
          </w:p>
        </w:tc>
      </w:tr>
      <w:tr w:rsidR="00382B58" w:rsidTr="00DC0644">
        <w:tc>
          <w:tcPr>
            <w:tcW w:w="1555" w:type="dxa"/>
          </w:tcPr>
          <w:p w:rsidR="00382B58" w:rsidRPr="0012029D" w:rsidRDefault="00382B58" w:rsidP="00DC0644">
            <w:pPr>
              <w:rPr>
                <w:b/>
              </w:rPr>
            </w:pPr>
            <w:r w:rsidRPr="0012029D">
              <w:rPr>
                <w:b/>
              </w:rPr>
              <w:t>Yazılım</w:t>
            </w:r>
          </w:p>
        </w:tc>
        <w:tc>
          <w:tcPr>
            <w:tcW w:w="8901" w:type="dxa"/>
          </w:tcPr>
          <w:p w:rsidR="00382B58" w:rsidRDefault="00382B58" w:rsidP="00382B58">
            <w:pPr>
              <w:pStyle w:val="ListeParagraf"/>
              <w:numPr>
                <w:ilvl w:val="0"/>
                <w:numId w:val="8"/>
              </w:numPr>
            </w:pPr>
            <w:proofErr w:type="spellStart"/>
            <w:r>
              <w:t>Power</w:t>
            </w:r>
            <w:proofErr w:type="spellEnd"/>
            <w:r>
              <w:t xml:space="preserve"> Point</w:t>
            </w:r>
          </w:p>
        </w:tc>
      </w:tr>
    </w:tbl>
    <w:p w:rsidR="00382B58" w:rsidRDefault="00382B58" w:rsidP="00A63E41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382B58" w:rsidTr="00DC0644">
        <w:tc>
          <w:tcPr>
            <w:tcW w:w="10456" w:type="dxa"/>
            <w:gridSpan w:val="2"/>
          </w:tcPr>
          <w:p w:rsidR="00382B58" w:rsidRDefault="00382B58" w:rsidP="00DC0644">
            <w:pPr>
              <w:rPr>
                <w:b/>
              </w:rPr>
            </w:pPr>
            <w:r>
              <w:rPr>
                <w:b/>
              </w:rPr>
              <w:t>Yöntem</w:t>
            </w:r>
          </w:p>
        </w:tc>
      </w:tr>
      <w:tr w:rsidR="00382B58" w:rsidTr="00DC0644">
        <w:tc>
          <w:tcPr>
            <w:tcW w:w="1696" w:type="dxa"/>
          </w:tcPr>
          <w:p w:rsidR="00382B58" w:rsidRDefault="00382B58" w:rsidP="00DC0644">
            <w:pPr>
              <w:rPr>
                <w:b/>
              </w:rPr>
            </w:pPr>
            <w:r>
              <w:rPr>
                <w:b/>
              </w:rPr>
              <w:t>Anlatım / Soru -cevap</w:t>
            </w:r>
          </w:p>
        </w:tc>
        <w:tc>
          <w:tcPr>
            <w:tcW w:w="8760" w:type="dxa"/>
          </w:tcPr>
          <w:p w:rsidR="00382B58" w:rsidRDefault="00382B58" w:rsidP="00382B58">
            <w:pPr>
              <w:pStyle w:val="ListeParagraf"/>
              <w:numPr>
                <w:ilvl w:val="0"/>
                <w:numId w:val="11"/>
              </w:numPr>
              <w:jc w:val="both"/>
            </w:pPr>
            <w:r>
              <w:t>Sunular eşliğinde eğitmen, aşağıda yer alan konuları anlatım yöntemi ile aktarır.</w:t>
            </w:r>
          </w:p>
          <w:p w:rsidR="00382B58" w:rsidRDefault="00382B58" w:rsidP="00382B58">
            <w:pPr>
              <w:pStyle w:val="ListeParagraf"/>
              <w:numPr>
                <w:ilvl w:val="0"/>
                <w:numId w:val="13"/>
              </w:numPr>
              <w:jc w:val="both"/>
            </w:pPr>
            <w:r>
              <w:t xml:space="preserve">Endüstri 4.0 </w:t>
            </w:r>
          </w:p>
          <w:p w:rsidR="00382B58" w:rsidRDefault="00382B58" w:rsidP="00382B58">
            <w:pPr>
              <w:pStyle w:val="ListeParagraf"/>
              <w:numPr>
                <w:ilvl w:val="1"/>
                <w:numId w:val="14"/>
              </w:numPr>
              <w:jc w:val="both"/>
            </w:pPr>
            <w:r>
              <w:t xml:space="preserve">Tarihi, ülkemizde ve dünya genelinde yarattığı etki </w:t>
            </w:r>
          </w:p>
          <w:p w:rsidR="00382B58" w:rsidRDefault="00382B58" w:rsidP="00382B58">
            <w:pPr>
              <w:pStyle w:val="ListeParagraf"/>
              <w:numPr>
                <w:ilvl w:val="1"/>
                <w:numId w:val="14"/>
              </w:numPr>
              <w:jc w:val="both"/>
            </w:pPr>
            <w:r>
              <w:t>Sosyal dönüşüm, istihdam sorunu, mesleki yeterliliklerin dönüşümü</w:t>
            </w:r>
          </w:p>
          <w:p w:rsidR="00382B58" w:rsidRDefault="00382B58" w:rsidP="00382B58">
            <w:pPr>
              <w:pStyle w:val="ListeParagraf"/>
              <w:numPr>
                <w:ilvl w:val="0"/>
                <w:numId w:val="14"/>
              </w:numPr>
              <w:jc w:val="both"/>
            </w:pPr>
            <w:r>
              <w:t>Nesnelerin İnterneti</w:t>
            </w:r>
          </w:p>
          <w:p w:rsidR="000B6721" w:rsidRPr="000B6721" w:rsidRDefault="000B6721" w:rsidP="000B6721">
            <w:pPr>
              <w:pStyle w:val="ListeParagraf"/>
              <w:numPr>
                <w:ilvl w:val="1"/>
                <w:numId w:val="14"/>
              </w:numPr>
              <w:jc w:val="both"/>
            </w:pPr>
            <w:r w:rsidRPr="000B6721">
              <w:t>Nesne, Akıllı Nesne Ve Bağlı Nesne</w:t>
            </w:r>
          </w:p>
          <w:p w:rsidR="000B6721" w:rsidRPr="000B6721" w:rsidRDefault="000B6721" w:rsidP="000B6721">
            <w:pPr>
              <w:pStyle w:val="ListeParagraf"/>
              <w:numPr>
                <w:ilvl w:val="1"/>
                <w:numId w:val="14"/>
              </w:numPr>
              <w:jc w:val="both"/>
            </w:pPr>
            <w:proofErr w:type="spellStart"/>
            <w:r>
              <w:t>IoT</w:t>
            </w:r>
            <w:proofErr w:type="spellEnd"/>
            <w:r w:rsidRPr="000B6721">
              <w:t xml:space="preserve"> Cihazları İle Bilgisayarlar Arasındaki Fark</w:t>
            </w:r>
          </w:p>
          <w:p w:rsidR="000B6721" w:rsidRPr="000B6721" w:rsidRDefault="000B6721" w:rsidP="000B6721">
            <w:pPr>
              <w:pStyle w:val="ListeParagraf"/>
              <w:numPr>
                <w:ilvl w:val="1"/>
                <w:numId w:val="14"/>
              </w:numPr>
              <w:jc w:val="both"/>
            </w:pPr>
            <w:proofErr w:type="spellStart"/>
            <w:r>
              <w:t>IoT</w:t>
            </w:r>
            <w:proofErr w:type="spellEnd"/>
            <w:r w:rsidRPr="000B6721">
              <w:t xml:space="preserve"> Nedir</w:t>
            </w:r>
          </w:p>
          <w:p w:rsidR="000B6721" w:rsidRPr="000B6721" w:rsidRDefault="000B6721" w:rsidP="000B6721">
            <w:pPr>
              <w:pStyle w:val="ListeParagraf"/>
              <w:numPr>
                <w:ilvl w:val="1"/>
                <w:numId w:val="14"/>
              </w:numPr>
              <w:jc w:val="both"/>
            </w:pPr>
            <w:proofErr w:type="spellStart"/>
            <w:r>
              <w:t>IoT</w:t>
            </w:r>
            <w:proofErr w:type="spellEnd"/>
            <w:r w:rsidRPr="000B6721">
              <w:t xml:space="preserve"> Uygulama Alanları</w:t>
            </w:r>
          </w:p>
          <w:p w:rsidR="000B6721" w:rsidRDefault="000B6721" w:rsidP="000B6721">
            <w:pPr>
              <w:pStyle w:val="ListeParagraf"/>
              <w:numPr>
                <w:ilvl w:val="1"/>
                <w:numId w:val="14"/>
              </w:numPr>
              <w:jc w:val="both"/>
            </w:pPr>
            <w:r w:rsidRPr="000B6721">
              <w:t xml:space="preserve">Bir </w:t>
            </w:r>
            <w:proofErr w:type="spellStart"/>
            <w:r w:rsidRPr="000B6721">
              <w:t>Io</w:t>
            </w:r>
            <w:r>
              <w:t>T</w:t>
            </w:r>
            <w:proofErr w:type="spellEnd"/>
            <w:r w:rsidRPr="000B6721">
              <w:t xml:space="preserve"> Sistemine Ait Temel Donanım Yapısı</w:t>
            </w:r>
          </w:p>
          <w:p w:rsidR="00892FD4" w:rsidRDefault="00892FD4" w:rsidP="00892FD4">
            <w:pPr>
              <w:pStyle w:val="ListeParagraf"/>
              <w:numPr>
                <w:ilvl w:val="0"/>
                <w:numId w:val="14"/>
              </w:numPr>
              <w:jc w:val="both"/>
            </w:pPr>
            <w:proofErr w:type="spellStart"/>
            <w:r>
              <w:t>IoT</w:t>
            </w:r>
            <w:proofErr w:type="spellEnd"/>
            <w:r>
              <w:t xml:space="preserve"> Sistemlerinde Güvenlik</w:t>
            </w:r>
          </w:p>
          <w:p w:rsidR="00892FD4" w:rsidRDefault="00892FD4" w:rsidP="00892FD4">
            <w:pPr>
              <w:pStyle w:val="ListeParagraf"/>
              <w:numPr>
                <w:ilvl w:val="0"/>
                <w:numId w:val="14"/>
              </w:numPr>
              <w:jc w:val="both"/>
            </w:pPr>
            <w:proofErr w:type="spellStart"/>
            <w:r>
              <w:t>IoT</w:t>
            </w:r>
            <w:proofErr w:type="spellEnd"/>
            <w:r>
              <w:t xml:space="preserve"> Sistemlerinin Güvenliğini Arttırabilecek Önlemler</w:t>
            </w:r>
          </w:p>
          <w:p w:rsidR="00892FD4" w:rsidRDefault="00892FD4" w:rsidP="00892FD4">
            <w:pPr>
              <w:pStyle w:val="ListeParagraf"/>
              <w:numPr>
                <w:ilvl w:val="0"/>
                <w:numId w:val="14"/>
              </w:numPr>
              <w:jc w:val="both"/>
            </w:pPr>
            <w:proofErr w:type="spellStart"/>
            <w:r>
              <w:t>IoT</w:t>
            </w:r>
            <w:proofErr w:type="spellEnd"/>
            <w:r>
              <w:t xml:space="preserve"> ve Gizlilik</w:t>
            </w:r>
          </w:p>
          <w:p w:rsidR="00382B58" w:rsidRPr="0012029D" w:rsidRDefault="00892FD4" w:rsidP="00892FD4">
            <w:pPr>
              <w:pStyle w:val="ListeParagraf"/>
              <w:numPr>
                <w:ilvl w:val="0"/>
                <w:numId w:val="14"/>
              </w:numPr>
              <w:jc w:val="both"/>
            </w:pPr>
            <w:proofErr w:type="spellStart"/>
            <w:r>
              <w:t>IoT</w:t>
            </w:r>
            <w:proofErr w:type="spellEnd"/>
            <w:r>
              <w:t xml:space="preserve"> ve Etik</w:t>
            </w:r>
          </w:p>
        </w:tc>
      </w:tr>
      <w:tr w:rsidR="00892FD4" w:rsidTr="00DC0644">
        <w:tc>
          <w:tcPr>
            <w:tcW w:w="1696" w:type="dxa"/>
          </w:tcPr>
          <w:p w:rsidR="00892FD4" w:rsidRDefault="00892FD4" w:rsidP="00892FD4">
            <w:pPr>
              <w:jc w:val="both"/>
              <w:rPr>
                <w:b/>
              </w:rPr>
            </w:pPr>
            <w:r>
              <w:rPr>
                <w:b/>
              </w:rPr>
              <w:t>Grup çalışması / Tartışma</w:t>
            </w:r>
          </w:p>
        </w:tc>
        <w:tc>
          <w:tcPr>
            <w:tcW w:w="8760" w:type="dxa"/>
          </w:tcPr>
          <w:p w:rsidR="00892FD4" w:rsidRDefault="00892FD4" w:rsidP="00892FD4">
            <w:pPr>
              <w:pStyle w:val="ListeParagraf"/>
              <w:numPr>
                <w:ilvl w:val="0"/>
                <w:numId w:val="10"/>
              </w:numPr>
              <w:jc w:val="both"/>
            </w:pPr>
            <w:r>
              <w:t>Öğrenciler 2’şerli gruplara ayrılır.</w:t>
            </w:r>
          </w:p>
          <w:p w:rsidR="00892FD4" w:rsidRDefault="00892FD4" w:rsidP="00892FD4">
            <w:pPr>
              <w:pStyle w:val="ListeParagraf"/>
              <w:numPr>
                <w:ilvl w:val="0"/>
                <w:numId w:val="10"/>
              </w:numPr>
              <w:jc w:val="both"/>
            </w:pPr>
            <w:r>
              <w:t>Gruplar, seçtikleri bi</w:t>
            </w:r>
            <w:r w:rsidR="00FC7D4F">
              <w:t xml:space="preserve">r </w:t>
            </w:r>
            <w:proofErr w:type="spellStart"/>
            <w:r w:rsidR="00FC7D4F">
              <w:t>IoT</w:t>
            </w:r>
            <w:proofErr w:type="spellEnd"/>
            <w:r w:rsidR="00FC7D4F">
              <w:t xml:space="preserve"> cihazı ile ilgili olarak, </w:t>
            </w:r>
            <w:r w:rsidR="00B149CE">
              <w:t>“</w:t>
            </w:r>
            <w:proofErr w:type="spellStart"/>
            <w:r w:rsidR="00FC7D4F">
              <w:t>IoT</w:t>
            </w:r>
            <w:proofErr w:type="spellEnd"/>
            <w:r w:rsidR="00FC7D4F">
              <w:t xml:space="preserve"> </w:t>
            </w:r>
            <w:r w:rsidR="00B149CE">
              <w:t>ürünü tanımlama”</w:t>
            </w:r>
            <w:r w:rsidR="00FC7D4F">
              <w:t xml:space="preserve"> formunu doldururlar. </w:t>
            </w:r>
          </w:p>
          <w:p w:rsidR="00FC7D4F" w:rsidRPr="0012029D" w:rsidRDefault="00FC7D4F" w:rsidP="00892FD4">
            <w:pPr>
              <w:pStyle w:val="ListeParagraf"/>
              <w:numPr>
                <w:ilvl w:val="0"/>
                <w:numId w:val="10"/>
              </w:numPr>
              <w:jc w:val="both"/>
            </w:pPr>
            <w:r>
              <w:t>Sınıf içinde grupların doldurduğu formlar tartışılır.</w:t>
            </w:r>
          </w:p>
        </w:tc>
      </w:tr>
    </w:tbl>
    <w:p w:rsidR="00810983" w:rsidRDefault="00810983" w:rsidP="00382B58">
      <w:pPr>
        <w:spacing w:after="0"/>
      </w:pPr>
    </w:p>
    <w:p w:rsidR="006A2053" w:rsidRDefault="006A2053" w:rsidP="00382B58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2B58" w:rsidTr="00DC0644">
        <w:tc>
          <w:tcPr>
            <w:tcW w:w="10456" w:type="dxa"/>
          </w:tcPr>
          <w:p w:rsidR="00382B58" w:rsidRPr="0012029D" w:rsidRDefault="00382B58" w:rsidP="00DC0644">
            <w:pPr>
              <w:rPr>
                <w:b/>
              </w:rPr>
            </w:pPr>
            <w:r w:rsidRPr="0012029D">
              <w:rPr>
                <w:b/>
              </w:rPr>
              <w:t>Medya ve materyallerin kullanımı</w:t>
            </w:r>
          </w:p>
        </w:tc>
      </w:tr>
      <w:tr w:rsidR="00382B58" w:rsidTr="00DC0644">
        <w:tc>
          <w:tcPr>
            <w:tcW w:w="10456" w:type="dxa"/>
          </w:tcPr>
          <w:p w:rsidR="00382B58" w:rsidRDefault="00382B58" w:rsidP="00382B58">
            <w:pPr>
              <w:pStyle w:val="ListeParagraf"/>
              <w:numPr>
                <w:ilvl w:val="0"/>
                <w:numId w:val="15"/>
              </w:numPr>
            </w:pPr>
            <w:r>
              <w:t>Çalışma ortamında gerekli iş güvenliği önlemleri alınır.</w:t>
            </w:r>
          </w:p>
          <w:p w:rsidR="00382B58" w:rsidRDefault="00382B58" w:rsidP="00382B58">
            <w:pPr>
              <w:pStyle w:val="ListeParagraf"/>
              <w:numPr>
                <w:ilvl w:val="0"/>
                <w:numId w:val="15"/>
              </w:numPr>
            </w:pPr>
            <w:r>
              <w:t>Atölye çalışmaları grup çalışması olarak gerçekleştirilir.</w:t>
            </w:r>
          </w:p>
          <w:p w:rsidR="00382B58" w:rsidRDefault="00382B58" w:rsidP="00382B58">
            <w:pPr>
              <w:pStyle w:val="ListeParagraf"/>
              <w:numPr>
                <w:ilvl w:val="0"/>
                <w:numId w:val="15"/>
              </w:numPr>
            </w:pPr>
            <w:r>
              <w:t xml:space="preserve">Görsel sunular ve videolar </w:t>
            </w:r>
            <w:proofErr w:type="gramStart"/>
            <w:r>
              <w:t>projeksiyon</w:t>
            </w:r>
            <w:proofErr w:type="gramEnd"/>
            <w:r>
              <w:t xml:space="preserve"> kullanılarak aktarılır.</w:t>
            </w:r>
          </w:p>
        </w:tc>
      </w:tr>
    </w:tbl>
    <w:p w:rsidR="00382B58" w:rsidRDefault="00382B58" w:rsidP="00A63E41">
      <w:pPr>
        <w:spacing w:after="0"/>
      </w:pPr>
    </w:p>
    <w:p w:rsidR="00382B58" w:rsidRDefault="00382B58" w:rsidP="00A63E41">
      <w:pPr>
        <w:spacing w:after="0"/>
      </w:pP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2B58" w:rsidTr="00DC0644">
        <w:tc>
          <w:tcPr>
            <w:tcW w:w="10456" w:type="dxa"/>
          </w:tcPr>
          <w:p w:rsidR="00382B58" w:rsidRDefault="00382B58" w:rsidP="00DC0644">
            <w:pPr>
              <w:rPr>
                <w:b/>
              </w:rPr>
            </w:pPr>
            <w:r w:rsidRPr="00E33DCF">
              <w:rPr>
                <w:b/>
              </w:rPr>
              <w:t>Değerlendirme</w:t>
            </w:r>
          </w:p>
        </w:tc>
      </w:tr>
      <w:tr w:rsidR="00382B58" w:rsidTr="00DC0644">
        <w:tc>
          <w:tcPr>
            <w:tcW w:w="10456" w:type="dxa"/>
          </w:tcPr>
          <w:p w:rsidR="000F38F1" w:rsidRDefault="006A2053" w:rsidP="00FC7D4F">
            <w:pPr>
              <w:pStyle w:val="ListeParagraf"/>
              <w:numPr>
                <w:ilvl w:val="0"/>
                <w:numId w:val="17"/>
              </w:numPr>
            </w:pPr>
            <w:r>
              <w:t>Nesnelerin İnterneti kısa testi uygulanır</w:t>
            </w:r>
            <w:r w:rsidR="00FC7D4F">
              <w:t>.</w:t>
            </w:r>
          </w:p>
          <w:p w:rsidR="00A23B5B" w:rsidRPr="00E61CCE" w:rsidRDefault="00A23B5B" w:rsidP="00A23B5B">
            <w:pPr>
              <w:ind w:firstLine="360"/>
              <w:jc w:val="right"/>
            </w:pPr>
            <w:r w:rsidRPr="00305B5A">
              <w:rPr>
                <w:b/>
              </w:rPr>
              <w:t xml:space="preserve">Cevap </w:t>
            </w:r>
            <w:proofErr w:type="gramStart"/>
            <w:r w:rsidRPr="00305B5A">
              <w:rPr>
                <w:b/>
              </w:rPr>
              <w:t>anahtarı</w:t>
            </w:r>
            <w:r>
              <w:t xml:space="preserve"> : 1</w:t>
            </w:r>
            <w:proofErr w:type="gramEnd"/>
            <w:r>
              <w:t>-d, 2-c, 3-a, 4-Doğru, 5-c, 6-c, 7-Doğru</w:t>
            </w:r>
          </w:p>
        </w:tc>
      </w:tr>
    </w:tbl>
    <w:p w:rsidR="00382B58" w:rsidRDefault="00382B58" w:rsidP="00A63E41">
      <w:pPr>
        <w:spacing w:after="0"/>
      </w:pPr>
    </w:p>
    <w:sectPr w:rsidR="00382B58" w:rsidSect="00A6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4CCA"/>
    <w:multiLevelType w:val="hybridMultilevel"/>
    <w:tmpl w:val="5F3AC04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D5DDA"/>
    <w:multiLevelType w:val="hybridMultilevel"/>
    <w:tmpl w:val="63B6CC6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C6F35"/>
    <w:multiLevelType w:val="hybridMultilevel"/>
    <w:tmpl w:val="AEEC2F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C28C9"/>
    <w:multiLevelType w:val="hybridMultilevel"/>
    <w:tmpl w:val="E7FC2C8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E07D9F"/>
    <w:multiLevelType w:val="hybridMultilevel"/>
    <w:tmpl w:val="3CD41D2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73919"/>
    <w:multiLevelType w:val="hybridMultilevel"/>
    <w:tmpl w:val="80C0C04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A30D89"/>
    <w:multiLevelType w:val="hybridMultilevel"/>
    <w:tmpl w:val="C554BB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6B0"/>
    <w:multiLevelType w:val="hybridMultilevel"/>
    <w:tmpl w:val="9F30872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B81E78"/>
    <w:multiLevelType w:val="hybridMultilevel"/>
    <w:tmpl w:val="4B9E42A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0C2002"/>
    <w:multiLevelType w:val="hybridMultilevel"/>
    <w:tmpl w:val="3170ED3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5D222E"/>
    <w:multiLevelType w:val="hybridMultilevel"/>
    <w:tmpl w:val="00B204B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4231A9"/>
    <w:multiLevelType w:val="hybridMultilevel"/>
    <w:tmpl w:val="CF0CB58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201889"/>
    <w:multiLevelType w:val="hybridMultilevel"/>
    <w:tmpl w:val="07C6A3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46F8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992606"/>
    <w:multiLevelType w:val="hybridMultilevel"/>
    <w:tmpl w:val="BC72F34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C768F7"/>
    <w:multiLevelType w:val="hybridMultilevel"/>
    <w:tmpl w:val="0E30CAB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9E4C95"/>
    <w:multiLevelType w:val="hybridMultilevel"/>
    <w:tmpl w:val="50505FC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96066B"/>
    <w:multiLevelType w:val="hybridMultilevel"/>
    <w:tmpl w:val="C4FA265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4A0EFF"/>
    <w:multiLevelType w:val="hybridMultilevel"/>
    <w:tmpl w:val="0BF2A4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15"/>
  </w:num>
  <w:num w:numId="5">
    <w:abstractNumId w:val="4"/>
  </w:num>
  <w:num w:numId="6">
    <w:abstractNumId w:val="10"/>
  </w:num>
  <w:num w:numId="7">
    <w:abstractNumId w:val="17"/>
  </w:num>
  <w:num w:numId="8">
    <w:abstractNumId w:val="16"/>
  </w:num>
  <w:num w:numId="9">
    <w:abstractNumId w:val="0"/>
  </w:num>
  <w:num w:numId="10">
    <w:abstractNumId w:val="8"/>
  </w:num>
  <w:num w:numId="11">
    <w:abstractNumId w:val="5"/>
  </w:num>
  <w:num w:numId="12">
    <w:abstractNumId w:val="14"/>
  </w:num>
  <w:num w:numId="13">
    <w:abstractNumId w:val="13"/>
  </w:num>
  <w:num w:numId="14">
    <w:abstractNumId w:val="1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28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9"/>
  </w:num>
  <w:num w:numId="16">
    <w:abstractNumId w:val="3"/>
  </w:num>
  <w:num w:numId="17">
    <w:abstractNumId w:val="1"/>
  </w:num>
  <w:num w:numId="18">
    <w:abstractNumId w:val="11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B8"/>
    <w:rsid w:val="000B6721"/>
    <w:rsid w:val="000F38F1"/>
    <w:rsid w:val="001A73D8"/>
    <w:rsid w:val="00292EC5"/>
    <w:rsid w:val="00382B58"/>
    <w:rsid w:val="00547EEE"/>
    <w:rsid w:val="00565DC7"/>
    <w:rsid w:val="006422A2"/>
    <w:rsid w:val="006A2053"/>
    <w:rsid w:val="00781A8E"/>
    <w:rsid w:val="00810983"/>
    <w:rsid w:val="00892FD4"/>
    <w:rsid w:val="00A23B5B"/>
    <w:rsid w:val="00A63E41"/>
    <w:rsid w:val="00B149CE"/>
    <w:rsid w:val="00C33DB8"/>
    <w:rsid w:val="00D442FA"/>
    <w:rsid w:val="00D76010"/>
    <w:rsid w:val="00DB0A59"/>
    <w:rsid w:val="00F265CA"/>
    <w:rsid w:val="00FC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21109-D1BF-4D30-A729-9DC37448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3DB8"/>
    <w:pPr>
      <w:ind w:left="720"/>
      <w:contextualSpacing/>
    </w:pPr>
  </w:style>
  <w:style w:type="table" w:styleId="TabloKlavuzu">
    <w:name w:val="Table Grid"/>
    <w:basedOn w:val="NormalTablo"/>
    <w:uiPriority w:val="39"/>
    <w:rsid w:val="00A6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6</cp:revision>
  <dcterms:created xsi:type="dcterms:W3CDTF">2019-03-28T16:27:00Z</dcterms:created>
  <dcterms:modified xsi:type="dcterms:W3CDTF">2019-03-28T17:10:00Z</dcterms:modified>
</cp:coreProperties>
</file>