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media/image1.png" ContentType="image/png"/>
  <Override PartName="/word/media/image4.png" ContentType="image/png"/>
  <Override PartName="/word/media/image12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2.png" ContentType="image/png"/>
  <Override PartName="/word/media/image9.png" ContentType="image/png"/>
  <Override PartName="/word/media/image11.png" ContentType="image/png"/>
  <Override PartName="/word/media/image3.png" ContentType="image/png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Web"/>
        <w:spacing w:before="0" w:after="280"/>
        <w:rPr/>
      </w:pPr>
      <w:r>
        <w:rPr>
          <w:caps w:val="false"/>
          <w:smallCaps w:val="false"/>
          <w:color w:val="000000"/>
          <w:spacing w:val="0"/>
        </w:rPr>
        <w:t xml:space="preserve">🧘‍♀️ </w:t>
      </w:r>
      <w:r>
        <w:rPr>
          <w:rFonts w:ascii="webkit-standard" w:hAnsi="webkit-standard"/>
          <w:b w:val="false"/>
          <w:i w:val="false"/>
          <w:caps w:val="false"/>
          <w:smallCaps w:val="false"/>
          <w:color w:val="000000"/>
          <w:spacing w:val="0"/>
          <w:sz w:val="28"/>
        </w:rPr>
        <w:t>Recuperación en Casa tras la UCI</w:t>
      </w:r>
    </w:p>
    <w:p>
      <w:pPr>
        <w:pStyle w:val="NormalWeb"/>
        <w:spacing w:before="0" w:after="280"/>
        <w:rPr/>
      </w:pPr>
      <w:r>
        <w:rPr/>
        <w:t>Después de pasar por la UCI (Unidad de Cuidados In</w:t>
      </w:r>
      <w:bookmarkStart w:id="0" w:name="_GoBack"/>
      <w:bookmarkEnd w:id="0"/>
      <w:r>
        <w:rPr/>
        <w:t>tensivos), es fundamental seguir un programa de rehabilitación adaptado a las necesidades y capacidades de la persona, ya que después de un período tan crítico, el cuerpo puede quedar debilitado y en un estado de desacondicionamiento físico.</w:t>
      </w:r>
    </w:p>
    <w:p>
      <w:pPr>
        <w:pStyle w:val="NormalWeb"/>
        <w:spacing w:before="280" w:after="280"/>
        <w:rPr/>
      </w:pPr>
      <w:r>
        <w:rPr/>
        <w:t>Un programa de ejercicios para después de la UCI debe ser gradual, comenzar con movimientos suaves y aumentar en intensidad a medida que la persona mejora. Es esencial que todo ejercicio sea supervisado por profesionales de la salud, especialmente al principio, para evitar complicaciones y garantizar la recuperación adecuada.</w:t>
      </w:r>
    </w:p>
    <w:p>
      <w:pPr>
        <w:pStyle w:val="NormalWeb"/>
        <w:spacing w:before="280" w:after="280"/>
        <w:rPr/>
      </w:pPr>
      <w:r>
        <w:rPr/>
        <w:t>A continuación te propongo una guía general de ejercicios que pueden ser útiles en las primeras etapas de la recuperación. Sin embargo, es importante que cualquier plan de ejercicios sea adaptado a las recomendaciones de los médicos y fisioterapeutas que estén siguiendo el caso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eastAsia="es-ES"/>
        </w:rPr>
        <w:t>1. Fase Inicial post UCI : Ejercicios en silla o de pie  (1-2 semanas)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>En esta fase, el cuerpo empieza a recuperarse, y la persona puede sentarse y empezar a movilizarse de manera más activa . Seguiremos trabajando las respiraciones profundas y los ejercicios de expansión torácica aprendidos en UCI con el fisioterapeuta.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Ejercicios de fortalecimiento muscular: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Sentadillas asistidas: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Sentarse y levantarse de una silla con ayuda si es necesario. Realizar 5-10 repeticiones.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Levantamiento de piernas extendidas: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Sentado en una silla, levantar una pierna extendida durante unos segundos, y luego alternar con la otra pierna.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Ejercicios de equilibrio:</w:t>
      </w:r>
    </w:p>
    <w:p>
      <w:pPr>
        <w:pStyle w:val="Normal"/>
        <w:numPr>
          <w:ilvl w:val="0"/>
          <w:numId w:val="2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Equilibrio en una pierna: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Mantenerse en pie sosteniéndose de una superficie firme, levantar una pierna y mantener el equilibrio durante unos segundos. Realizarlo primero con ayuda, y progresivamente sin soporte.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Ejercicios de movilidad articular:</w:t>
      </w:r>
    </w:p>
    <w:p>
      <w:pPr>
        <w:pStyle w:val="Normal"/>
        <w:numPr>
          <w:ilvl w:val="0"/>
          <w:numId w:val="3"/>
        </w:numPr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Rotación de tobillos y muñecas: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Sentado o de pie, realizar movimientos circulares con los tobillos y muñecas para mejorar la movilidad.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eastAsia="es-ES"/>
        </w:rPr>
        <w:t>2. Fase Intermedia : Ejercicios de mayor intensidad (2-4 semanas )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>Cuando la persona ya ha recuperado parte de su fuerza y movilidad, se pueden incorporar ejercicios más complejos.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Ejercicios aeróbicos suaves: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Caminar: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Comenzar con caminatas suaves, primero en la habitación, luego en pasillos o áreas más largas. Incrementar la duración y distancia progresivamente.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Bicicleta estática o pedalier  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Si la persona es capaz, se puede empezar con una bicicleta estática o pedalier  con poco esfuerzo.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Fortalecimiento muscular:</w:t>
      </w:r>
    </w:p>
    <w:p>
      <w:pPr>
        <w:pStyle w:val="Normal"/>
        <w:numPr>
          <w:ilvl w:val="0"/>
          <w:numId w:val="5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Ejercicios con bandas elásticas: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Se pueden incorporar bandas elásticas para fortalecer las piernas, los brazos y la parte superior del cuerpo. Los ejercicios como las extensiones de piernas y los levantamientos de brazos son muy útiles.</w:t>
      </w:r>
    </w:p>
    <w:p>
      <w:pPr>
        <w:pStyle w:val="Normal"/>
        <w:numPr>
          <w:ilvl w:val="0"/>
          <w:numId w:val="5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Levantamientos de pesas ligeros: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Si la persona tiene suficiente fuerza, puede comenzar a usar pesas ligeras para mejorar la fuerza de los músculos de los brazos y la parte superior del cuerpo.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eastAsia="es-ES"/>
        </w:rPr>
        <w:t>3. Fase Avanzada : Ejercicios de mayor esfuerzo (4-6 semanas )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>En esta etapa, la persona debería poder realizar más actividad física sin mucha ayuda, y se puede introducir ejercicios de mayor intensidad para restaurar la fuerza y la capacidad cardiovascular.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Ejercicios cardiovasculares:</w:t>
      </w:r>
    </w:p>
    <w:p>
      <w:pPr>
        <w:pStyle w:val="Normal"/>
        <w:numPr>
          <w:ilvl w:val="0"/>
          <w:numId w:val="6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Caminatas rápidas o trote suave: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Continuar con caminatas, aumentando la velocidad e incorporando intervalos de trote suave.</w:t>
      </w:r>
    </w:p>
    <w:p>
      <w:pPr>
        <w:pStyle w:val="Normal"/>
        <w:numPr>
          <w:ilvl w:val="0"/>
          <w:numId w:val="6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Ejercicio en bicicleta estática o elíptica: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Aumentar el tiempo y la intensidad gradualmente.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Entrenamiento de fuerza:</w:t>
      </w:r>
    </w:p>
    <w:p>
      <w:pPr>
        <w:pStyle w:val="Normal"/>
        <w:numPr>
          <w:ilvl w:val="0"/>
          <w:numId w:val="7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Entrenamiento de fuerza con pesas: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Levantamiento de pesas moderadas o trabajo con máquinas de gimnasio.</w:t>
      </w:r>
    </w:p>
    <w:p>
      <w:pPr>
        <w:pStyle w:val="Normal"/>
        <w:numPr>
          <w:ilvl w:val="0"/>
          <w:numId w:val="7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Ejercicios funcionales: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Como agacharse, levantarse de una silla sin usar las manos, o trabajar en el fortalecimiento de la zona lumbar y abdominal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eastAsia="es-ES"/>
        </w:rPr>
        <w:t>4. Fase de Mantenimiento: Ejercicios de mayor esfuerzo (6-12 semanas)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eastAsia="es-ES"/>
        </w:rPr>
        <w:t>Mismos ejercicios fase anterior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eastAsia="es-ES"/>
        </w:rPr>
        <w:t>Recomendaciones generales:</w:t>
      </w:r>
    </w:p>
    <w:p>
      <w:pPr>
        <w:pStyle w:val="Normal"/>
        <w:numPr>
          <w:ilvl w:val="0"/>
          <w:numId w:val="8"/>
        </w:numPr>
        <w:spacing w:lineRule="auto" w:line="240" w:beforeAutospacing="1" w:after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Progresividad: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La clave es la progresividad. Empezar despacio y aumentar la intensidad de forma gradual, siempre adaptándose a las respuestas del cuerpo.</w:t>
      </w:r>
    </w:p>
    <w:p>
      <w:pPr>
        <w:pStyle w:val="Normal"/>
        <w:numPr>
          <w:ilvl w:val="0"/>
          <w:numId w:val="8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Hidratación y nutrición: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Es muy importante mantener una buena hidratación y una dieta equilibrada para apoyar la recuperación.</w:t>
      </w:r>
    </w:p>
    <w:p>
      <w:pPr>
        <w:pStyle w:val="Normal"/>
        <w:numPr>
          <w:ilvl w:val="0"/>
          <w:numId w:val="8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Supervisión médica: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Siempre contar con la orientación de médicos, fisioterapeutas o terapeutas ocupacionales. La progresión debe ser individualizada, ya que cada persona tiene diferentes niveles de resistencia y recuperación.</w:t>
      </w:r>
    </w:p>
    <w:p>
      <w:pPr>
        <w:pStyle w:val="Normal"/>
        <w:numPr>
          <w:ilvl w:val="0"/>
          <w:numId w:val="8"/>
        </w:numPr>
        <w:spacing w:lineRule="auto" w:line="240" w:before="0" w:afterAutospacing="1"/>
        <w:rPr>
          <w:rFonts w:ascii="Times New Roman" w:hAnsi="Times New Roman" w:eastAsia="Times New Roman" w:cs="Times New Roman"/>
          <w:sz w:val="24"/>
          <w:szCs w:val="24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es-ES"/>
        </w:rPr>
        <w:t>Escuchar al cuerpo: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 xml:space="preserve"> Es importante evitar sobreesfuerzos y detenerse si se experimentan dolor, mareos o fatiga excesiva.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hanging="0" w:left="0"/>
        <w:outlineLvl w:val="2"/>
        <w:rPr>
          <w:rFonts w:ascii="Times New Roman" w:hAnsi="Times New Roman" w:eastAsia="Times New Roman" w:cs="Times New Roman"/>
          <w:b/>
          <w:bCs/>
          <w:sz w:val="27"/>
          <w:szCs w:val="27"/>
          <w:lang w:eastAsia="es-ES"/>
        </w:rPr>
      </w:pPr>
      <w:r>
        <w:rPr>
          <w:rFonts w:eastAsia="Times New Roman" w:cs="Times New Roman" w:ascii="Times New Roman" w:hAnsi="Times New Roman"/>
          <w:b/>
          <w:bCs/>
          <w:sz w:val="27"/>
          <w:szCs w:val="27"/>
          <w:lang w:eastAsia="es-ES"/>
        </w:rPr>
        <w:t xml:space="preserve">Conclusión : </w:t>
      </w:r>
      <w:r>
        <w:rPr>
          <w:rFonts w:eastAsia="Times New Roman" w:cs="Times New Roman" w:ascii="Times New Roman" w:hAnsi="Times New Roman"/>
          <w:sz w:val="24"/>
          <w:szCs w:val="24"/>
          <w:lang w:eastAsia="es-ES"/>
        </w:rPr>
        <w:t>El programa de ejercicios post UCI debe ser personalizado y ajustado según la condición física del paciente y las recomendaciones médicas. A medida que la persona recupere fuerza y resistencia, se podrán incorporar ejercicios más complejos. Es esencial que los ejercicios sean supervisados al principio para evitar lesiones y complicaciones.</w:t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>
          <w:lang w:eastAsia="es-ES"/>
        </w:rPr>
      </w:r>
    </w:p>
    <w:p>
      <w:pPr>
        <w:pStyle w:val="Normal"/>
        <w:rPr>
          <w:lang w:eastAsia="es-ES"/>
        </w:rPr>
      </w:pPr>
      <w:r>
        <w:rPr/>
        <w:drawing>
          <wp:inline distT="0" distB="0" distL="0" distR="0">
            <wp:extent cx="5753100" cy="7858125"/>
            <wp:effectExtent l="0" t="0" r="0" b="0"/>
            <wp:docPr id="1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883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85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eastAsia="es-ES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729605" cy="7791450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79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59120" cy="802068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802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53100" cy="7943850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4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82615" cy="8134350"/>
            <wp:effectExtent l="0" t="0" r="0" b="0"/>
            <wp:docPr id="5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813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82615" cy="7930515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793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18175" cy="7867650"/>
            <wp:effectExtent l="0" t="0" r="0" b="0"/>
            <wp:docPr id="7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786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24195" cy="8220075"/>
            <wp:effectExtent l="0" t="0" r="0" b="0"/>
            <wp:docPr id="8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195" cy="8220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552440" cy="8324850"/>
            <wp:effectExtent l="0" t="0" r="0" b="0"/>
            <wp:docPr id="9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832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56910" cy="7991475"/>
            <wp:effectExtent l="0" t="0" r="0" b="0"/>
            <wp:docPr id="10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991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7381875"/>
            <wp:effectExtent l="0" t="0" r="0" b="0"/>
            <wp:docPr id="11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8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400040" cy="7896225"/>
            <wp:effectExtent l="0" t="0" r="0" b="0"/>
            <wp:docPr id="12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headerReference w:type="even" r:id="rId14"/>
      <w:headerReference w:type="default" r:id="rId15"/>
      <w:headerReference w:type="first" r:id="rId16"/>
      <w:footerReference w:type="even" r:id="rId17"/>
      <w:footerReference w:type="default" r:id="rId18"/>
      <w:footerReference w:type="first" r:id="rId19"/>
      <w:type w:val="nextPage"/>
      <w:pgSz w:w="11906" w:h="16838"/>
      <w:pgMar w:left="1701" w:right="1701" w:gutter="0" w:header="708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webkit-standard">
    <w:charset w:val="01"/>
    <w:family w:val="auto"/>
    <w:pitch w:val="default"/>
  </w:font>
  <w:font w:name="Symbol">
    <w:charset w:val="01"/>
    <w:family w:val="auto"/>
    <w:pitch w:val="variable"/>
  </w:font>
  <w:font w:name="Courier New">
    <w:charset w:val="01"/>
    <w:family w:val="modern"/>
    <w:pitch w:val="fixed"/>
  </w:font>
  <w:font w:name="Wingdings"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 xml:space="preserve">EJERCICIOS PARA REALIZAR EN CASA DESPUES DE INGRESO EN UCI. </w:t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 xml:space="preserve">EJERCICIOS PARA REALIZAR EN CASA DESPUES DE INGRESO EN UCI. 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/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59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Header"/>
    <w:uiPriority w:val="99"/>
    <w:qFormat/>
    <w:rsid w:val="00010a53"/>
    <w:rPr/>
  </w:style>
  <w:style w:type="character" w:styleId="PiedepginaCar" w:customStyle="1">
    <w:name w:val="Pie de página Car"/>
    <w:basedOn w:val="DefaultParagraphFont"/>
    <w:link w:val="Footer"/>
    <w:uiPriority w:val="99"/>
    <w:qFormat/>
    <w:rsid w:val="00010a53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uiPriority w:val="99"/>
    <w:unhideWhenUsed/>
    <w:qFormat/>
    <w:rsid w:val="00ca2fa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010a53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010a53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717683-61ED-4723-BB78-792E2F2A9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Application>LibreOffice/24.8.2.1$MacOSX_X86_64 LibreOffice_project/0f794b6e29741098670a3b95d60478a65d05ef13</Application>
  <AppVersion>15.0000</AppVersion>
  <Pages>15</Pages>
  <Words>749</Words>
  <Characters>4219</Characters>
  <CharactersWithSpaces>4919</CharactersWithSpaces>
  <Paragraphs>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2025-04-13T14:48:00Z</dcterms:created>
  <dc:creator>DELL</dc:creator>
  <dc:description/>
  <dc:language>es-ES</dc:language>
  <cp:lastModifiedBy/>
  <dcterms:modified xsi:type="dcterms:W3CDTF">2025-04-20T20:50:46Z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