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rPr>
      </w:pP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rtl w:val="0"/>
        </w:rPr>
      </w:r>
    </w:p>
    <w:p w:rsidR="00000000" w:rsidDel="00000000" w:rsidP="00000000" w:rsidRDefault="00000000" w:rsidRPr="00000000" w14:paraId="00000003">
      <w:pPr>
        <w:jc w:val="center"/>
        <w:rPr>
          <w:b w:val="1"/>
          <w:sz w:val="38"/>
          <w:szCs w:val="38"/>
        </w:rPr>
      </w:pPr>
      <w:r w:rsidDel="00000000" w:rsidR="00000000" w:rsidRPr="00000000">
        <w:rPr>
          <w:rtl w:val="0"/>
        </w:rPr>
      </w:r>
    </w:p>
    <w:p w:rsidR="00000000" w:rsidDel="00000000" w:rsidP="00000000" w:rsidRDefault="00000000" w:rsidRPr="00000000" w14:paraId="00000004">
      <w:pPr>
        <w:jc w:val="center"/>
        <w:rPr>
          <w:b w:val="1"/>
          <w:sz w:val="38"/>
          <w:szCs w:val="38"/>
        </w:rPr>
      </w:pPr>
      <w:r w:rsidDel="00000000" w:rsidR="00000000" w:rsidRPr="00000000">
        <w:rPr>
          <w:rtl w:val="0"/>
        </w:rPr>
      </w:r>
    </w:p>
    <w:p w:rsidR="00000000" w:rsidDel="00000000" w:rsidP="00000000" w:rsidRDefault="00000000" w:rsidRPr="00000000" w14:paraId="00000005">
      <w:pPr>
        <w:jc w:val="center"/>
        <w:rPr>
          <w:b w:val="1"/>
          <w:sz w:val="38"/>
          <w:szCs w:val="38"/>
        </w:rPr>
      </w:pPr>
      <w:r w:rsidDel="00000000" w:rsidR="00000000" w:rsidRPr="00000000">
        <w:rPr>
          <w:rtl w:val="0"/>
        </w:rPr>
      </w:r>
    </w:p>
    <w:p w:rsidR="00000000" w:rsidDel="00000000" w:rsidP="00000000" w:rsidRDefault="00000000" w:rsidRPr="00000000" w14:paraId="00000006">
      <w:pPr>
        <w:jc w:val="center"/>
        <w:rPr>
          <w:b w:val="1"/>
          <w:sz w:val="38"/>
          <w:szCs w:val="38"/>
        </w:rPr>
      </w:pPr>
      <w:r w:rsidDel="00000000" w:rsidR="00000000" w:rsidRPr="00000000">
        <w:rPr>
          <w:rtl w:val="0"/>
        </w:rPr>
      </w:r>
    </w:p>
    <w:p w:rsidR="00000000" w:rsidDel="00000000" w:rsidP="00000000" w:rsidRDefault="00000000" w:rsidRPr="00000000" w14:paraId="00000007">
      <w:pPr>
        <w:jc w:val="center"/>
        <w:rPr>
          <w:b w:val="1"/>
          <w:sz w:val="38"/>
          <w:szCs w:val="38"/>
        </w:rPr>
      </w:pPr>
      <w:r w:rsidDel="00000000" w:rsidR="00000000" w:rsidRPr="00000000">
        <w:rPr>
          <w:rtl w:val="0"/>
        </w:rPr>
      </w:r>
    </w:p>
    <w:p w:rsidR="00000000" w:rsidDel="00000000" w:rsidP="00000000" w:rsidRDefault="00000000" w:rsidRPr="00000000" w14:paraId="00000008">
      <w:pPr>
        <w:jc w:val="center"/>
        <w:rPr>
          <w:b w:val="1"/>
          <w:sz w:val="38"/>
          <w:szCs w:val="38"/>
        </w:rPr>
      </w:pPr>
      <w:r w:rsidDel="00000000" w:rsidR="00000000" w:rsidRPr="00000000">
        <w:rPr>
          <w:rtl w:val="0"/>
        </w:rPr>
      </w:r>
    </w:p>
    <w:p w:rsidR="00000000" w:rsidDel="00000000" w:rsidP="00000000" w:rsidRDefault="00000000" w:rsidRPr="00000000" w14:paraId="00000009">
      <w:pPr>
        <w:jc w:val="center"/>
        <w:rPr>
          <w:b w:val="1"/>
          <w:sz w:val="38"/>
          <w:szCs w:val="38"/>
        </w:rPr>
      </w:pPr>
      <w:r w:rsidDel="00000000" w:rsidR="00000000" w:rsidRPr="00000000">
        <w:rPr>
          <w:rtl w:val="0"/>
        </w:rPr>
      </w:r>
    </w:p>
    <w:p w:rsidR="00000000" w:rsidDel="00000000" w:rsidP="00000000" w:rsidRDefault="00000000" w:rsidRPr="00000000" w14:paraId="0000000A">
      <w:pPr>
        <w:jc w:val="center"/>
        <w:rPr>
          <w:b w:val="1"/>
          <w:sz w:val="38"/>
          <w:szCs w:val="38"/>
        </w:rPr>
      </w:pPr>
      <w:r w:rsidDel="00000000" w:rsidR="00000000" w:rsidRPr="00000000">
        <w:rPr>
          <w:b w:val="1"/>
          <w:sz w:val="38"/>
          <w:szCs w:val="38"/>
          <w:rtl w:val="0"/>
        </w:rPr>
        <w:t xml:space="preserve">Tres en Raya</w:t>
      </w:r>
    </w:p>
    <w:p w:rsidR="00000000" w:rsidDel="00000000" w:rsidP="00000000" w:rsidRDefault="00000000" w:rsidRPr="00000000" w14:paraId="0000000B">
      <w:pPr>
        <w:jc w:val="center"/>
        <w:rPr>
          <w:b w:val="1"/>
          <w:sz w:val="38"/>
          <w:szCs w:val="38"/>
        </w:rPr>
      </w:pPr>
      <w:r w:rsidDel="00000000" w:rsidR="00000000" w:rsidRPr="00000000">
        <w:rPr>
          <w:rtl w:val="0"/>
        </w:rPr>
      </w:r>
    </w:p>
    <w:p w:rsidR="00000000" w:rsidDel="00000000" w:rsidP="00000000" w:rsidRDefault="00000000" w:rsidRPr="00000000" w14:paraId="0000000C">
      <w:pPr>
        <w:jc w:val="center"/>
        <w:rPr>
          <w:b w:val="1"/>
          <w:sz w:val="38"/>
          <w:szCs w:val="38"/>
        </w:rPr>
      </w:pPr>
      <w:r w:rsidDel="00000000" w:rsidR="00000000" w:rsidRPr="00000000">
        <w:rPr>
          <w:rtl w:val="0"/>
        </w:rPr>
      </w:r>
    </w:p>
    <w:p w:rsidR="00000000" w:rsidDel="00000000" w:rsidP="00000000" w:rsidRDefault="00000000" w:rsidRPr="00000000" w14:paraId="0000000D">
      <w:pPr>
        <w:jc w:val="center"/>
        <w:rPr>
          <w:b w:val="1"/>
          <w:sz w:val="38"/>
          <w:szCs w:val="38"/>
        </w:rPr>
      </w:pPr>
      <w:r w:rsidDel="00000000" w:rsidR="00000000" w:rsidRPr="00000000">
        <w:rPr>
          <w:rtl w:val="0"/>
        </w:rPr>
      </w:r>
    </w:p>
    <w:p w:rsidR="00000000" w:rsidDel="00000000" w:rsidP="00000000" w:rsidRDefault="00000000" w:rsidRPr="00000000" w14:paraId="0000000E">
      <w:pPr>
        <w:jc w:val="center"/>
        <w:rPr>
          <w:b w:val="1"/>
          <w:sz w:val="38"/>
          <w:szCs w:val="38"/>
        </w:rPr>
      </w:pPr>
      <w:r w:rsidDel="00000000" w:rsidR="00000000" w:rsidRPr="00000000">
        <w:rPr>
          <w:rtl w:val="0"/>
        </w:rPr>
      </w:r>
    </w:p>
    <w:p w:rsidR="00000000" w:rsidDel="00000000" w:rsidP="00000000" w:rsidRDefault="00000000" w:rsidRPr="00000000" w14:paraId="0000000F">
      <w:pPr>
        <w:jc w:val="center"/>
        <w:rPr>
          <w:b w:val="1"/>
          <w:sz w:val="38"/>
          <w:szCs w:val="38"/>
        </w:rPr>
      </w:pPr>
      <w:r w:rsidDel="00000000" w:rsidR="00000000" w:rsidRPr="00000000">
        <w:rPr>
          <w:rtl w:val="0"/>
        </w:rPr>
      </w:r>
    </w:p>
    <w:p w:rsidR="00000000" w:rsidDel="00000000" w:rsidP="00000000" w:rsidRDefault="00000000" w:rsidRPr="00000000" w14:paraId="00000010">
      <w:pPr>
        <w:jc w:val="center"/>
        <w:rPr>
          <w:b w:val="1"/>
          <w:sz w:val="38"/>
          <w:szCs w:val="38"/>
        </w:rPr>
      </w:pPr>
      <w:r w:rsidDel="00000000" w:rsidR="00000000" w:rsidRPr="00000000">
        <w:rPr>
          <w:rtl w:val="0"/>
        </w:rPr>
      </w:r>
    </w:p>
    <w:p w:rsidR="00000000" w:rsidDel="00000000" w:rsidP="00000000" w:rsidRDefault="00000000" w:rsidRPr="00000000" w14:paraId="00000011">
      <w:pPr>
        <w:jc w:val="center"/>
        <w:rPr>
          <w:b w:val="1"/>
          <w:sz w:val="38"/>
          <w:szCs w:val="38"/>
        </w:rPr>
      </w:pPr>
      <w:r w:rsidDel="00000000" w:rsidR="00000000" w:rsidRPr="00000000">
        <w:rPr>
          <w:rtl w:val="0"/>
        </w:rPr>
      </w:r>
    </w:p>
    <w:p w:rsidR="00000000" w:rsidDel="00000000" w:rsidP="00000000" w:rsidRDefault="00000000" w:rsidRPr="00000000" w14:paraId="00000012">
      <w:pPr>
        <w:jc w:val="center"/>
        <w:rPr>
          <w:b w:val="1"/>
          <w:sz w:val="38"/>
          <w:szCs w:val="38"/>
        </w:rPr>
      </w:pPr>
      <w:r w:rsidDel="00000000" w:rsidR="00000000" w:rsidRPr="00000000">
        <w:rPr>
          <w:rtl w:val="0"/>
        </w:rPr>
      </w:r>
    </w:p>
    <w:p w:rsidR="00000000" w:rsidDel="00000000" w:rsidP="00000000" w:rsidRDefault="00000000" w:rsidRPr="00000000" w14:paraId="00000013">
      <w:pPr>
        <w:jc w:val="right"/>
        <w:rPr>
          <w:b w:val="1"/>
          <w:sz w:val="38"/>
          <w:szCs w:val="38"/>
        </w:rPr>
      </w:pPr>
      <w:r w:rsidDel="00000000" w:rsidR="00000000" w:rsidRPr="00000000">
        <w:rPr>
          <w:b w:val="1"/>
          <w:sz w:val="38"/>
          <w:szCs w:val="38"/>
          <w:rtl w:val="0"/>
        </w:rPr>
        <w:t xml:space="preserve">Tutor:</w:t>
      </w:r>
    </w:p>
    <w:p w:rsidR="00000000" w:rsidDel="00000000" w:rsidP="00000000" w:rsidRDefault="00000000" w:rsidRPr="00000000" w14:paraId="00000014">
      <w:pPr>
        <w:jc w:val="right"/>
        <w:rPr>
          <w:b w:val="1"/>
          <w:sz w:val="38"/>
          <w:szCs w:val="38"/>
        </w:rPr>
      </w:pPr>
      <w:r w:rsidDel="00000000" w:rsidR="00000000" w:rsidRPr="00000000">
        <w:rPr>
          <w:b w:val="1"/>
          <w:sz w:val="38"/>
          <w:szCs w:val="38"/>
          <w:rtl w:val="0"/>
        </w:rPr>
        <w:t xml:space="preserve">Abel Susín</w:t>
      </w:r>
    </w:p>
    <w:p w:rsidR="00000000" w:rsidDel="00000000" w:rsidP="00000000" w:rsidRDefault="00000000" w:rsidRPr="00000000" w14:paraId="00000015">
      <w:pPr>
        <w:jc w:val="right"/>
        <w:rPr>
          <w:b w:val="1"/>
          <w:sz w:val="38"/>
          <w:szCs w:val="38"/>
        </w:rPr>
      </w:pPr>
      <w:r w:rsidDel="00000000" w:rsidR="00000000" w:rsidRPr="00000000">
        <w:rPr>
          <w:b w:val="1"/>
          <w:sz w:val="38"/>
          <w:szCs w:val="38"/>
          <w:rtl w:val="0"/>
        </w:rPr>
        <w:t xml:space="preserve">Alumno:</w:t>
      </w:r>
    </w:p>
    <w:p w:rsidR="00000000" w:rsidDel="00000000" w:rsidP="00000000" w:rsidRDefault="00000000" w:rsidRPr="00000000" w14:paraId="00000016">
      <w:pPr>
        <w:jc w:val="right"/>
        <w:rPr>
          <w:b w:val="1"/>
          <w:sz w:val="38"/>
          <w:szCs w:val="38"/>
        </w:rPr>
      </w:pPr>
      <w:r w:rsidDel="00000000" w:rsidR="00000000" w:rsidRPr="00000000">
        <w:rPr>
          <w:b w:val="1"/>
          <w:sz w:val="38"/>
          <w:szCs w:val="38"/>
          <w:rtl w:val="0"/>
        </w:rPr>
        <w:t xml:space="preserve">Miguel Urdaneta</w:t>
      </w:r>
      <w:r w:rsidDel="00000000" w:rsidR="00000000" w:rsidRPr="00000000">
        <w:br w:type="page"/>
      </w:r>
      <w:r w:rsidDel="00000000" w:rsidR="00000000" w:rsidRPr="00000000">
        <w:rPr>
          <w:rtl w:val="0"/>
        </w:rPr>
      </w:r>
    </w:p>
    <w:p w:rsidR="00000000" w:rsidDel="00000000" w:rsidP="00000000" w:rsidRDefault="00000000" w:rsidRPr="00000000" w14:paraId="00000017">
      <w:pPr>
        <w:jc w:val="center"/>
        <w:rPr>
          <w:b w:val="1"/>
          <w:sz w:val="38"/>
          <w:szCs w:val="38"/>
        </w:rPr>
      </w:pPr>
      <w:r w:rsidDel="00000000" w:rsidR="00000000" w:rsidRPr="00000000">
        <w:rPr>
          <w:b w:val="1"/>
          <w:sz w:val="38"/>
          <w:szCs w:val="38"/>
          <w:rtl w:val="0"/>
        </w:rPr>
        <w:t xml:space="preserve">Introducción</w:t>
      </w:r>
    </w:p>
    <w:p w:rsidR="00000000" w:rsidDel="00000000" w:rsidP="00000000" w:rsidRDefault="00000000" w:rsidRPr="00000000" w14:paraId="00000018">
      <w:pPr>
        <w:jc w:val="center"/>
        <w:rPr>
          <w:b w:val="1"/>
          <w:sz w:val="38"/>
          <w:szCs w:val="38"/>
        </w:rPr>
      </w:pPr>
      <w:r w:rsidDel="00000000" w:rsidR="00000000" w:rsidRPr="00000000">
        <w:rPr>
          <w:rtl w:val="0"/>
        </w:rPr>
      </w:r>
    </w:p>
    <w:p w:rsidR="00000000" w:rsidDel="00000000" w:rsidP="00000000" w:rsidRDefault="00000000" w:rsidRPr="00000000" w14:paraId="00000019">
      <w:pPr>
        <w:jc w:val="both"/>
        <w:rPr>
          <w:sz w:val="32"/>
          <w:szCs w:val="32"/>
        </w:rPr>
      </w:pPr>
      <w:r w:rsidDel="00000000" w:rsidR="00000000" w:rsidRPr="00000000">
        <w:rPr>
          <w:sz w:val="32"/>
          <w:szCs w:val="32"/>
          <w:rtl w:val="0"/>
        </w:rPr>
        <w:t xml:space="preserve">El juego "Tres en Raya", también conocido como "Tic Tac Toe" en inglés, es un popular juego de estrategia y habilidad que ha sido disfrutado por personas de todas las edades durante generaciones. Sus orígenes se remontan a la antigüedad, con evidencias de variantes similares que se jugaban en el antiguo Egipto y el Imperio Romano.</w:t>
      </w:r>
    </w:p>
    <w:p w:rsidR="00000000" w:rsidDel="00000000" w:rsidP="00000000" w:rsidRDefault="00000000" w:rsidRPr="00000000" w14:paraId="0000001A">
      <w:pPr>
        <w:jc w:val="both"/>
        <w:rPr>
          <w:sz w:val="32"/>
          <w:szCs w:val="32"/>
        </w:rPr>
      </w:pPr>
      <w:r w:rsidDel="00000000" w:rsidR="00000000" w:rsidRPr="00000000">
        <w:rPr>
          <w:rtl w:val="0"/>
        </w:rPr>
      </w:r>
    </w:p>
    <w:p w:rsidR="00000000" w:rsidDel="00000000" w:rsidP="00000000" w:rsidRDefault="00000000" w:rsidRPr="00000000" w14:paraId="0000001B">
      <w:pPr>
        <w:jc w:val="both"/>
        <w:rPr>
          <w:sz w:val="32"/>
          <w:szCs w:val="32"/>
        </w:rPr>
      </w:pPr>
      <w:r w:rsidDel="00000000" w:rsidR="00000000" w:rsidRPr="00000000">
        <w:rPr>
          <w:sz w:val="32"/>
          <w:szCs w:val="32"/>
          <w:rtl w:val="0"/>
        </w:rPr>
        <w:t xml:space="preserve">Sin embargo, fue en el siglo XIX cuando el juego adquirió su forma moderna. Aunque no está claro quién fue el inventor original, se cree que el "Tres en Raya" tal como lo conocemos hoy en día se popularizó en Europa durante el siglo XIX.</w:t>
      </w:r>
    </w:p>
    <w:p w:rsidR="00000000" w:rsidDel="00000000" w:rsidP="00000000" w:rsidRDefault="00000000" w:rsidRPr="00000000" w14:paraId="0000001C">
      <w:pPr>
        <w:jc w:val="both"/>
        <w:rPr>
          <w:sz w:val="32"/>
          <w:szCs w:val="32"/>
        </w:rPr>
      </w:pPr>
      <w:r w:rsidDel="00000000" w:rsidR="00000000" w:rsidRPr="00000000">
        <w:rPr>
          <w:rtl w:val="0"/>
        </w:rPr>
      </w:r>
    </w:p>
    <w:p w:rsidR="00000000" w:rsidDel="00000000" w:rsidP="00000000" w:rsidRDefault="00000000" w:rsidRPr="00000000" w14:paraId="0000001D">
      <w:pPr>
        <w:jc w:val="both"/>
        <w:rPr>
          <w:sz w:val="32"/>
          <w:szCs w:val="32"/>
        </w:rPr>
      </w:pPr>
      <w:r w:rsidDel="00000000" w:rsidR="00000000" w:rsidRPr="00000000">
        <w:rPr>
          <w:sz w:val="32"/>
          <w:szCs w:val="32"/>
          <w:rtl w:val="0"/>
        </w:rPr>
        <w:t xml:space="preserve">Hoy en día, el juego del "Tres en Raya" ha evolucionado y se ha adaptado a diferentes plataformas y tecnologías. En este caso, estamos presenciando su transformación en una aplicación de Android Studio. Con la ayuda de la plataforma de desarrollo Android Studio, el juego clásico del "Tres en Raya" se reinventa para brindar una experiencia interactiva y atractiva a través de dispositivos móviles y tabletas con sistema operativo Android.</w:t>
      </w:r>
    </w:p>
    <w:p w:rsidR="00000000" w:rsidDel="00000000" w:rsidP="00000000" w:rsidRDefault="00000000" w:rsidRPr="00000000" w14:paraId="0000001E">
      <w:pPr>
        <w:jc w:val="both"/>
        <w:rPr>
          <w:sz w:val="32"/>
          <w:szCs w:val="32"/>
        </w:rPr>
      </w:pPr>
      <w:r w:rsidDel="00000000" w:rsidR="00000000" w:rsidRPr="00000000">
        <w:rPr>
          <w:rtl w:val="0"/>
        </w:rPr>
      </w:r>
    </w:p>
    <w:p w:rsidR="00000000" w:rsidDel="00000000" w:rsidP="00000000" w:rsidRDefault="00000000" w:rsidRPr="00000000" w14:paraId="0000001F">
      <w:pPr>
        <w:jc w:val="both"/>
        <w:rPr>
          <w:sz w:val="32"/>
          <w:szCs w:val="32"/>
        </w:rPr>
      </w:pPr>
      <w:r w:rsidDel="00000000" w:rsidR="00000000" w:rsidRPr="00000000">
        <w:rPr>
          <w:sz w:val="32"/>
          <w:szCs w:val="32"/>
          <w:rtl w:val="0"/>
        </w:rPr>
        <w:t xml:space="preserve">En este código, se presenta la implementación del juego "Tres en Raya" en Android Studio, utilizando Java como lenguaje de programación. A través de la interfaz de usuario y la lógica de programación, los jugadores podrán disfrutar de este juego icónico directamente desde sus dispositivos Android, aprovechando las capacidades de interacción táctil y visual que ofrece la plataforma.</w:t>
      </w:r>
    </w:p>
    <w:p w:rsidR="00000000" w:rsidDel="00000000" w:rsidP="00000000" w:rsidRDefault="00000000" w:rsidRPr="00000000" w14:paraId="00000020">
      <w:pPr>
        <w:jc w:val="both"/>
        <w:rPr>
          <w:sz w:val="32"/>
          <w:szCs w:val="32"/>
        </w:rPr>
      </w:pPr>
      <w:r w:rsidDel="00000000" w:rsidR="00000000" w:rsidRPr="00000000">
        <w:rPr>
          <w:rtl w:val="0"/>
        </w:rPr>
      </w:r>
    </w:p>
    <w:p w:rsidR="00000000" w:rsidDel="00000000" w:rsidP="00000000" w:rsidRDefault="00000000" w:rsidRPr="00000000" w14:paraId="00000021">
      <w:pPr>
        <w:jc w:val="both"/>
        <w:rPr>
          <w:sz w:val="32"/>
          <w:szCs w:val="32"/>
        </w:rPr>
      </w:pPr>
      <w:r w:rsidDel="00000000" w:rsidR="00000000" w:rsidRPr="00000000">
        <w:rPr>
          <w:rtl w:val="0"/>
        </w:rPr>
      </w:r>
    </w:p>
    <w:p w:rsidR="00000000" w:rsidDel="00000000" w:rsidP="00000000" w:rsidRDefault="00000000" w:rsidRPr="00000000" w14:paraId="00000022">
      <w:pPr>
        <w:jc w:val="center"/>
        <w:rPr>
          <w:sz w:val="32"/>
          <w:szCs w:val="32"/>
        </w:rPr>
      </w:pPr>
      <w:r w:rsidDel="00000000" w:rsidR="00000000" w:rsidRPr="00000000">
        <w:rPr>
          <w:sz w:val="32"/>
          <w:szCs w:val="32"/>
          <w:rtl w:val="0"/>
        </w:rPr>
        <w:t xml:space="preserve">Main Activity</w:t>
      </w:r>
    </w:p>
    <w:p w:rsidR="00000000" w:rsidDel="00000000" w:rsidP="00000000" w:rsidRDefault="00000000" w:rsidRPr="00000000" w14:paraId="00000023">
      <w:pPr>
        <w:jc w:val="center"/>
        <w:rPr>
          <w:sz w:val="32"/>
          <w:szCs w:val="32"/>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El juego se presenta en una actividad principal llamada `MainActivity`, que extiende la clase `AppCompatActivity` y utiliza la interfaz `View.OnClickListener` para gestionar los eventos de clic en los botones.</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tl w:val="0"/>
        </w:rPr>
        <w:t xml:space="preserve">La actividad `MainActivity` define variables como `playerOneActive` para determinar qué jugador está activo, y `playerOneScore` y `playerTwoScore` para almacenar las puntuaciones de los jugadores. Además, se utilizan botones y textos para representar el tablero del juego y mostrar el estado del juego y las puntuaciones.</w:t>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Pr>
              <w:drawing>
                <wp:inline distB="114300" distT="114300" distL="114300" distR="114300">
                  <wp:extent cx="5591175" cy="4737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591175" cy="473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El código utiliza un array llamado `gameState` para almacenar el estado actual del juego, donde cada posición del array representa una celda del tablero. También se define una matriz llamada `winningPositions` que contiene las combinaciones ganadoras posibles en el juego.</w:t>
      </w:r>
    </w:p>
    <w:p w:rsidR="00000000" w:rsidDel="00000000" w:rsidP="00000000" w:rsidRDefault="00000000" w:rsidRPr="00000000" w14:paraId="0000002D">
      <w:pPr>
        <w:jc w:val="both"/>
        <w:rPr>
          <w:sz w:val="26"/>
          <w:szCs w:val="26"/>
        </w:rPr>
      </w:pPr>
      <w:r w:rsidDel="00000000" w:rsidR="00000000" w:rsidRPr="00000000">
        <w:rPr>
          <w:rtl w:val="0"/>
        </w:rPr>
      </w:r>
    </w:p>
    <w:p w:rsidR="00000000" w:rsidDel="00000000" w:rsidP="00000000" w:rsidRDefault="00000000" w:rsidRPr="00000000" w14:paraId="0000002E">
      <w:pPr>
        <w:jc w:val="both"/>
        <w:rPr>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sz w:val="26"/>
                <w:szCs w:val="26"/>
              </w:rPr>
            </w:pPr>
            <w:r w:rsidDel="00000000" w:rsidR="00000000" w:rsidRPr="00000000">
              <w:rPr>
                <w:sz w:val="26"/>
                <w:szCs w:val="26"/>
              </w:rPr>
              <w:drawing>
                <wp:inline distB="114300" distT="114300" distL="114300" distR="114300">
                  <wp:extent cx="2386197" cy="316706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86197" cy="3167063"/>
                          </a:xfrm>
                          <a:prstGeom prst="rect"/>
                          <a:ln/>
                        </pic:spPr>
                      </pic:pic>
                    </a:graphicData>
                  </a:graphic>
                </wp:inline>
              </w:drawing>
            </w:r>
            <w:r w:rsidDel="00000000" w:rsidR="00000000" w:rsidRPr="00000000">
              <w:rPr>
                <w:sz w:val="26"/>
                <w:szCs w:val="26"/>
              </w:rPr>
              <w:drawing>
                <wp:inline distB="114300" distT="114300" distL="114300" distR="114300">
                  <wp:extent cx="3725994" cy="40624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25994" cy="40624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jc w:val="both"/>
        <w:rPr>
          <w:sz w:val="26"/>
          <w:szCs w:val="26"/>
        </w:rPr>
      </w:pPr>
      <w:r w:rsidDel="00000000" w:rsidR="00000000" w:rsidRPr="00000000">
        <w:rPr>
          <w:rtl w:val="0"/>
        </w:rPr>
      </w:r>
    </w:p>
    <w:p w:rsidR="00000000" w:rsidDel="00000000" w:rsidP="00000000" w:rsidRDefault="00000000" w:rsidRPr="00000000" w14:paraId="00000031">
      <w:pPr>
        <w:jc w:val="both"/>
        <w:rPr>
          <w:sz w:val="26"/>
          <w:szCs w:val="26"/>
        </w:rPr>
      </w:pPr>
      <w:r w:rsidDel="00000000" w:rsidR="00000000" w:rsidRPr="00000000">
        <w:rPr>
          <w:rtl w:val="0"/>
        </w:rPr>
      </w:r>
    </w:p>
    <w:p w:rsidR="00000000" w:rsidDel="00000000" w:rsidP="00000000" w:rsidRDefault="00000000" w:rsidRPr="00000000" w14:paraId="00000032">
      <w:pPr>
        <w:jc w:val="both"/>
        <w:rPr>
          <w:sz w:val="26"/>
          <w:szCs w:val="26"/>
        </w:rPr>
      </w:pPr>
      <w:r w:rsidDel="00000000" w:rsidR="00000000" w:rsidRPr="00000000">
        <w:rPr>
          <w:sz w:val="26"/>
          <w:szCs w:val="26"/>
          <w:rtl w:val="0"/>
        </w:rPr>
        <w:t xml:space="preserve">El método `onCreate` se encarga de inicializar los elementos de la interfaz de usuario y asignar los controladores de eventos a los botones. También se inicializan variables como los contadores de puntuación y se establece el estado inicial del juego.</w:t>
      </w:r>
    </w:p>
    <w:p w:rsidR="00000000" w:rsidDel="00000000" w:rsidP="00000000" w:rsidRDefault="00000000" w:rsidRPr="00000000" w14:paraId="00000033">
      <w:pPr>
        <w:jc w:val="both"/>
        <w:rPr>
          <w:sz w:val="26"/>
          <w:szCs w:val="26"/>
        </w:rPr>
      </w:pPr>
      <w:r w:rsidDel="00000000" w:rsidR="00000000" w:rsidRPr="00000000">
        <w:rPr>
          <w:rtl w:val="0"/>
        </w:rPr>
      </w:r>
    </w:p>
    <w:p w:rsidR="00000000" w:rsidDel="00000000" w:rsidP="00000000" w:rsidRDefault="00000000" w:rsidRPr="00000000" w14:paraId="00000034">
      <w:pPr>
        <w:jc w:val="both"/>
        <w:rPr>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sz w:val="26"/>
                <w:szCs w:val="26"/>
              </w:rPr>
            </w:pPr>
            <w:r w:rsidDel="00000000" w:rsidR="00000000" w:rsidRPr="00000000">
              <w:rPr>
                <w:sz w:val="26"/>
                <w:szCs w:val="26"/>
              </w:rPr>
              <w:drawing>
                <wp:inline distB="114300" distT="114300" distL="114300" distR="114300">
                  <wp:extent cx="5591175" cy="3873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91175" cy="387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jc w:val="both"/>
        <w:rPr>
          <w:sz w:val="26"/>
          <w:szCs w:val="26"/>
        </w:rPr>
      </w:pPr>
      <w:r w:rsidDel="00000000" w:rsidR="00000000" w:rsidRPr="00000000">
        <w:rPr>
          <w:rtl w:val="0"/>
        </w:rPr>
      </w:r>
    </w:p>
    <w:p w:rsidR="00000000" w:rsidDel="00000000" w:rsidP="00000000" w:rsidRDefault="00000000" w:rsidRPr="00000000" w14:paraId="00000037">
      <w:pPr>
        <w:jc w:val="both"/>
        <w:rPr>
          <w:sz w:val="26"/>
          <w:szCs w:val="26"/>
        </w:rPr>
      </w:pPr>
      <w:r w:rsidDel="00000000" w:rsidR="00000000" w:rsidRPr="00000000">
        <w:rPr>
          <w:rtl w:val="0"/>
        </w:rPr>
      </w:r>
    </w:p>
    <w:p w:rsidR="00000000" w:rsidDel="00000000" w:rsidP="00000000" w:rsidRDefault="00000000" w:rsidRPr="00000000" w14:paraId="00000038">
      <w:pPr>
        <w:jc w:val="both"/>
        <w:rPr>
          <w:sz w:val="26"/>
          <w:szCs w:val="26"/>
        </w:rPr>
      </w:pPr>
      <w:r w:rsidDel="00000000" w:rsidR="00000000" w:rsidRPr="00000000">
        <w:rPr>
          <w:sz w:val="26"/>
          <w:szCs w:val="26"/>
          <w:rtl w:val="0"/>
        </w:rPr>
        <w:t xml:space="preserve">El método `onClick` se ejecuta cuando se hace clic en un botón del tablero. Aquí se realiza la lógica del juego, verificando si el botón está vacío, comprobando si hay un ganador y actualizando el estado del juego y las puntuaciones correspondientes.</w:t>
      </w:r>
    </w:p>
    <w:p w:rsidR="00000000" w:rsidDel="00000000" w:rsidP="00000000" w:rsidRDefault="00000000" w:rsidRPr="00000000" w14:paraId="00000039">
      <w:pPr>
        <w:jc w:val="both"/>
        <w:rPr>
          <w:sz w:val="26"/>
          <w:szCs w:val="26"/>
        </w:rPr>
      </w:pPr>
      <w:r w:rsidDel="00000000" w:rsidR="00000000" w:rsidRPr="00000000">
        <w:rPr>
          <w:rtl w:val="0"/>
        </w:rPr>
      </w:r>
    </w:p>
    <w:p w:rsidR="00000000" w:rsidDel="00000000" w:rsidP="00000000" w:rsidRDefault="00000000" w:rsidRPr="00000000" w14:paraId="0000003A">
      <w:pPr>
        <w:jc w:val="both"/>
        <w:rPr>
          <w:sz w:val="26"/>
          <w:szCs w:val="26"/>
        </w:rPr>
      </w:pPr>
      <w:r w:rsidDel="00000000" w:rsidR="00000000" w:rsidRPr="00000000">
        <w:rPr>
          <w:sz w:val="26"/>
          <w:szCs w:val="26"/>
          <w:rtl w:val="0"/>
        </w:rPr>
        <w:t xml:space="preserve">Además, se proporciona un método `checkWinner` para verificar si hay un ganador en función del estado actual del juego, y un método `playAgain` para reiniciar el juego y limpiar el tablero.</w:t>
      </w:r>
    </w:p>
    <w:p w:rsidR="00000000" w:rsidDel="00000000" w:rsidP="00000000" w:rsidRDefault="00000000" w:rsidRPr="00000000" w14:paraId="0000003B">
      <w:pPr>
        <w:jc w:val="both"/>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En resumen, el código proporcionado implementa el juego clásico del "Tres en Raya" en una aplicación de Android, ofreciendo una experiencia interactiva donde los jugadores pueden competir entre sí. A través de la gestión del estado del juego, la actualización de puntuaciones y la interacción con los elementos de la interfaz de usuario, se logra una experiencia de juego completa y satisfactoria.</w:t>
      </w:r>
    </w:p>
    <w:p w:rsidR="00000000" w:rsidDel="00000000" w:rsidP="00000000" w:rsidRDefault="00000000" w:rsidRPr="00000000" w14:paraId="00000041">
      <w:pPr>
        <w:jc w:val="center"/>
        <w:rPr>
          <w:sz w:val="32"/>
          <w:szCs w:val="32"/>
        </w:rPr>
      </w:pPr>
      <w:r w:rsidDel="00000000" w:rsidR="00000000" w:rsidRPr="00000000">
        <w:rPr>
          <w:rtl w:val="0"/>
        </w:rPr>
      </w:r>
    </w:p>
    <w:p w:rsidR="00000000" w:rsidDel="00000000" w:rsidP="00000000" w:rsidRDefault="00000000" w:rsidRPr="00000000" w14:paraId="00000042">
      <w:pPr>
        <w:jc w:val="center"/>
        <w:rPr>
          <w:sz w:val="32"/>
          <w:szCs w:val="32"/>
        </w:rPr>
      </w:pPr>
      <w:r w:rsidDel="00000000" w:rsidR="00000000" w:rsidRPr="00000000">
        <w:rPr>
          <w:rtl w:val="0"/>
        </w:rPr>
      </w:r>
    </w:p>
    <w:p w:rsidR="00000000" w:rsidDel="00000000" w:rsidP="00000000" w:rsidRDefault="00000000" w:rsidRPr="00000000" w14:paraId="00000043">
      <w:pPr>
        <w:jc w:val="center"/>
        <w:rPr>
          <w:sz w:val="32"/>
          <w:szCs w:val="32"/>
        </w:rPr>
      </w:pPr>
      <w:r w:rsidDel="00000000" w:rsidR="00000000" w:rsidRPr="00000000">
        <w:rPr>
          <w:rtl w:val="0"/>
        </w:rPr>
      </w:r>
    </w:p>
    <w:p w:rsidR="00000000" w:rsidDel="00000000" w:rsidP="00000000" w:rsidRDefault="00000000" w:rsidRPr="00000000" w14:paraId="00000044">
      <w:pPr>
        <w:jc w:val="center"/>
        <w:rPr>
          <w:sz w:val="32"/>
          <w:szCs w:val="32"/>
        </w:rPr>
      </w:pPr>
      <w:r w:rsidDel="00000000" w:rsidR="00000000" w:rsidRPr="00000000">
        <w:rPr>
          <w:rtl w:val="0"/>
        </w:rPr>
      </w:r>
    </w:p>
    <w:p w:rsidR="00000000" w:rsidDel="00000000" w:rsidP="00000000" w:rsidRDefault="00000000" w:rsidRPr="00000000" w14:paraId="00000045">
      <w:pPr>
        <w:jc w:val="both"/>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