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DE84" w14:textId="50475F9E" w:rsidR="00CB113B" w:rsidRDefault="00CB113B" w:rsidP="00CB113B">
      <w:pPr>
        <w:jc w:val="center"/>
        <w:rPr>
          <w:rFonts w:ascii="ＭＳ 明朝" w:eastAsia="ＭＳ 明朝" w:hAnsi="ＭＳ 明朝"/>
          <w:szCs w:val="21"/>
        </w:rPr>
      </w:pPr>
      <w:r w:rsidRPr="00CB113B">
        <w:rPr>
          <w:rFonts w:ascii="ＭＳ ゴシック" w:eastAsia="ＭＳ ゴシック" w:hAnsi="ＭＳ ゴシック" w:hint="eastAsia"/>
          <w:b/>
          <w:bCs/>
          <w:sz w:val="24"/>
        </w:rPr>
        <w:t>コロナ時代の密を考慮した避難所ナビゲーションアプリの開発</w:t>
      </w:r>
    </w:p>
    <w:p w14:paraId="5D2C21FD" w14:textId="7AD52857" w:rsidR="00CB113B" w:rsidRDefault="00CB113B" w:rsidP="00CB113B">
      <w:pPr>
        <w:jc w:val="center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中田大翔（兵庫県立姫路西高等学校　2年）</w:t>
      </w:r>
    </w:p>
    <w:p w14:paraId="71D4DE6E" w14:textId="2B906E06" w:rsidR="00B503B5" w:rsidRDefault="005465F2" w:rsidP="00EF568E">
      <w:pPr>
        <w:jc w:val="center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担当教員：</w:t>
      </w:r>
      <w:r w:rsidRPr="005465F2">
        <w:rPr>
          <w:rFonts w:ascii="ＭＳ 明朝" w:eastAsia="ＭＳ 明朝" w:hAnsi="ＭＳ 明朝" w:hint="eastAsia"/>
          <w:szCs w:val="21"/>
        </w:rPr>
        <w:t>中村</w:t>
      </w:r>
      <w:r w:rsidRPr="005465F2">
        <w:rPr>
          <w:rFonts w:ascii="ＭＳ 明朝" w:eastAsia="ＭＳ 明朝" w:hAnsi="ＭＳ 明朝"/>
          <w:szCs w:val="21"/>
        </w:rPr>
        <w:t xml:space="preserve"> 匡秀</w:t>
      </w:r>
      <w:r>
        <w:rPr>
          <w:rFonts w:ascii="ＭＳ 明朝" w:eastAsia="ＭＳ 明朝" w:hAnsi="ＭＳ 明朝" w:hint="eastAsia"/>
          <w:szCs w:val="21"/>
        </w:rPr>
        <w:t>（神戸大学）</w:t>
      </w:r>
    </w:p>
    <w:p w14:paraId="5ED9B784" w14:textId="77777777" w:rsidR="00EF568E" w:rsidRPr="00EF568E" w:rsidRDefault="00EF568E" w:rsidP="00EF568E">
      <w:pPr>
        <w:jc w:val="center"/>
        <w:rPr>
          <w:rFonts w:ascii="ＭＳ 明朝" w:eastAsia="ＭＳ 明朝" w:hAnsi="ＭＳ 明朝"/>
          <w:szCs w:val="21"/>
        </w:rPr>
      </w:pPr>
    </w:p>
    <w:p w14:paraId="3C6C7B89" w14:textId="4A9C0E9A" w:rsidR="005465F2" w:rsidRPr="005465F2" w:rsidRDefault="005465F2" w:rsidP="005465F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 w:rsidRPr="005465F2">
        <w:rPr>
          <w:rFonts w:ascii="ＭＳ ゴシック" w:eastAsia="ＭＳ ゴシック" w:hAnsi="ＭＳ ゴシック" w:hint="eastAsia"/>
          <w:b/>
          <w:bCs/>
          <w:szCs w:val="21"/>
        </w:rPr>
        <w:t>研究の目的と意義</w:t>
      </w:r>
    </w:p>
    <w:p w14:paraId="7FBBE1B8" w14:textId="77155309" w:rsidR="00EE6CEB" w:rsidRDefault="005465F2" w:rsidP="00EE6CEB">
      <w:pPr>
        <w:pStyle w:val="a3"/>
        <w:ind w:leftChars="204" w:left="441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</w:t>
      </w:r>
      <w:r w:rsidR="00F1372C">
        <w:rPr>
          <w:rFonts w:ascii="ＭＳ 明朝" w:eastAsia="ＭＳ 明朝" w:hAnsi="ＭＳ 明朝" w:hint="eastAsia"/>
          <w:szCs w:val="21"/>
        </w:rPr>
        <w:t>本</w:t>
      </w:r>
      <w:r w:rsidR="00EE6CEB">
        <w:rPr>
          <w:rFonts w:ascii="ＭＳ 明朝" w:eastAsia="ＭＳ 明朝" w:hAnsi="ＭＳ 明朝" w:hint="eastAsia"/>
          <w:szCs w:val="21"/>
        </w:rPr>
        <w:t>研究</w:t>
      </w:r>
      <w:r w:rsidR="00404817">
        <w:rPr>
          <w:rFonts w:ascii="ＭＳ 明朝" w:eastAsia="ＭＳ 明朝" w:hAnsi="ＭＳ 明朝" w:hint="eastAsia"/>
          <w:szCs w:val="21"/>
        </w:rPr>
        <w:t>の目的</w:t>
      </w:r>
      <w:r w:rsidR="00EE6CEB">
        <w:rPr>
          <w:rFonts w:ascii="ＭＳ 明朝" w:eastAsia="ＭＳ 明朝" w:hAnsi="ＭＳ 明朝" w:hint="eastAsia"/>
          <w:szCs w:val="21"/>
        </w:rPr>
        <w:t>は、災害時</w:t>
      </w:r>
      <w:r w:rsidR="00404817">
        <w:rPr>
          <w:rFonts w:ascii="ＭＳ 明朝" w:eastAsia="ＭＳ 明朝" w:hAnsi="ＭＳ 明朝" w:hint="eastAsia"/>
          <w:szCs w:val="21"/>
        </w:rPr>
        <w:t>に市民の自助により、避難所での密の形成を避けつつ、安全で迅速な避難が実現できるように支援する避難所ナビゲーションアプリ『</w:t>
      </w:r>
      <w:r w:rsidR="00404817" w:rsidRPr="00404817">
        <w:rPr>
          <w:rFonts w:ascii="ＭＳ 明朝" w:eastAsia="ＭＳ 明朝" w:hAnsi="ＭＳ 明朝" w:cs="Arial"/>
          <w:szCs w:val="21"/>
        </w:rPr>
        <w:t>Shelter Navi</w:t>
      </w:r>
      <w:r w:rsidR="00404817">
        <w:rPr>
          <w:rFonts w:ascii="ＭＳ 明朝" w:eastAsia="ＭＳ 明朝" w:hAnsi="ＭＳ 明朝" w:hint="eastAsia"/>
          <w:szCs w:val="21"/>
        </w:rPr>
        <w:t>』を開発することである。</w:t>
      </w:r>
    </w:p>
    <w:p w14:paraId="7D734179" w14:textId="4D9B40FA" w:rsidR="005465F2" w:rsidRPr="00702EB5" w:rsidRDefault="00404817" w:rsidP="00F1372C">
      <w:pPr>
        <w:pStyle w:val="a3"/>
        <w:ind w:leftChars="204" w:left="441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日本は災害大国であり、災害発生時に迅速かつ安全に避難することが重要である。しかし、</w:t>
      </w:r>
      <w:r w:rsidR="00F1372C">
        <w:rPr>
          <w:rFonts w:ascii="ＭＳ 明朝" w:eastAsia="ＭＳ 明朝" w:hAnsi="ＭＳ 明朝" w:hint="eastAsia"/>
          <w:szCs w:val="21"/>
        </w:rPr>
        <w:t>リスク</w:t>
      </w:r>
      <w:r>
        <w:rPr>
          <w:rFonts w:ascii="ＭＳ 明朝" w:eastAsia="ＭＳ 明朝" w:hAnsi="ＭＳ 明朝" w:hint="eastAsia"/>
          <w:szCs w:val="21"/>
        </w:rPr>
        <w:t>意識の</w:t>
      </w:r>
      <w:r w:rsidR="005F26E3">
        <w:rPr>
          <w:rFonts w:ascii="ＭＳ 明朝" w:eastAsia="ＭＳ 明朝" w:hAnsi="ＭＳ 明朝" w:hint="eastAsia"/>
          <w:szCs w:val="21"/>
        </w:rPr>
        <w:t>欠如などによる</w:t>
      </w:r>
      <w:r>
        <w:rPr>
          <w:rFonts w:ascii="ＭＳ 明朝" w:eastAsia="ＭＳ 明朝" w:hAnsi="ＭＳ 明朝" w:hint="eastAsia"/>
          <w:szCs w:val="21"/>
        </w:rPr>
        <w:t>逃げ遅れによって被害を受ける人々も多い。加えて、新型コロナウイルス</w:t>
      </w:r>
      <w:r w:rsidR="00702EB5">
        <w:rPr>
          <w:rFonts w:ascii="ＭＳ 明朝" w:eastAsia="ＭＳ 明朝" w:hAnsi="ＭＳ 明朝" w:hint="eastAsia"/>
          <w:szCs w:val="21"/>
        </w:rPr>
        <w:t>感染症の拡がりによって</w:t>
      </w:r>
      <w:r>
        <w:rPr>
          <w:rFonts w:ascii="ＭＳ 明朝" w:eastAsia="ＭＳ 明朝" w:hAnsi="ＭＳ 明朝" w:hint="eastAsia"/>
          <w:szCs w:val="21"/>
        </w:rPr>
        <w:t>事態は悪化している。具体的には、感染を恐れて避難を躊躇したり、いわゆる「三密」の回避のために、避難所の受け入れ人数が制限されたりしている。</w:t>
      </w:r>
      <w:r w:rsidR="00B963ED">
        <w:rPr>
          <w:rFonts w:ascii="ＭＳ 明朝" w:eastAsia="ＭＳ 明朝" w:hAnsi="ＭＳ 明朝" w:hint="eastAsia"/>
          <w:szCs w:val="21"/>
        </w:rPr>
        <w:t>自治体も対策として、避難所の混雑状況の配信を行っている</w:t>
      </w:r>
      <w:r w:rsidR="00F1372C">
        <w:rPr>
          <w:rFonts w:ascii="ＭＳ 明朝" w:eastAsia="ＭＳ 明朝" w:hAnsi="ＭＳ 明朝"/>
          <w:szCs w:val="21"/>
          <w:vertAlign w:val="superscript"/>
        </w:rPr>
        <w:t>(</w:t>
      </w:r>
      <w:r w:rsidR="00254893">
        <w:rPr>
          <w:rFonts w:ascii="ＭＳ 明朝" w:eastAsia="ＭＳ 明朝" w:hAnsi="ＭＳ 明朝"/>
          <w:szCs w:val="21"/>
          <w:vertAlign w:val="superscript"/>
        </w:rPr>
        <w:t>1</w:t>
      </w:r>
      <w:r w:rsidR="00F1372C">
        <w:rPr>
          <w:rFonts w:ascii="ＭＳ 明朝" w:eastAsia="ＭＳ 明朝" w:hAnsi="ＭＳ 明朝"/>
          <w:szCs w:val="21"/>
          <w:vertAlign w:val="superscript"/>
        </w:rPr>
        <w:t>)</w:t>
      </w:r>
      <w:r w:rsidR="007B2C1C">
        <w:rPr>
          <w:rFonts w:ascii="ＭＳ 明朝" w:eastAsia="ＭＳ 明朝" w:hAnsi="ＭＳ 明朝" w:hint="eastAsia"/>
          <w:szCs w:val="21"/>
        </w:rPr>
        <w:t>が</w:t>
      </w:r>
      <w:r w:rsidR="00B963ED">
        <w:rPr>
          <w:rFonts w:ascii="ＭＳ 明朝" w:eastAsia="ＭＳ 明朝" w:hAnsi="ＭＳ 明朝" w:hint="eastAsia"/>
          <w:szCs w:val="21"/>
        </w:rPr>
        <w:t>、職員自ら現地で状況を確認し、手動で入力する必要があ</w:t>
      </w:r>
      <w:r w:rsidR="007B2C1C">
        <w:rPr>
          <w:rFonts w:ascii="ＭＳ 明朝" w:eastAsia="ＭＳ 明朝" w:hAnsi="ＭＳ 明朝" w:hint="eastAsia"/>
          <w:szCs w:val="21"/>
        </w:rPr>
        <w:t>る。</w:t>
      </w:r>
      <w:r w:rsidR="00F51F04">
        <w:rPr>
          <w:rFonts w:ascii="ＭＳ 明朝" w:eastAsia="ＭＳ 明朝" w:hAnsi="ＭＳ 明朝" w:hint="eastAsia"/>
          <w:szCs w:val="21"/>
        </w:rPr>
        <w:t>住民</w:t>
      </w:r>
      <w:r w:rsidR="00B963ED">
        <w:rPr>
          <w:rFonts w:ascii="ＭＳ 明朝" w:eastAsia="ＭＳ 明朝" w:hAnsi="ＭＳ 明朝" w:hint="eastAsia"/>
          <w:szCs w:val="21"/>
        </w:rPr>
        <w:t>はこのような自治体の支援に依存した状態になって</w:t>
      </w:r>
      <w:r w:rsidR="007B2C1C">
        <w:rPr>
          <w:rFonts w:ascii="ＭＳ 明朝" w:eastAsia="ＭＳ 明朝" w:hAnsi="ＭＳ 明朝" w:hint="eastAsia"/>
          <w:szCs w:val="21"/>
        </w:rPr>
        <w:t>おり、自治体職員の負担の増加にもつながっている</w:t>
      </w:r>
      <w:r w:rsidR="00B963ED">
        <w:rPr>
          <w:rFonts w:ascii="ＭＳ 明朝" w:eastAsia="ＭＳ 明朝" w:hAnsi="ＭＳ 明朝" w:hint="eastAsia"/>
          <w:szCs w:val="21"/>
        </w:rPr>
        <w:t>。</w:t>
      </w:r>
      <w:r>
        <w:rPr>
          <w:rFonts w:ascii="ＭＳ 明朝" w:eastAsia="ＭＳ 明朝" w:hAnsi="ＭＳ 明朝" w:hint="eastAsia"/>
          <w:szCs w:val="21"/>
        </w:rPr>
        <w:t>このような問題に対して、</w:t>
      </w:r>
      <w:r w:rsidR="005F26E3">
        <w:rPr>
          <w:rFonts w:ascii="ＭＳ 明朝" w:eastAsia="ＭＳ 明朝" w:hAnsi="ＭＳ 明朝" w:hint="eastAsia"/>
          <w:szCs w:val="21"/>
        </w:rPr>
        <w:t>『</w:t>
      </w:r>
      <w:r w:rsidR="005F26E3" w:rsidRPr="00404817">
        <w:rPr>
          <w:rFonts w:ascii="ＭＳ 明朝" w:eastAsia="ＭＳ 明朝" w:hAnsi="ＭＳ 明朝" w:cs="Arial"/>
          <w:szCs w:val="21"/>
        </w:rPr>
        <w:t>Shelter Navi</w:t>
      </w:r>
      <w:r w:rsidR="005F26E3">
        <w:rPr>
          <w:rFonts w:ascii="ＭＳ 明朝" w:eastAsia="ＭＳ 明朝" w:hAnsi="ＭＳ 明朝" w:hint="eastAsia"/>
          <w:szCs w:val="21"/>
        </w:rPr>
        <w:t>』を開発することは大きな意義があると考える。</w:t>
      </w:r>
    </w:p>
    <w:p w14:paraId="6D80B0D7" w14:textId="72F91DA9" w:rsidR="005465F2" w:rsidRDefault="00EF568E" w:rsidP="005465F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 w:rsidRPr="00702EB5">
        <w:rPr>
          <w:rFonts w:ascii="ＭＳ 明朝" w:eastAsia="ＭＳ 明朝" w:hAnsi="ＭＳ 明朝" w:cs="Arial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A234BBD" wp14:editId="6B1ADBBE">
            <wp:simplePos x="0" y="0"/>
            <wp:positionH relativeFrom="column">
              <wp:posOffset>3935730</wp:posOffset>
            </wp:positionH>
            <wp:positionV relativeFrom="paragraph">
              <wp:posOffset>34290</wp:posOffset>
            </wp:positionV>
            <wp:extent cx="1657350" cy="1963420"/>
            <wp:effectExtent l="12700" t="12700" r="19050" b="17780"/>
            <wp:wrapThrough wrapText="bothSides">
              <wp:wrapPolygon edited="0">
                <wp:start x="-166" y="-140"/>
                <wp:lineTo x="-166" y="21656"/>
                <wp:lineTo x="21683" y="21656"/>
                <wp:lineTo x="21683" y="-140"/>
                <wp:lineTo x="-166" y="-140"/>
              </wp:wrapPolygon>
            </wp:wrapThrough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8A7C7919-8B57-F345-90FB-E6D2EA557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8A7C7919-8B57-F345-90FB-E6D2EA557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6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5F2">
        <w:rPr>
          <w:rFonts w:ascii="ＭＳ ゴシック" w:eastAsia="ＭＳ ゴシック" w:hAnsi="ＭＳ ゴシック" w:hint="eastAsia"/>
          <w:b/>
          <w:bCs/>
          <w:szCs w:val="21"/>
        </w:rPr>
        <w:t>研究の手法</w:t>
      </w:r>
    </w:p>
    <w:p w14:paraId="3B955467" w14:textId="671FD167" w:rsidR="00702EB5" w:rsidRDefault="00702EB5" w:rsidP="00702EB5">
      <w:pPr>
        <w:pStyle w:val="a3"/>
        <w:ind w:leftChars="0" w:left="440"/>
        <w:jc w:val="left"/>
        <w:rPr>
          <w:rFonts w:ascii="ＭＳ 明朝" w:eastAsia="ＭＳ 明朝" w:hAnsi="ＭＳ 明朝" w:cs="Arial"/>
          <w:szCs w:val="21"/>
        </w:rPr>
      </w:pPr>
      <w:r>
        <w:rPr>
          <w:rFonts w:ascii="ＭＳ ゴシック" w:eastAsia="ＭＳ ゴシック" w:hAnsi="ＭＳ ゴシック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FD9F8" wp14:editId="5DCAA5BE">
                <wp:simplePos x="0" y="0"/>
                <wp:positionH relativeFrom="column">
                  <wp:posOffset>3869055</wp:posOffset>
                </wp:positionH>
                <wp:positionV relativeFrom="paragraph">
                  <wp:posOffset>1804411</wp:posOffset>
                </wp:positionV>
                <wp:extent cx="2263698" cy="256478"/>
                <wp:effectExtent l="0" t="0" r="0" b="0"/>
                <wp:wrapThrough wrapText="bothSides">
                  <wp:wrapPolygon edited="0">
                    <wp:start x="606" y="1072"/>
                    <wp:lineTo x="606" y="19295"/>
                    <wp:lineTo x="20848" y="19295"/>
                    <wp:lineTo x="20848" y="1072"/>
                    <wp:lineTo x="606" y="1072"/>
                  </wp:wrapPolygon>
                </wp:wrapThrough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698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7CAD2" w14:textId="4B1CFFE7" w:rsidR="00702EB5" w:rsidRPr="00EF568E" w:rsidRDefault="00EF56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F568E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図１．アプリの避難所検索画面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FD9F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04.65pt;margin-top:142.1pt;width:178.25pt;height:2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" filled="f" stroked="f" strokeweight=".5pt">
                <v:textbox>
                  <w:txbxContent>
                    <w:p w14:paraId="5947CAD2" w14:textId="4B1CFFE7" w:rsidR="00702EB5" w:rsidRPr="00EF568E" w:rsidRDefault="00EF56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18"/>
                          <w:szCs w:val="18"/>
                        </w:rPr>
                      </w:pPr>
                      <w:r w:rsidRPr="00EF568E">
                        <w:rPr>
                          <w:rFonts w:ascii="ＭＳ 明朝" w:eastAsia="ＭＳ 明朝" w:hAnsi="ＭＳ 明朝" w:hint="eastAsia"/>
                          <w:b/>
                          <w:bCs/>
                          <w:sz w:val="18"/>
                          <w:szCs w:val="18"/>
                        </w:rPr>
                        <w:t>図１．アプリの避難所検索画面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F26E3">
        <w:rPr>
          <w:rFonts w:ascii="ＭＳ ゴシック" w:eastAsia="ＭＳ ゴシック" w:hAnsi="ＭＳ ゴシック" w:hint="eastAsia"/>
          <w:b/>
          <w:bCs/>
          <w:szCs w:val="21"/>
        </w:rPr>
        <w:t xml:space="preserve">　</w:t>
      </w:r>
      <w:r w:rsidR="005F26E3" w:rsidRPr="00404817">
        <w:rPr>
          <w:rFonts w:ascii="ＭＳ 明朝" w:eastAsia="ＭＳ 明朝" w:hAnsi="ＭＳ 明朝" w:cs="Arial"/>
          <w:szCs w:val="21"/>
        </w:rPr>
        <w:t>Shelter Navi</w:t>
      </w:r>
      <w:r w:rsidR="005F26E3">
        <w:rPr>
          <w:rFonts w:ascii="ＭＳ 明朝" w:eastAsia="ＭＳ 明朝" w:hAnsi="ＭＳ 明朝" w:cs="Arial" w:hint="eastAsia"/>
          <w:szCs w:val="21"/>
        </w:rPr>
        <w:t>は、スマートフォンでの</w:t>
      </w:r>
      <w:r w:rsidR="00F1372C">
        <w:rPr>
          <w:rFonts w:ascii="ＭＳ 明朝" w:eastAsia="ＭＳ 明朝" w:hAnsi="ＭＳ 明朝" w:cs="Arial" w:hint="eastAsia"/>
          <w:szCs w:val="21"/>
        </w:rPr>
        <w:t>利用</w:t>
      </w:r>
      <w:r w:rsidR="005F26E3">
        <w:rPr>
          <w:rFonts w:ascii="ＭＳ 明朝" w:eastAsia="ＭＳ 明朝" w:hAnsi="ＭＳ 明朝" w:cs="Arial" w:hint="eastAsia"/>
          <w:szCs w:val="21"/>
        </w:rPr>
        <w:t>を前提とした</w:t>
      </w:r>
      <w:r w:rsidR="005F26E3">
        <w:rPr>
          <w:rFonts w:ascii="ＭＳ 明朝" w:eastAsia="ＭＳ 明朝" w:hAnsi="ＭＳ 明朝" w:cs="Arial"/>
          <w:szCs w:val="21"/>
        </w:rPr>
        <w:t>Web</w:t>
      </w:r>
      <w:r w:rsidR="005F26E3">
        <w:rPr>
          <w:rFonts w:ascii="ＭＳ 明朝" w:eastAsia="ＭＳ 明朝" w:hAnsi="ＭＳ 明朝" w:cs="Arial" w:hint="eastAsia"/>
          <w:szCs w:val="21"/>
        </w:rPr>
        <w:t>アプリケーションである。クラウドサーバーで避難所の位置や受け入れ人数を管理し、</w:t>
      </w:r>
      <w:r w:rsidR="00E54ED5">
        <w:rPr>
          <w:rFonts w:ascii="ＭＳ 明朝" w:eastAsia="ＭＳ 明朝" w:hAnsi="ＭＳ 明朝" w:cs="Arial" w:hint="eastAsia"/>
          <w:szCs w:val="21"/>
        </w:rPr>
        <w:t>自動で</w:t>
      </w:r>
      <w:r w:rsidR="005F26E3">
        <w:rPr>
          <w:rFonts w:ascii="ＭＳ 明朝" w:eastAsia="ＭＳ 明朝" w:hAnsi="ＭＳ 明朝" w:cs="Arial" w:hint="eastAsia"/>
          <w:szCs w:val="21"/>
        </w:rPr>
        <w:t>混雑状況を</w:t>
      </w:r>
      <w:r w:rsidR="00E54ED5">
        <w:rPr>
          <w:rFonts w:ascii="ＭＳ 明朝" w:eastAsia="ＭＳ 明朝" w:hAnsi="ＭＳ 明朝" w:cs="Arial" w:hint="eastAsia"/>
          <w:szCs w:val="21"/>
        </w:rPr>
        <w:t>計算</w:t>
      </w:r>
      <w:r w:rsidR="00221942">
        <w:rPr>
          <w:rFonts w:ascii="ＭＳ 明朝" w:eastAsia="ＭＳ 明朝" w:hAnsi="ＭＳ 明朝" w:cs="Arial" w:hint="eastAsia"/>
          <w:szCs w:val="21"/>
        </w:rPr>
        <w:t>する。</w:t>
      </w:r>
      <w:r w:rsidR="00F51F04">
        <w:rPr>
          <w:rFonts w:ascii="ＭＳ 明朝" w:eastAsia="ＭＳ 明朝" w:hAnsi="ＭＳ 明朝" w:cs="Arial" w:hint="eastAsia"/>
          <w:szCs w:val="21"/>
        </w:rPr>
        <w:t>住民</w:t>
      </w:r>
      <w:r w:rsidR="005F26E3">
        <w:rPr>
          <w:rFonts w:ascii="ＭＳ 明朝" w:eastAsia="ＭＳ 明朝" w:hAnsi="ＭＳ 明朝" w:cs="Arial" w:hint="eastAsia"/>
          <w:szCs w:val="21"/>
        </w:rPr>
        <w:t>は、その情報を</w:t>
      </w:r>
      <w:r w:rsidR="00221942">
        <w:rPr>
          <w:rFonts w:ascii="ＭＳ 明朝" w:eastAsia="ＭＳ 明朝" w:hAnsi="ＭＳ 明朝" w:cs="Arial" w:hint="eastAsia"/>
          <w:szCs w:val="21"/>
        </w:rPr>
        <w:t>地図とともに</w:t>
      </w:r>
      <w:r w:rsidR="005F26E3">
        <w:rPr>
          <w:rFonts w:ascii="ＭＳ 明朝" w:eastAsia="ＭＳ 明朝" w:hAnsi="ＭＳ 明朝" w:cs="Arial" w:hint="eastAsia"/>
          <w:szCs w:val="21"/>
        </w:rPr>
        <w:t>事前に</w:t>
      </w:r>
      <w:r w:rsidR="00221942">
        <w:rPr>
          <w:rFonts w:ascii="ＭＳ 明朝" w:eastAsia="ＭＳ 明朝" w:hAnsi="ＭＳ 明朝" w:cs="Arial" w:hint="eastAsia"/>
          <w:szCs w:val="21"/>
        </w:rPr>
        <w:t>確認する</w:t>
      </w:r>
      <w:r w:rsidR="005F26E3">
        <w:rPr>
          <w:rFonts w:ascii="ＭＳ 明朝" w:eastAsia="ＭＳ 明朝" w:hAnsi="ＭＳ 明朝" w:cs="Arial" w:hint="eastAsia"/>
          <w:szCs w:val="21"/>
        </w:rPr>
        <w:t>ことができる。また、住民が避難所に避難した際に、その避難所にチェックインすることによって、</w:t>
      </w:r>
      <w:r w:rsidR="00221942">
        <w:rPr>
          <w:rFonts w:ascii="ＭＳ 明朝" w:eastAsia="ＭＳ 明朝" w:hAnsi="ＭＳ 明朝" w:cs="Arial" w:hint="eastAsia"/>
          <w:szCs w:val="21"/>
        </w:rPr>
        <w:t>システムにチェックインが記録され、</w:t>
      </w:r>
      <w:r w:rsidR="005F26E3">
        <w:rPr>
          <w:rFonts w:ascii="ＭＳ 明朝" w:eastAsia="ＭＳ 明朝" w:hAnsi="ＭＳ 明朝" w:cs="Arial" w:hint="eastAsia"/>
          <w:szCs w:val="21"/>
        </w:rPr>
        <w:t>その避難所の</w:t>
      </w:r>
      <w:r w:rsidR="00221942">
        <w:rPr>
          <w:rFonts w:ascii="ＭＳ 明朝" w:eastAsia="ＭＳ 明朝" w:hAnsi="ＭＳ 明朝" w:cs="Arial" w:hint="eastAsia"/>
          <w:szCs w:val="21"/>
        </w:rPr>
        <w:t>受け入れ</w:t>
      </w:r>
      <w:r w:rsidR="005F26E3">
        <w:rPr>
          <w:rFonts w:ascii="ＭＳ 明朝" w:eastAsia="ＭＳ 明朝" w:hAnsi="ＭＳ 明朝" w:cs="Arial" w:hint="eastAsia"/>
          <w:szCs w:val="21"/>
        </w:rPr>
        <w:t>人数が更新さ</w:t>
      </w:r>
      <w:r w:rsidR="00221942">
        <w:rPr>
          <w:rFonts w:ascii="ＭＳ 明朝" w:eastAsia="ＭＳ 明朝" w:hAnsi="ＭＳ 明朝" w:cs="Arial" w:hint="eastAsia"/>
          <w:szCs w:val="21"/>
        </w:rPr>
        <w:t>れる。</w:t>
      </w:r>
      <w:r w:rsidR="00F51F04">
        <w:rPr>
          <w:rFonts w:ascii="ＭＳ 明朝" w:eastAsia="ＭＳ 明朝" w:hAnsi="ＭＳ 明朝" w:cs="Arial" w:hint="eastAsia"/>
          <w:szCs w:val="21"/>
        </w:rPr>
        <w:t>この情報を用いて</w:t>
      </w:r>
      <w:r w:rsidR="00221942">
        <w:rPr>
          <w:rFonts w:ascii="ＭＳ 明朝" w:eastAsia="ＭＳ 明朝" w:hAnsi="ＭＳ 明朝" w:cs="Arial" w:hint="eastAsia"/>
          <w:szCs w:val="21"/>
        </w:rPr>
        <w:t>、</w:t>
      </w:r>
      <w:r w:rsidR="00F51F04">
        <w:rPr>
          <w:rFonts w:ascii="ＭＳ 明朝" w:eastAsia="ＭＳ 明朝" w:hAnsi="ＭＳ 明朝" w:cs="Arial" w:hint="eastAsia"/>
          <w:szCs w:val="21"/>
        </w:rPr>
        <w:t>受け入れ人数</w:t>
      </w:r>
      <w:r w:rsidR="00F51F04">
        <w:rPr>
          <w:rFonts w:ascii="ＭＳ 明朝" w:eastAsia="ＭＳ 明朝" w:hAnsi="ＭＳ 明朝" w:cs="Arial"/>
          <w:szCs w:val="21"/>
        </w:rPr>
        <w:t>/</w:t>
      </w:r>
      <w:r w:rsidR="00F51F04">
        <w:rPr>
          <w:rFonts w:ascii="ＭＳ 明朝" w:eastAsia="ＭＳ 明朝" w:hAnsi="ＭＳ 明朝" w:cs="Arial" w:hint="eastAsia"/>
          <w:szCs w:val="21"/>
        </w:rPr>
        <w:t>収容可能人数で混雑状況を計算し、</w:t>
      </w:r>
      <w:r w:rsidR="00221942">
        <w:rPr>
          <w:rFonts w:ascii="ＭＳ 明朝" w:eastAsia="ＭＳ 明朝" w:hAnsi="ＭＳ 明朝" w:cs="Arial" w:hint="eastAsia"/>
          <w:szCs w:val="21"/>
        </w:rPr>
        <w:t>加えて</w:t>
      </w:r>
      <w:r w:rsidR="007B2C1C">
        <w:rPr>
          <w:rFonts w:ascii="ＭＳ 明朝" w:eastAsia="ＭＳ 明朝" w:hAnsi="ＭＳ 明朝" w:cs="Arial" w:hint="eastAsia"/>
          <w:szCs w:val="21"/>
        </w:rPr>
        <w:t>自治体職員は</w:t>
      </w:r>
      <w:r w:rsidR="00221942">
        <w:rPr>
          <w:rFonts w:ascii="ＭＳ 明朝" w:eastAsia="ＭＳ 明朝" w:hAnsi="ＭＳ 明朝" w:cs="Arial" w:hint="eastAsia"/>
          <w:szCs w:val="21"/>
        </w:rPr>
        <w:t>住民の安否確認を行うこともできる。</w:t>
      </w:r>
    </w:p>
    <w:p w14:paraId="11BB955F" w14:textId="75702216" w:rsidR="005F26E3" w:rsidRPr="00702EB5" w:rsidRDefault="00E54ED5" w:rsidP="00702EB5">
      <w:pPr>
        <w:pStyle w:val="a3"/>
        <w:ind w:leftChars="0" w:left="440" w:firstLineChars="100" w:firstLine="216"/>
        <w:jc w:val="left"/>
        <w:rPr>
          <w:rFonts w:ascii="ＭＳ 明朝" w:eastAsia="ＭＳ 明朝" w:hAnsi="ＭＳ 明朝" w:cs="Arial"/>
          <w:szCs w:val="21"/>
        </w:rPr>
      </w:pPr>
      <w:r w:rsidRPr="00702EB5">
        <w:rPr>
          <w:rFonts w:ascii="ＭＳ 明朝" w:eastAsia="ＭＳ 明朝" w:hAnsi="ＭＳ 明朝" w:cs="Arial" w:hint="eastAsia"/>
          <w:szCs w:val="21"/>
        </w:rPr>
        <w:t>クライアントサイドは、</w:t>
      </w:r>
      <w:r w:rsidRPr="00702EB5">
        <w:rPr>
          <w:rFonts w:ascii="ＭＳ 明朝" w:eastAsia="ＭＳ 明朝" w:hAnsi="ＭＳ 明朝" w:cs="Arial"/>
          <w:szCs w:val="21"/>
        </w:rPr>
        <w:t>HTML5</w:t>
      </w:r>
      <w:r w:rsidR="00F1372C">
        <w:rPr>
          <w:rFonts w:ascii="ＭＳ 明朝" w:eastAsia="ＭＳ 明朝" w:hAnsi="ＭＳ 明朝" w:cs="Arial" w:hint="eastAsia"/>
          <w:szCs w:val="21"/>
        </w:rPr>
        <w:t>、</w:t>
      </w:r>
      <w:r w:rsidRPr="00702EB5">
        <w:rPr>
          <w:rFonts w:ascii="ＭＳ 明朝" w:eastAsia="ＭＳ 明朝" w:hAnsi="ＭＳ 明朝" w:cs="Arial"/>
          <w:szCs w:val="21"/>
        </w:rPr>
        <w:t>JavaScript</w:t>
      </w:r>
      <w:r w:rsidR="00F51F04" w:rsidRPr="00702EB5">
        <w:rPr>
          <w:rFonts w:ascii="ＭＳ 明朝" w:eastAsia="ＭＳ 明朝" w:hAnsi="ＭＳ 明朝" w:cs="Arial" w:hint="eastAsia"/>
          <w:szCs w:val="21"/>
        </w:rPr>
        <w:t>等</w:t>
      </w:r>
      <w:r w:rsidRPr="00702EB5">
        <w:rPr>
          <w:rFonts w:ascii="ＭＳ 明朝" w:eastAsia="ＭＳ 明朝" w:hAnsi="ＭＳ 明朝" w:cs="Arial" w:hint="eastAsia"/>
          <w:szCs w:val="21"/>
        </w:rPr>
        <w:t>を用い、サーバーサイドは、</w:t>
      </w:r>
      <w:r w:rsidRPr="00702EB5">
        <w:rPr>
          <w:rFonts w:ascii="ＭＳ 明朝" w:eastAsia="ＭＳ 明朝" w:hAnsi="ＭＳ 明朝" w:cs="Arial"/>
          <w:szCs w:val="21"/>
        </w:rPr>
        <w:t>Java</w:t>
      </w:r>
      <w:r w:rsidR="00F1372C">
        <w:rPr>
          <w:rFonts w:ascii="ＭＳ 明朝" w:eastAsia="ＭＳ 明朝" w:hAnsi="ＭＳ 明朝" w:cs="Arial" w:hint="eastAsia"/>
          <w:szCs w:val="21"/>
        </w:rPr>
        <w:t>、</w:t>
      </w:r>
      <w:proofErr w:type="spellStart"/>
      <w:r w:rsidRPr="00702EB5">
        <w:rPr>
          <w:rFonts w:ascii="ＭＳ 明朝" w:eastAsia="ＭＳ 明朝" w:hAnsi="ＭＳ 明朝" w:cs="Arial"/>
          <w:szCs w:val="21"/>
        </w:rPr>
        <w:t>SpringBoot</w:t>
      </w:r>
      <w:proofErr w:type="spellEnd"/>
      <w:r w:rsidR="00F1372C">
        <w:rPr>
          <w:rFonts w:ascii="ＭＳ 明朝" w:eastAsia="ＭＳ 明朝" w:hAnsi="ＭＳ 明朝" w:cs="Arial" w:hint="eastAsia"/>
          <w:szCs w:val="21"/>
        </w:rPr>
        <w:t>、</w:t>
      </w:r>
      <w:r w:rsidRPr="00702EB5">
        <w:rPr>
          <w:rFonts w:ascii="ＭＳ 明朝" w:eastAsia="ＭＳ 明朝" w:hAnsi="ＭＳ 明朝" w:cs="Arial"/>
          <w:szCs w:val="21"/>
        </w:rPr>
        <w:t>MySQL</w:t>
      </w:r>
      <w:r w:rsidR="00F51F04" w:rsidRPr="00702EB5">
        <w:rPr>
          <w:rFonts w:ascii="ＭＳ 明朝" w:eastAsia="ＭＳ 明朝" w:hAnsi="ＭＳ 明朝" w:cs="Arial" w:hint="eastAsia"/>
          <w:szCs w:val="21"/>
        </w:rPr>
        <w:t>等</w:t>
      </w:r>
      <w:r w:rsidRPr="00702EB5">
        <w:rPr>
          <w:rFonts w:ascii="ＭＳ 明朝" w:eastAsia="ＭＳ 明朝" w:hAnsi="ＭＳ 明朝" w:cs="Arial" w:hint="eastAsia"/>
          <w:szCs w:val="21"/>
        </w:rPr>
        <w:t>を用いた。また、地図サービスには、</w:t>
      </w:r>
      <w:proofErr w:type="spellStart"/>
      <w:r w:rsidRPr="00702EB5">
        <w:rPr>
          <w:rFonts w:ascii="ＭＳ 明朝" w:eastAsia="ＭＳ 明朝" w:hAnsi="ＭＳ 明朝" w:cs="Arial"/>
          <w:szCs w:val="21"/>
        </w:rPr>
        <w:t>GoogleMapsAPI</w:t>
      </w:r>
      <w:proofErr w:type="spellEnd"/>
      <w:r w:rsidRPr="00702EB5">
        <w:rPr>
          <w:rFonts w:ascii="ＭＳ 明朝" w:eastAsia="ＭＳ 明朝" w:hAnsi="ＭＳ 明朝" w:cs="Arial" w:hint="eastAsia"/>
          <w:szCs w:val="21"/>
        </w:rPr>
        <w:t>を用いた。</w:t>
      </w:r>
    </w:p>
    <w:p w14:paraId="4C44E9F2" w14:textId="6E9C3330" w:rsidR="005465F2" w:rsidRDefault="005465F2" w:rsidP="005465F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>
        <w:rPr>
          <w:rFonts w:ascii="ＭＳ ゴシック" w:eastAsia="ＭＳ ゴシック" w:hAnsi="ＭＳ ゴシック" w:hint="eastAsia"/>
          <w:b/>
          <w:bCs/>
          <w:szCs w:val="21"/>
        </w:rPr>
        <w:t>結果と考察</w:t>
      </w:r>
    </w:p>
    <w:p w14:paraId="2B013058" w14:textId="59442F55" w:rsidR="00F51F04" w:rsidRDefault="00F51F04" w:rsidP="004F6F61">
      <w:pPr>
        <w:pStyle w:val="a3"/>
        <w:ind w:leftChars="0" w:left="440"/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b/>
          <w:bCs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>このアプリケーションを用いることで、</w:t>
      </w:r>
      <w:r w:rsidR="004F6F61">
        <w:rPr>
          <w:rFonts w:ascii="ＭＳ 明朝" w:eastAsia="ＭＳ 明朝" w:hAnsi="ＭＳ 明朝" w:hint="eastAsia"/>
          <w:szCs w:val="21"/>
        </w:rPr>
        <w:t>避難所の混雑状況を自動で計算することができ、</w:t>
      </w:r>
      <w:r>
        <w:rPr>
          <w:rFonts w:ascii="ＭＳ 明朝" w:eastAsia="ＭＳ 明朝" w:hAnsi="ＭＳ 明朝" w:hint="eastAsia"/>
          <w:szCs w:val="21"/>
        </w:rPr>
        <w:t>住民は自分自身</w:t>
      </w:r>
      <w:r w:rsidR="004F6F61">
        <w:rPr>
          <w:rFonts w:ascii="ＭＳ 明朝" w:eastAsia="ＭＳ 明朝" w:hAnsi="ＭＳ 明朝" w:hint="eastAsia"/>
          <w:szCs w:val="21"/>
        </w:rPr>
        <w:t>で収容人数に余裕のある避難所を見つけることができる。</w:t>
      </w:r>
    </w:p>
    <w:p w14:paraId="27D8ABE5" w14:textId="63501C62" w:rsidR="004F6F61" w:rsidRPr="004F6F61" w:rsidRDefault="004F6F61" w:rsidP="004F6F61">
      <w:pPr>
        <w:pStyle w:val="a3"/>
        <w:ind w:leftChars="0" w:left="44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</w:t>
      </w:r>
      <w:r w:rsidR="00F1372C">
        <w:rPr>
          <w:rFonts w:ascii="ＭＳ 明朝" w:eastAsia="ＭＳ 明朝" w:hAnsi="ＭＳ 明朝" w:hint="eastAsia"/>
          <w:szCs w:val="21"/>
        </w:rPr>
        <w:t>実装に向けた</w:t>
      </w:r>
      <w:r>
        <w:rPr>
          <w:rFonts w:ascii="ＭＳ 明朝" w:eastAsia="ＭＳ 明朝" w:hAnsi="ＭＳ 明朝" w:hint="eastAsia"/>
          <w:szCs w:val="21"/>
        </w:rPr>
        <w:t>問題点として、避難所の正確な情報が必要</w:t>
      </w:r>
      <w:r w:rsidR="00702EB5">
        <w:rPr>
          <w:rFonts w:ascii="ＭＳ 明朝" w:eastAsia="ＭＳ 明朝" w:hAnsi="ＭＳ 明朝" w:hint="eastAsia"/>
          <w:szCs w:val="21"/>
        </w:rPr>
        <w:t>なこと</w:t>
      </w:r>
      <w:r>
        <w:rPr>
          <w:rFonts w:ascii="ＭＳ 明朝" w:eastAsia="ＭＳ 明朝" w:hAnsi="ＭＳ 明朝" w:hint="eastAsia"/>
          <w:szCs w:val="21"/>
        </w:rPr>
        <w:t>、スマートフォンの操作に不慣れな住民には操作しづらいこと</w:t>
      </w:r>
      <w:r w:rsidR="00F1372C">
        <w:rPr>
          <w:rFonts w:ascii="ＭＳ 明朝" w:eastAsia="ＭＳ 明朝" w:hAnsi="ＭＳ 明朝" w:hint="eastAsia"/>
          <w:szCs w:val="21"/>
        </w:rPr>
        <w:t>、</w:t>
      </w:r>
      <w:r w:rsidR="00C263DD">
        <w:rPr>
          <w:rFonts w:ascii="ＭＳ 明朝" w:eastAsia="ＭＳ 明朝" w:hAnsi="ＭＳ 明朝" w:hint="eastAsia"/>
          <w:szCs w:val="21"/>
        </w:rPr>
        <w:t>実装実験に自治体の協力が必須である</w:t>
      </w:r>
      <w:r w:rsidR="00F1372C">
        <w:rPr>
          <w:rFonts w:ascii="ＭＳ 明朝" w:eastAsia="ＭＳ 明朝" w:hAnsi="ＭＳ 明朝" w:hint="eastAsia"/>
          <w:szCs w:val="21"/>
        </w:rPr>
        <w:t>ことが挙げられる</w:t>
      </w:r>
      <w:r w:rsidR="00C263DD">
        <w:rPr>
          <w:rFonts w:ascii="ＭＳ 明朝" w:eastAsia="ＭＳ 明朝" w:hAnsi="ＭＳ 明朝" w:hint="eastAsia"/>
          <w:szCs w:val="21"/>
        </w:rPr>
        <w:t>。</w:t>
      </w:r>
    </w:p>
    <w:p w14:paraId="23D6FC05" w14:textId="07B35648" w:rsidR="005465F2" w:rsidRDefault="005465F2" w:rsidP="005465F2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>
        <w:rPr>
          <w:rFonts w:ascii="ＭＳ ゴシック" w:eastAsia="ＭＳ ゴシック" w:hAnsi="ＭＳ ゴシック" w:hint="eastAsia"/>
          <w:b/>
          <w:bCs/>
          <w:szCs w:val="21"/>
        </w:rPr>
        <w:t>謝辞</w:t>
      </w:r>
    </w:p>
    <w:p w14:paraId="36D0B357" w14:textId="2103DFE9" w:rsidR="00C263DD" w:rsidRPr="00C263DD" w:rsidRDefault="00C263DD" w:rsidP="00C263DD">
      <w:pPr>
        <w:pStyle w:val="a3"/>
        <w:ind w:leftChars="0" w:left="440"/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b/>
          <w:bCs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>本研究を行うにあたって、多くのご指導・ご支援をいただいた、神戸大学大学院システム情報学研究科の中村匡秀先生</w:t>
      </w:r>
      <w:r w:rsidR="00702EB5">
        <w:rPr>
          <w:rFonts w:ascii="ＭＳ 明朝" w:eastAsia="ＭＳ 明朝" w:hAnsi="ＭＳ 明朝" w:hint="eastAsia"/>
          <w:szCs w:val="21"/>
        </w:rPr>
        <w:t>、及び</w:t>
      </w:r>
      <w:r>
        <w:rPr>
          <w:rFonts w:ascii="ＭＳ 明朝" w:eastAsia="ＭＳ 明朝" w:hAnsi="ＭＳ 明朝" w:hint="eastAsia"/>
          <w:szCs w:val="21"/>
        </w:rPr>
        <w:t>大学院生の</w:t>
      </w:r>
      <w:r w:rsidRPr="00C263DD">
        <w:rPr>
          <w:rFonts w:ascii="ＭＳ 明朝" w:eastAsia="ＭＳ 明朝" w:hAnsi="ＭＳ 明朝" w:hint="eastAsia"/>
          <w:szCs w:val="21"/>
        </w:rPr>
        <w:t>室谷</w:t>
      </w:r>
      <w:r w:rsidRPr="00C263DD">
        <w:rPr>
          <w:rFonts w:ascii="ＭＳ 明朝" w:eastAsia="ＭＳ 明朝" w:hAnsi="ＭＳ 明朝"/>
          <w:szCs w:val="21"/>
        </w:rPr>
        <w:t>敏生</w:t>
      </w:r>
      <w:r>
        <w:rPr>
          <w:rFonts w:ascii="ＭＳ 明朝" w:eastAsia="ＭＳ 明朝" w:hAnsi="ＭＳ 明朝" w:hint="eastAsia"/>
          <w:szCs w:val="21"/>
        </w:rPr>
        <w:t>さんに心から感謝します。本研究は、</w:t>
      </w:r>
      <w:r w:rsidR="00F1372C">
        <w:rPr>
          <w:rFonts w:ascii="ＭＳ 明朝" w:eastAsia="ＭＳ 明朝" w:hAnsi="ＭＳ 明朝" w:hint="eastAsia"/>
          <w:szCs w:val="21"/>
        </w:rPr>
        <w:t>グローバルサイエンスキャンパス</w:t>
      </w:r>
      <w:r>
        <w:rPr>
          <w:rFonts w:ascii="ＭＳ 明朝" w:eastAsia="ＭＳ 明朝" w:hAnsi="ＭＳ 明朝"/>
          <w:szCs w:val="21"/>
        </w:rPr>
        <w:t>ROOT</w:t>
      </w:r>
      <w:r>
        <w:rPr>
          <w:rFonts w:ascii="ＭＳ 明朝" w:eastAsia="ＭＳ 明朝" w:hAnsi="ＭＳ 明朝" w:hint="eastAsia"/>
          <w:szCs w:val="21"/>
        </w:rPr>
        <w:t>プログラムの支援のもとで実施しました。</w:t>
      </w:r>
    </w:p>
    <w:p w14:paraId="12578DC8" w14:textId="4B11077D" w:rsidR="00C263DD" w:rsidRPr="00254893" w:rsidRDefault="005465F2" w:rsidP="00254893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>
        <w:rPr>
          <w:rFonts w:ascii="ＭＳ ゴシック" w:eastAsia="ＭＳ ゴシック" w:hAnsi="ＭＳ ゴシック" w:hint="eastAsia"/>
          <w:b/>
          <w:bCs/>
          <w:szCs w:val="21"/>
        </w:rPr>
        <w:t>参考文献</w:t>
      </w:r>
    </w:p>
    <w:p w14:paraId="36A4D83D" w14:textId="67592904" w:rsidR="00B503B5" w:rsidRDefault="00B503B5" w:rsidP="00F1372C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/>
          <w:szCs w:val="21"/>
        </w:rPr>
      </w:pPr>
      <w:r w:rsidRPr="00F1372C">
        <w:rPr>
          <w:rFonts w:ascii="ＭＳ 明朝" w:eastAsia="ＭＳ 明朝" w:hAnsi="ＭＳ 明朝" w:hint="eastAsia"/>
          <w:szCs w:val="21"/>
        </w:rPr>
        <w:t>宮崎県日南市　避難所混雑状況配信サービス「</w:t>
      </w:r>
      <w:r w:rsidRPr="00F1372C">
        <w:rPr>
          <w:rFonts w:ascii="ＭＳ 明朝" w:eastAsia="ＭＳ 明朝" w:hAnsi="ＭＳ 明朝"/>
          <w:szCs w:val="21"/>
        </w:rPr>
        <w:t>VACAN</w:t>
      </w:r>
      <w:r w:rsidRPr="00F1372C">
        <w:rPr>
          <w:rFonts w:ascii="ＭＳ 明朝" w:eastAsia="ＭＳ 明朝" w:hAnsi="ＭＳ 明朝" w:hint="eastAsia"/>
          <w:szCs w:val="21"/>
        </w:rPr>
        <w:t>」</w:t>
      </w:r>
    </w:p>
    <w:p w14:paraId="0B93D133" w14:textId="437BF376" w:rsidR="00254893" w:rsidRPr="00254893" w:rsidRDefault="00254893" w:rsidP="00254893">
      <w:pPr>
        <w:pStyle w:val="a3"/>
        <w:widowControl/>
        <w:ind w:leftChars="0" w:left="561" w:firstLineChars="100" w:firstLine="216"/>
        <w:jc w:val="left"/>
        <w:rPr>
          <w:rFonts w:ascii="ＭＳ 明朝" w:eastAsia="ＭＳ 明朝" w:hAnsi="ＭＳ 明朝" w:cs="ＭＳ Ｐゴシック"/>
          <w:kern w:val="0"/>
          <w:szCs w:val="21"/>
        </w:rPr>
      </w:pPr>
      <w:hyperlink r:id="rId9" w:history="1">
        <w:r w:rsidRPr="00BA6730">
          <w:rPr>
            <w:rStyle w:val="a4"/>
            <w:rFonts w:ascii="ＭＳ 明朝" w:eastAsia="ＭＳ 明朝" w:hAnsi="ＭＳ 明朝" w:cs="ＭＳ Ｐゴシック" w:hint="eastAsia"/>
            <w:kern w:val="0"/>
            <w:szCs w:val="21"/>
          </w:rPr>
          <w:t>https://vacan.com/area/nichinan-city/evacuation-center/11</w:t>
        </w:r>
      </w:hyperlink>
    </w:p>
    <w:p w14:paraId="628759CA" w14:textId="77777777" w:rsidR="00254893" w:rsidRPr="00254893" w:rsidRDefault="00254893" w:rsidP="00254893">
      <w:pPr>
        <w:pStyle w:val="a3"/>
        <w:ind w:leftChars="0" w:left="561"/>
        <w:jc w:val="left"/>
        <w:rPr>
          <w:rFonts w:ascii="ＭＳ 明朝" w:eastAsia="ＭＳ 明朝" w:hAnsi="ＭＳ 明朝"/>
          <w:szCs w:val="21"/>
        </w:rPr>
      </w:pPr>
    </w:p>
    <w:p w14:paraId="7D868D11" w14:textId="0F8587B0" w:rsidR="004E552B" w:rsidRDefault="00B93E66" w:rsidP="004E552B">
      <w:pPr>
        <w:jc w:val="center"/>
        <w:rPr>
          <w:rFonts w:ascii="Arial" w:eastAsia="ＭＳ ゴシック" w:hAnsi="Arial" w:cs="Arial"/>
          <w:b/>
          <w:bCs/>
          <w:sz w:val="24"/>
        </w:rPr>
      </w:pPr>
      <w:r w:rsidRPr="004E552B">
        <w:rPr>
          <w:rFonts w:ascii="Arial" w:eastAsia="ＭＳ ゴシック" w:hAnsi="Arial" w:cs="Arial"/>
          <w:b/>
          <w:bCs/>
          <w:sz w:val="24"/>
        </w:rPr>
        <w:t xml:space="preserve">Development of Shelter Navigation </w:t>
      </w:r>
      <w:r w:rsidR="00D42CFD">
        <w:rPr>
          <w:rFonts w:ascii="Arial" w:eastAsia="ＭＳ ゴシック" w:hAnsi="Arial" w:cs="Arial"/>
          <w:b/>
          <w:bCs/>
          <w:sz w:val="24"/>
        </w:rPr>
        <w:t>avoiding</w:t>
      </w:r>
      <w:r w:rsidR="004E552B">
        <w:rPr>
          <w:rFonts w:ascii="Arial" w:eastAsia="ＭＳ ゴシック" w:hAnsi="Arial" w:cs="Arial" w:hint="eastAsia"/>
          <w:b/>
          <w:bCs/>
          <w:sz w:val="24"/>
        </w:rPr>
        <w:t xml:space="preserve"> </w:t>
      </w:r>
      <w:r w:rsidR="004E552B">
        <w:rPr>
          <w:rFonts w:ascii="Arial" w:eastAsia="ＭＳ ゴシック" w:hAnsi="Arial" w:cs="Arial"/>
          <w:b/>
          <w:bCs/>
          <w:sz w:val="24"/>
        </w:rPr>
        <w:t>3</w:t>
      </w:r>
      <w:r w:rsidRPr="004E552B">
        <w:rPr>
          <w:rFonts w:ascii="Arial" w:eastAsia="ＭＳ ゴシック" w:hAnsi="Arial" w:cs="Arial"/>
          <w:b/>
          <w:bCs/>
          <w:sz w:val="24"/>
        </w:rPr>
        <w:t>Cs in the corona age</w:t>
      </w:r>
    </w:p>
    <w:p w14:paraId="5C6CE04B" w14:textId="06635D84" w:rsidR="004E552B" w:rsidRDefault="004E552B" w:rsidP="004E552B">
      <w:pPr>
        <w:jc w:val="center"/>
        <w:rPr>
          <w:rFonts w:ascii="Century" w:eastAsia="ＭＳ ゴシック" w:hAnsi="Century" w:cs="Arial"/>
          <w:szCs w:val="21"/>
        </w:rPr>
      </w:pPr>
      <w:proofErr w:type="spellStart"/>
      <w:r>
        <w:rPr>
          <w:rFonts w:ascii="Century" w:eastAsia="ＭＳ ゴシック" w:hAnsi="Century" w:cs="Arial"/>
          <w:szCs w:val="21"/>
        </w:rPr>
        <w:t>Hiroto</w:t>
      </w:r>
      <w:proofErr w:type="spellEnd"/>
      <w:r>
        <w:rPr>
          <w:rFonts w:ascii="Century" w:eastAsia="ＭＳ ゴシック" w:hAnsi="Century" w:cs="Arial"/>
          <w:szCs w:val="21"/>
        </w:rPr>
        <w:t xml:space="preserve"> Nakada (Hyogo Prefectural Himeji Nishi High School, 2</w:t>
      </w:r>
      <w:r>
        <w:rPr>
          <w:rFonts w:ascii="Century" w:eastAsia="ＭＳ ゴシック" w:hAnsi="Century" w:cs="Arial"/>
          <w:szCs w:val="21"/>
          <w:vertAlign w:val="superscript"/>
        </w:rPr>
        <w:t>nd</w:t>
      </w:r>
      <w:r>
        <w:rPr>
          <w:rFonts w:ascii="Century" w:eastAsia="ＭＳ ゴシック" w:hAnsi="Century" w:cs="Arial"/>
          <w:szCs w:val="21"/>
        </w:rPr>
        <w:t xml:space="preserve"> Grade)</w:t>
      </w:r>
    </w:p>
    <w:p w14:paraId="4CB7F90D" w14:textId="3836420B" w:rsidR="004E552B" w:rsidRPr="004E552B" w:rsidRDefault="004E552B" w:rsidP="004E552B">
      <w:pPr>
        <w:jc w:val="center"/>
        <w:rPr>
          <w:rFonts w:ascii="Century" w:eastAsia="ＭＳ ゴシック" w:hAnsi="Century" w:cs="Arial"/>
          <w:szCs w:val="21"/>
        </w:rPr>
      </w:pPr>
      <w:r w:rsidRPr="004E552B">
        <w:rPr>
          <w:rFonts w:ascii="Century" w:eastAsia="ＭＳ ゴシック" w:hAnsi="Century" w:cs="Arial"/>
          <w:szCs w:val="21"/>
        </w:rPr>
        <w:t>Supervisor</w:t>
      </w:r>
      <w:r>
        <w:rPr>
          <w:rFonts w:ascii="Century" w:eastAsia="ＭＳ ゴシック" w:hAnsi="Century" w:cs="Arial"/>
          <w:szCs w:val="21"/>
        </w:rPr>
        <w:t>: Masahide Nakamura (Kobe University)</w:t>
      </w:r>
    </w:p>
    <w:p w14:paraId="4CB7AF21" w14:textId="77777777" w:rsidR="00B93E66" w:rsidRPr="00EF568E" w:rsidRDefault="00B93E66" w:rsidP="00B93E66">
      <w:pPr>
        <w:jc w:val="center"/>
        <w:rPr>
          <w:rFonts w:ascii="ＭＳ 明朝" w:eastAsia="ＭＳ 明朝" w:hAnsi="ＭＳ 明朝"/>
          <w:szCs w:val="21"/>
        </w:rPr>
      </w:pPr>
    </w:p>
    <w:p w14:paraId="3DC667D2" w14:textId="57E8F0F8" w:rsidR="00B93E66" w:rsidRDefault="004E552B" w:rsidP="004E552B">
      <w:pPr>
        <w:pStyle w:val="a3"/>
        <w:numPr>
          <w:ilvl w:val="0"/>
          <w:numId w:val="3"/>
        </w:numPr>
        <w:ind w:leftChars="0"/>
        <w:jc w:val="left"/>
        <w:rPr>
          <w:rFonts w:ascii="Arial" w:eastAsia="ＭＳ ゴシック" w:hAnsi="Arial" w:cs="Arial"/>
          <w:b/>
          <w:bCs/>
          <w:szCs w:val="21"/>
        </w:rPr>
      </w:pPr>
      <w:r>
        <w:rPr>
          <w:rFonts w:ascii="Arial" w:eastAsia="ＭＳ ゴシック" w:hAnsi="Arial" w:cs="Arial" w:hint="eastAsia"/>
          <w:b/>
          <w:bCs/>
          <w:szCs w:val="21"/>
        </w:rPr>
        <w:t>P</w:t>
      </w:r>
      <w:r>
        <w:rPr>
          <w:rFonts w:ascii="Arial" w:eastAsia="ＭＳ ゴシック" w:hAnsi="Arial" w:cs="Arial"/>
          <w:b/>
          <w:bCs/>
          <w:szCs w:val="21"/>
        </w:rPr>
        <w:t>urpose of the study</w:t>
      </w:r>
    </w:p>
    <w:p w14:paraId="7F89AD2A" w14:textId="672A026C" w:rsidR="00B93E66" w:rsidRDefault="0072687C" w:rsidP="0023539F">
      <w:pPr>
        <w:pStyle w:val="a3"/>
        <w:ind w:leftChars="0" w:left="360" w:firstLineChars="50" w:firstLine="108"/>
        <w:jc w:val="left"/>
        <w:rPr>
          <w:rFonts w:ascii="Century" w:eastAsia="ＭＳ ゴシック" w:hAnsi="Century" w:cs="Arial"/>
          <w:szCs w:val="21"/>
        </w:rPr>
      </w:pPr>
      <w:r>
        <w:rPr>
          <w:rFonts w:ascii="Century" w:eastAsia="ＭＳ ゴシック" w:hAnsi="Century" w:cs="Arial"/>
          <w:szCs w:val="21"/>
        </w:rPr>
        <w:t>My goal is to develop “Shelter Navi”, shelter navigate application. This application give</w:t>
      </w:r>
      <w:r w:rsidR="0023539F">
        <w:rPr>
          <w:rFonts w:ascii="Century" w:eastAsia="ＭＳ ゴシック" w:hAnsi="Century" w:cs="Arial"/>
          <w:szCs w:val="21"/>
        </w:rPr>
        <w:t>s</w:t>
      </w:r>
      <w:r>
        <w:rPr>
          <w:rFonts w:ascii="Century" w:eastAsia="ＭＳ ゴシック" w:hAnsi="Century" w:cs="Arial"/>
          <w:szCs w:val="21"/>
        </w:rPr>
        <w:t xml:space="preserve"> citizens </w:t>
      </w:r>
      <w:r>
        <w:rPr>
          <w:rFonts w:ascii="Century" w:eastAsia="ＭＳ ゴシック" w:hAnsi="Century" w:cs="Arial" w:hint="eastAsia"/>
          <w:szCs w:val="21"/>
        </w:rPr>
        <w:t>s</w:t>
      </w:r>
      <w:r>
        <w:rPr>
          <w:rFonts w:ascii="Century" w:eastAsia="ＭＳ ゴシック" w:hAnsi="Century" w:cs="Arial"/>
          <w:szCs w:val="21"/>
        </w:rPr>
        <w:t>upport to</w:t>
      </w:r>
      <w:r w:rsidR="0023539F" w:rsidRPr="0023539F">
        <w:t xml:space="preserve"> </w:t>
      </w:r>
      <w:r w:rsidR="0023539F">
        <w:rPr>
          <w:rFonts w:ascii="Century" w:eastAsia="ＭＳ ゴシック" w:hAnsi="Century" w:cs="Arial"/>
          <w:szCs w:val="21"/>
        </w:rPr>
        <w:t>a</w:t>
      </w:r>
      <w:r w:rsidR="0023539F" w:rsidRPr="0023539F">
        <w:rPr>
          <w:rFonts w:ascii="Century" w:eastAsia="ＭＳ ゴシック" w:hAnsi="Century" w:cs="Arial"/>
          <w:szCs w:val="21"/>
        </w:rPr>
        <w:t>chieve safe and smooth evacuation avoiding 3Cs in shelters</w:t>
      </w:r>
      <w:r w:rsidR="0023539F" w:rsidRPr="0023539F">
        <w:rPr>
          <w:rFonts w:ascii="Century" w:eastAsia="ＭＳ ゴシック" w:hAnsi="Century" w:cs="Arial"/>
          <w:szCs w:val="21"/>
        </w:rPr>
        <w:br/>
        <w:t>by self-help effort of citizens</w:t>
      </w:r>
      <w:r w:rsidR="0023539F">
        <w:rPr>
          <w:rFonts w:ascii="Century" w:eastAsia="ＭＳ ゴシック" w:hAnsi="Century" w:cs="Arial"/>
          <w:szCs w:val="21"/>
        </w:rPr>
        <w:t>.</w:t>
      </w:r>
    </w:p>
    <w:p w14:paraId="5FC52834" w14:textId="7C09A41F" w:rsidR="00B93E66" w:rsidRPr="00406994" w:rsidRDefault="0023539F" w:rsidP="00406994">
      <w:pPr>
        <w:pStyle w:val="a3"/>
        <w:ind w:leftChars="0" w:left="360" w:firstLineChars="50" w:firstLine="108"/>
        <w:jc w:val="left"/>
        <w:rPr>
          <w:rFonts w:ascii="Century" w:eastAsia="ＭＳ ゴシック" w:hAnsi="Century" w:cs="Arial"/>
          <w:szCs w:val="21"/>
        </w:rPr>
      </w:pPr>
      <w:r>
        <w:rPr>
          <w:rFonts w:ascii="Century" w:eastAsia="ＭＳ ゴシック" w:hAnsi="Century" w:cs="Arial"/>
          <w:szCs w:val="21"/>
        </w:rPr>
        <w:t xml:space="preserve">Many disasters happen in Japan every year and it is important for citizens to evacuate </w:t>
      </w:r>
      <w:r w:rsidRPr="0023539F">
        <w:rPr>
          <w:rFonts w:ascii="Century" w:eastAsia="ＭＳ ゴシック" w:hAnsi="Century" w:cs="Arial"/>
          <w:szCs w:val="21"/>
        </w:rPr>
        <w:t>safe</w:t>
      </w:r>
      <w:r>
        <w:rPr>
          <w:rFonts w:ascii="Century" w:eastAsia="ＭＳ ゴシック" w:hAnsi="Century" w:cs="Arial"/>
          <w:szCs w:val="21"/>
        </w:rPr>
        <w:t>r</w:t>
      </w:r>
      <w:r w:rsidRPr="0023539F">
        <w:rPr>
          <w:rFonts w:ascii="Century" w:eastAsia="ＭＳ ゴシック" w:hAnsi="Century" w:cs="Arial"/>
          <w:szCs w:val="21"/>
        </w:rPr>
        <w:t xml:space="preserve"> and smooth</w:t>
      </w:r>
      <w:r>
        <w:rPr>
          <w:rFonts w:ascii="Century" w:eastAsia="ＭＳ ゴシック" w:hAnsi="Century" w:cs="Arial"/>
          <w:szCs w:val="21"/>
        </w:rPr>
        <w:t xml:space="preserve">er when disaster happens. </w:t>
      </w:r>
      <w:r w:rsidR="003331FE">
        <w:rPr>
          <w:rFonts w:ascii="Century" w:eastAsia="ＭＳ ゴシック" w:hAnsi="Century" w:cs="Arial"/>
          <w:szCs w:val="21"/>
        </w:rPr>
        <w:t>However</w:t>
      </w:r>
      <w:r>
        <w:rPr>
          <w:rFonts w:ascii="Century" w:eastAsia="ＭＳ ゴシック" w:hAnsi="Century" w:cs="Arial"/>
          <w:szCs w:val="21"/>
        </w:rPr>
        <w:t>, many citizens were harmed because of lack of awareness</w:t>
      </w:r>
      <w:r w:rsidR="00254893">
        <w:rPr>
          <w:rFonts w:ascii="Century" w:eastAsia="ＭＳ ゴシック" w:hAnsi="Century" w:cs="Arial"/>
          <w:szCs w:val="21"/>
        </w:rPr>
        <w:t xml:space="preserve"> for </w:t>
      </w:r>
      <w:r w:rsidR="00254893">
        <w:rPr>
          <w:rFonts w:ascii="Century" w:eastAsia="ＭＳ ゴシック" w:hAnsi="Century" w:cs="Arial" w:hint="eastAsia"/>
          <w:szCs w:val="21"/>
        </w:rPr>
        <w:t>r</w:t>
      </w:r>
      <w:r w:rsidR="00254893">
        <w:rPr>
          <w:rFonts w:ascii="Century" w:eastAsia="ＭＳ ゴシック" w:hAnsi="Century" w:cs="Arial"/>
          <w:szCs w:val="21"/>
        </w:rPr>
        <w:t>isk</w:t>
      </w:r>
      <w:r>
        <w:rPr>
          <w:rFonts w:ascii="Century" w:eastAsia="ＭＳ ゴシック" w:hAnsi="Century" w:cs="Arial"/>
          <w:szCs w:val="21"/>
        </w:rPr>
        <w:t xml:space="preserve"> </w:t>
      </w:r>
      <w:r w:rsidR="003331FE">
        <w:rPr>
          <w:rFonts w:ascii="Century" w:eastAsia="ＭＳ ゴシック" w:hAnsi="Century" w:cs="Arial"/>
          <w:szCs w:val="21"/>
        </w:rPr>
        <w:t>and preparedness. In addition to this, spreading of COVID-19 has been making things worse. For example, citizens h</w:t>
      </w:r>
      <w:r w:rsidR="003331FE" w:rsidRPr="003331FE">
        <w:rPr>
          <w:rFonts w:ascii="Century" w:eastAsia="ＭＳ ゴシック" w:hAnsi="Century" w:cs="Arial" w:hint="eastAsia"/>
          <w:szCs w:val="21"/>
        </w:rPr>
        <w:t>e</w:t>
      </w:r>
      <w:r w:rsidR="003331FE" w:rsidRPr="003331FE">
        <w:rPr>
          <w:rFonts w:ascii="Century" w:eastAsia="ＭＳ ゴシック" w:hAnsi="Century" w:cs="Arial"/>
          <w:szCs w:val="21"/>
        </w:rPr>
        <w:t>sitate</w:t>
      </w:r>
      <w:r w:rsidR="003331FE">
        <w:rPr>
          <w:rFonts w:ascii="Century" w:eastAsia="ＭＳ ゴシック" w:hAnsi="Century" w:cs="Arial"/>
          <w:szCs w:val="21"/>
        </w:rPr>
        <w:t xml:space="preserve"> </w:t>
      </w:r>
      <w:r w:rsidR="00D42CFD">
        <w:rPr>
          <w:rFonts w:ascii="Century" w:eastAsia="ＭＳ ゴシック" w:hAnsi="Century" w:cs="Arial"/>
          <w:szCs w:val="21"/>
        </w:rPr>
        <w:t xml:space="preserve">to evacuate, </w:t>
      </w:r>
      <w:r w:rsidR="003331FE">
        <w:rPr>
          <w:rFonts w:ascii="Century" w:eastAsia="ＭＳ ゴシック" w:hAnsi="Century" w:cs="Arial"/>
          <w:szCs w:val="21"/>
        </w:rPr>
        <w:t xml:space="preserve">and </w:t>
      </w:r>
      <w:r w:rsidR="00D42CFD">
        <w:rPr>
          <w:rFonts w:ascii="Century" w:eastAsia="ＭＳ ゴシック" w:hAnsi="Century" w:cs="Arial"/>
          <w:szCs w:val="21"/>
        </w:rPr>
        <w:t xml:space="preserve">local </w:t>
      </w:r>
      <w:r w:rsidR="003331FE">
        <w:rPr>
          <w:rFonts w:ascii="Century" w:eastAsia="ＭＳ ゴシック" w:hAnsi="Century" w:cs="Arial"/>
          <w:szCs w:val="21"/>
        </w:rPr>
        <w:t xml:space="preserve">governments limit the capacity of shelters to avoid 3Cs. </w:t>
      </w:r>
      <w:proofErr w:type="spellStart"/>
      <w:r w:rsidR="00A619A8">
        <w:rPr>
          <w:rFonts w:ascii="Century" w:eastAsia="ＭＳ ゴシック" w:hAnsi="Century" w:cs="Arial"/>
          <w:szCs w:val="21"/>
        </w:rPr>
        <w:t>Nichinan</w:t>
      </w:r>
      <w:proofErr w:type="spellEnd"/>
      <w:r w:rsidR="00A619A8">
        <w:rPr>
          <w:rFonts w:ascii="Century" w:eastAsia="ＭＳ ゴシック" w:hAnsi="Century" w:cs="Arial"/>
          <w:szCs w:val="21"/>
        </w:rPr>
        <w:t xml:space="preserve"> </w:t>
      </w:r>
      <w:r w:rsidR="005C7244">
        <w:rPr>
          <w:rFonts w:ascii="Century" w:eastAsia="ＭＳ ゴシック" w:hAnsi="Century" w:cs="Arial"/>
          <w:szCs w:val="21"/>
        </w:rPr>
        <w:t xml:space="preserve">City in Miyazaki Prefecture </w:t>
      </w:r>
      <w:r w:rsidR="00A619A8">
        <w:rPr>
          <w:rFonts w:ascii="Century" w:eastAsia="ＭＳ ゴシック" w:hAnsi="Century" w:cs="Arial"/>
          <w:szCs w:val="21"/>
        </w:rPr>
        <w:t>deliver</w:t>
      </w:r>
      <w:r w:rsidR="00A23D9B">
        <w:rPr>
          <w:rFonts w:ascii="Century" w:eastAsia="ＭＳ ゴシック" w:hAnsi="Century" w:cs="Arial"/>
          <w:szCs w:val="21"/>
        </w:rPr>
        <w:t>s</w:t>
      </w:r>
      <w:r w:rsidR="00A619A8">
        <w:rPr>
          <w:rFonts w:ascii="Century" w:eastAsia="ＭＳ ゴシック" w:hAnsi="Century" w:cs="Arial"/>
          <w:szCs w:val="21"/>
        </w:rPr>
        <w:t xml:space="preserve"> congestion information </w:t>
      </w:r>
      <w:r w:rsidR="005C7244">
        <w:rPr>
          <w:rFonts w:ascii="Century" w:eastAsia="ＭＳ ゴシック" w:hAnsi="Century" w:cs="Arial"/>
          <w:szCs w:val="21"/>
        </w:rPr>
        <w:t>of shelter</w:t>
      </w:r>
      <w:r w:rsidR="00A23D9B">
        <w:rPr>
          <w:rFonts w:ascii="Century" w:eastAsia="ＭＳ ゴシック" w:hAnsi="Century" w:cs="Arial"/>
          <w:szCs w:val="21"/>
        </w:rPr>
        <w:t>s</w:t>
      </w:r>
      <w:r w:rsidR="005C7244">
        <w:rPr>
          <w:rFonts w:ascii="Century" w:eastAsia="ＭＳ ゴシック" w:hAnsi="Century" w:cs="Arial"/>
          <w:szCs w:val="21"/>
        </w:rPr>
        <w:t xml:space="preserve"> </w:t>
      </w:r>
      <w:r w:rsidR="00A619A8">
        <w:rPr>
          <w:rFonts w:ascii="Century" w:eastAsia="ＭＳ ゴシック" w:hAnsi="Century" w:cs="Arial"/>
          <w:szCs w:val="21"/>
        </w:rPr>
        <w:t>online as new policy</w:t>
      </w:r>
      <w:r w:rsidR="00254893">
        <w:rPr>
          <w:rFonts w:ascii="Century" w:eastAsia="ＭＳ ゴシック" w:hAnsi="Century" w:cs="Arial"/>
          <w:szCs w:val="21"/>
        </w:rPr>
        <w:t xml:space="preserve"> </w:t>
      </w:r>
      <w:r w:rsidR="00254893">
        <w:rPr>
          <w:rFonts w:ascii="Century" w:eastAsia="ＭＳ ゴシック" w:hAnsi="Century" w:cs="Arial"/>
          <w:szCs w:val="21"/>
          <w:vertAlign w:val="superscript"/>
        </w:rPr>
        <w:t>(1)</w:t>
      </w:r>
      <w:r w:rsidR="00A619A8">
        <w:rPr>
          <w:rFonts w:ascii="Century" w:eastAsia="ＭＳ ゴシック" w:hAnsi="Century" w:cs="Arial" w:hint="eastAsia"/>
          <w:szCs w:val="21"/>
        </w:rPr>
        <w:t>,</w:t>
      </w:r>
      <w:r w:rsidR="00A619A8">
        <w:rPr>
          <w:rFonts w:ascii="Century" w:eastAsia="ＭＳ ゴシック" w:hAnsi="Century" w:cs="Arial"/>
          <w:szCs w:val="21"/>
        </w:rPr>
        <w:t xml:space="preserve"> but </w:t>
      </w:r>
      <w:r w:rsidR="005C7244">
        <w:rPr>
          <w:rFonts w:ascii="Century" w:eastAsia="ＭＳ ゴシック" w:hAnsi="Century" w:cs="Arial"/>
          <w:szCs w:val="21"/>
        </w:rPr>
        <w:t xml:space="preserve">the </w:t>
      </w:r>
      <w:r w:rsidR="00A619A8">
        <w:rPr>
          <w:rFonts w:ascii="Century" w:eastAsia="ＭＳ ゴシック" w:hAnsi="Century" w:cs="Arial"/>
          <w:szCs w:val="21"/>
        </w:rPr>
        <w:t xml:space="preserve">government’s </w:t>
      </w:r>
      <w:r w:rsidR="005C7244">
        <w:rPr>
          <w:rFonts w:ascii="Century" w:eastAsia="ＭＳ ゴシック" w:hAnsi="Century" w:cs="Arial"/>
          <w:szCs w:val="21"/>
        </w:rPr>
        <w:t xml:space="preserve">staff has to visually check the situation of shelters and manually update the status of shelters on site. </w:t>
      </w:r>
      <w:r w:rsidR="00A23D9B">
        <w:rPr>
          <w:rFonts w:ascii="Century" w:eastAsia="ＭＳ ゴシック" w:hAnsi="Century" w:cs="Arial"/>
          <w:szCs w:val="21"/>
        </w:rPr>
        <w:t xml:space="preserve">Citizens relying on supports of local governments like this. This </w:t>
      </w:r>
      <w:r w:rsidR="00A23D9B" w:rsidRPr="00A23D9B">
        <w:rPr>
          <w:rFonts w:ascii="Century" w:eastAsia="ＭＳ ゴシック" w:hAnsi="Century" w:cs="Arial"/>
          <w:szCs w:val="21"/>
        </w:rPr>
        <w:t>add</w:t>
      </w:r>
      <w:r w:rsidR="00D42CFD">
        <w:rPr>
          <w:rFonts w:ascii="Century" w:eastAsia="ＭＳ ゴシック" w:hAnsi="Century" w:cs="Arial"/>
          <w:szCs w:val="21"/>
        </w:rPr>
        <w:t>s</w:t>
      </w:r>
      <w:r w:rsidR="00A23D9B" w:rsidRPr="00A23D9B">
        <w:rPr>
          <w:rFonts w:ascii="Century" w:eastAsia="ＭＳ ゴシック" w:hAnsi="Century" w:cs="Arial"/>
          <w:szCs w:val="21"/>
        </w:rPr>
        <w:t xml:space="preserve"> heavy workload to </w:t>
      </w:r>
      <w:r w:rsidR="00D42CFD">
        <w:rPr>
          <w:rFonts w:ascii="Century" w:eastAsia="ＭＳ ゴシック" w:hAnsi="Century" w:cs="Arial"/>
          <w:szCs w:val="21"/>
        </w:rPr>
        <w:t xml:space="preserve">the </w:t>
      </w:r>
      <w:r w:rsidR="00A23D9B" w:rsidRPr="00A23D9B">
        <w:rPr>
          <w:rFonts w:ascii="Century" w:eastAsia="ＭＳ ゴシック" w:hAnsi="Century" w:cs="Arial"/>
          <w:szCs w:val="21"/>
        </w:rPr>
        <w:t>staff</w:t>
      </w:r>
      <w:r w:rsidR="00A23D9B">
        <w:rPr>
          <w:rFonts w:ascii="Century" w:eastAsia="ＭＳ ゴシック" w:hAnsi="Century" w:cs="Arial"/>
          <w:szCs w:val="21"/>
        </w:rPr>
        <w:t xml:space="preserve">. The author thinks development of “Shelter Navi” has a great </w:t>
      </w:r>
      <w:r w:rsidR="00A23D9B" w:rsidRPr="00A23D9B">
        <w:rPr>
          <w:rFonts w:ascii="Century" w:eastAsia="ＭＳ ゴシック" w:hAnsi="Century" w:cs="Arial"/>
          <w:szCs w:val="21"/>
        </w:rPr>
        <w:t>significance</w:t>
      </w:r>
      <w:r w:rsidR="00A23D9B">
        <w:rPr>
          <w:rFonts w:ascii="Century" w:eastAsia="ＭＳ ゴシック" w:hAnsi="Century" w:cs="Arial"/>
          <w:szCs w:val="21"/>
        </w:rPr>
        <w:t xml:space="preserve"> as a step </w:t>
      </w:r>
      <w:r w:rsidR="00D42CFD">
        <w:rPr>
          <w:rFonts w:ascii="Century" w:eastAsia="ＭＳ ゴシック" w:hAnsi="Century" w:cs="Arial"/>
          <w:szCs w:val="21"/>
        </w:rPr>
        <w:t xml:space="preserve">to solve </w:t>
      </w:r>
      <w:r w:rsidR="00A23D9B">
        <w:rPr>
          <w:rFonts w:ascii="Century" w:eastAsia="ＭＳ ゴシック" w:hAnsi="Century" w:cs="Arial"/>
          <w:szCs w:val="21"/>
        </w:rPr>
        <w:t>such problems.</w:t>
      </w:r>
    </w:p>
    <w:p w14:paraId="29A44E26" w14:textId="33FEC2FE" w:rsidR="00B93E66" w:rsidRDefault="00254893" w:rsidP="004E552B">
      <w:pPr>
        <w:pStyle w:val="a3"/>
        <w:numPr>
          <w:ilvl w:val="0"/>
          <w:numId w:val="3"/>
        </w:numPr>
        <w:ind w:leftChars="0"/>
        <w:jc w:val="left"/>
        <w:rPr>
          <w:rFonts w:ascii="Arial" w:eastAsia="ＭＳ ゴシック" w:hAnsi="Arial" w:cs="Arial"/>
          <w:b/>
          <w:bCs/>
          <w:szCs w:val="21"/>
        </w:rPr>
      </w:pPr>
      <w:r w:rsidRPr="00A23D9B">
        <w:rPr>
          <w:rFonts w:ascii="Arial" w:eastAsia="ＭＳ 明朝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9A938D1" wp14:editId="7E1DA691">
            <wp:simplePos x="0" y="0"/>
            <wp:positionH relativeFrom="column">
              <wp:posOffset>3987800</wp:posOffset>
            </wp:positionH>
            <wp:positionV relativeFrom="paragraph">
              <wp:posOffset>50541</wp:posOffset>
            </wp:positionV>
            <wp:extent cx="1657350" cy="1963420"/>
            <wp:effectExtent l="12700" t="12700" r="19050" b="17780"/>
            <wp:wrapThrough wrapText="bothSides">
              <wp:wrapPolygon edited="0">
                <wp:start x="-166" y="-140"/>
                <wp:lineTo x="-166" y="21656"/>
                <wp:lineTo x="21683" y="21656"/>
                <wp:lineTo x="21683" y="-140"/>
                <wp:lineTo x="-166" y="-140"/>
              </wp:wrapPolygon>
            </wp:wrapThrough>
            <wp:docPr id="3" name="図 4">
              <a:extLst xmlns:a="http://schemas.openxmlformats.org/drawingml/2006/main">
                <a:ext uri="{FF2B5EF4-FFF2-40B4-BE49-F238E27FC236}">
                  <a16:creationId xmlns:a16="http://schemas.microsoft.com/office/drawing/2014/main" id="{8A7C7919-8B57-F345-90FB-E6D2EA557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8A7C7919-8B57-F345-90FB-E6D2EA557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6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9B">
        <w:rPr>
          <w:rFonts w:ascii="Arial" w:eastAsia="ＭＳ ゴシック" w:hAnsi="Arial" w:cs="Arial" w:hint="eastAsia"/>
          <w:b/>
          <w:bCs/>
          <w:szCs w:val="21"/>
        </w:rPr>
        <w:t>M</w:t>
      </w:r>
      <w:r w:rsidR="00A23D9B">
        <w:rPr>
          <w:rFonts w:ascii="Arial" w:eastAsia="ＭＳ ゴシック" w:hAnsi="Arial" w:cs="Arial"/>
          <w:b/>
          <w:bCs/>
          <w:szCs w:val="21"/>
        </w:rPr>
        <w:t>ethod</w:t>
      </w:r>
    </w:p>
    <w:p w14:paraId="1F56D9EE" w14:textId="1664843B" w:rsidR="00B93E66" w:rsidRPr="00F95DEA" w:rsidRDefault="00F95DEA" w:rsidP="00F95DEA">
      <w:pPr>
        <w:pStyle w:val="a3"/>
        <w:ind w:leftChars="0" w:left="360"/>
        <w:jc w:val="left"/>
        <w:rPr>
          <w:rFonts w:ascii="Century" w:eastAsia="ＭＳ ゴシック" w:hAnsi="Century" w:cs="Arial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94C6B" wp14:editId="73EBAC94">
                <wp:simplePos x="0" y="0"/>
                <wp:positionH relativeFrom="column">
                  <wp:posOffset>4044315</wp:posOffset>
                </wp:positionH>
                <wp:positionV relativeFrom="paragraph">
                  <wp:posOffset>1811940</wp:posOffset>
                </wp:positionV>
                <wp:extent cx="1548765" cy="466090"/>
                <wp:effectExtent l="0" t="0" r="0" b="0"/>
                <wp:wrapThrough wrapText="bothSides">
                  <wp:wrapPolygon edited="0">
                    <wp:start x="886" y="589"/>
                    <wp:lineTo x="886" y="20011"/>
                    <wp:lineTo x="20546" y="20011"/>
                    <wp:lineTo x="20546" y="589"/>
                    <wp:lineTo x="886" y="589"/>
                  </wp:wrapPolygon>
                </wp:wrapThrough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7E698" w14:textId="4490CDF2" w:rsidR="00B93E66" w:rsidRDefault="00F95DEA" w:rsidP="00406994">
                            <w:pPr>
                              <w:spacing w:line="220" w:lineRule="exact"/>
                              <w:ind w:left="93" w:hangingChars="50" w:hanging="93"/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ＭＳ 明朝" w:hAnsi="Arial" w:cs="Arial" w:hint="cs"/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igure1. The</w:t>
                            </w:r>
                            <w:r w:rsidR="00406994"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screen</w:t>
                            </w:r>
                            <w:r w:rsidR="00406994"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of search shelter fun</w:t>
                            </w:r>
                            <w:r w:rsidR="00406994">
                              <w:rPr>
                                <w:rFonts w:ascii="Arial" w:eastAsia="ＭＳ 明朝" w:hAnsi="Arial" w:cs="Arial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="00406994"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ＭＳ 明朝" w:hAnsi="Arial" w:cs="Arial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eastAsia="ＭＳ 明朝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02399974" w14:textId="77777777" w:rsidR="00406994" w:rsidRPr="00EF568E" w:rsidRDefault="00406994" w:rsidP="00406994">
                            <w:pPr>
                              <w:spacing w:line="220" w:lineRule="exact"/>
                              <w:ind w:left="93" w:hangingChars="50" w:hanging="93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4C6B" id="テキスト ボックス 2" o:spid="_x0000_s1027" type="#_x0000_t202" style="position:absolute;left:0;text-align:left;margin-left:318.45pt;margin-top:142.65pt;width:121.9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" filled="f" stroked="f" strokeweight=".5pt">
                <v:textbox>
                  <w:txbxContent>
                    <w:p w14:paraId="2887E698" w14:textId="4490CDF2" w:rsidR="00B93E66" w:rsidRDefault="00F95DEA" w:rsidP="00406994">
                      <w:pPr>
                        <w:spacing w:line="220" w:lineRule="exact"/>
                        <w:ind w:left="93" w:hangingChars="50" w:hanging="93"/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ＭＳ 明朝" w:hAnsi="Arial" w:cs="Arial" w:hint="cs"/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igure1. The</w:t>
                      </w:r>
                      <w:r w:rsidR="00406994"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screen</w:t>
                      </w:r>
                      <w:r w:rsidR="00406994"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of search shelter fun</w:t>
                      </w:r>
                      <w:r w:rsidR="00406994">
                        <w:rPr>
                          <w:rFonts w:ascii="Arial" w:eastAsia="ＭＳ 明朝" w:hAnsi="Arial" w:cs="Arial" w:hint="eastAsia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="00406994"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Arial" w:eastAsia="ＭＳ 明朝" w:hAnsi="Arial" w:cs="Arial" w:hint="eastAsia"/>
                          <w:b/>
                          <w:bCs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eastAsia="ＭＳ 明朝" w:hAnsi="Arial" w:cs="Arial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02399974" w14:textId="77777777" w:rsidR="00406994" w:rsidRPr="00EF568E" w:rsidRDefault="00406994" w:rsidP="00406994">
                      <w:pPr>
                        <w:spacing w:line="220" w:lineRule="exact"/>
                        <w:ind w:left="93" w:hangingChars="50" w:hanging="93"/>
                        <w:rPr>
                          <w:rFonts w:ascii="ＭＳ 明朝" w:eastAsia="ＭＳ 明朝" w:hAnsi="ＭＳ 明朝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23D9B">
        <w:rPr>
          <w:rFonts w:ascii="Century" w:eastAsia="ＭＳ ゴシック" w:hAnsi="Century" w:cs="Arial"/>
          <w:szCs w:val="21"/>
        </w:rPr>
        <w:t xml:space="preserve">Shelter Navi is a </w:t>
      </w:r>
      <w:r w:rsidR="00A23D9B" w:rsidRPr="00A23D9B">
        <w:rPr>
          <w:rFonts w:ascii="Century" w:eastAsia="ＭＳ ゴシック" w:hAnsi="Century" w:cs="Arial"/>
          <w:szCs w:val="21"/>
        </w:rPr>
        <w:t>smartphone-based navigation app</w:t>
      </w:r>
      <w:r w:rsidR="00A23D9B">
        <w:rPr>
          <w:rFonts w:ascii="Century" w:eastAsia="ＭＳ ゴシック" w:hAnsi="Century" w:cs="Arial"/>
          <w:szCs w:val="21"/>
        </w:rPr>
        <w:t xml:space="preserve">. </w:t>
      </w:r>
      <w:r w:rsidR="00832893">
        <w:rPr>
          <w:rFonts w:ascii="Century" w:eastAsia="ＭＳ ゴシック" w:hAnsi="Century" w:cs="Arial"/>
          <w:szCs w:val="21"/>
        </w:rPr>
        <w:t xml:space="preserve">Cloud sever manages location and status of shelters and </w:t>
      </w:r>
      <w:r w:rsidR="00832893" w:rsidRPr="00832893">
        <w:rPr>
          <w:rFonts w:ascii="Century" w:eastAsia="ＭＳ ゴシック" w:hAnsi="Century" w:cs="Arial"/>
          <w:szCs w:val="21"/>
        </w:rPr>
        <w:t>measure</w:t>
      </w:r>
      <w:r w:rsidR="00832893">
        <w:rPr>
          <w:rFonts w:ascii="Century" w:eastAsia="ＭＳ ゴシック" w:hAnsi="Century" w:cs="Arial"/>
          <w:szCs w:val="21"/>
        </w:rPr>
        <w:t>s</w:t>
      </w:r>
      <w:r w:rsidR="00832893" w:rsidRPr="00832893">
        <w:rPr>
          <w:rFonts w:ascii="Century" w:eastAsia="ＭＳ ゴシック" w:hAnsi="Century" w:cs="Arial"/>
          <w:szCs w:val="21"/>
        </w:rPr>
        <w:t xml:space="preserve"> automatically</w:t>
      </w:r>
      <w:r w:rsidR="00832893">
        <w:rPr>
          <w:rFonts w:ascii="Century" w:eastAsia="ＭＳ ゴシック" w:hAnsi="Century" w:cs="Arial"/>
          <w:szCs w:val="21"/>
        </w:rPr>
        <w:t xml:space="preserve"> s</w:t>
      </w:r>
      <w:r w:rsidR="00832893" w:rsidRPr="00832893">
        <w:rPr>
          <w:rFonts w:ascii="Century" w:eastAsia="ＭＳ ゴシック" w:hAnsi="Century" w:cs="Arial"/>
          <w:szCs w:val="21"/>
        </w:rPr>
        <w:t>helter congestion</w:t>
      </w:r>
      <w:r w:rsidR="00832893">
        <w:rPr>
          <w:rFonts w:ascii="Century" w:eastAsia="ＭＳ ゴシック" w:hAnsi="Century" w:cs="Arial"/>
          <w:szCs w:val="21"/>
        </w:rPr>
        <w:t xml:space="preserve">. Citizens can check the information with the map in advance. When </w:t>
      </w:r>
      <w:r w:rsidR="00832893">
        <w:rPr>
          <w:rFonts w:ascii="Century" w:eastAsia="ＭＳ ゴシック" w:hAnsi="Century" w:cs="Arial" w:hint="eastAsia"/>
          <w:szCs w:val="21"/>
        </w:rPr>
        <w:t>c</w:t>
      </w:r>
      <w:r w:rsidR="00832893">
        <w:rPr>
          <w:rFonts w:ascii="Century" w:eastAsia="ＭＳ ゴシック" w:hAnsi="Century" w:cs="Arial"/>
          <w:szCs w:val="21"/>
        </w:rPr>
        <w:t>itizens move to the shelter and presses “Check-In” button, the system records the check-in and updates the status</w:t>
      </w:r>
      <w:r>
        <w:rPr>
          <w:rFonts w:ascii="Century" w:eastAsia="ＭＳ ゴシック" w:hAnsi="Century" w:cs="Arial"/>
          <w:szCs w:val="21"/>
        </w:rPr>
        <w:t xml:space="preserve"> of the shelter. The system measures</w:t>
      </w:r>
      <w:r w:rsidRPr="00832893">
        <w:rPr>
          <w:rFonts w:ascii="Century" w:eastAsia="ＭＳ ゴシック" w:hAnsi="Century" w:cs="Arial"/>
          <w:szCs w:val="21"/>
        </w:rPr>
        <w:t xml:space="preserve"> </w:t>
      </w:r>
      <w:r>
        <w:rPr>
          <w:rFonts w:ascii="Century" w:eastAsia="ＭＳ ゴシック" w:hAnsi="Century" w:cs="Arial"/>
          <w:szCs w:val="21"/>
        </w:rPr>
        <w:t>s</w:t>
      </w:r>
      <w:r w:rsidRPr="00832893">
        <w:rPr>
          <w:rFonts w:ascii="Century" w:eastAsia="ＭＳ ゴシック" w:hAnsi="Century" w:cs="Arial"/>
          <w:szCs w:val="21"/>
        </w:rPr>
        <w:t>helter congestion</w:t>
      </w:r>
      <w:r>
        <w:rPr>
          <w:rFonts w:ascii="Century" w:eastAsia="ＭＳ ゴシック" w:hAnsi="Century" w:cs="Arial"/>
          <w:szCs w:val="21"/>
        </w:rPr>
        <w:t xml:space="preserve"> by using </w:t>
      </w:r>
      <w:r w:rsidRPr="00F95DEA">
        <w:rPr>
          <w:rFonts w:ascii="Century" w:eastAsia="ＭＳ ゴシック" w:hAnsi="Century" w:cs="Arial"/>
          <w:szCs w:val="21"/>
        </w:rPr>
        <w:t>calculation formula</w:t>
      </w:r>
      <w:r>
        <w:rPr>
          <w:rFonts w:ascii="Century" w:eastAsia="ＭＳ ゴシック" w:hAnsi="Century" w:cs="Arial"/>
          <w:szCs w:val="21"/>
        </w:rPr>
        <w:t>, “</w:t>
      </w:r>
      <w:proofErr w:type="spellStart"/>
      <w:r>
        <w:rPr>
          <w:rFonts w:ascii="Century" w:eastAsia="ＭＳ ゴシック" w:hAnsi="Century" w:cs="Arial"/>
          <w:szCs w:val="21"/>
        </w:rPr>
        <w:t>CheckIn</w:t>
      </w:r>
      <w:proofErr w:type="spellEnd"/>
      <w:r>
        <w:rPr>
          <w:rFonts w:ascii="Century" w:eastAsia="ＭＳ ゴシック" w:hAnsi="Century" w:cs="Arial"/>
          <w:szCs w:val="21"/>
        </w:rPr>
        <w:t xml:space="preserve">(S) / Capacity(S)”. Furthermore, local government staff can </w:t>
      </w:r>
      <w:r w:rsidRPr="00F95DEA">
        <w:rPr>
          <w:rFonts w:ascii="Century" w:eastAsia="ＭＳ ゴシック" w:hAnsi="Century" w:cs="Arial"/>
          <w:szCs w:val="21"/>
        </w:rPr>
        <w:t xml:space="preserve">confirm safety information about </w:t>
      </w:r>
      <w:r>
        <w:rPr>
          <w:rFonts w:ascii="Century" w:eastAsia="ＭＳ ゴシック" w:hAnsi="Century" w:cs="Arial" w:hint="eastAsia"/>
          <w:szCs w:val="21"/>
        </w:rPr>
        <w:t>citizens</w:t>
      </w:r>
      <w:r>
        <w:rPr>
          <w:rFonts w:ascii="Century" w:eastAsia="ＭＳ ゴシック" w:hAnsi="Century" w:cs="Arial"/>
          <w:szCs w:val="21"/>
        </w:rPr>
        <w:t xml:space="preserve">. </w:t>
      </w:r>
    </w:p>
    <w:p w14:paraId="4A68EDB0" w14:textId="103959DB" w:rsidR="00B93E66" w:rsidRPr="00406994" w:rsidRDefault="00406994" w:rsidP="004E552B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>
        <w:rPr>
          <w:rFonts w:ascii="Arial" w:eastAsia="ＭＳ ゴシック" w:hAnsi="Arial" w:cs="Arial"/>
          <w:b/>
          <w:bCs/>
          <w:szCs w:val="21"/>
        </w:rPr>
        <w:t>Result and discussion</w:t>
      </w:r>
    </w:p>
    <w:p w14:paraId="0338DB76" w14:textId="6C4E3ECE" w:rsidR="00406994" w:rsidRPr="005404CC" w:rsidRDefault="00406994" w:rsidP="005404CC">
      <w:pPr>
        <w:pStyle w:val="a3"/>
        <w:ind w:leftChars="0" w:left="360" w:firstLineChars="50" w:firstLine="108"/>
        <w:jc w:val="left"/>
        <w:rPr>
          <w:rFonts w:ascii="Century" w:eastAsia="ＭＳ ゴシック" w:hAnsi="Century" w:cs="Arial"/>
          <w:szCs w:val="21"/>
        </w:rPr>
      </w:pPr>
      <w:r>
        <w:rPr>
          <w:rFonts w:ascii="Century" w:eastAsia="ＭＳ ゴシック" w:hAnsi="Century" w:cs="Arial"/>
          <w:szCs w:val="21"/>
        </w:rPr>
        <w:t>This application can measure</w:t>
      </w:r>
      <w:r w:rsidR="00D42CFD">
        <w:rPr>
          <w:rFonts w:ascii="Century" w:eastAsia="ＭＳ ゴシック" w:hAnsi="Century" w:cs="Arial"/>
          <w:szCs w:val="21"/>
        </w:rPr>
        <w:t xml:space="preserve"> </w:t>
      </w:r>
      <w:r>
        <w:rPr>
          <w:rFonts w:ascii="Century" w:eastAsia="ＭＳ ゴシック" w:hAnsi="Century" w:cs="Arial"/>
          <w:szCs w:val="21"/>
        </w:rPr>
        <w:t>s</w:t>
      </w:r>
      <w:r w:rsidRPr="00832893">
        <w:rPr>
          <w:rFonts w:ascii="Century" w:eastAsia="ＭＳ ゴシック" w:hAnsi="Century" w:cs="Arial"/>
          <w:szCs w:val="21"/>
        </w:rPr>
        <w:t>helter congesti</w:t>
      </w:r>
      <w:r>
        <w:rPr>
          <w:rFonts w:ascii="Century" w:eastAsia="ＭＳ ゴシック" w:hAnsi="Century" w:cs="Arial"/>
          <w:szCs w:val="21"/>
        </w:rPr>
        <w:t xml:space="preserve">on </w:t>
      </w:r>
      <w:r w:rsidR="00D42CFD" w:rsidRPr="00832893">
        <w:rPr>
          <w:rFonts w:ascii="Century" w:eastAsia="ＭＳ ゴシック" w:hAnsi="Century" w:cs="Arial"/>
          <w:szCs w:val="21"/>
        </w:rPr>
        <w:t>automatically</w:t>
      </w:r>
      <w:r w:rsidR="00D42CFD">
        <w:rPr>
          <w:rFonts w:ascii="Century" w:eastAsia="ＭＳ ゴシック" w:hAnsi="Century" w:cs="Arial"/>
          <w:szCs w:val="21"/>
        </w:rPr>
        <w:t xml:space="preserve">, </w:t>
      </w:r>
      <w:r>
        <w:rPr>
          <w:rFonts w:ascii="Century" w:eastAsia="ＭＳ ゴシック" w:hAnsi="Century" w:cs="Arial"/>
          <w:szCs w:val="21"/>
        </w:rPr>
        <w:t xml:space="preserve">and citizens can find </w:t>
      </w:r>
      <w:r w:rsidRPr="00406994">
        <w:rPr>
          <w:rFonts w:ascii="Century" w:eastAsia="ＭＳ ゴシック" w:hAnsi="Century" w:cs="Arial"/>
          <w:szCs w:val="21"/>
        </w:rPr>
        <w:t>vacant shelters by themselves</w:t>
      </w:r>
      <w:r>
        <w:rPr>
          <w:rFonts w:ascii="Century" w:eastAsia="ＭＳ ゴシック" w:hAnsi="Century" w:cs="Arial"/>
          <w:szCs w:val="21"/>
        </w:rPr>
        <w:t>. On the other hands, there are some limitations</w:t>
      </w:r>
      <w:r w:rsidR="00D42CFD">
        <w:rPr>
          <w:rFonts w:ascii="Century" w:eastAsia="ＭＳ ゴシック" w:hAnsi="Century" w:cs="Arial"/>
          <w:szCs w:val="21"/>
        </w:rPr>
        <w:t xml:space="preserve"> such that t</w:t>
      </w:r>
      <w:r>
        <w:rPr>
          <w:rFonts w:ascii="Century" w:eastAsia="ＭＳ ゴシック" w:hAnsi="Century" w:cs="Arial"/>
          <w:szCs w:val="21"/>
        </w:rPr>
        <w:t xml:space="preserve">he system needs strict data management and </w:t>
      </w:r>
      <w:r w:rsidR="00D42CFD">
        <w:rPr>
          <w:rFonts w:ascii="Century" w:eastAsia="ＭＳ ゴシック" w:hAnsi="Century" w:cs="Arial"/>
          <w:szCs w:val="21"/>
        </w:rPr>
        <w:t xml:space="preserve">that </w:t>
      </w:r>
      <w:r>
        <w:rPr>
          <w:rFonts w:ascii="Century" w:eastAsia="ＭＳ ゴシック" w:hAnsi="Century" w:cs="Arial"/>
          <w:szCs w:val="21"/>
        </w:rPr>
        <w:t xml:space="preserve">it </w:t>
      </w:r>
      <w:r w:rsidR="00D42CFD">
        <w:rPr>
          <w:rFonts w:ascii="Century" w:eastAsia="ＭＳ ゴシック" w:hAnsi="Century" w:cs="Arial"/>
          <w:szCs w:val="21"/>
        </w:rPr>
        <w:t>may</w:t>
      </w:r>
      <w:r>
        <w:rPr>
          <w:rFonts w:ascii="Century" w:eastAsia="ＭＳ ゴシック" w:hAnsi="Century" w:cs="Arial"/>
          <w:szCs w:val="21"/>
        </w:rPr>
        <w:t xml:space="preserve"> not</w:t>
      </w:r>
      <w:r w:rsidR="00D42CFD">
        <w:rPr>
          <w:rFonts w:ascii="Century" w:eastAsia="ＭＳ ゴシック" w:hAnsi="Century" w:cs="Arial"/>
          <w:szCs w:val="21"/>
        </w:rPr>
        <w:t xml:space="preserve"> be</w:t>
      </w:r>
      <w:r>
        <w:rPr>
          <w:rFonts w:ascii="Century" w:eastAsia="ＭＳ ゴシック" w:hAnsi="Century" w:cs="Arial"/>
          <w:szCs w:val="21"/>
        </w:rPr>
        <w:t xml:space="preserve"> easy for people unfamiliar with smartphones operations to use this application. </w:t>
      </w:r>
      <w:r w:rsidRPr="005404CC">
        <w:rPr>
          <w:rFonts w:ascii="Century" w:eastAsia="ＭＳ ゴシック" w:hAnsi="Century" w:cs="Arial"/>
          <w:szCs w:val="21"/>
        </w:rPr>
        <w:t xml:space="preserve">In addition, cooperation by local governments is </w:t>
      </w:r>
      <w:r w:rsidR="00D42CFD">
        <w:rPr>
          <w:rFonts w:ascii="Century" w:eastAsia="ＭＳ ゴシック" w:hAnsi="Century" w:cs="Arial"/>
          <w:szCs w:val="21"/>
        </w:rPr>
        <w:t>necessary</w:t>
      </w:r>
      <w:r w:rsidRPr="005404CC">
        <w:rPr>
          <w:rFonts w:ascii="Century" w:eastAsia="ＭＳ ゴシック" w:hAnsi="Century" w:cs="Arial"/>
          <w:szCs w:val="21"/>
        </w:rPr>
        <w:t xml:space="preserve"> to do </w:t>
      </w:r>
      <w:r w:rsidR="00D42CFD">
        <w:rPr>
          <w:rFonts w:ascii="Century" w:eastAsia="ＭＳ ゴシック" w:hAnsi="Century" w:cs="Arial"/>
          <w:szCs w:val="21"/>
        </w:rPr>
        <w:t>e</w:t>
      </w:r>
      <w:r w:rsidRPr="005404CC">
        <w:rPr>
          <w:rFonts w:ascii="Century" w:eastAsia="ＭＳ ゴシック" w:hAnsi="Century" w:cs="Arial"/>
          <w:szCs w:val="21"/>
        </w:rPr>
        <w:t xml:space="preserve">xperimental </w:t>
      </w:r>
      <w:r w:rsidR="00D42CFD">
        <w:rPr>
          <w:rFonts w:ascii="Century" w:eastAsia="ＭＳ ゴシック" w:hAnsi="Century" w:cs="Arial"/>
          <w:szCs w:val="21"/>
        </w:rPr>
        <w:t>e</w:t>
      </w:r>
      <w:r w:rsidRPr="005404CC">
        <w:rPr>
          <w:rFonts w:ascii="Century" w:eastAsia="ＭＳ ゴシック" w:hAnsi="Century" w:cs="Arial"/>
          <w:szCs w:val="21"/>
        </w:rPr>
        <w:t xml:space="preserve">valuation in </w:t>
      </w:r>
      <w:r w:rsidR="00D42CFD">
        <w:rPr>
          <w:rFonts w:ascii="Century" w:eastAsia="ＭＳ ゴシック" w:hAnsi="Century" w:cs="Arial"/>
          <w:szCs w:val="21"/>
        </w:rPr>
        <w:t>r</w:t>
      </w:r>
      <w:r w:rsidRPr="005404CC">
        <w:rPr>
          <w:rFonts w:ascii="Century" w:eastAsia="ＭＳ ゴシック" w:hAnsi="Century" w:cs="Arial"/>
          <w:szCs w:val="21"/>
        </w:rPr>
        <w:t xml:space="preserve">eal </w:t>
      </w:r>
      <w:r w:rsidR="00D42CFD">
        <w:rPr>
          <w:rFonts w:ascii="Century" w:eastAsia="ＭＳ ゴシック" w:hAnsi="Century" w:cs="Arial"/>
          <w:szCs w:val="21"/>
        </w:rPr>
        <w:t>s</w:t>
      </w:r>
      <w:r w:rsidRPr="005404CC">
        <w:rPr>
          <w:rFonts w:ascii="Century" w:eastAsia="ＭＳ ゴシック" w:hAnsi="Century" w:cs="Arial"/>
          <w:szCs w:val="21"/>
        </w:rPr>
        <w:t>ettings.</w:t>
      </w:r>
    </w:p>
    <w:p w14:paraId="50811B65" w14:textId="006DCEFD" w:rsidR="00B93E66" w:rsidRDefault="005404CC" w:rsidP="005404CC">
      <w:pPr>
        <w:pStyle w:val="a3"/>
        <w:numPr>
          <w:ilvl w:val="0"/>
          <w:numId w:val="3"/>
        </w:numPr>
        <w:ind w:leftChars="0"/>
        <w:jc w:val="left"/>
        <w:rPr>
          <w:rFonts w:ascii="Arial" w:eastAsia="ＭＳ ゴシック" w:hAnsi="Arial" w:cs="Arial"/>
          <w:b/>
          <w:bCs/>
          <w:szCs w:val="21"/>
        </w:rPr>
      </w:pPr>
      <w:r>
        <w:rPr>
          <w:rFonts w:ascii="Arial" w:eastAsia="ＭＳ ゴシック" w:hAnsi="Arial" w:cs="Arial" w:hint="eastAsia"/>
          <w:b/>
          <w:bCs/>
          <w:szCs w:val="21"/>
        </w:rPr>
        <w:t>A</w:t>
      </w:r>
      <w:r>
        <w:rPr>
          <w:rFonts w:ascii="Arial" w:eastAsia="ＭＳ ゴシック" w:hAnsi="Arial" w:cs="Arial"/>
          <w:b/>
          <w:bCs/>
          <w:szCs w:val="21"/>
        </w:rPr>
        <w:t>cknowledgement</w:t>
      </w:r>
    </w:p>
    <w:p w14:paraId="0FAA67ED" w14:textId="10CC5B27" w:rsidR="005404CC" w:rsidRPr="005404CC" w:rsidRDefault="005404CC" w:rsidP="005404CC">
      <w:pPr>
        <w:pStyle w:val="a3"/>
        <w:ind w:leftChars="0" w:left="360"/>
        <w:jc w:val="left"/>
        <w:rPr>
          <w:rFonts w:ascii="Century" w:eastAsia="ＭＳ ゴシック" w:hAnsi="Century" w:cs="Arial"/>
          <w:szCs w:val="21"/>
        </w:rPr>
      </w:pPr>
      <w:r>
        <w:rPr>
          <w:rFonts w:ascii="Century" w:eastAsia="ＭＳ ゴシック" w:hAnsi="Century" w:cs="Arial"/>
          <w:szCs w:val="21"/>
        </w:rPr>
        <w:t xml:space="preserve">I am grateful to Prof. Masahide Nakamura and Mr. </w:t>
      </w:r>
      <w:proofErr w:type="spellStart"/>
      <w:r>
        <w:rPr>
          <w:rFonts w:ascii="Century" w:eastAsia="ＭＳ ゴシック" w:hAnsi="Century" w:cs="Arial"/>
          <w:szCs w:val="21"/>
        </w:rPr>
        <w:t>Toshiki</w:t>
      </w:r>
      <w:proofErr w:type="spellEnd"/>
      <w:r>
        <w:rPr>
          <w:rFonts w:ascii="Century" w:eastAsia="ＭＳ ゴシック" w:hAnsi="Century" w:cs="Arial"/>
          <w:szCs w:val="21"/>
        </w:rPr>
        <w:t xml:space="preserve"> </w:t>
      </w:r>
      <w:proofErr w:type="spellStart"/>
      <w:r>
        <w:rPr>
          <w:rFonts w:ascii="Century" w:eastAsia="ＭＳ ゴシック" w:hAnsi="Century" w:cs="Arial"/>
          <w:szCs w:val="21"/>
        </w:rPr>
        <w:t>Murotani</w:t>
      </w:r>
      <w:proofErr w:type="spellEnd"/>
      <w:r>
        <w:rPr>
          <w:rFonts w:ascii="Century" w:eastAsia="ＭＳ ゴシック" w:hAnsi="Century" w:cs="Arial"/>
          <w:szCs w:val="21"/>
        </w:rPr>
        <w:t xml:space="preserve"> for their kind guidance and support throughout the research. </w:t>
      </w:r>
      <w:r w:rsidR="00254893">
        <w:rPr>
          <w:rFonts w:ascii="Century" w:eastAsia="ＭＳ ゴシック" w:hAnsi="Century" w:cs="Arial"/>
          <w:szCs w:val="21"/>
        </w:rPr>
        <w:t>T</w:t>
      </w:r>
      <w:r>
        <w:rPr>
          <w:rFonts w:ascii="Century" w:eastAsia="ＭＳ ゴシック" w:hAnsi="Century" w:cs="Arial"/>
          <w:szCs w:val="21"/>
        </w:rPr>
        <w:t xml:space="preserve">his research was partially supported by the </w:t>
      </w:r>
      <w:r w:rsidR="00D42CFD">
        <w:rPr>
          <w:rFonts w:ascii="Century" w:eastAsia="ＭＳ ゴシック" w:hAnsi="Century" w:cs="Arial"/>
          <w:szCs w:val="21"/>
        </w:rPr>
        <w:t>GSC</w:t>
      </w:r>
      <w:r w:rsidR="00254893">
        <w:rPr>
          <w:rFonts w:ascii="Century" w:eastAsia="ＭＳ ゴシック" w:hAnsi="Century" w:cs="Arial"/>
          <w:szCs w:val="21"/>
        </w:rPr>
        <w:t xml:space="preserve"> </w:t>
      </w:r>
      <w:r>
        <w:rPr>
          <w:rFonts w:ascii="Century" w:eastAsia="ＭＳ ゴシック" w:hAnsi="Century" w:cs="Arial" w:hint="eastAsia"/>
          <w:szCs w:val="21"/>
        </w:rPr>
        <w:t>R</w:t>
      </w:r>
      <w:r>
        <w:rPr>
          <w:rFonts w:ascii="Century" w:eastAsia="ＭＳ ゴシック" w:hAnsi="Century" w:cs="Arial"/>
          <w:szCs w:val="21"/>
        </w:rPr>
        <w:t>OOT program.</w:t>
      </w:r>
    </w:p>
    <w:p w14:paraId="47E6E7BB" w14:textId="5C3A1C00" w:rsidR="00B93E66" w:rsidRPr="005404CC" w:rsidRDefault="005404CC" w:rsidP="004E552B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b/>
          <w:bCs/>
          <w:szCs w:val="21"/>
        </w:rPr>
      </w:pPr>
      <w:r>
        <w:rPr>
          <w:rFonts w:ascii="Arial" w:eastAsia="ＭＳ ゴシック" w:hAnsi="Arial" w:cs="Arial"/>
          <w:b/>
          <w:bCs/>
          <w:szCs w:val="21"/>
        </w:rPr>
        <w:t>References</w:t>
      </w:r>
    </w:p>
    <w:p w14:paraId="3BBABB54" w14:textId="4DB6B3EA" w:rsidR="00254893" w:rsidRPr="00254893" w:rsidRDefault="00A02B64" w:rsidP="00254893">
      <w:pPr>
        <w:pStyle w:val="a3"/>
        <w:numPr>
          <w:ilvl w:val="0"/>
          <w:numId w:val="9"/>
        </w:numPr>
        <w:ind w:leftChars="0"/>
        <w:jc w:val="left"/>
        <w:rPr>
          <w:rFonts w:ascii="Century" w:eastAsia="ＭＳ ゴシック" w:hAnsi="Century" w:cs="Arial"/>
          <w:szCs w:val="21"/>
        </w:rPr>
      </w:pPr>
      <w:proofErr w:type="spellStart"/>
      <w:r w:rsidRPr="00254893">
        <w:rPr>
          <w:rFonts w:ascii="Century" w:eastAsia="ＭＳ ゴシック" w:hAnsi="Century" w:cs="Arial"/>
          <w:szCs w:val="21"/>
        </w:rPr>
        <w:t>Nichinan</w:t>
      </w:r>
      <w:proofErr w:type="spellEnd"/>
      <w:r w:rsidRPr="00254893">
        <w:rPr>
          <w:rFonts w:ascii="Century" w:eastAsia="ＭＳ ゴシック" w:hAnsi="Century" w:cs="Arial"/>
          <w:szCs w:val="21"/>
        </w:rPr>
        <w:t xml:space="preserve"> City The service for </w:t>
      </w:r>
      <w:r w:rsidRPr="00254893">
        <w:rPr>
          <w:rFonts w:ascii="Century" w:eastAsia="ＭＳ ゴシック" w:hAnsi="Century" w:cs="Arial" w:hint="eastAsia"/>
          <w:szCs w:val="21"/>
        </w:rPr>
        <w:t>d</w:t>
      </w:r>
      <w:r w:rsidRPr="00254893">
        <w:rPr>
          <w:rFonts w:ascii="Century" w:eastAsia="ＭＳ ゴシック" w:hAnsi="Century" w:cs="Arial"/>
          <w:szCs w:val="21"/>
        </w:rPr>
        <w:t>elivery of shelter congestion information “VACAN”</w:t>
      </w:r>
    </w:p>
    <w:p w14:paraId="21BB6AE8" w14:textId="0AD19374" w:rsidR="00B503B5" w:rsidRPr="00A02B64" w:rsidRDefault="00B503B5" w:rsidP="00A02B64">
      <w:pPr>
        <w:widowControl/>
        <w:ind w:firstLine="840"/>
        <w:jc w:val="left"/>
        <w:rPr>
          <w:rFonts w:ascii="ＭＳ 明朝" w:eastAsia="ＭＳ 明朝" w:hAnsi="ＭＳ 明朝" w:cs="ＭＳ Ｐゴシック"/>
          <w:kern w:val="0"/>
          <w:szCs w:val="21"/>
        </w:rPr>
      </w:pPr>
    </w:p>
    <w:sectPr w:rsidR="00B503B5" w:rsidRPr="00A02B64" w:rsidSect="00CB113B">
      <w:pgSz w:w="11906" w:h="16838"/>
      <w:pgMar w:top="1701" w:right="1418" w:bottom="1134" w:left="1418" w:header="851" w:footer="992" w:gutter="0"/>
      <w:cols w:space="425"/>
      <w:docGrid w:type="linesAndChars" w:linePitch="318" w:charSpace="12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238F" w14:textId="77777777" w:rsidR="00C533E1" w:rsidRDefault="00C533E1" w:rsidP="00F1372C">
      <w:r>
        <w:separator/>
      </w:r>
    </w:p>
  </w:endnote>
  <w:endnote w:type="continuationSeparator" w:id="0">
    <w:p w14:paraId="2E3FF439" w14:textId="77777777" w:rsidR="00C533E1" w:rsidRDefault="00C533E1" w:rsidP="00F1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AF11" w14:textId="77777777" w:rsidR="00C533E1" w:rsidRDefault="00C533E1" w:rsidP="00F1372C">
      <w:r>
        <w:separator/>
      </w:r>
    </w:p>
  </w:footnote>
  <w:footnote w:type="continuationSeparator" w:id="0">
    <w:p w14:paraId="5C4BC202" w14:textId="77777777" w:rsidR="00C533E1" w:rsidRDefault="00C533E1" w:rsidP="00F1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6CDC"/>
    <w:multiLevelType w:val="hybridMultilevel"/>
    <w:tmpl w:val="D9926B78"/>
    <w:lvl w:ilvl="0" w:tplc="7B0C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88B0815"/>
    <w:multiLevelType w:val="hybridMultilevel"/>
    <w:tmpl w:val="5ED6AAF0"/>
    <w:lvl w:ilvl="0" w:tplc="784EDFE0">
      <w:start w:val="1"/>
      <w:numFmt w:val="decimalFullWidth"/>
      <w:lvlText w:val="（%1）"/>
      <w:lvlJc w:val="left"/>
      <w:pPr>
        <w:ind w:left="420" w:hanging="420"/>
      </w:pPr>
      <w:rPr>
        <w:rFonts w:ascii="ＭＳ 明朝" w:eastAsia="ＭＳ 明朝" w:hAnsi="ＭＳ 明朝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59148F1"/>
    <w:multiLevelType w:val="hybridMultilevel"/>
    <w:tmpl w:val="285467A8"/>
    <w:lvl w:ilvl="0" w:tplc="784EDFE0">
      <w:start w:val="1"/>
      <w:numFmt w:val="decimalFullWidth"/>
      <w:lvlText w:val="（%1）"/>
      <w:lvlJc w:val="left"/>
      <w:pPr>
        <w:ind w:left="420" w:hanging="420"/>
      </w:pPr>
      <w:rPr>
        <w:rFonts w:ascii="ＭＳ 明朝" w:eastAsia="ＭＳ 明朝" w:hAnsi="ＭＳ 明朝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61804BF"/>
    <w:multiLevelType w:val="hybridMultilevel"/>
    <w:tmpl w:val="FEB29918"/>
    <w:lvl w:ilvl="0" w:tplc="BAC21A36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6D831FF"/>
    <w:multiLevelType w:val="hybridMultilevel"/>
    <w:tmpl w:val="631A775E"/>
    <w:lvl w:ilvl="0" w:tplc="784EDFE0">
      <w:start w:val="1"/>
      <w:numFmt w:val="decimalFullWidth"/>
      <w:lvlText w:val="（%1）"/>
      <w:lvlJc w:val="left"/>
      <w:pPr>
        <w:ind w:left="1720" w:hanging="420"/>
      </w:pPr>
      <w:rPr>
        <w:rFonts w:ascii="ＭＳ 明朝" w:eastAsia="ＭＳ 明朝" w:hAnsi="ＭＳ 明朝" w:cstheme="minorBidi"/>
      </w:rPr>
    </w:lvl>
    <w:lvl w:ilvl="1" w:tplc="784EDFE0">
      <w:start w:val="1"/>
      <w:numFmt w:val="decimalFullWidth"/>
      <w:lvlText w:val="（%2）"/>
      <w:lvlJc w:val="left"/>
      <w:pPr>
        <w:ind w:left="1700" w:hanging="420"/>
      </w:pPr>
      <w:rPr>
        <w:rFonts w:ascii="ＭＳ 明朝" w:eastAsia="ＭＳ 明朝" w:hAnsi="ＭＳ 明朝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7" w:tentative="1">
      <w:start w:val="1"/>
      <w:numFmt w:val="aiueoFullWidth"/>
      <w:lvlText w:val="(%5)"/>
      <w:lvlJc w:val="left"/>
      <w:pPr>
        <w:ind w:left="29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7" w:tentative="1">
      <w:start w:val="1"/>
      <w:numFmt w:val="aiueoFullWidth"/>
      <w:lvlText w:val="(%8)"/>
      <w:lvlJc w:val="left"/>
      <w:pPr>
        <w:ind w:left="42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20"/>
      </w:pPr>
    </w:lvl>
  </w:abstractNum>
  <w:abstractNum w:abstractNumId="5" w15:restartNumberingAfterBreak="0">
    <w:nsid w:val="37351827"/>
    <w:multiLevelType w:val="hybridMultilevel"/>
    <w:tmpl w:val="645ECBC0"/>
    <w:lvl w:ilvl="0" w:tplc="2E40C0B8">
      <w:start w:val="1"/>
      <w:numFmt w:val="decimalFullWidth"/>
      <w:lvlText w:val="（%1）"/>
      <w:lvlJc w:val="left"/>
      <w:pPr>
        <w:ind w:left="561" w:hanging="420"/>
      </w:pPr>
      <w:rPr>
        <w:rFonts w:ascii="ＭＳ 明朝" w:eastAsia="ＭＳ 明朝" w:hAnsi="ＭＳ 明朝" w:cstheme="minorBidi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6" w15:restartNumberingAfterBreak="0">
    <w:nsid w:val="3F2D606B"/>
    <w:multiLevelType w:val="hybridMultilevel"/>
    <w:tmpl w:val="A1C482F0"/>
    <w:lvl w:ilvl="0" w:tplc="14A4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AA77313"/>
    <w:multiLevelType w:val="hybridMultilevel"/>
    <w:tmpl w:val="3C6EBCB8"/>
    <w:lvl w:ilvl="0" w:tplc="784EDFE0">
      <w:start w:val="1"/>
      <w:numFmt w:val="decimalFullWidth"/>
      <w:lvlText w:val="（%1）"/>
      <w:lvlJc w:val="left"/>
      <w:pPr>
        <w:ind w:left="860" w:hanging="420"/>
      </w:pPr>
      <w:rPr>
        <w:rFonts w:ascii="ＭＳ 明朝" w:eastAsia="ＭＳ 明朝" w:hAnsi="ＭＳ 明朝" w:cstheme="minorBidi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8" w15:restartNumberingAfterBreak="0">
    <w:nsid w:val="7F204DEB"/>
    <w:multiLevelType w:val="hybridMultilevel"/>
    <w:tmpl w:val="FEAA6A04"/>
    <w:lvl w:ilvl="0" w:tplc="784EDFE0">
      <w:start w:val="1"/>
      <w:numFmt w:val="decimalFullWidth"/>
      <w:lvlText w:val="（%1）"/>
      <w:lvlJc w:val="left"/>
      <w:pPr>
        <w:ind w:left="420" w:hanging="420"/>
      </w:pPr>
      <w:rPr>
        <w:rFonts w:ascii="ＭＳ 明朝" w:eastAsia="ＭＳ 明朝" w:hAnsi="ＭＳ 明朝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40"/>
  <w:drawingGridHorizontalSpacing w:val="108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B"/>
    <w:rsid w:val="00221942"/>
    <w:rsid w:val="0023539F"/>
    <w:rsid w:val="00254893"/>
    <w:rsid w:val="00265A67"/>
    <w:rsid w:val="003331FE"/>
    <w:rsid w:val="00404817"/>
    <w:rsid w:val="00406994"/>
    <w:rsid w:val="004E552B"/>
    <w:rsid w:val="004F6F61"/>
    <w:rsid w:val="005404CC"/>
    <w:rsid w:val="005465F2"/>
    <w:rsid w:val="005C7244"/>
    <w:rsid w:val="005F26E3"/>
    <w:rsid w:val="00702EB5"/>
    <w:rsid w:val="0072687C"/>
    <w:rsid w:val="007B2C1C"/>
    <w:rsid w:val="00832893"/>
    <w:rsid w:val="009078A3"/>
    <w:rsid w:val="00A02B64"/>
    <w:rsid w:val="00A23D9B"/>
    <w:rsid w:val="00A619A8"/>
    <w:rsid w:val="00B503B5"/>
    <w:rsid w:val="00B93E66"/>
    <w:rsid w:val="00B963ED"/>
    <w:rsid w:val="00C263DD"/>
    <w:rsid w:val="00C533E1"/>
    <w:rsid w:val="00CB113B"/>
    <w:rsid w:val="00D42CFD"/>
    <w:rsid w:val="00E54ED5"/>
    <w:rsid w:val="00E929BD"/>
    <w:rsid w:val="00EE6CEB"/>
    <w:rsid w:val="00EF568E"/>
    <w:rsid w:val="00F1372C"/>
    <w:rsid w:val="00F51F04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C24152"/>
  <w15:chartTrackingRefBased/>
  <w15:docId w15:val="{DA3277D4-AD3F-7343-9A9E-FBBB8BA9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5F2"/>
    <w:pPr>
      <w:ind w:leftChars="400" w:left="840"/>
    </w:pPr>
  </w:style>
  <w:style w:type="character" w:styleId="a4">
    <w:name w:val="Hyperlink"/>
    <w:basedOn w:val="a0"/>
    <w:uiPriority w:val="99"/>
    <w:unhideWhenUsed/>
    <w:rsid w:val="00C263D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503B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1372C"/>
    <w:rPr>
      <w:rFonts w:ascii="ＭＳ 明朝" w:eastAsia="ＭＳ 明朝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F1372C"/>
    <w:rPr>
      <w:rFonts w:ascii="ＭＳ 明朝" w:eastAsia="ＭＳ 明朝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F1372C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F1372C"/>
  </w:style>
  <w:style w:type="character" w:styleId="aa">
    <w:name w:val="footnote reference"/>
    <w:basedOn w:val="a0"/>
    <w:uiPriority w:val="99"/>
    <w:semiHidden/>
    <w:unhideWhenUsed/>
    <w:rsid w:val="00F1372C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254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acan.com/area/nichinan-city/evacuation-center/1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9867B-EE40-F243-9C7D-B20F7FC3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大翔</dc:creator>
  <cp:keywords/>
  <dc:description/>
  <cp:lastModifiedBy>中田 大翔</cp:lastModifiedBy>
  <cp:revision>3</cp:revision>
  <cp:lastPrinted>2020-10-09T15:58:00Z</cp:lastPrinted>
  <dcterms:created xsi:type="dcterms:W3CDTF">2020-10-10T08:27:00Z</dcterms:created>
  <dcterms:modified xsi:type="dcterms:W3CDTF">2020-10-10T15:00:00Z</dcterms:modified>
</cp:coreProperties>
</file>