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2E57DA" w:rsidRDefault="002E57DA">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2E57DA" w:rsidRDefault="002E57D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gVWeyY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2E57DA" w:rsidRDefault="002E57DA">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2E57DA" w:rsidRDefault="002E57D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2E57DA" w:rsidRDefault="002E57D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Ai8qvw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2E57DA" w:rsidRDefault="002E57D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2E57DA" w:rsidRDefault="002E57DA"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2E57DA" w:rsidRDefault="002E57DA"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jv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hw7vq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s7474MC&#10;AABpBQAADgAAAAAAAAAAAAAAAAAuAgAAZHJzL2Uyb0RvYy54bWxQSwECLQAUAAYACAAAACEAw01Q&#10;gNsAAAAGAQAADwAAAAAAAAAAAAAAAADdBAAAZHJzL2Rvd25yZXYueG1sUEsFBgAAAAAEAAQA8wAA&#10;AOUFAAAAAA==&#10;" filled="f" stroked="f" strokeweight=".5pt">
                    <v:textbox inset="126pt,0,54pt,0">
                      <w:txbxContent>
                        <w:p w14:paraId="1A098021" w14:textId="77777777" w:rsidR="002E57DA" w:rsidRDefault="002E57DA"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2E57DA" w:rsidRDefault="002E57DA"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2E57DA">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2E57DA">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2E57DA">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2E57DA">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2E57DA">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2E57DA">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2E57DA">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2E57DA">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2E57DA">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2E57DA">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2E57DA">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2E57DA">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2E57DA">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2E57DA"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C417C2">
            <w:rPr>
              <w:noProof/>
              <w:lang w:val="en-US"/>
            </w:rPr>
            <w:t xml:space="preserve"> </w:t>
          </w:r>
          <w:r w:rsidR="00C417C2" w:rsidRPr="00C417C2">
            <w:rPr>
              <w:noProof/>
              <w:lang w:val="en-US"/>
            </w:rPr>
            <w:t>(1)</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C417C2">
            <w:rPr>
              <w:noProof/>
            </w:rPr>
            <w:t>(2)</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C417C2">
            <w:rPr>
              <w:noProof/>
              <w:lang w:val="en-US"/>
            </w:rPr>
            <w:t xml:space="preserve"> </w:t>
          </w:r>
          <w:r w:rsidR="00C417C2" w:rsidRPr="00C417C2">
            <w:rPr>
              <w:noProof/>
              <w:lang w:val="en-US"/>
            </w:rPr>
            <w:t>(3)</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C417C2">
            <w:rPr>
              <w:noProof/>
              <w:lang w:val="en-US"/>
            </w:rPr>
            <w:t xml:space="preserve"> </w:t>
          </w:r>
          <w:r w:rsidR="00C417C2" w:rsidRPr="00C417C2">
            <w:rPr>
              <w:noProof/>
              <w:lang w:val="en-US"/>
            </w:rPr>
            <w:t>(4)</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C417C2">
            <w:rPr>
              <w:noProof/>
              <w:lang w:val="en-US"/>
            </w:rPr>
            <w:t xml:space="preserve"> </w:t>
          </w:r>
          <w:r w:rsidR="00C417C2" w:rsidRPr="00C417C2">
            <w:rPr>
              <w:noProof/>
              <w:lang w:val="en-US"/>
            </w:rPr>
            <w:t>(5)</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C417C2">
            <w:rPr>
              <w:noProof/>
              <w:lang w:val="en-US"/>
            </w:rPr>
            <w:t xml:space="preserve"> </w:t>
          </w:r>
          <w:r w:rsidR="00C417C2" w:rsidRPr="00C417C2">
            <w:rPr>
              <w:noProof/>
              <w:lang w:val="en-US"/>
            </w:rPr>
            <w:t>(6)</w:t>
          </w:r>
          <w:r w:rsidR="002B6AC9">
            <w:fldChar w:fldCharType="end"/>
          </w:r>
        </w:sdtContent>
      </w:sdt>
    </w:p>
    <w:p w14:paraId="2C82EC4F" w14:textId="4DB1D06F" w:rsidR="00F73199" w:rsidRDefault="00C260C7" w:rsidP="007B5457">
      <w:r>
        <w:lastRenderedPageBreak/>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C417C2">
            <w:rPr>
              <w:noProof/>
            </w:rPr>
            <w:t xml:space="preserve"> (7)</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w:t>
      </w:r>
      <w:r>
        <w:lastRenderedPageBreak/>
        <w:t xml:space="preserve">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w:t>
      </w:r>
      <w:r w:rsidRPr="00180C50">
        <w:lastRenderedPageBreak/>
        <w:t xml:space="preserve">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 xml:space="preserve">Систематизираната информация предоставена в </w:t>
      </w:r>
      <w:r w:rsidR="00B2701D">
        <w:lastRenderedPageBreak/>
        <w:t>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C417C2">
            <w:rPr>
              <w:noProof/>
              <w:lang w:val="en-US" w:eastAsia="zh-CN"/>
            </w:rPr>
            <w:t xml:space="preserve"> </w:t>
          </w:r>
          <w:r w:rsidR="00C417C2" w:rsidRPr="00C417C2">
            <w:rPr>
              <w:noProof/>
              <w:lang w:val="en-US" w:eastAsia="zh-CN"/>
            </w:rPr>
            <w:t>(8)</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C417C2">
            <w:rPr>
              <w:noProof/>
              <w:lang w:eastAsia="zh-CN"/>
            </w:rPr>
            <w:t>(8)</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C417C2" w:rsidRPr="00C417C2">
            <w:rPr>
              <w:noProof/>
              <w:lang w:val="en-US" w:eastAsia="zh-CN"/>
            </w:rPr>
            <w:t>(9)</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C417C2">
            <w:rPr>
              <w:noProof/>
              <w:lang w:eastAsia="zh-CN"/>
            </w:rPr>
            <w:t>(1)</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снимки, видео и географски координати и карта, особено в случая на местни организации като общини. Втора неизменна част от присъствието в 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lastRenderedPageBreak/>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C417C2" w:rsidRPr="00C417C2">
            <w:rPr>
              <w:noProof/>
              <w:lang w:val="en-US" w:eastAsia="zh-CN"/>
            </w:rPr>
            <w:t>(10)</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F071DD">
        <w:rPr>
          <w:lang w:val="en-US" w:eastAsia="zh-CN"/>
        </w:rPr>
        <w:t>.</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w:t>
      </w:r>
      <w:r>
        <w:rPr>
          <w:lang w:eastAsia="zh-CN"/>
        </w:rPr>
        <w:lastRenderedPageBreak/>
        <w:t xml:space="preserve">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C417C2" w:rsidRPr="00C417C2">
            <w:rPr>
              <w:noProof/>
              <w:lang w:val="en-US" w:eastAsia="zh-CN"/>
            </w:rPr>
            <w:t>(11)</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C417C2">
            <w:rPr>
              <w:noProof/>
              <w:lang w:eastAsia="zh-CN"/>
            </w:rPr>
            <w:t xml:space="preserve"> (12)</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w:t>
      </w:r>
      <w:r w:rsidR="00A8105D">
        <w:rPr>
          <w:lang w:eastAsia="zh-CN"/>
        </w:rPr>
        <w:lastRenderedPageBreak/>
        <w:t xml:space="preserve">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C417C2">
            <w:rPr>
              <w:noProof/>
              <w:lang w:eastAsia="zh-CN"/>
            </w:rPr>
            <w:t>(12 стр.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C417C2">
            <w:rPr>
              <w:noProof/>
              <w:lang w:eastAsia="zh-CN"/>
            </w:rPr>
            <w:t xml:space="preserve"> (13)</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C417C2">
            <w:rPr>
              <w:noProof/>
              <w:lang w:eastAsia="zh-CN"/>
            </w:rPr>
            <w:t xml:space="preserve"> (12 стр.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0" w:name="_Ref463100484"/>
      <w:r>
        <w:t xml:space="preserve">Фигура </w:t>
      </w:r>
      <w:r>
        <w:fldChar w:fldCharType="begin"/>
      </w:r>
      <w:r>
        <w:instrText xml:space="preserve"> SEQ Фигура \* ARABIC </w:instrText>
      </w:r>
      <w:r>
        <w:fldChar w:fldCharType="separate"/>
      </w:r>
      <w:r w:rsidR="00B32924">
        <w:rPr>
          <w:noProof/>
        </w:rPr>
        <w:t>1</w:t>
      </w:r>
      <w:r>
        <w:fldChar w:fldCharType="end"/>
      </w:r>
      <w:bookmarkEnd w:id="40"/>
      <w:r>
        <w:t xml:space="preserve">: Тенденциите в броя на харесванията на </w:t>
      </w:r>
      <w:r>
        <w:rPr>
          <w:lang w:val="en-US"/>
        </w:rPr>
        <w:t xml:space="preserve">Facebook </w:t>
      </w:r>
      <w:r>
        <w:t>страниците на мексиканските общини</w:t>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C417C2">
            <w:rPr>
              <w:noProof/>
              <w:lang w:val="en-US" w:eastAsia="zh-CN"/>
            </w:rPr>
            <w:t xml:space="preserve"> </w:t>
          </w:r>
          <w:r w:rsidR="00C417C2" w:rsidRPr="00C417C2">
            <w:rPr>
              <w:noProof/>
              <w:lang w:val="en-US" w:eastAsia="zh-CN"/>
            </w:rPr>
            <w:t>(14)</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41" w:name="_Ref463100831"/>
      <w:r>
        <w:t xml:space="preserve">Фигура </w:t>
      </w:r>
      <w:r>
        <w:fldChar w:fldCharType="begin"/>
      </w:r>
      <w:r>
        <w:instrText xml:space="preserve"> SEQ Фигура \* ARABIC </w:instrText>
      </w:r>
      <w:r>
        <w:fldChar w:fldCharType="separate"/>
      </w:r>
      <w:r w:rsidR="00B32924">
        <w:rPr>
          <w:noProof/>
        </w:rPr>
        <w:t>2</w:t>
      </w:r>
      <w:r>
        <w:fldChar w:fldCharType="end"/>
      </w:r>
      <w:bookmarkEnd w:id="41"/>
      <w:r>
        <w:rPr>
          <w:lang w:val="en-US"/>
        </w:rPr>
        <w:t xml:space="preserve">: </w:t>
      </w:r>
      <w:r>
        <w:t>Съотношението на използваните социални мрежи от общините в Онтарио</w:t>
      </w:r>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C417C2">
            <w:rPr>
              <w:noProof/>
              <w:lang w:val="en-US" w:eastAsia="zh-CN"/>
            </w:rPr>
            <w:t xml:space="preserve"> </w:t>
          </w:r>
          <w:r w:rsidR="00C417C2" w:rsidRPr="00C417C2">
            <w:rPr>
              <w:noProof/>
              <w:lang w:val="en-US" w:eastAsia="zh-CN"/>
            </w:rPr>
            <w:t>(15)</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sidR="00C417C2">
            <w:rPr>
              <w:noProof/>
              <w:lang w:eastAsia="zh-CN"/>
            </w:rPr>
            <w:t xml:space="preserve"> (16)</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C417C2">
            <w:rPr>
              <w:noProof/>
              <w:lang w:eastAsia="zh-CN"/>
            </w:rPr>
            <w:t xml:space="preserve"> (7)</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42" w:name="_Ref463101097"/>
      <w:r>
        <w:t xml:space="preserve">Фигура </w:t>
      </w:r>
      <w:r>
        <w:fldChar w:fldCharType="begin"/>
      </w:r>
      <w:r>
        <w:instrText xml:space="preserve"> SEQ Фигура \* ARABIC </w:instrText>
      </w:r>
      <w:r>
        <w:fldChar w:fldCharType="separate"/>
      </w:r>
      <w:r w:rsidR="00B32924">
        <w:rPr>
          <w:noProof/>
        </w:rPr>
        <w:t>3</w:t>
      </w:r>
      <w:r>
        <w:fldChar w:fldCharType="end"/>
      </w:r>
      <w:bookmarkEnd w:id="42"/>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43" w:name="_Ref463101188"/>
      <w:r>
        <w:t xml:space="preserve">Фигура </w:t>
      </w:r>
      <w:r>
        <w:fldChar w:fldCharType="begin"/>
      </w:r>
      <w:r>
        <w:instrText xml:space="preserve"> SEQ Фигура \* ARABIC </w:instrText>
      </w:r>
      <w:r>
        <w:fldChar w:fldCharType="separate"/>
      </w:r>
      <w:r w:rsidR="00B32924">
        <w:rPr>
          <w:noProof/>
        </w:rPr>
        <w:t>4</w:t>
      </w:r>
      <w:r>
        <w:fldChar w:fldCharType="end"/>
      </w:r>
      <w:bookmarkEnd w:id="43"/>
      <w:r>
        <w:t xml:space="preserve">: </w:t>
      </w:r>
      <w:r w:rsidRPr="000734E1">
        <w:t>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44" w:name="_Ref463101362"/>
      <w:r>
        <w:t xml:space="preserve">Фигура </w:t>
      </w:r>
      <w:r>
        <w:fldChar w:fldCharType="begin"/>
      </w:r>
      <w:r>
        <w:instrText xml:space="preserve"> SEQ Фигура \* ARABIC </w:instrText>
      </w:r>
      <w:r>
        <w:fldChar w:fldCharType="separate"/>
      </w:r>
      <w:r w:rsidR="00B32924">
        <w:rPr>
          <w:noProof/>
        </w:rPr>
        <w:t>5</w:t>
      </w:r>
      <w:r>
        <w:fldChar w:fldCharType="end"/>
      </w:r>
      <w:bookmarkEnd w:id="44"/>
      <w:r>
        <w:t xml:space="preserve">: Съотношението на българските общини, които са задали кратко име във </w:t>
      </w:r>
      <w:r>
        <w:rPr>
          <w:lang w:val="en-US"/>
        </w:rPr>
        <w:t xml:space="preserve">Facebook </w:t>
      </w:r>
      <w:r>
        <w:t>страницата си</w:t>
      </w:r>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sidR="00C417C2">
            <w:rPr>
              <w:noProof/>
              <w:lang w:val="en-US" w:eastAsia="zh-CN"/>
            </w:rPr>
            <w:t xml:space="preserve"> </w:t>
          </w:r>
          <w:r w:rsidR="00C417C2" w:rsidRPr="00C417C2">
            <w:rPr>
              <w:noProof/>
              <w:lang w:val="en-US" w:eastAsia="zh-CN"/>
            </w:rPr>
            <w:t>(17)</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5" w:name="_Toc462741396"/>
      <w:r>
        <w:t>Избор на критерии за сравнение и сравнителен анализ на решения и методи</w:t>
      </w:r>
      <w:bookmarkEnd w:id="45"/>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784B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w:t>
            </w:r>
            <w:r>
              <w:rPr>
                <w:lang w:eastAsia="zh-CN"/>
              </w:rPr>
              <w:lastRenderedPageBreak/>
              <w:t xml:space="preserve">съответните </w:t>
            </w:r>
            <w:r>
              <w:rPr>
                <w:lang w:val="en-US" w:eastAsia="zh-CN"/>
              </w:rPr>
              <w:t xml:space="preserve">Facebook </w:t>
            </w:r>
            <w:r>
              <w:rPr>
                <w:lang w:eastAsia="zh-CN"/>
              </w:rPr>
              <w:t>страници на разгледаните общини</w:t>
            </w:r>
          </w:p>
        </w:tc>
        <w:tc>
          <w:tcPr>
            <w:tcW w:w="2070"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30ADA93B" w14:textId="6C0BCC75" w:rsidR="00D51C4E" w:rsidRDefault="00D51C4E" w:rsidP="00606A3D">
            <w:pPr>
              <w:ind w:firstLine="0"/>
              <w:rPr>
                <w:lang w:eastAsia="zh-CN"/>
              </w:rPr>
            </w:pPr>
            <w:r>
              <w:rPr>
                <w:lang w:eastAsia="zh-CN"/>
              </w:rPr>
              <w:lastRenderedPageBreak/>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2070"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3ACA76E3"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2070"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157DC850" w14:textId="19398FC4" w:rsidR="00223838" w:rsidRDefault="00D51C4E" w:rsidP="00606A3D">
            <w:pPr>
              <w:ind w:firstLine="0"/>
              <w:rPr>
                <w:lang w:eastAsia="zh-CN"/>
              </w:rPr>
            </w:pPr>
            <w:r>
              <w:rPr>
                <w:lang w:eastAsia="zh-CN"/>
              </w:rPr>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w:t>
            </w:r>
            <w:r w:rsidR="00704D65">
              <w:rPr>
                <w:lang w:eastAsia="zh-CN"/>
              </w:rPr>
              <w:lastRenderedPageBreak/>
              <w:t xml:space="preserve">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-Брой общини използващи </w:t>
            </w:r>
            <w:r>
              <w:rPr>
                <w:lang w:eastAsia="zh-CN"/>
              </w:rPr>
              <w:lastRenderedPageBreak/>
              <w:t>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w:t>
            </w:r>
            <w:r>
              <w:rPr>
                <w:lang w:eastAsia="zh-CN"/>
              </w:rPr>
              <w:lastRenderedPageBreak/>
              <w:t>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36051434"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w:t>
            </w:r>
            <w:r>
              <w:rPr>
                <w:lang w:eastAsia="zh-CN"/>
              </w:rPr>
              <w:lastRenderedPageBreak/>
              <w:t xml:space="preserve">на потребителите кум общинските </w:t>
            </w:r>
            <w:r w:rsidR="00AD5B4A">
              <w:rPr>
                <w:lang w:eastAsia="zh-CN"/>
              </w:rPr>
              <w:t>страници</w:t>
            </w:r>
          </w:p>
        </w:tc>
      </w:tr>
      <w:tr w:rsidR="00D51C4E" w14:paraId="26C64D8E"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7F42493E" w14:textId="15685AA3" w:rsidR="00223838" w:rsidRDefault="00D51C4E" w:rsidP="00606A3D">
            <w:pPr>
              <w:ind w:firstLine="0"/>
              <w:rPr>
                <w:lang w:eastAsia="zh-CN"/>
              </w:rPr>
            </w:pPr>
            <w:r>
              <w:rPr>
                <w:lang w:eastAsia="zh-CN"/>
              </w:rPr>
              <w:lastRenderedPageBreak/>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w:t>
            </w:r>
            <w:r>
              <w:rPr>
                <w:lang w:eastAsia="zh-CN"/>
              </w:rPr>
              <w:lastRenderedPageBreak/>
              <w:t xml:space="preserve">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46" w:name="_Ref463101891"/>
      <w:r>
        <w:lastRenderedPageBreak/>
        <w:t xml:space="preserve">Таблица </w:t>
      </w:r>
      <w:r>
        <w:fldChar w:fldCharType="begin"/>
      </w:r>
      <w:r>
        <w:instrText xml:space="preserve"> SEQ Таблица \* ARABIC </w:instrText>
      </w:r>
      <w:r>
        <w:fldChar w:fldCharType="separate"/>
      </w:r>
      <w:r>
        <w:rPr>
          <w:noProof/>
        </w:rPr>
        <w:t>1</w:t>
      </w:r>
      <w:r>
        <w:fldChar w:fldCharType="end"/>
      </w:r>
      <w:bookmarkEnd w:id="46"/>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w:t>
      </w:r>
      <w:r w:rsidR="00782F86">
        <w:rPr>
          <w:lang w:eastAsia="zh-CN"/>
        </w:rPr>
        <w:lastRenderedPageBreak/>
        <w:t xml:space="preserve">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7" w:name="_Toc462741397"/>
      <w:r>
        <w:t>Изводи</w:t>
      </w:r>
      <w:bookmarkEnd w:id="47"/>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33A2ABE2"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 xml:space="preserve">творената ангажираност(англ.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 xml:space="preserve">Затова и езикът, който се използва във уеб приложението е английски,тъй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Част от процеса по събиране на информация се заменя и от ръчен той става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8" w:name="_Toc462403904"/>
      <w:bookmarkStart w:id="49" w:name="_Toc462412484"/>
      <w:bookmarkStart w:id="50" w:name="_Toc462416974"/>
      <w:bookmarkStart w:id="51" w:name="_Toc462506284"/>
      <w:bookmarkStart w:id="52" w:name="_Toc462741398"/>
      <w:r>
        <w:t>Глава 3.</w:t>
      </w:r>
      <w:bookmarkEnd w:id="48"/>
      <w:r>
        <w:t xml:space="preserve"> </w:t>
      </w:r>
      <w:bookmarkStart w:id="53" w:name="_Toc462403905"/>
      <w:r>
        <w:t>Анализ на изискванията към решението</w:t>
      </w:r>
      <w:bookmarkEnd w:id="49"/>
      <w:bookmarkEnd w:id="50"/>
      <w:bookmarkEnd w:id="51"/>
      <w:bookmarkEnd w:id="52"/>
      <w:bookmarkEnd w:id="53"/>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54" w:name="_Toc462741399"/>
      <w:bookmarkStart w:id="55" w:name="_Toc462506285"/>
      <w:bookmarkStart w:id="56" w:name="_Toc462403906"/>
      <w:bookmarkStart w:id="57" w:name="_Toc462412485"/>
      <w:bookmarkStart w:id="58" w:name="_Toc462416975"/>
      <w:r>
        <w:t>Концептуален модел</w:t>
      </w:r>
      <w:bookmarkEnd w:id="54"/>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2E57DA" w:rsidRPr="00383440" w:rsidRDefault="002E57DA" w:rsidP="00176B2E">
                            <w:pPr>
                              <w:pStyle w:val="Caption"/>
                              <w:rPr>
                                <w:noProof/>
                                <w:sz w:val="24"/>
                                <w:szCs w:val="24"/>
                              </w:rPr>
                            </w:pPr>
                            <w:bookmarkStart w:id="59" w:name="_Ref462561829"/>
                            <w:bookmarkStart w:id="60" w:name="_Toc462568755"/>
                            <w:r>
                              <w:t xml:space="preserve">Фигура </w:t>
                            </w:r>
                            <w:r>
                              <w:fldChar w:fldCharType="begin"/>
                            </w:r>
                            <w:r>
                              <w:instrText xml:space="preserve"> SEQ Фигура \* ARABIC </w:instrText>
                            </w:r>
                            <w:r>
                              <w:fldChar w:fldCharType="separate"/>
                            </w:r>
                            <w:r w:rsidR="00B32924">
                              <w:rPr>
                                <w:noProof/>
                              </w:rPr>
                              <w:t>6</w:t>
                            </w:r>
                            <w:r>
                              <w:fldChar w:fldCharType="end"/>
                            </w:r>
                            <w:bookmarkEnd w:id="59"/>
                            <w:r>
                              <w:t xml:space="preserve">: Концептуален модел </w:t>
                            </w:r>
                            <w:r>
                              <w:rPr>
                                <w:noProof/>
                              </w:rPr>
                              <w:t>(</w:t>
                            </w:r>
                            <w:r>
                              <w:rPr>
                                <w:noProof/>
                                <w:lang w:val="en-US"/>
                              </w:rPr>
                              <w:t xml:space="preserve">UML </w:t>
                            </w:r>
                            <w:r>
                              <w:rPr>
                                <w:noProof/>
                              </w:rPr>
                              <w:t>диаграма)</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" stroked="f">
                <v:textbox style="mso-fit-shape-to-text:t" inset="0,0,0,0">
                  <w:txbxContent>
                    <w:p w14:paraId="6B364CB7" w14:textId="77777777" w:rsidR="002E57DA" w:rsidRPr="00383440" w:rsidRDefault="002E57DA" w:rsidP="00176B2E">
                      <w:pPr>
                        <w:pStyle w:val="Caption"/>
                        <w:rPr>
                          <w:noProof/>
                          <w:sz w:val="24"/>
                          <w:szCs w:val="24"/>
                        </w:rPr>
                      </w:pPr>
                      <w:bookmarkStart w:id="61" w:name="_Ref462561829"/>
                      <w:bookmarkStart w:id="62" w:name="_Toc462568755"/>
                      <w:r>
                        <w:t xml:space="preserve">Фигура </w:t>
                      </w:r>
                      <w:r>
                        <w:fldChar w:fldCharType="begin"/>
                      </w:r>
                      <w:r>
                        <w:instrText xml:space="preserve"> SEQ Фигура \* ARABIC </w:instrText>
                      </w:r>
                      <w:r>
                        <w:fldChar w:fldCharType="separate"/>
                      </w:r>
                      <w:r w:rsidR="00B32924">
                        <w:rPr>
                          <w:noProof/>
                        </w:rPr>
                        <w:t>6</w:t>
                      </w:r>
                      <w:r>
                        <w:fldChar w:fldCharType="end"/>
                      </w:r>
                      <w:bookmarkEnd w:id="61"/>
                      <w:r>
                        <w:t xml:space="preserve">: Концептуален модел </w:t>
                      </w:r>
                      <w:r>
                        <w:rPr>
                          <w:noProof/>
                        </w:rPr>
                        <w:t>(</w:t>
                      </w:r>
                      <w:r>
                        <w:rPr>
                          <w:noProof/>
                          <w:lang w:val="en-US"/>
                        </w:rPr>
                        <w:t xml:space="preserve">UML </w:t>
                      </w:r>
                      <w:r>
                        <w:rPr>
                          <w:noProof/>
                        </w:rPr>
                        <w:t>диаграма)</w:t>
                      </w:r>
                      <w:bookmarkEnd w:id="62"/>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lastRenderedPageBreak/>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Община - </w:t>
      </w:r>
      <w:r w:rsidRPr="00334BD0">
        <w:rPr>
          <w:lang w:val="en-US"/>
        </w:rPr>
        <w:t>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784B43">
      <w:pPr>
        <w:pStyle w:val="ListParagraph"/>
        <w:numPr>
          <w:ilvl w:val="1"/>
          <w:numId w:val="20"/>
        </w:numPr>
      </w:pPr>
      <w:r>
        <w:rPr>
          <w:lang w:val="en-US"/>
        </w:rPr>
        <w:lastRenderedPageBreak/>
        <w:t xml:space="preserve">creation_date  -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lastRenderedPageBreak/>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63" w:name="_Toc462741400"/>
      <w:r>
        <w:t>Основни п</w:t>
      </w:r>
      <w:r w:rsidR="004B5F31">
        <w:t>отребителски (функционални) изисквания</w:t>
      </w:r>
      <w:bookmarkEnd w:id="55"/>
      <w:bookmarkEnd w:id="56"/>
      <w:bookmarkEnd w:id="57"/>
      <w:bookmarkEnd w:id="58"/>
      <w:bookmarkEnd w:id="63"/>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 xml:space="preserve">трябва е в колона, по която таблицата може да се сортира в нарастващ или намаляващ ред. Текстови атрибути като имена трябва да се сортират лексикографски, </w:t>
      </w:r>
      <w:r>
        <w:lastRenderedPageBreak/>
        <w:t>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C417C2" w:rsidRPr="00C417C2">
            <w:rPr>
              <w:noProof/>
              <w:lang w:val="en-US"/>
            </w:rPr>
            <w:t>(18)</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C417C2" w:rsidRPr="00C417C2">
            <w:rPr>
              <w:noProof/>
              <w:lang w:val="en-US"/>
            </w:rPr>
            <w:t>(19)</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64" w:name="_Toc462416976"/>
      <w:bookmarkStart w:id="65" w:name="_Toc462412486"/>
      <w:bookmarkStart w:id="66" w:name="_Toc462506286"/>
      <w:bookmarkStart w:id="67" w:name="_Toc462741401"/>
      <w:bookmarkStart w:id="68" w:name="_Toc462403911"/>
      <w:r>
        <w:t>Н</w:t>
      </w:r>
      <w:r w:rsidR="000D014E">
        <w:t>е</w:t>
      </w:r>
      <w:r>
        <w:rPr>
          <w:lang w:val="en-US"/>
        </w:rPr>
        <w:t>-</w:t>
      </w:r>
      <w:r>
        <w:t>функционални</w:t>
      </w:r>
      <w:r w:rsidR="000D014E">
        <w:t xml:space="preserve"> изисквания</w:t>
      </w:r>
      <w:bookmarkEnd w:id="64"/>
      <w:bookmarkEnd w:id="65"/>
      <w:bookmarkEnd w:id="66"/>
      <w:bookmarkEnd w:id="67"/>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C417C2" w:rsidRPr="00C417C2">
            <w:rPr>
              <w:noProof/>
              <w:lang w:val="en-US"/>
            </w:rPr>
            <w:t>(20)</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lastRenderedPageBreak/>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9" w:name="_Toc462412488"/>
      <w:bookmarkEnd w:id="68"/>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70" w:name="_Ref462416831"/>
      <w:bookmarkStart w:id="71" w:name="_Ref462416821"/>
      <w:bookmarkStart w:id="72" w:name="_Toc462506369"/>
      <w:bookmarkStart w:id="73" w:name="_Toc462568756"/>
      <w:r>
        <w:t xml:space="preserve">Фигура </w:t>
      </w:r>
      <w:r>
        <w:fldChar w:fldCharType="begin"/>
      </w:r>
      <w:r>
        <w:instrText xml:space="preserve"> SEQ Фигура \* ARABIC </w:instrText>
      </w:r>
      <w:r>
        <w:fldChar w:fldCharType="separate"/>
      </w:r>
      <w:r w:rsidR="00B32924">
        <w:rPr>
          <w:noProof/>
        </w:rPr>
        <w:t>7</w:t>
      </w:r>
      <w:r>
        <w:fldChar w:fldCharType="end"/>
      </w:r>
      <w:bookmarkEnd w:id="70"/>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71"/>
      <w:bookmarkEnd w:id="72"/>
      <w:bookmarkEnd w:id="73"/>
    </w:p>
    <w:p w14:paraId="2D741512" w14:textId="49D4DBC1" w:rsidR="00193D56" w:rsidRPr="00193D56" w:rsidRDefault="00EE03EF" w:rsidP="005D69A7">
      <w:pPr>
        <w:pStyle w:val="Heading2"/>
      </w:pPr>
      <w:bookmarkStart w:id="74" w:name="_Toc462416977"/>
      <w:bookmarkStart w:id="75" w:name="_Toc462506287"/>
      <w:bookmarkStart w:id="76" w:name="_Toc462741402"/>
      <w:r>
        <w:lastRenderedPageBreak/>
        <w:t>Процеси в развитието на системата</w:t>
      </w:r>
      <w:bookmarkEnd w:id="69"/>
      <w:bookmarkEnd w:id="74"/>
      <w:bookmarkEnd w:id="75"/>
      <w:bookmarkEnd w:id="76"/>
    </w:p>
    <w:p w14:paraId="2205440C" w14:textId="1CA1638D" w:rsidR="00FD7610" w:rsidRDefault="00FD7610">
      <w:pPr>
        <w:rPr>
          <w:lang w:eastAsia="zh-CN"/>
        </w:rPr>
      </w:pPr>
      <w:bookmarkStart w:id="77"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7"/>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8" w:name="_Toc462506288"/>
      <w:bookmarkStart w:id="79" w:name="_Toc462741403"/>
      <w:r>
        <w:t>Работни бизнес процеси</w:t>
      </w:r>
      <w:bookmarkEnd w:id="78"/>
      <w:bookmarkEnd w:id="79"/>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80" w:name="_Ref462499952"/>
      <w:bookmarkStart w:id="81" w:name="_Toc462506289"/>
      <w:bookmarkStart w:id="82" w:name="_Toc462741404"/>
      <w:r>
        <w:lastRenderedPageBreak/>
        <w:t xml:space="preserve">Глава </w:t>
      </w:r>
      <w:r w:rsidR="00CE2B1B">
        <w:t>4</w:t>
      </w:r>
      <w:r>
        <w:t>. Проектиране на системата</w:t>
      </w:r>
      <w:bookmarkEnd w:id="80"/>
      <w:bookmarkEnd w:id="81"/>
      <w:bookmarkEnd w:id="82"/>
    </w:p>
    <w:p w14:paraId="5CEB90C1" w14:textId="1BBF76D0" w:rsidR="009B12D1" w:rsidRPr="009B12D1" w:rsidRDefault="009B12D1" w:rsidP="00703C51">
      <w:pPr>
        <w:pStyle w:val="Heading2"/>
        <w:numPr>
          <w:ilvl w:val="0"/>
          <w:numId w:val="35"/>
        </w:numPr>
      </w:pPr>
      <w:bookmarkStart w:id="83" w:name="_Toc462506290"/>
      <w:bookmarkStart w:id="84" w:name="_Toc462741405"/>
      <w:r>
        <w:t xml:space="preserve">Използвани технологии </w:t>
      </w:r>
      <w:r w:rsidR="00BA2987">
        <w:t>и</w:t>
      </w:r>
      <w:r>
        <w:t xml:space="preserve"> платформи</w:t>
      </w:r>
      <w:bookmarkEnd w:id="83"/>
      <w:bookmarkEnd w:id="84"/>
    </w:p>
    <w:p w14:paraId="2CB84DA2" w14:textId="77777777" w:rsidR="00B8637C" w:rsidRDefault="00B8637C" w:rsidP="00B8637C">
      <w:pPr>
        <w:rPr>
          <w:lang w:eastAsia="zh-CN"/>
        </w:rPr>
      </w:pPr>
      <w:bookmarkStart w:id="85" w:name="_Toc462506291"/>
      <w:bookmarkStart w:id="86"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77777777"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sdt>
              <w:sdtPr>
                <w:rPr>
                  <w:lang w:val="en-US" w:eastAsia="zh-CN"/>
                </w:rPr>
                <w:id w:val="1361622816"/>
                <w:citation/>
              </w:sdtPr>
              <w:sdtContent>
                <w:r>
                  <w:rPr>
                    <w:lang w:val="en-US" w:eastAsia="zh-CN"/>
                  </w:rPr>
                  <w:fldChar w:fldCharType="begin"/>
                </w:r>
                <w:r>
                  <w:rPr>
                    <w:lang w:val="en-US" w:eastAsia="zh-CN"/>
                  </w:rPr>
                  <w:instrText xml:space="preserve"> CITATION Goo16 \l 1033 </w:instrText>
                </w:r>
                <w:r>
                  <w:rPr>
                    <w:lang w:val="en-US" w:eastAsia="zh-CN"/>
                  </w:rPr>
                  <w:fldChar w:fldCharType="separate"/>
                </w:r>
                <w:r w:rsidR="00C417C2" w:rsidRPr="00C417C2">
                  <w:rPr>
                    <w:noProof/>
                    <w:lang w:val="en-US" w:eastAsia="zh-CN"/>
                  </w:rPr>
                  <w:t>(21)</w:t>
                </w:r>
                <w:r>
                  <w:rPr>
                    <w:lang w:val="en-US" w:eastAsia="zh-CN"/>
                  </w:rPr>
                  <w:fldChar w:fldCharType="end"/>
                </w:r>
              </w:sdtContent>
            </w:sdt>
            <w:r>
              <w:rPr>
                <w:lang w:val="en-US" w:eastAsia="zh-CN"/>
              </w:rPr>
              <w:t xml:space="preserve"> .</w:t>
            </w:r>
            <w:r w:rsidR="00205E37">
              <w:rPr>
                <w:lang w:val="en-US" w:eastAsia="zh-CN"/>
              </w:rPr>
              <w:t xml:space="preserve"> </w:t>
            </w:r>
            <w:r w:rsidR="00205E37">
              <w:rPr>
                <w:lang w:eastAsia="zh-CN"/>
              </w:rPr>
              <w:t xml:space="preserve">Инструментите за интеграция в среда за </w:t>
            </w:r>
            <w:r w:rsidR="00205E37">
              <w:rPr>
                <w:lang w:eastAsia="zh-CN"/>
              </w:rPr>
              <w:lastRenderedPageBreak/>
              <w:t xml:space="preserve">разработка са ограничени до платената сред </w:t>
            </w:r>
            <w:r w:rsidR="00205E37">
              <w:rPr>
                <w:lang w:val="en-US" w:eastAsia="zh-CN"/>
              </w:rPr>
              <w:t xml:space="preserve">Intelli J Idea </w:t>
            </w:r>
            <w:sdt>
              <w:sdtPr>
                <w:rPr>
                  <w:lang w:val="en-US" w:eastAsia="zh-CN"/>
                </w:rPr>
                <w:id w:val="-558625638"/>
                <w:citation/>
              </w:sdtPr>
              <w:sdtContent>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C417C2" w:rsidRPr="00C417C2">
                  <w:rPr>
                    <w:noProof/>
                    <w:lang w:val="en-US" w:eastAsia="zh-CN"/>
                  </w:rPr>
                  <w:t>(22)</w:t>
                </w:r>
                <w:r w:rsidR="00205E37">
                  <w:rPr>
                    <w:lang w:val="en-US" w:eastAsia="zh-CN"/>
                  </w:rPr>
                  <w:fldChar w:fldCharType="end"/>
                </w:r>
              </w:sdtContent>
            </w:sdt>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r>
        <w:t>Обща архитектура на системата</w:t>
      </w:r>
      <w:bookmarkEnd w:id="85"/>
      <w:bookmarkEnd w:id="86"/>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C417C2" w:rsidRPr="00C417C2">
            <w:rPr>
              <w:noProof/>
              <w:lang w:val="en-US"/>
            </w:rPr>
            <w:t>(23)</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8">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7" w:name="_Ref462484813"/>
      <w:bookmarkStart w:id="88" w:name="_Toc462506370"/>
      <w:bookmarkStart w:id="89" w:name="_Toc462568757"/>
      <w:r>
        <w:t xml:space="preserve">Фигура </w:t>
      </w:r>
      <w:r>
        <w:fldChar w:fldCharType="begin"/>
      </w:r>
      <w:r>
        <w:instrText xml:space="preserve"> SEQ Фигура \* ARABIC </w:instrText>
      </w:r>
      <w:r>
        <w:fldChar w:fldCharType="separate"/>
      </w:r>
      <w:r w:rsidR="00B32924">
        <w:rPr>
          <w:noProof/>
        </w:rPr>
        <w:t>8</w:t>
      </w:r>
      <w:r>
        <w:fldChar w:fldCharType="end"/>
      </w:r>
      <w:bookmarkEnd w:id="87"/>
      <w:r>
        <w:t>: Общ дизайн на системата като многослойно приложение</w:t>
      </w:r>
      <w:bookmarkEnd w:id="88"/>
      <w:bookmarkEnd w:id="89"/>
    </w:p>
    <w:p w14:paraId="372A8CC4" w14:textId="77777777" w:rsidR="009B12D1" w:rsidRPr="00091427" w:rsidRDefault="009B12D1" w:rsidP="009B12D1">
      <w:r>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90" w:name="_Ref462488660"/>
      <w:bookmarkStart w:id="91" w:name="_Toc462506371"/>
    </w:p>
    <w:p w14:paraId="5B7B847E" w14:textId="77777777" w:rsidR="0035574B" w:rsidRDefault="002E57DA" w:rsidP="0035574B">
      <w:pPr>
        <w:ind w:firstLine="0"/>
      </w:pPr>
      <w:r>
        <w:rPr>
          <w:noProof/>
        </w:rPr>
        <w:lastRenderedPageBreak/>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94080;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9" DrawAspect="Content" ObjectID="_1536913994" r:id="rId20"/>
        </w:object>
      </w:r>
    </w:p>
    <w:p w14:paraId="06DC00A5" w14:textId="77777777" w:rsidR="0035574B" w:rsidRDefault="002E57DA" w:rsidP="0035574B">
      <w:pPr>
        <w:ind w:firstLine="0"/>
      </w:pPr>
      <w:r>
        <w:rPr>
          <w:noProof/>
        </w:rPr>
        <w:lastRenderedPageBreak/>
        <w:object w:dxaOrig="0" w:dyaOrig="0"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7" DrawAspect="Content" ObjectID="_1536913995" r:id="rId21"/>
        </w:object>
      </w:r>
    </w:p>
    <w:p w14:paraId="3F8A6143" w14:textId="77777777" w:rsidR="00091427" w:rsidRPr="00607B14" w:rsidRDefault="00607B14" w:rsidP="00607B14">
      <w:pPr>
        <w:pStyle w:val="Caption"/>
        <w:rPr>
          <w:lang w:val="en-US"/>
        </w:rPr>
      </w:pPr>
      <w:bookmarkStart w:id="92" w:name="_Toc462568758"/>
      <w:r>
        <w:t xml:space="preserve">Фигура </w:t>
      </w:r>
      <w:r>
        <w:fldChar w:fldCharType="begin"/>
      </w:r>
      <w:r>
        <w:instrText xml:space="preserve"> SEQ Фигура \* ARABIC </w:instrText>
      </w:r>
      <w:r>
        <w:fldChar w:fldCharType="separate"/>
      </w:r>
      <w:r w:rsidR="00B32924">
        <w:rPr>
          <w:noProof/>
        </w:rPr>
        <w:t>9</w:t>
      </w:r>
      <w:r>
        <w:fldChar w:fldCharType="end"/>
      </w:r>
      <w:bookmarkEnd w:id="90"/>
      <w:r>
        <w:rPr>
          <w:lang w:val="en-US"/>
        </w:rPr>
        <w:t xml:space="preserve">: </w:t>
      </w:r>
      <w:r>
        <w:t>Схема на инсталация на системата в платформата Ажур (</w:t>
      </w:r>
      <w:r>
        <w:rPr>
          <w:lang w:val="en-US"/>
        </w:rPr>
        <w:t>Microsoft Azure)</w:t>
      </w:r>
      <w:bookmarkEnd w:id="91"/>
      <w:bookmarkEnd w:id="92"/>
    </w:p>
    <w:p w14:paraId="5312C564" w14:textId="77777777" w:rsidR="0035574B" w:rsidRDefault="0035574B" w:rsidP="0035574B">
      <w:bookmarkStart w:id="93" w:name="_Toc462506292"/>
    </w:p>
    <w:p w14:paraId="122B5FFA" w14:textId="77777777" w:rsidR="002266A4" w:rsidRDefault="002266A4" w:rsidP="00FF2503">
      <w:pPr>
        <w:pStyle w:val="Heading2"/>
      </w:pPr>
      <w:bookmarkStart w:id="94" w:name="_Toc462741407"/>
      <w:r>
        <w:t xml:space="preserve">Слой за съхранение на данни </w:t>
      </w:r>
      <w:r w:rsidRPr="002266A4">
        <w:rPr>
          <w:lang w:val="en-US"/>
        </w:rPr>
        <w:t xml:space="preserve">- </w:t>
      </w:r>
      <w:r>
        <w:t>Data Layer</w:t>
      </w:r>
      <w:bookmarkEnd w:id="94"/>
    </w:p>
    <w:p w14:paraId="250DBAB6" w14:textId="77777777" w:rsidR="002266A4" w:rsidRPr="008E6D54" w:rsidRDefault="002266A4" w:rsidP="002266A4">
      <w:pPr>
        <w:pStyle w:val="Heading3"/>
        <w:rPr>
          <w:lang w:val="en-US"/>
        </w:rPr>
      </w:pPr>
      <w:bookmarkStart w:id="95"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95"/>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C417C2" w:rsidRPr="00C417C2">
            <w:rPr>
              <w:noProof/>
              <w:lang w:val="en-US"/>
            </w:rPr>
            <w:t>(24)</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2E57DA" w:rsidRPr="000F0E56" w:rsidRDefault="002E57DA" w:rsidP="00327122">
                            <w:pPr>
                              <w:pStyle w:val="Caption"/>
                              <w:rPr>
                                <w:noProof/>
                                <w:sz w:val="24"/>
                                <w:szCs w:val="24"/>
                              </w:rPr>
                            </w:pPr>
                            <w:bookmarkStart w:id="96" w:name="_Ref462561193"/>
                            <w:bookmarkStart w:id="97" w:name="_Ref462561161"/>
                            <w:bookmarkStart w:id="98" w:name="_Toc462568759"/>
                            <w:r>
                              <w:t xml:space="preserve">Фигура </w:t>
                            </w:r>
                            <w:r>
                              <w:fldChar w:fldCharType="begin"/>
                            </w:r>
                            <w:r>
                              <w:instrText xml:space="preserve"> SEQ Фигура \* ARABIC </w:instrText>
                            </w:r>
                            <w:r>
                              <w:fldChar w:fldCharType="separate"/>
                            </w:r>
                            <w:r w:rsidR="00B32924">
                              <w:rPr>
                                <w:noProof/>
                              </w:rPr>
                              <w:t>10</w:t>
                            </w:r>
                            <w:r>
                              <w:fldChar w:fldCharType="end"/>
                            </w:r>
                            <w:bookmarkEnd w:id="96"/>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00C417C2" w:rsidRPr="00C417C2">
                                  <w:rPr>
                                    <w:noProof/>
                                    <w:lang w:val="en-US"/>
                                  </w:rPr>
                                  <w:t>(37)</w:t>
                                </w:r>
                                <w:r>
                                  <w:rPr>
                                    <w:lang w:val="en-US"/>
                                  </w:rPr>
                                  <w:fldChar w:fldCharType="end"/>
                                </w:r>
                              </w:sdtContent>
                            </w:sdt>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C25u0aNQIAAHQEAAAOAAAAAAAA&#10;AAAAAAAAAC4CAABkcnMvZTJvRG9jLnhtbFBLAQItABQABgAIAAAAIQDZ/BEF4wAAAA0BAAAPAAAA&#10;AAAAAAAAAAAAAI8EAABkcnMvZG93bnJldi54bWxQSwUGAAAAAAQABADzAAAAnwUAAAAA&#10;" stroked="f">
                <v:textbox style="mso-fit-shape-to-text:t" inset="0,0,0,0">
                  <w:txbxContent>
                    <w:p w14:paraId="6F7100C5" w14:textId="77777777" w:rsidR="002E57DA" w:rsidRPr="000F0E56" w:rsidRDefault="002E57DA" w:rsidP="00327122">
                      <w:pPr>
                        <w:pStyle w:val="Caption"/>
                        <w:rPr>
                          <w:noProof/>
                          <w:sz w:val="24"/>
                          <w:szCs w:val="24"/>
                        </w:rPr>
                      </w:pPr>
                      <w:bookmarkStart w:id="99" w:name="_Ref462561193"/>
                      <w:bookmarkStart w:id="100" w:name="_Ref462561161"/>
                      <w:bookmarkStart w:id="101" w:name="_Toc462568759"/>
                      <w:r>
                        <w:t xml:space="preserve">Фигура </w:t>
                      </w:r>
                      <w:r>
                        <w:fldChar w:fldCharType="begin"/>
                      </w:r>
                      <w:r>
                        <w:instrText xml:space="preserve"> SEQ Фигура \* ARABIC </w:instrText>
                      </w:r>
                      <w:r>
                        <w:fldChar w:fldCharType="separate"/>
                      </w:r>
                      <w:r w:rsidR="00B32924">
                        <w:rPr>
                          <w:noProof/>
                        </w:rPr>
                        <w:t>10</w:t>
                      </w:r>
                      <w:r>
                        <w:fldChar w:fldCharType="end"/>
                      </w:r>
                      <w:bookmarkEnd w:id="99"/>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00C417C2" w:rsidRPr="00C417C2">
                            <w:rPr>
                              <w:noProof/>
                              <w:lang w:val="en-US"/>
                            </w:rPr>
                            <w:t>(37)</w:t>
                          </w:r>
                          <w:r>
                            <w:rPr>
                              <w:lang w:val="en-US"/>
                            </w:rPr>
                            <w:fldChar w:fldCharType="end"/>
                          </w:r>
                        </w:sdtContent>
                      </w:sdt>
                      <w:bookmarkEnd w:id="100"/>
                      <w:bookmarkEnd w:id="101"/>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02"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102"/>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C417C2" w:rsidRPr="00C417C2">
            <w:rPr>
              <w:noProof/>
              <w:lang w:val="en-US"/>
            </w:rPr>
            <w:t>(25)</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C417C2">
            <w:rPr>
              <w:noProof/>
            </w:rPr>
            <w:t>(25)</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103" w:name="_Toc462741410"/>
      <w:r>
        <w:lastRenderedPageBreak/>
        <w:t>Слой за концептуалния модел на обекти и логика (</w:t>
      </w:r>
      <w:r>
        <w:rPr>
          <w:lang w:val="en-US"/>
        </w:rPr>
        <w:t>Logic Layer)</w:t>
      </w:r>
      <w:bookmarkEnd w:id="93"/>
      <w:bookmarkEnd w:id="103"/>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3"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3" tgtFrame="&quot;_blank&quot;" tooltip="&quot;entity framework overview&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4F76FD61" w:rsidR="0088726A" w:rsidRPr="006445FF" w:rsidRDefault="00476BFF" w:rsidP="00476BFF">
      <w:pPr>
        <w:pStyle w:val="Caption"/>
      </w:pPr>
      <w:bookmarkStart w:id="104" w:name="_Ref462490601"/>
      <w:bookmarkStart w:id="105" w:name="_Toc462506372"/>
      <w:bookmarkStart w:id="106" w:name="_Toc462568760"/>
      <w:r>
        <w:t xml:space="preserve">Фигура </w:t>
      </w:r>
      <w:r>
        <w:fldChar w:fldCharType="begin"/>
      </w:r>
      <w:r>
        <w:instrText xml:space="preserve"> SEQ Фигура \* ARABIC </w:instrText>
      </w:r>
      <w:r>
        <w:fldChar w:fldCharType="separate"/>
      </w:r>
      <w:r w:rsidR="00B32924">
        <w:rPr>
          <w:noProof/>
        </w:rPr>
        <w:t>11</w:t>
      </w:r>
      <w:r>
        <w:fldChar w:fldCharType="end"/>
      </w:r>
      <w:bookmarkEnd w:id="104"/>
      <w:r>
        <w:t xml:space="preserve">: Адаптиране между класове и таблици и други елементи на релационна база </w:t>
      </w:r>
      <w:bookmarkEnd w:id="105"/>
      <w:bookmarkEnd w:id="106"/>
      <w:r w:rsidR="00C3610F">
        <w:t>данни</w:t>
      </w:r>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C417C2">
            <w:rPr>
              <w:noProof/>
            </w:rPr>
            <w:t>(26)</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C417C2" w:rsidRPr="00C417C2">
            <w:rPr>
              <w:noProof/>
              <w:lang w:val="en-US"/>
            </w:rPr>
            <w:t>(27)</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C417C2">
            <w:rPr>
              <w:noProof/>
            </w:rPr>
            <w:t xml:space="preserve"> (26)</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5"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5" tgtFrame="&quot;_blank&quot;" tooltip="&quot;entity framework overvie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7" w:name="_Ref462493981"/>
      <w:bookmarkStart w:id="108" w:name="_Toc462506373"/>
      <w:bookmarkStart w:id="109" w:name="_Toc462568761"/>
      <w:r>
        <w:t xml:space="preserve">Фигура </w:t>
      </w:r>
      <w:r>
        <w:fldChar w:fldCharType="begin"/>
      </w:r>
      <w:r>
        <w:instrText xml:space="preserve"> SEQ Фигура \* ARABIC </w:instrText>
      </w:r>
      <w:r>
        <w:fldChar w:fldCharType="separate"/>
      </w:r>
      <w:r w:rsidR="00B32924">
        <w:rPr>
          <w:noProof/>
        </w:rPr>
        <w:t>12</w:t>
      </w:r>
      <w:r>
        <w:fldChar w:fldCharType="end"/>
      </w:r>
      <w:bookmarkEnd w:id="107"/>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8"/>
      <w:bookmarkEnd w:id="109"/>
    </w:p>
    <w:p w14:paraId="3CB41D96" w14:textId="77777777" w:rsidR="002333D6" w:rsidRDefault="002333D6" w:rsidP="002333D6">
      <w:pPr>
        <w:pStyle w:val="Heading2"/>
      </w:pPr>
      <w:bookmarkStart w:id="110" w:name="_Toc462741411"/>
      <w:r w:rsidRPr="00091427">
        <w:t>Слой на интерфейса с потребители и програми</w:t>
      </w:r>
      <w:r>
        <w:t xml:space="preserve"> </w:t>
      </w:r>
      <w:r>
        <w:rPr>
          <w:lang w:val="en-US"/>
        </w:rPr>
        <w:t>– Interface layer</w:t>
      </w:r>
      <w:bookmarkEnd w:id="110"/>
    </w:p>
    <w:p w14:paraId="64DFDFA7" w14:textId="77777777" w:rsidR="002333D6" w:rsidRDefault="002333D6" w:rsidP="002B34F7">
      <w:pPr>
        <w:pStyle w:val="Heading3"/>
      </w:pPr>
      <w:bookmarkStart w:id="111" w:name="_Toc462741412"/>
      <w:r>
        <w:t>Архитектура на потребителски уеб интерфейс</w:t>
      </w:r>
      <w:bookmarkEnd w:id="111"/>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7">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12" w:name="_Toc462568762"/>
      <w:r>
        <w:t xml:space="preserve">Фигура </w:t>
      </w:r>
      <w:r>
        <w:fldChar w:fldCharType="begin"/>
      </w:r>
      <w:r>
        <w:instrText xml:space="preserve"> SEQ Фигура \* ARABIC </w:instrText>
      </w:r>
      <w:r>
        <w:fldChar w:fldCharType="separate"/>
      </w:r>
      <w:r w:rsidR="00B32924">
        <w:rPr>
          <w:noProof/>
        </w:rPr>
        <w:t>13</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C417C2" w:rsidRPr="00C417C2">
            <w:rPr>
              <w:noProof/>
              <w:lang w:val="en-US"/>
            </w:rPr>
            <w:t>(28)</w:t>
          </w:r>
          <w:r>
            <w:rPr>
              <w:lang w:val="en-US"/>
            </w:rPr>
            <w:fldChar w:fldCharType="end"/>
          </w:r>
        </w:sdtContent>
      </w:sdt>
      <w:bookmarkEnd w:id="112"/>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C417C2">
            <w:rPr>
              <w:noProof/>
            </w:rPr>
            <w:t xml:space="preserve"> (29)</w:t>
          </w:r>
          <w:r>
            <w:fldChar w:fldCharType="end"/>
          </w:r>
        </w:sdtContent>
      </w:sdt>
    </w:p>
    <w:p w14:paraId="5EC9F2F1" w14:textId="77777777" w:rsidR="002333D6" w:rsidRDefault="002333D6" w:rsidP="002333D6">
      <w:pPr>
        <w:pStyle w:val="Heading3"/>
      </w:pPr>
      <w:bookmarkStart w:id="113" w:name="_Toc462741413"/>
      <w:r>
        <w:t>ASP.NET Dynamic Data</w:t>
      </w:r>
      <w:bookmarkEnd w:id="113"/>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C417C2" w:rsidRPr="00C417C2">
            <w:rPr>
              <w:noProof/>
              <w:lang w:val="en-US"/>
            </w:rPr>
            <w:t>(30)</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14" w:name="_Ref462566041"/>
      <w:bookmarkStart w:id="115" w:name="_Toc462568763"/>
      <w:r>
        <w:t xml:space="preserve">Фигура </w:t>
      </w:r>
      <w:r>
        <w:fldChar w:fldCharType="begin"/>
      </w:r>
      <w:r>
        <w:instrText xml:space="preserve"> SEQ Фигура \* ARABIC </w:instrText>
      </w:r>
      <w:r>
        <w:fldChar w:fldCharType="separate"/>
      </w:r>
      <w:r w:rsidR="00B32924">
        <w:rPr>
          <w:noProof/>
        </w:rPr>
        <w:t>14</w:t>
      </w:r>
      <w:r>
        <w:fldChar w:fldCharType="end"/>
      </w:r>
      <w:bookmarkEnd w:id="114"/>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C417C2" w:rsidRPr="00C417C2">
            <w:rPr>
              <w:noProof/>
              <w:lang w:val="en-US"/>
            </w:rPr>
            <w:t>(31)</w:t>
          </w:r>
          <w:r>
            <w:rPr>
              <w:lang w:val="en-US"/>
            </w:rPr>
            <w:fldChar w:fldCharType="end"/>
          </w:r>
        </w:sdtContent>
      </w:sdt>
      <w:bookmarkEnd w:id="115"/>
    </w:p>
    <w:p w14:paraId="097DC63B" w14:textId="77777777" w:rsidR="0088726A" w:rsidRPr="00DF07F1" w:rsidRDefault="00664AF0" w:rsidP="002B34F7">
      <w:pPr>
        <w:pStyle w:val="Heading3"/>
      </w:pPr>
      <w:bookmarkStart w:id="116" w:name="_Ref462499923"/>
      <w:bookmarkStart w:id="117" w:name="_Toc462506293"/>
      <w:bookmarkStart w:id="118" w:name="_Toc462741414"/>
      <w:r>
        <w:t>Автентикация на потребители</w:t>
      </w:r>
      <w:bookmarkEnd w:id="116"/>
      <w:bookmarkEnd w:id="117"/>
      <w:bookmarkEnd w:id="118"/>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C417C2">
            <w:rPr>
              <w:noProof/>
            </w:rPr>
            <w:t>(32)</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9" w:history="1">
        <w:r w:rsidR="0088726A" w:rsidRPr="008E6D54">
          <w:t>iOS</w:t>
        </w:r>
      </w:hyperlink>
      <w:r w:rsidR="0088726A" w:rsidRPr="00DF07F1">
        <w:t xml:space="preserve">, </w:t>
      </w:r>
      <w:hyperlink r:id="rId30" w:history="1">
        <w:r w:rsidR="0088726A" w:rsidRPr="008E6D54">
          <w:t>Android</w:t>
        </w:r>
      </w:hyperlink>
      <w:r w:rsidR="0088726A" w:rsidRPr="00DF07F1">
        <w:t xml:space="preserve">, </w:t>
      </w:r>
      <w:hyperlink r:id="rId31"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2" w:history="1">
        <w:r w:rsidR="0088726A" w:rsidRPr="008E6D54">
          <w:t>Windows Phone</w:t>
        </w:r>
      </w:hyperlink>
      <w:r w:rsidR="0088726A" w:rsidRPr="00DF07F1">
        <w:t xml:space="preserve">, </w:t>
      </w:r>
      <w:hyperlink r:id="rId33"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9" w:name="_Ref462495456"/>
      <w:bookmarkStart w:id="120" w:name="_Toc462506374"/>
      <w:bookmarkStart w:id="121" w:name="_Toc462568764"/>
      <w:r>
        <w:t xml:space="preserve">Фигура </w:t>
      </w:r>
      <w:r>
        <w:fldChar w:fldCharType="begin"/>
      </w:r>
      <w:r>
        <w:instrText xml:space="preserve"> SEQ Фигура \* ARABIC </w:instrText>
      </w:r>
      <w:r>
        <w:fldChar w:fldCharType="separate"/>
      </w:r>
      <w:r w:rsidR="00B32924">
        <w:rPr>
          <w:noProof/>
        </w:rPr>
        <w:t>15</w:t>
      </w:r>
      <w:r>
        <w:fldChar w:fldCharType="end"/>
      </w:r>
      <w:bookmarkEnd w:id="119"/>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20"/>
      <w:bookmarkEnd w:id="121"/>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C417C2">
            <w:rPr>
              <w:noProof/>
            </w:rPr>
            <w:t>(33)</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2E57DA" w:rsidRPr="005E2F70" w:rsidRDefault="002E57DA" w:rsidP="00D04B6E">
                            <w:pPr>
                              <w:pStyle w:val="Caption"/>
                              <w:rPr>
                                <w:noProof/>
                                <w:sz w:val="24"/>
                                <w:szCs w:val="24"/>
                              </w:rPr>
                            </w:pPr>
                            <w:bookmarkStart w:id="122" w:name="_Ref462500422"/>
                            <w:bookmarkStart w:id="123" w:name="_Toc462506375"/>
                            <w:bookmarkStart w:id="124" w:name="_Toc462568765"/>
                            <w:r>
                              <w:t xml:space="preserve">Фигура </w:t>
                            </w:r>
                            <w:r>
                              <w:fldChar w:fldCharType="begin"/>
                            </w:r>
                            <w:r>
                              <w:instrText xml:space="preserve"> SEQ Фигура \* ARABIC </w:instrText>
                            </w:r>
                            <w:r>
                              <w:fldChar w:fldCharType="separate"/>
                            </w:r>
                            <w:r w:rsidR="00B32924">
                              <w:rPr>
                                <w:noProof/>
                              </w:rPr>
                              <w:t>16</w:t>
                            </w:r>
                            <w:r>
                              <w:fldChar w:fldCharType="end"/>
                            </w:r>
                            <w:bookmarkEnd w:id="122"/>
                            <w:r>
                              <w:t xml:space="preserve">: Списък с атрибутите на профила, които се изискват от тестов потребител на системата </w:t>
                            </w:r>
                            <w:r>
                              <w:rPr>
                                <w:lang w:val="en-US"/>
                              </w:rPr>
                              <w:t>Social Presence</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Eucjo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2E57DA" w:rsidRPr="005E2F70" w:rsidRDefault="002E57DA" w:rsidP="00D04B6E">
                      <w:pPr>
                        <w:pStyle w:val="Caption"/>
                        <w:rPr>
                          <w:noProof/>
                          <w:sz w:val="24"/>
                          <w:szCs w:val="24"/>
                        </w:rPr>
                      </w:pPr>
                      <w:bookmarkStart w:id="125" w:name="_Ref462500422"/>
                      <w:bookmarkStart w:id="126" w:name="_Toc462506375"/>
                      <w:bookmarkStart w:id="127" w:name="_Toc462568765"/>
                      <w:r>
                        <w:t xml:space="preserve">Фигура </w:t>
                      </w:r>
                      <w:r>
                        <w:fldChar w:fldCharType="begin"/>
                      </w:r>
                      <w:r>
                        <w:instrText xml:space="preserve"> SEQ Фигура \* ARABIC </w:instrText>
                      </w:r>
                      <w:r>
                        <w:fldChar w:fldCharType="separate"/>
                      </w:r>
                      <w:r w:rsidR="00B32924">
                        <w:rPr>
                          <w:noProof/>
                        </w:rPr>
                        <w:t>16</w:t>
                      </w:r>
                      <w:r>
                        <w:fldChar w:fldCharType="end"/>
                      </w:r>
                      <w:bookmarkEnd w:id="125"/>
                      <w:r>
                        <w:t xml:space="preserve">: Списък с атрибутите на профила, които се изискват от тестов потребител на системата </w:t>
                      </w:r>
                      <w:r>
                        <w:rPr>
                          <w:lang w:val="en-US"/>
                        </w:rPr>
                        <w:t>Social Presence</w:t>
                      </w:r>
                      <w:bookmarkEnd w:id="126"/>
                      <w:bookmarkEnd w:id="127"/>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5">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6">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8" w:name="_Ref462500853"/>
      <w:bookmarkStart w:id="129" w:name="_Toc462506376"/>
      <w:bookmarkStart w:id="130" w:name="_Toc462568766"/>
      <w:r>
        <w:t xml:space="preserve">Фигура </w:t>
      </w:r>
      <w:r>
        <w:fldChar w:fldCharType="begin"/>
      </w:r>
      <w:r>
        <w:instrText xml:space="preserve"> SEQ Фигура \* ARABIC </w:instrText>
      </w:r>
      <w:r>
        <w:fldChar w:fldCharType="separate"/>
      </w:r>
      <w:r w:rsidR="00B32924">
        <w:rPr>
          <w:noProof/>
        </w:rPr>
        <w:t>17</w:t>
      </w:r>
      <w:r>
        <w:fldChar w:fldCharType="end"/>
      </w:r>
      <w:bookmarkEnd w:id="128"/>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9"/>
      <w:bookmarkEnd w:id="130"/>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31" w:name="_Toc462506295"/>
      <w:bookmarkStart w:id="132" w:name="_Toc462403920"/>
      <w:bookmarkStart w:id="133" w:name="_Toc462412496"/>
      <w:bookmarkStart w:id="134" w:name="_Toc462416985"/>
      <w:r>
        <w:br w:type="page"/>
      </w:r>
    </w:p>
    <w:p w14:paraId="6B0B1EF0" w14:textId="70FAF708" w:rsidR="002333D6" w:rsidRDefault="002E57DA" w:rsidP="00CE2B1B">
      <w:pPr>
        <w:pStyle w:val="Heading2"/>
        <w:numPr>
          <w:ilvl w:val="0"/>
          <w:numId w:val="10"/>
        </w:numPr>
      </w:pPr>
      <w:bookmarkStart w:id="135" w:name="_Toc462741416"/>
      <w:r>
        <w:lastRenderedPageBreak/>
        <w:t>Структура</w:t>
      </w:r>
      <w:r w:rsidR="002333D6">
        <w:t xml:space="preserve"> на </w:t>
      </w:r>
      <w:r w:rsidR="007D1E10">
        <w:t xml:space="preserve">класовете обекти, изграждащи </w:t>
      </w:r>
      <w:r w:rsidR="002333D6">
        <w:t>компонентите на системата</w:t>
      </w:r>
      <w:bookmarkEnd w:id="135"/>
    </w:p>
    <w:p w14:paraId="6F768209" w14:textId="28C3A2B0" w:rsidR="002E57DA" w:rsidRDefault="002E57DA" w:rsidP="002E57DA">
      <w:pPr>
        <w:rPr>
          <w:lang w:eastAsia="zh-CN"/>
        </w:rPr>
      </w:pPr>
      <w:r>
        <w:rPr>
          <w:lang w:eastAsia="zh-CN"/>
        </w:rPr>
        <w:t xml:space="preserve">Проектираната структура на </w:t>
      </w:r>
      <w:r w:rsidR="007D1E10">
        <w:rPr>
          <w:lang w:eastAsia="zh-CN"/>
        </w:rPr>
        <w:t xml:space="preserve">класовете обекти, които изграждат компонентите и съответно слоевете на системата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7D1E10">
        <w:t xml:space="preserve">Фигура </w:t>
      </w:r>
      <w:r w:rsidR="007D1E10">
        <w:rPr>
          <w:noProof/>
        </w:rPr>
        <w:t>18</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системата. Всеки клас разширяват класът </w:t>
      </w:r>
      <w:r w:rsidR="007D1E10">
        <w:rPr>
          <w:lang w:val="en-US" w:eastAsia="zh-CN"/>
        </w:rPr>
        <w:t xml:space="preserve">ASP.NET </w:t>
      </w:r>
      <w:r w:rsidR="007D1E10">
        <w:rPr>
          <w:lang w:eastAsia="zh-CN"/>
        </w:rPr>
        <w:t>страница, предоставен от платформата.</w:t>
      </w:r>
    </w:p>
    <w:p w14:paraId="1ECD1609" w14:textId="290711F3" w:rsidR="007D1E10" w:rsidRPr="002E57DA" w:rsidRDefault="007D1E10" w:rsidP="002E57DA">
      <w:pPr>
        <w:rPr>
          <w:lang w:eastAsia="zh-CN"/>
        </w:rPr>
      </w:pPr>
      <w:r>
        <w:rPr>
          <w:lang w:eastAsia="zh-CN"/>
        </w:rPr>
        <w:fldChar w:fldCharType="begin"/>
      </w:r>
      <w:r>
        <w:rPr>
          <w:lang w:eastAsia="zh-CN"/>
        </w:rPr>
        <w:instrText xml:space="preserve"> REF _Ref463171468 \h </w:instrText>
      </w:r>
      <w:r>
        <w:rPr>
          <w:lang w:eastAsia="zh-CN"/>
        </w:rPr>
      </w:r>
      <w:r>
        <w:rPr>
          <w:lang w:eastAsia="zh-CN"/>
        </w:rPr>
        <w:fldChar w:fldCharType="separate"/>
      </w:r>
      <w:r>
        <w:t xml:space="preserve">Фигура </w:t>
      </w:r>
      <w:r>
        <w:rPr>
          <w:noProof/>
        </w:rPr>
        <w:t>19</w:t>
      </w:r>
      <w:r>
        <w:rPr>
          <w:lang w:eastAsia="zh-CN"/>
        </w:rPr>
        <w:fldChar w:fldCharType="end"/>
      </w:r>
      <w:r>
        <w:rPr>
          <w:lang w:eastAsia="zh-CN"/>
        </w:rPr>
        <w:t xml:space="preserve"> показва организацията на класовете обекти от слоя на </w:t>
      </w:r>
      <w:r w:rsidR="00D40228">
        <w:rPr>
          <w:lang w:eastAsia="zh-CN"/>
        </w:rPr>
        <w:t>концептуалния модел</w:t>
      </w:r>
      <w:r>
        <w:rPr>
          <w:lang w:eastAsia="zh-CN"/>
        </w:rPr>
        <w:t xml:space="preserve"> на данните.</w:t>
      </w:r>
    </w:p>
    <w:p w14:paraId="068DBFD5"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5423A682" wp14:editId="35270D34">
            <wp:extent cx="5505450" cy="5721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7">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6305BBEF" w14:textId="376EF382" w:rsidR="002333D6" w:rsidRPr="00703C51" w:rsidRDefault="002E57DA" w:rsidP="00703C51">
      <w:pPr>
        <w:pStyle w:val="Caption"/>
        <w:jc w:val="left"/>
        <w:rPr>
          <w:rFonts w:eastAsia="Times New Roman"/>
          <w:b/>
          <w:bCs/>
          <w:iCs w:val="0"/>
          <w:sz w:val="28"/>
          <w:szCs w:val="28"/>
          <w:lang w:eastAsia="zh-CN"/>
        </w:rPr>
        <w:sectPr w:rsidR="002333D6" w:rsidRPr="00703C51" w:rsidSect="00437736">
          <w:headerReference w:type="default" r:id="rId38"/>
          <w:footerReference w:type="default" r:id="rId39"/>
          <w:pgSz w:w="11907" w:h="16839" w:code="9"/>
          <w:pgMar w:top="1440" w:right="1440" w:bottom="1440" w:left="1797" w:header="720" w:footer="720" w:gutter="0"/>
          <w:pgNumType w:start="0"/>
          <w:cols w:space="720"/>
          <w:titlePg/>
          <w:docGrid w:linePitch="360"/>
        </w:sectPr>
      </w:pPr>
      <w:bookmarkStart w:id="136" w:name="_Ref463171340"/>
      <w:r>
        <w:t xml:space="preserve">Фигура </w:t>
      </w:r>
      <w:r>
        <w:fldChar w:fldCharType="begin"/>
      </w:r>
      <w:r>
        <w:instrText xml:space="preserve"> SEQ Фигура \* ARABIC </w:instrText>
      </w:r>
      <w:r>
        <w:fldChar w:fldCharType="separate"/>
      </w:r>
      <w:r w:rsidR="00B32924">
        <w:rPr>
          <w:noProof/>
        </w:rPr>
        <w:t>18</w:t>
      </w:r>
      <w:r>
        <w:fldChar w:fldCharType="end"/>
      </w:r>
      <w:bookmarkEnd w:id="136"/>
      <w:r>
        <w:t>: Диаграма на класовете, които реализират уеб страници</w:t>
      </w:r>
    </w:p>
    <w:p w14:paraId="6E07A62C" w14:textId="6444190B" w:rsidR="002333D6" w:rsidRDefault="002E57DA">
      <w:pPr>
        <w:spacing w:line="259" w:lineRule="auto"/>
        <w:ind w:firstLine="0"/>
        <w:jc w:val="left"/>
        <w:rPr>
          <w:rFonts w:eastAsia="Times New Roman"/>
          <w:b/>
          <w:bCs/>
          <w:iCs/>
          <w:sz w:val="28"/>
          <w:szCs w:val="28"/>
          <w:lang w:eastAsia="zh-CN"/>
        </w:rPr>
      </w:pPr>
      <w:r>
        <w:rPr>
          <w:noProof/>
        </w:rPr>
        <w:lastRenderedPageBreak/>
        <mc:AlternateContent>
          <mc:Choice Requires="wps">
            <w:drawing>
              <wp:anchor distT="0" distB="0" distL="114300" distR="114300" simplePos="0" relativeHeight="251696128" behindDoc="0" locked="0" layoutInCell="1" allowOverlap="1" wp14:anchorId="2381AEFD" wp14:editId="5F068743">
                <wp:simplePos x="0" y="0"/>
                <wp:positionH relativeFrom="column">
                  <wp:posOffset>-307975</wp:posOffset>
                </wp:positionH>
                <wp:positionV relativeFrom="paragraph">
                  <wp:posOffset>5243830</wp:posOffset>
                </wp:positionV>
                <wp:extent cx="671957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554D651A" w14:textId="2F08B5D2" w:rsidR="002E57DA" w:rsidRPr="00EE6664" w:rsidRDefault="002E57DA" w:rsidP="002E57DA">
                            <w:pPr>
                              <w:pStyle w:val="Caption"/>
                              <w:rPr>
                                <w:noProof/>
                                <w:sz w:val="24"/>
                                <w:szCs w:val="24"/>
                              </w:rPr>
                            </w:pPr>
                            <w:bookmarkStart w:id="137" w:name="_Ref463171468"/>
                            <w:r>
                              <w:t xml:space="preserve">Фигура </w:t>
                            </w:r>
                            <w:r>
                              <w:fldChar w:fldCharType="begin"/>
                            </w:r>
                            <w:r>
                              <w:instrText xml:space="preserve"> SEQ Фигура \* ARABIC </w:instrText>
                            </w:r>
                            <w:r>
                              <w:fldChar w:fldCharType="separate"/>
                            </w:r>
                            <w:r w:rsidR="00B32924">
                              <w:rPr>
                                <w:noProof/>
                              </w:rPr>
                              <w:t>19</w:t>
                            </w:r>
                            <w:r>
                              <w:fldChar w:fldCharType="end"/>
                            </w:r>
                            <w:bookmarkEnd w:id="137"/>
                            <w:r>
                              <w:t>: Диаграма на класовете от слоя на модела на данните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1AEFD" id="Text Box 6" o:spid="_x0000_s1032" type="#_x0000_t202" style="position:absolute;margin-left:-24.25pt;margin-top:412.9pt;width:529.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lgMwIAAHIEAAAOAAAAZHJzL2Uyb0RvYy54bWysVMFu2zAMvQ/YPwi6L046NO2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" stroked="f">
                <v:textbox style="mso-fit-shape-to-text:t" inset="0,0,0,0">
                  <w:txbxContent>
                    <w:p w14:paraId="554D651A" w14:textId="2F08B5D2" w:rsidR="002E57DA" w:rsidRPr="00EE6664" w:rsidRDefault="002E57DA" w:rsidP="002E57DA">
                      <w:pPr>
                        <w:pStyle w:val="Caption"/>
                        <w:rPr>
                          <w:noProof/>
                          <w:sz w:val="24"/>
                          <w:szCs w:val="24"/>
                        </w:rPr>
                      </w:pPr>
                      <w:bookmarkStart w:id="138" w:name="_Ref463171468"/>
                      <w:r>
                        <w:t xml:space="preserve">Фигура </w:t>
                      </w:r>
                      <w:r>
                        <w:fldChar w:fldCharType="begin"/>
                      </w:r>
                      <w:r>
                        <w:instrText xml:space="preserve"> SEQ Фигура \* ARABIC </w:instrText>
                      </w:r>
                      <w:r>
                        <w:fldChar w:fldCharType="separate"/>
                      </w:r>
                      <w:r w:rsidR="00B32924">
                        <w:rPr>
                          <w:noProof/>
                        </w:rPr>
                        <w:t>19</w:t>
                      </w:r>
                      <w:r>
                        <w:fldChar w:fldCharType="end"/>
                      </w:r>
                      <w:bookmarkEnd w:id="138"/>
                      <w:r>
                        <w:t>: Диаграма на класовете от слоя на модела на данните</w:t>
                      </w:r>
                    </w:p>
                  </w:txbxContent>
                </v:textbox>
                <w10:wrap type="topAndBottom"/>
              </v:shape>
            </w:pict>
          </mc:Fallback>
        </mc:AlternateContent>
      </w:r>
      <w:r w:rsidR="002333D6">
        <w:rPr>
          <w:noProof/>
          <w:lang w:val="en-US"/>
        </w:rPr>
        <w:drawing>
          <wp:anchor distT="0" distB="0" distL="114300" distR="114300" simplePos="0" relativeHeight="251685888" behindDoc="0" locked="0" layoutInCell="1" allowOverlap="1" wp14:anchorId="749F54FA" wp14:editId="40314F6C">
            <wp:simplePos x="0" y="0"/>
            <wp:positionH relativeFrom="margin">
              <wp:posOffset>-308344</wp:posOffset>
            </wp:positionH>
            <wp:positionV relativeFrom="paragraph">
              <wp:posOffset>443</wp:posOffset>
            </wp:positionV>
            <wp:extent cx="6719777" cy="5532741"/>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9" w:name="_Toc462741417"/>
      <w:r>
        <w:lastRenderedPageBreak/>
        <w:t>Графичен д</w:t>
      </w:r>
      <w:r w:rsidR="00FF2503">
        <w:t>изайн на потребителски интерфейс</w:t>
      </w:r>
      <w:bookmarkEnd w:id="139"/>
    </w:p>
    <w:p w14:paraId="3C32CEAD" w14:textId="12055593" w:rsidR="00380632" w:rsidRPr="00380632" w:rsidRDefault="00703C51" w:rsidP="00380632">
      <w:pPr>
        <w:rPr>
          <w:lang w:val="en-US"/>
        </w:rPr>
      </w:pPr>
      <w:r>
        <w:rPr>
          <w:noProof/>
          <w:lang w:val="en-US"/>
        </w:rPr>
        <w:drawing>
          <wp:anchor distT="0" distB="0" distL="114300" distR="114300" simplePos="0" relativeHeight="251683840" behindDoc="0" locked="0" layoutInCell="1" allowOverlap="1" wp14:anchorId="53DFD854" wp14:editId="357AAB36">
            <wp:simplePos x="0" y="0"/>
            <wp:positionH relativeFrom="margin">
              <wp:align>right</wp:align>
            </wp:positionH>
            <wp:positionV relativeFrom="page">
              <wp:posOffset>2141796</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FF2503">
        <w:t xml:space="preserve">Фигура </w:t>
      </w:r>
      <w:r w:rsidR="00FF2503">
        <w:rPr>
          <w:noProof/>
        </w:rPr>
        <w:t>13</w:t>
      </w:r>
      <w:r w:rsidR="00380632">
        <w:fldChar w:fldCharType="end"/>
      </w:r>
      <w:bookmarkEnd w:id="131"/>
      <w:bookmarkEnd w:id="132"/>
      <w:bookmarkEnd w:id="133"/>
      <w:bookmarkEnd w:id="134"/>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00B099B5" w:rsidR="00380632" w:rsidRDefault="00380632" w:rsidP="00380632">
      <w:pPr>
        <w:keepNext/>
      </w:pPr>
    </w:p>
    <w:p w14:paraId="2E6D6236" w14:textId="17A19A23" w:rsidR="00380632" w:rsidRDefault="00380632" w:rsidP="00380632">
      <w:pPr>
        <w:pStyle w:val="Caption"/>
      </w:pPr>
      <w:bookmarkStart w:id="140" w:name="_Ref462499598"/>
      <w:bookmarkStart w:id="141" w:name="_Toc462506379"/>
      <w:bookmarkStart w:id="142" w:name="_Toc462568767"/>
      <w:r>
        <w:t xml:space="preserve">Фигура </w:t>
      </w:r>
      <w:r>
        <w:fldChar w:fldCharType="begin"/>
      </w:r>
      <w:r>
        <w:instrText xml:space="preserve"> SEQ Фигура \* ARABIC </w:instrText>
      </w:r>
      <w:r>
        <w:fldChar w:fldCharType="separate"/>
      </w:r>
      <w:r w:rsidR="00B32924">
        <w:rPr>
          <w:noProof/>
        </w:rPr>
        <w:t>20</w:t>
      </w:r>
      <w:r>
        <w:fldChar w:fldCharType="end"/>
      </w:r>
      <w:bookmarkEnd w:id="140"/>
      <w:r>
        <w:t xml:space="preserve">: Автентикация с </w:t>
      </w:r>
      <w:r>
        <w:rPr>
          <w:lang w:val="en-US"/>
        </w:rPr>
        <w:t xml:space="preserve">Facebook Login </w:t>
      </w:r>
      <w:r>
        <w:t xml:space="preserve">в системата </w:t>
      </w:r>
      <w:r>
        <w:rPr>
          <w:lang w:val="en-US"/>
        </w:rPr>
        <w:t>Social Presence.</w:t>
      </w:r>
      <w:bookmarkEnd w:id="141"/>
      <w:bookmarkEnd w:id="142"/>
    </w:p>
    <w:p w14:paraId="355D7401" w14:textId="77777777" w:rsid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6A0242EB" w14:textId="355BCCA9" w:rsidR="00B36B5F" w:rsidRPr="00B36B5F" w:rsidRDefault="00B36B5F" w:rsidP="00380632">
      <w:r>
        <w:t xml:space="preserve">На </w:t>
      </w:r>
      <w:r>
        <w:fldChar w:fldCharType="begin"/>
      </w:r>
      <w:r>
        <w:instrText xml:space="preserve"> REF _Ref463171946 \h </w:instrText>
      </w:r>
      <w:r>
        <w:fldChar w:fldCharType="separate"/>
      </w:r>
      <w:r>
        <w:t xml:space="preserve">Фигура </w:t>
      </w:r>
      <w:r>
        <w:rPr>
          <w:noProof/>
        </w:rPr>
        <w:t>21</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 Facebook</w:t>
      </w:r>
      <w:r>
        <w:t xml:space="preserve">. </w:t>
      </w:r>
    </w:p>
    <w:p w14:paraId="1372D1B6" w14:textId="77777777" w:rsidR="00B32924" w:rsidRDefault="00B32924" w:rsidP="00B32924">
      <w:pPr>
        <w:pStyle w:val="Picture"/>
      </w:pPr>
      <w:r>
        <w:drawing>
          <wp:inline distT="0" distB="0" distL="0" distR="0" wp14:anchorId="54BF9D43" wp14:editId="09D05759">
            <wp:extent cx="5505450" cy="5923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2">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5D3821A7" w14:textId="3440D83C" w:rsidR="00B5514F" w:rsidRPr="00E37291" w:rsidRDefault="00B32924" w:rsidP="00E37291">
      <w:pPr>
        <w:pStyle w:val="Caption"/>
      </w:pPr>
      <w:bookmarkStart w:id="143" w:name="_Ref463171946"/>
      <w:r>
        <w:t xml:space="preserve">Фигура </w:t>
      </w:r>
      <w:r>
        <w:fldChar w:fldCharType="begin"/>
      </w:r>
      <w:r>
        <w:instrText xml:space="preserve"> SEQ Фигура \* ARABIC </w:instrText>
      </w:r>
      <w:r>
        <w:fldChar w:fldCharType="separate"/>
      </w:r>
      <w:r>
        <w:rPr>
          <w:noProof/>
        </w:rPr>
        <w:t>21</w:t>
      </w:r>
      <w:r>
        <w:fldChar w:fldCharType="end"/>
      </w:r>
      <w:bookmarkEnd w:id="143"/>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bookmarkStart w:id="144" w:name="_Ref462560567"/>
    </w:p>
    <w:p w14:paraId="78088BE9" w14:textId="77777777" w:rsidR="00670544" w:rsidRDefault="00FF2503" w:rsidP="00FF2503">
      <w:pPr>
        <w:pStyle w:val="Heading1"/>
      </w:pPr>
      <w:bookmarkStart w:id="145" w:name="_Toc462741418"/>
      <w:r>
        <w:lastRenderedPageBreak/>
        <w:t>Глава 5. Реализация, тестване и внедряване на системата</w:t>
      </w:r>
      <w:bookmarkEnd w:id="144"/>
      <w:bookmarkEnd w:id="145"/>
    </w:p>
    <w:p w14:paraId="7AEC5191" w14:textId="77777777" w:rsidR="00966881" w:rsidRDefault="00966881" w:rsidP="00703C51">
      <w:pPr>
        <w:pStyle w:val="Heading2"/>
        <w:numPr>
          <w:ilvl w:val="0"/>
          <w:numId w:val="34"/>
        </w:numPr>
      </w:pPr>
      <w:bookmarkStart w:id="146" w:name="_Toc462741419"/>
      <w:r w:rsidRPr="00966881">
        <w:t>Реализация на модулите</w:t>
      </w:r>
      <w:bookmarkEnd w:id="146"/>
    </w:p>
    <w:p w14:paraId="08132906" w14:textId="0633EF2F" w:rsidR="00771B9D" w:rsidRDefault="00771B9D" w:rsidP="00771B9D">
      <w:pPr>
        <w:pStyle w:val="Heading3"/>
        <w:rPr>
          <w:lang w:eastAsia="zh-CN"/>
        </w:rPr>
      </w:pPr>
      <w:r>
        <w:rPr>
          <w:lang w:eastAsia="zh-CN"/>
        </w:rPr>
        <w:t>Процес на работа при реализацията</w:t>
      </w:r>
    </w:p>
    <w:p w14:paraId="62197896" w14:textId="0A5D494D"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7AD537E8"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4B9A5E60" w14:textId="72F173B1" w:rsidR="00500272" w:rsidRDefault="003B4D2E" w:rsidP="00500272">
      <w:pPr>
        <w:pStyle w:val="ListParagraph"/>
        <w:numPr>
          <w:ilvl w:val="0"/>
          <w:numId w:val="33"/>
        </w:numPr>
        <w:rPr>
          <w:lang w:eastAsia="zh-CN"/>
        </w:rPr>
      </w:pPr>
      <w:r>
        <w:rPr>
          <w:lang w:eastAsia="zh-CN"/>
        </w:rPr>
        <w:t>976 реда програмен код</w:t>
      </w:r>
    </w:p>
    <w:p w14:paraId="60CEA735" w14:textId="33F04C88" w:rsidR="003B4D2E"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427B8EE5" w:rsidR="00771B9D" w:rsidRDefault="00771B9D" w:rsidP="00771B9D">
      <w:pPr>
        <w:pStyle w:val="Heading3"/>
        <w:rPr>
          <w:lang w:eastAsia="zh-CN"/>
        </w:rPr>
      </w:pPr>
      <w:r>
        <w:rPr>
          <w:lang w:eastAsia="zh-CN"/>
        </w:rPr>
        <w:t xml:space="preserve">Реализация на синхронизацията на </w:t>
      </w:r>
      <w:r>
        <w:rPr>
          <w:lang w:val="en-US" w:eastAsia="zh-CN"/>
        </w:rPr>
        <w:t xml:space="preserve">Facebook </w:t>
      </w:r>
      <w:r>
        <w:rPr>
          <w:lang w:eastAsia="zh-CN"/>
        </w:rPr>
        <w:t>постове</w:t>
      </w:r>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r w:rsidRPr="00771B9D">
        <w:rPr>
          <w:lang w:eastAsia="zh-CN"/>
        </w:rPr>
        <w:t>Social_PresenceEntities</w:t>
      </w:r>
      <w:r>
        <w:rPr>
          <w:lang w:eastAsia="zh-CN"/>
        </w:rPr>
        <w:t>.</w:t>
      </w:r>
    </w:p>
    <w:p w14:paraId="5702257B" w14:textId="77777777" w:rsidR="00966881" w:rsidRPr="00966881" w:rsidRDefault="00966881" w:rsidP="00966881">
      <w:pPr>
        <w:pStyle w:val="Heading2"/>
      </w:pPr>
      <w:bookmarkStart w:id="147" w:name="_Toc462741420"/>
      <w:r w:rsidRPr="00966881">
        <w:t>Модулно и системно тестване</w:t>
      </w:r>
      <w:bookmarkEnd w:id="147"/>
    </w:p>
    <w:p w14:paraId="364BB3D5" w14:textId="77777777" w:rsidR="00AC53D2" w:rsidRDefault="00AC53D2" w:rsidP="00AC53D2">
      <w:pPr>
        <w:rPr>
          <w:lang w:eastAsia="zh-CN"/>
        </w:rPr>
      </w:pPr>
      <w:bookmarkStart w:id="148"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77777777" w:rsidR="00966881" w:rsidRDefault="00966881" w:rsidP="00966881">
      <w:pPr>
        <w:pStyle w:val="Heading2"/>
      </w:pPr>
      <w:r>
        <w:lastRenderedPageBreak/>
        <w:t>Анализ на резултатите от тестването</w:t>
      </w:r>
      <w:bookmarkEnd w:id="148"/>
    </w:p>
    <w:p w14:paraId="7ADB9915" w14:textId="77777777" w:rsidR="00054BB7" w:rsidRDefault="00054BB7" w:rsidP="00054BB7">
      <w:pPr>
        <w:rPr>
          <w:lang w:eastAsia="zh-CN"/>
        </w:rPr>
      </w:pPr>
      <w:bookmarkStart w:id="149"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77777777" w:rsidR="00D777E9" w:rsidRDefault="00D777E9" w:rsidP="00966881">
      <w:pPr>
        <w:pStyle w:val="Heading2"/>
      </w:pPr>
      <w:r w:rsidRPr="00966881">
        <w:t>Експериментално внедряване</w:t>
      </w:r>
      <w:bookmarkEnd w:id="149"/>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3"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4">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50" w:name="_Ref462567546"/>
      <w:bookmarkStart w:id="151" w:name="_Ref462567536"/>
      <w:bookmarkStart w:id="152" w:name="_Toc462568768"/>
      <w:r>
        <w:t xml:space="preserve">Фигура </w:t>
      </w:r>
      <w:r>
        <w:fldChar w:fldCharType="begin"/>
      </w:r>
      <w:r>
        <w:instrText xml:space="preserve"> SEQ Фигура \* ARABIC </w:instrText>
      </w:r>
      <w:r>
        <w:fldChar w:fldCharType="separate"/>
      </w:r>
      <w:r w:rsidR="00B32924">
        <w:rPr>
          <w:noProof/>
        </w:rPr>
        <w:t>22</w:t>
      </w:r>
      <w:r>
        <w:fldChar w:fldCharType="end"/>
      </w:r>
      <w:bookmarkEnd w:id="150"/>
      <w:r>
        <w:t xml:space="preserve">: Резултати от тест на достъпност и скорост от услугата </w:t>
      </w:r>
      <w:r>
        <w:rPr>
          <w:lang w:val="en-US"/>
        </w:rPr>
        <w:t>Pingdom</w:t>
      </w:r>
      <w:bookmarkEnd w:id="151"/>
      <w:bookmarkEnd w:id="152"/>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5">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53" w:name="_Ref462567863"/>
      <w:bookmarkStart w:id="154" w:name="_Toc462568769"/>
      <w:r>
        <w:t xml:space="preserve">Фигура </w:t>
      </w:r>
      <w:r>
        <w:fldChar w:fldCharType="begin"/>
      </w:r>
      <w:r>
        <w:instrText xml:space="preserve"> SEQ Фигура \* ARABIC </w:instrText>
      </w:r>
      <w:r>
        <w:fldChar w:fldCharType="separate"/>
      </w:r>
      <w:r w:rsidR="00B32924">
        <w:rPr>
          <w:noProof/>
        </w:rPr>
        <w:t>23</w:t>
      </w:r>
      <w:r>
        <w:fldChar w:fldCharType="end"/>
      </w:r>
      <w:bookmarkEnd w:id="153"/>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54"/>
    </w:p>
    <w:p w14:paraId="5B4B3E1F" w14:textId="77777777" w:rsidR="00F93971" w:rsidRDefault="00F93971" w:rsidP="00C417C2">
      <w:r>
        <w:t xml:space="preserve">Препратка към разработеното приложение е направена в </w:t>
      </w:r>
      <w:hyperlink r:id="rId46"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rsidP="00C417C2">
      <w:pPr>
        <w:rPr>
          <w:lang w:val="en-US"/>
        </w:rPr>
      </w:pPr>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w:t>
      </w:r>
      <w:r>
        <w:lastRenderedPageBreak/>
        <w:t xml:space="preserve">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55" w:name="_Toc462741423"/>
      <w:r>
        <w:lastRenderedPageBreak/>
        <w:t>Глава 6. Заключение</w:t>
      </w:r>
      <w:bookmarkEnd w:id="155"/>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bookmarkStart w:id="156" w:name="_GoBack" w:displacedByCustomXml="prev"/>
        <w:bookmarkEnd w:id="156" w:displacedByCustomXml="prev"/>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57" w:name="_Toc462506304"/>
                  <w:bookmarkStart w:id="158" w:name="_Toc462741424"/>
                  <w:r>
                    <w:t>Използвана литература</w:t>
                  </w:r>
                  <w:bookmarkEnd w:id="157"/>
                  <w:bookmarkEnd w:id="158"/>
                </w:p>
                <w:p w14:paraId="5BCFADC1" w14:textId="77777777" w:rsidR="00C417C2" w:rsidRDefault="003D667F" w:rsidP="00C417C2">
                  <w:pPr>
                    <w:pStyle w:val="Bibliography"/>
                    <w:rPr>
                      <w:noProof/>
                    </w:rPr>
                  </w:pPr>
                  <w:r>
                    <w:rPr>
                      <w:b/>
                      <w:bCs/>
                      <w:noProof/>
                    </w:rPr>
                    <w:fldChar w:fldCharType="begin"/>
                  </w:r>
                  <w:r>
                    <w:rPr>
                      <w:b/>
                      <w:bCs/>
                      <w:noProof/>
                    </w:rPr>
                    <w:instrText xml:space="preserve"> BIBLIOGRAPHY \l 1026 </w:instrText>
                  </w:r>
                  <w:r>
                    <w:rPr>
                      <w:b/>
                      <w:bCs/>
                      <w:noProof/>
                    </w:rPr>
                    <w:fldChar w:fldCharType="separate"/>
                  </w:r>
                  <w:r w:rsidR="00C417C2">
                    <w:rPr>
                      <w:noProof/>
                    </w:rPr>
                    <w:t xml:space="preserve">1. </w:t>
                  </w:r>
                  <w:r w:rsidR="00C417C2">
                    <w:rPr>
                      <w:b/>
                      <w:bCs/>
                      <w:noProof/>
                    </w:rPr>
                    <w:t>Matney, Lucas.</w:t>
                  </w:r>
                  <w:r w:rsidR="00C417C2">
                    <w:rPr>
                      <w:noProof/>
                    </w:rPr>
                    <w:t xml:space="preserve"> Facebook Hits New Peak Of 1 Billion Users On A Single Day. [Онлайн] November 2015 r. http://techcrunch.com/2015/08/27/facebook-hits-1-billion-users-in-a-single-day/#.mkj389:Hrf0.</w:t>
                  </w:r>
                </w:p>
                <w:p w14:paraId="4949B907" w14:textId="77777777" w:rsidR="00C417C2" w:rsidRDefault="00C417C2" w:rsidP="00C417C2">
                  <w:pPr>
                    <w:pStyle w:val="Bibliography"/>
                    <w:rPr>
                      <w:noProof/>
                    </w:rPr>
                  </w:pPr>
                  <w:r>
                    <w:rPr>
                      <w:noProof/>
                    </w:rPr>
                    <w:t xml:space="preserve">2. </w:t>
                  </w:r>
                  <w:r>
                    <w:rPr>
                      <w:b/>
                      <w:bCs/>
                      <w:noProof/>
                    </w:rPr>
                    <w:t>Sarah Morse, studioD.</w:t>
                  </w:r>
                  <w:r>
                    <w:rPr>
                      <w:noProof/>
                    </w:rPr>
                    <w:t xml:space="preserve"> How Facebook Helps Us Communicate. </w:t>
                  </w:r>
                  <w:r>
                    <w:rPr>
                      <w:i/>
                      <w:iCs/>
                      <w:noProof/>
                    </w:rPr>
                    <w:t xml:space="preserve">Small Business . </w:t>
                  </w:r>
                  <w:r>
                    <w:rPr>
                      <w:noProof/>
                    </w:rPr>
                    <w:t>[Онлайн] 2015 r. http://smallbusiness.chron.com/facebook-helps-communicate-66432.html.</w:t>
                  </w:r>
                </w:p>
                <w:p w14:paraId="2C4C1B4F" w14:textId="77777777" w:rsidR="00C417C2" w:rsidRDefault="00C417C2" w:rsidP="00C417C2">
                  <w:pPr>
                    <w:pStyle w:val="Bibliography"/>
                    <w:rPr>
                      <w:b/>
                      <w:bCs/>
                      <w:noProof/>
                    </w:rPr>
                  </w:pPr>
                  <w:r>
                    <w:rPr>
                      <w:noProof/>
                    </w:rPr>
                    <w:t xml:space="preserve">3. </w:t>
                  </w:r>
                  <w:r>
                    <w:rPr>
                      <w:b/>
                      <w:bCs/>
                      <w:noProof/>
                    </w:rPr>
                    <w:t xml:space="preserve">The Cluetrain Manifesto: The End of Business as Usual. [автор на книга] Christopher Locke, Doc Searls and David Weinberger Rick Levine. </w:t>
                  </w:r>
                  <w:r>
                    <w:rPr>
                      <w:b/>
                      <w:bCs/>
                      <w:i/>
                      <w:iCs/>
                      <w:noProof/>
                    </w:rPr>
                    <w:t xml:space="preserve">The Cluetrain Manifesto: The End of Business as Usual. </w:t>
                  </w:r>
                  <w:r>
                    <w:rPr>
                      <w:b/>
                      <w:bCs/>
                      <w:noProof/>
                    </w:rPr>
                    <w:t>неизв. : Basic Books; Reprint edition (January 2001), 1999, стр. 190.</w:t>
                  </w:r>
                </w:p>
                <w:p w14:paraId="7EC07066" w14:textId="77777777" w:rsidR="00C417C2" w:rsidRDefault="00C417C2" w:rsidP="00C417C2">
                  <w:pPr>
                    <w:pStyle w:val="Bibliography"/>
                    <w:rPr>
                      <w:b/>
                      <w:bCs/>
                      <w:noProof/>
                    </w:rPr>
                  </w:pPr>
                  <w:r>
                    <w:rPr>
                      <w:b/>
                      <w:bCs/>
                      <w:noProof/>
                    </w:rPr>
                    <w:t>4. Петков, гл. ас. д-р Стойко. Манифестът Клутрейн в епохата на социалните медии. [Онлайн] 2011 r. http://ebox.nbu.bg/mascom12/view_lesson.php?id=13.</w:t>
                  </w:r>
                </w:p>
                <w:p w14:paraId="37A4FCEE" w14:textId="77777777" w:rsidR="00C417C2" w:rsidRDefault="00C417C2" w:rsidP="00C417C2">
                  <w:pPr>
                    <w:pStyle w:val="Bibliography"/>
                    <w:rPr>
                      <w:b/>
                      <w:bCs/>
                      <w:noProof/>
                    </w:rPr>
                  </w:pPr>
                  <w:r>
                    <w:rPr>
                      <w:b/>
                      <w:bCs/>
                      <w:noProof/>
                    </w:rPr>
                    <w:t>5. Number of monthly active Facebook users worldwide as of 2nd quarter 2016 (in millions). [Онлайн] 2016 r. https://www.statista.com/statistics/264810/number-of-monthly-active-facebook-users-worldwide/.</w:t>
                  </w:r>
                </w:p>
                <w:p w14:paraId="4F880450" w14:textId="77777777" w:rsidR="00C417C2" w:rsidRDefault="00C417C2" w:rsidP="00C417C2">
                  <w:pPr>
                    <w:pStyle w:val="Bibliography"/>
                    <w:rPr>
                      <w:b/>
                      <w:bCs/>
                      <w:noProof/>
                    </w:rPr>
                  </w:pPr>
                  <w:r>
                    <w:rPr>
                      <w:b/>
                      <w:bCs/>
                      <w:noProof/>
                    </w:rPr>
                    <w:t>6. Scott Ayres. Top 10 Benefits of a Facebook Business Page. [Онлайн] https://www.postplanner.com/top-10-benefits-facebook-business-page/.</w:t>
                  </w:r>
                </w:p>
                <w:p w14:paraId="301A4057" w14:textId="77777777" w:rsidR="00C417C2" w:rsidRDefault="00C417C2" w:rsidP="00C417C2">
                  <w:pPr>
                    <w:pStyle w:val="Bibliography"/>
                    <w:rPr>
                      <w:b/>
                      <w:bCs/>
                      <w:noProof/>
                    </w:rPr>
                  </w:pPr>
                  <w:r>
                    <w:rPr>
                      <w:b/>
                      <w:bCs/>
                      <w:noProof/>
                    </w:rPr>
                    <w:t xml:space="preserve">7. Спасов, доц. Камен. Анализ на общинското присъствие във Facebook. </w:t>
                  </w:r>
                  <w:r>
                    <w:rPr>
                      <w:b/>
                      <w:bCs/>
                      <w:i/>
                      <w:iCs/>
                      <w:noProof/>
                    </w:rPr>
                    <w:t xml:space="preserve">Информационен бюлетин. </w:t>
                  </w:r>
                  <w:r>
                    <w:rPr>
                      <w:b/>
                      <w:bCs/>
                      <w:noProof/>
                    </w:rPr>
                    <w:t>Август 2015 r., стр. 20.</w:t>
                  </w:r>
                </w:p>
                <w:p w14:paraId="7A2303D2" w14:textId="77777777" w:rsidR="00C417C2" w:rsidRDefault="00C417C2" w:rsidP="00C417C2">
                  <w:pPr>
                    <w:pStyle w:val="Bibliography"/>
                    <w:rPr>
                      <w:b/>
                      <w:bCs/>
                      <w:noProof/>
                    </w:rPr>
                  </w:pPr>
                  <w:r>
                    <w:rPr>
                      <w:b/>
                      <w:bCs/>
                      <w:noProof/>
                    </w:rPr>
                    <w:t xml:space="preserve">8. Wasserman, Stanley и Faust, Katherine. The Social Network Perspective. </w:t>
                  </w:r>
                  <w:r>
                    <w:rPr>
                      <w:b/>
                      <w:bCs/>
                      <w:i/>
                      <w:iCs/>
                      <w:noProof/>
                    </w:rPr>
                    <w:t xml:space="preserve">Social Network Analysis in Social and Behaviroral Sciences. </w:t>
                  </w:r>
                  <w:r>
                    <w:rPr>
                      <w:b/>
                      <w:bCs/>
                      <w:noProof/>
                    </w:rPr>
                    <w:t>неизв. : Cambridge University Press, 1994, стр. 1-27.</w:t>
                  </w:r>
                </w:p>
                <w:p w14:paraId="2C5694AA" w14:textId="77777777" w:rsidR="00C417C2" w:rsidRDefault="00C417C2" w:rsidP="00C417C2">
                  <w:pPr>
                    <w:pStyle w:val="Bibliography"/>
                    <w:rPr>
                      <w:b/>
                      <w:bCs/>
                      <w:noProof/>
                    </w:rPr>
                  </w:pPr>
                  <w:r>
                    <w:rPr>
                      <w:b/>
                      <w:bCs/>
                      <w:noProof/>
                    </w:rPr>
                    <w:lastRenderedPageBreak/>
                    <w:t xml:space="preserve">9. </w:t>
                  </w:r>
                  <w:r>
                    <w:rPr>
                      <w:b/>
                      <w:bCs/>
                      <w:i/>
                      <w:iCs/>
                      <w:noProof/>
                    </w:rPr>
                    <w:t xml:space="preserve">Social Network Sites: Definition, History, and Scholarship. </w:t>
                  </w:r>
                  <w:r>
                    <w:rPr>
                      <w:b/>
                      <w:bCs/>
                      <w:noProof/>
                    </w:rPr>
                    <w:t>Boyd, Danah M. и Ellison, Nicole B. неизв. : Blackwell Publishing Inc, 2007 r., Journal of Computer-Mediated Communication, Том 13, стр. 210-230. ISSN: 1083-6101.</w:t>
                  </w:r>
                </w:p>
                <w:p w14:paraId="1091FD86" w14:textId="77777777" w:rsidR="00C417C2" w:rsidRDefault="00C417C2" w:rsidP="00C417C2">
                  <w:pPr>
                    <w:pStyle w:val="Bibliography"/>
                    <w:rPr>
                      <w:b/>
                      <w:bCs/>
                      <w:noProof/>
                    </w:rPr>
                  </w:pPr>
                  <w:r>
                    <w:rPr>
                      <w:b/>
                      <w:bCs/>
                      <w:noProof/>
                    </w:rPr>
                    <w:t>10. Facebook Inc. Get Started - Facebook for non-profits. [Онлайн] [Цитирано: 23 September 2016 r.]</w:t>
                  </w:r>
                </w:p>
                <w:p w14:paraId="4BB7C742" w14:textId="77777777" w:rsidR="00C417C2" w:rsidRDefault="00C417C2" w:rsidP="00C417C2">
                  <w:pPr>
                    <w:pStyle w:val="Bibliography"/>
                    <w:rPr>
                      <w:b/>
                      <w:bCs/>
                      <w:noProof/>
                    </w:rPr>
                  </w:pPr>
                  <w:r>
                    <w:rPr>
                      <w:b/>
                      <w:bCs/>
                      <w:noProof/>
                    </w:rPr>
                    <w:t xml:space="preserve">11. —. Pages. </w:t>
                  </w:r>
                  <w:r>
                    <w:rPr>
                      <w:b/>
                      <w:bCs/>
                      <w:i/>
                      <w:iCs/>
                      <w:noProof/>
                    </w:rPr>
                    <w:t xml:space="preserve">Facebook Help Center. </w:t>
                  </w:r>
                  <w:r>
                    <w:rPr>
                      <w:b/>
                      <w:bCs/>
                      <w:noProof/>
                    </w:rPr>
                    <w:t>[Онлайн] [Цитирано: 23 September 2016 r.]</w:t>
                  </w:r>
                </w:p>
                <w:p w14:paraId="6464170D" w14:textId="77777777" w:rsidR="00C417C2" w:rsidRDefault="00C417C2" w:rsidP="00C417C2">
                  <w:pPr>
                    <w:pStyle w:val="Bibliography"/>
                    <w:rPr>
                      <w:b/>
                      <w:bCs/>
                      <w:noProof/>
                    </w:rPr>
                  </w:pPr>
                  <w:r>
                    <w:rPr>
                      <w:b/>
                      <w:bCs/>
                      <w:noProof/>
                    </w:rPr>
                    <w:t xml:space="preserve">12. Sobaci, Mehmet Zahid, [ред.]. </w:t>
                  </w:r>
                  <w:r>
                    <w:rPr>
                      <w:b/>
                      <w:bCs/>
                      <w:i/>
                      <w:iCs/>
                      <w:noProof/>
                    </w:rPr>
                    <w:t xml:space="preserve">Social Media and Local Governments Theory and Practice. </w:t>
                  </w:r>
                  <w:r>
                    <w:rPr>
                      <w:b/>
                      <w:bCs/>
                      <w:noProof/>
                    </w:rPr>
                    <w:t>неизв. : Springer International Publishing Switzerland 2016. стр. 333. Том 15.</w:t>
                  </w:r>
                </w:p>
                <w:p w14:paraId="6ED53306" w14:textId="77777777" w:rsidR="00C417C2" w:rsidRDefault="00C417C2" w:rsidP="00C417C2">
                  <w:pPr>
                    <w:pStyle w:val="Bibliography"/>
                    <w:rPr>
                      <w:b/>
                      <w:bCs/>
                      <w:noProof/>
                    </w:rPr>
                  </w:pPr>
                  <w:r>
                    <w:rPr>
                      <w:b/>
                      <w:bCs/>
                      <w:noProof/>
                    </w:rPr>
                    <w:t xml:space="preserve">13. Mossberger, K., Wu, Y., &amp; Crawford, J. </w:t>
                  </w:r>
                  <w:r>
                    <w:rPr>
                      <w:b/>
                      <w:bCs/>
                      <w:i/>
                      <w:iCs/>
                      <w:noProof/>
                    </w:rPr>
                    <w:t xml:space="preserve">Connecting citizens and local governments? Social media and interactivity in major U.S. cities. </w:t>
                  </w:r>
                  <w:r>
                    <w:rPr>
                      <w:b/>
                      <w:bCs/>
                      <w:noProof/>
                    </w:rPr>
                    <w:t>2013. стр. 351–358.</w:t>
                  </w:r>
                </w:p>
                <w:p w14:paraId="04135D34" w14:textId="77777777" w:rsidR="00C417C2" w:rsidRDefault="00C417C2" w:rsidP="00C417C2">
                  <w:pPr>
                    <w:pStyle w:val="Bibliography"/>
                    <w:rPr>
                      <w:b/>
                      <w:bCs/>
                      <w:noProof/>
                    </w:rPr>
                  </w:pPr>
                  <w:r>
                    <w:rPr>
                      <w:b/>
                      <w:bCs/>
                      <w:noProof/>
                    </w:rPr>
                    <w:t xml:space="preserve">14. Redbrick Communications. ONTARIO MUNICIPALITIES: WHO’S ON SOCIAL MEDIA? </w:t>
                  </w:r>
                  <w:r>
                    <w:rPr>
                      <w:b/>
                      <w:bCs/>
                      <w:i/>
                      <w:iCs/>
                      <w:noProof/>
                    </w:rPr>
                    <w:t xml:space="preserve">redbrick. </w:t>
                  </w:r>
                  <w:r>
                    <w:rPr>
                      <w:b/>
                      <w:bCs/>
                      <w:noProof/>
                    </w:rPr>
                    <w:t>[Онлайн] 2014 r. http://www.redbrick.ca/assets/file/resource/Redbrick-2014-Ontario-Municipal-Social-Media-Survey-Final.pdf.</w:t>
                  </w:r>
                </w:p>
                <w:p w14:paraId="75EB3648" w14:textId="77777777" w:rsidR="00C417C2" w:rsidRDefault="00C417C2" w:rsidP="00C417C2">
                  <w:pPr>
                    <w:pStyle w:val="Bibliography"/>
                    <w:rPr>
                      <w:b/>
                      <w:bCs/>
                      <w:noProof/>
                    </w:rPr>
                  </w:pPr>
                  <w:r>
                    <w:rPr>
                      <w:b/>
                      <w:bCs/>
                      <w:noProof/>
                    </w:rPr>
                    <w:t xml:space="preserve">15. </w:t>
                  </w:r>
                  <w:r>
                    <w:rPr>
                      <w:b/>
                      <w:bCs/>
                      <w:i/>
                      <w:iCs/>
                      <w:noProof/>
                    </w:rPr>
                    <w:t xml:space="preserve">The Effectiveness of Social Software for Public Engagement. </w:t>
                  </w:r>
                  <w:r>
                    <w:rPr>
                      <w:b/>
                      <w:bCs/>
                      <w:noProof/>
                    </w:rPr>
                    <w:t>Agostino, Deborah. October 2012 r., International Journal of Engineering Business Management .</w:t>
                  </w:r>
                </w:p>
                <w:p w14:paraId="5B8E504E" w14:textId="77777777" w:rsidR="00C417C2" w:rsidRDefault="00C417C2" w:rsidP="00C417C2">
                  <w:pPr>
                    <w:pStyle w:val="Bibliography"/>
                    <w:rPr>
                      <w:b/>
                      <w:bCs/>
                      <w:noProof/>
                    </w:rPr>
                  </w:pPr>
                  <w:r>
                    <w:rPr>
                      <w:b/>
                      <w:bCs/>
                      <w:noProof/>
                    </w:rPr>
                    <w:t xml:space="preserve">16. </w:t>
                  </w:r>
                  <w:r>
                    <w:rPr>
                      <w:b/>
                      <w:bCs/>
                      <w:i/>
                      <w:iCs/>
                      <w:noProof/>
                    </w:rPr>
                    <w:t xml:space="preserve">МЕСТНАТА ПРЕДИЗБОРНА КАМПАНИЯ ВЪВ ФЕЙСБУК (ОБЩИНА БУРГАС, МЕСТНИ ИЗБОРИ 2011). </w:t>
                  </w:r>
                  <w:r>
                    <w:rPr>
                      <w:b/>
                      <w:bCs/>
                      <w:noProof/>
                    </w:rPr>
                    <w:t>Шаповалова, ас. Юлия Андреевна. 2013. LOCAL ELECTION CAMPAIGN IN FACEBOOK(BURGAS MUNICIPALITY, LOCAL ELECTION 2011).</w:t>
                  </w:r>
                </w:p>
                <w:p w14:paraId="7DABACC1" w14:textId="77777777" w:rsidR="00C417C2" w:rsidRDefault="00C417C2" w:rsidP="00C417C2">
                  <w:pPr>
                    <w:pStyle w:val="Bibliography"/>
                    <w:rPr>
                      <w:b/>
                      <w:bCs/>
                      <w:noProof/>
                    </w:rPr>
                  </w:pPr>
                  <w:r>
                    <w:rPr>
                      <w:b/>
                      <w:bCs/>
                      <w:noProof/>
                    </w:rPr>
                    <w:t xml:space="preserve">17. Brenner, Michael. What’s the Ideal Length for Social Media and Web Content? </w:t>
                  </w:r>
                  <w:r>
                    <w:rPr>
                      <w:b/>
                      <w:bCs/>
                      <w:i/>
                      <w:iCs/>
                      <w:noProof/>
                    </w:rPr>
                    <w:t xml:space="preserve">marketinginsidergroup. </w:t>
                  </w:r>
                  <w:r>
                    <w:rPr>
                      <w:b/>
                      <w:bCs/>
                      <w:noProof/>
                    </w:rPr>
                    <w:t>[Онлайн] 25 January 2016 r. https://marketinginsidergroup.com/content-marketing/ideal-length-social-web-content/.</w:t>
                  </w:r>
                </w:p>
                <w:p w14:paraId="3E0F61F2" w14:textId="77777777" w:rsidR="00C417C2" w:rsidRDefault="00C417C2" w:rsidP="00C417C2">
                  <w:pPr>
                    <w:pStyle w:val="Bibliography"/>
                    <w:rPr>
                      <w:b/>
                      <w:bCs/>
                      <w:noProof/>
                    </w:rPr>
                  </w:pPr>
                  <w:r>
                    <w:rPr>
                      <w:b/>
                      <w:bCs/>
                      <w:noProof/>
                    </w:rPr>
                    <w:lastRenderedPageBreak/>
                    <w:t xml:space="preserve">18. Orszag, Peter R. </w:t>
                  </w:r>
                  <w:r>
                    <w:rPr>
                      <w:b/>
                      <w:bCs/>
                      <w:i/>
                      <w:iCs/>
                      <w:noProof/>
                    </w:rPr>
                    <w:t xml:space="preserve">Open Government Directive. </w:t>
                  </w:r>
                  <w:r>
                    <w:rPr>
                      <w:b/>
                      <w:bCs/>
                      <w:noProof/>
                    </w:rPr>
                    <w:t>US Government. 2009.</w:t>
                  </w:r>
                </w:p>
                <w:p w14:paraId="6F2D683D" w14:textId="77777777" w:rsidR="00C417C2" w:rsidRDefault="00C417C2" w:rsidP="00C417C2">
                  <w:pPr>
                    <w:pStyle w:val="Bibliography"/>
                    <w:rPr>
                      <w:b/>
                      <w:bCs/>
                      <w:noProof/>
                    </w:rPr>
                  </w:pPr>
                  <w:r>
                    <w:rPr>
                      <w:b/>
                      <w:bCs/>
                      <w:noProof/>
                    </w:rPr>
                    <w:t xml:space="preserve">19. Shafranovich, Y. </w:t>
                  </w:r>
                  <w:r>
                    <w:rPr>
                      <w:b/>
                      <w:bCs/>
                      <w:i/>
                      <w:iCs/>
                      <w:noProof/>
                    </w:rPr>
                    <w:t xml:space="preserve">Common Format and MIME Type for Comma-Separated Values (CSV) Files. </w:t>
                  </w:r>
                  <w:r>
                    <w:rPr>
                      <w:b/>
                      <w:bCs/>
                      <w:noProof/>
                    </w:rPr>
                    <w:t>неизв. : The Internet Society (IETF), 2005.</w:t>
                  </w:r>
                </w:p>
                <w:p w14:paraId="3C04D882" w14:textId="77777777" w:rsidR="00C417C2" w:rsidRDefault="00C417C2" w:rsidP="00C417C2">
                  <w:pPr>
                    <w:pStyle w:val="Bibliography"/>
                    <w:rPr>
                      <w:b/>
                      <w:bCs/>
                      <w:noProof/>
                    </w:rPr>
                  </w:pPr>
                  <w:r>
                    <w:rPr>
                      <w:b/>
                      <w:bCs/>
                      <w:noProof/>
                    </w:rPr>
                    <w:t xml:space="preserve">20. </w:t>
                  </w:r>
                  <w:r>
                    <w:rPr>
                      <w:b/>
                      <w:bCs/>
                      <w:i/>
                      <w:iCs/>
                      <w:noProof/>
                    </w:rPr>
                    <w:t xml:space="preserve">Characterizing Architecturally Significant Requirements. </w:t>
                  </w:r>
                  <w:r>
                    <w:rPr>
                      <w:b/>
                      <w:bCs/>
                      <w:noProof/>
                    </w:rPr>
                    <w:t>Chen, Lianping, Ali Babar, Muhammad и Nuseibeh, Bashar. #mar# 2013 r., IEEE Software, Том 30, стр. 38-45. ISSN: 0740-7459.</w:t>
                  </w:r>
                </w:p>
                <w:p w14:paraId="20F2BFE1" w14:textId="77777777" w:rsidR="00C417C2" w:rsidRDefault="00C417C2" w:rsidP="00C417C2">
                  <w:pPr>
                    <w:pStyle w:val="Bibliography"/>
                    <w:rPr>
                      <w:b/>
                      <w:bCs/>
                      <w:noProof/>
                    </w:rPr>
                  </w:pPr>
                  <w:r>
                    <w:rPr>
                      <w:b/>
                      <w:bCs/>
                      <w:noProof/>
                    </w:rPr>
                    <w:t xml:space="preserve">21. Google Inc. Java on Google Cloud Platform. </w:t>
                  </w:r>
                  <w:r>
                    <w:rPr>
                      <w:b/>
                      <w:bCs/>
                      <w:i/>
                      <w:iCs/>
                      <w:noProof/>
                    </w:rPr>
                    <w:t xml:space="preserve">Google Cloud Platform. </w:t>
                  </w:r>
                  <w:r>
                    <w:rPr>
                      <w:b/>
                      <w:bCs/>
                      <w:noProof/>
                    </w:rPr>
                    <w:t>[Онлайн] [Цитирано: 1 October 2016 r.]</w:t>
                  </w:r>
                </w:p>
                <w:p w14:paraId="1BB7ED9D" w14:textId="77777777" w:rsidR="00C417C2" w:rsidRDefault="00C417C2" w:rsidP="00C417C2">
                  <w:pPr>
                    <w:pStyle w:val="Bibliography"/>
                    <w:rPr>
                      <w:b/>
                      <w:bCs/>
                      <w:noProof/>
                    </w:rPr>
                  </w:pPr>
                  <w:r>
                    <w:rPr>
                      <w:b/>
                      <w:bCs/>
                      <w:noProof/>
                    </w:rPr>
                    <w:t xml:space="preserve">22. —. Java tools. </w:t>
                  </w:r>
                  <w:r>
                    <w:rPr>
                      <w:b/>
                      <w:bCs/>
                      <w:i/>
                      <w:iCs/>
                      <w:noProof/>
                    </w:rPr>
                    <w:t xml:space="preserve">Google Cloud Platform. </w:t>
                  </w:r>
                  <w:r>
                    <w:rPr>
                      <w:b/>
                      <w:bCs/>
                      <w:noProof/>
                    </w:rPr>
                    <w:t>[Онлайн] [Цитирано: 1 October 2016 r.]</w:t>
                  </w:r>
                </w:p>
                <w:p w14:paraId="7A234F76" w14:textId="77777777" w:rsidR="00C417C2" w:rsidRDefault="00C417C2" w:rsidP="00C417C2">
                  <w:pPr>
                    <w:pStyle w:val="Bibliography"/>
                    <w:rPr>
                      <w:b/>
                      <w:bCs/>
                      <w:noProof/>
                    </w:rPr>
                  </w:pPr>
                  <w:r>
                    <w:rPr>
                      <w:b/>
                      <w:bCs/>
                      <w:noProof/>
                    </w:rPr>
                    <w:t xml:space="preserve">23. Microsoft Corporation. Three-Layered Services Application. </w:t>
                  </w:r>
                  <w:r>
                    <w:rPr>
                      <w:b/>
                      <w:bCs/>
                      <w:i/>
                      <w:iCs/>
                      <w:noProof/>
                    </w:rPr>
                    <w:t xml:space="preserve">Patterns &amp; practices. </w:t>
                  </w:r>
                  <w:r>
                    <w:rPr>
                      <w:b/>
                      <w:bCs/>
                      <w:noProof/>
                    </w:rPr>
                    <w:t>неизв. : Microsoft Corporation, 2002.</w:t>
                  </w:r>
                </w:p>
                <w:p w14:paraId="37AC613F" w14:textId="77777777" w:rsidR="00C417C2" w:rsidRDefault="00C417C2" w:rsidP="00C417C2">
                  <w:pPr>
                    <w:pStyle w:val="Bibliography"/>
                    <w:rPr>
                      <w:b/>
                      <w:bCs/>
                      <w:noProof/>
                    </w:rPr>
                  </w:pPr>
                  <w:r>
                    <w:rPr>
                      <w:b/>
                      <w:bCs/>
                      <w:noProof/>
                    </w:rPr>
                    <w:t xml:space="preserve">24. Microsoft Azure. Choose a cloud SQL Server option: Azure SQL (PaaS) Database or SQL Server on Azure VMs (IaaS). </w:t>
                  </w:r>
                  <w:r>
                    <w:rPr>
                      <w:b/>
                      <w:bCs/>
                      <w:i/>
                      <w:iCs/>
                      <w:noProof/>
                    </w:rPr>
                    <w:t xml:space="preserve">Microsoft Azure. </w:t>
                  </w:r>
                  <w:r>
                    <w:rPr>
                      <w:b/>
                      <w:bCs/>
                      <w:noProof/>
                    </w:rPr>
                    <w:t>[Онлайн] 2015 r. [Цитирано: 24 September 2016 r.]</w:t>
                  </w:r>
                </w:p>
                <w:p w14:paraId="6B1B7FA2" w14:textId="77777777" w:rsidR="00C417C2" w:rsidRDefault="00C417C2" w:rsidP="00C417C2">
                  <w:pPr>
                    <w:pStyle w:val="Bibliography"/>
                    <w:rPr>
                      <w:b/>
                      <w:bCs/>
                      <w:noProof/>
                    </w:rPr>
                  </w:pPr>
                  <w:r>
                    <w:rPr>
                      <w:b/>
                      <w:bCs/>
                      <w:noProof/>
                    </w:rPr>
                    <w:t xml:space="preserve">25. Blaha, Michael. Advanced Class Concepts. </w:t>
                  </w:r>
                  <w:r>
                    <w:rPr>
                      <w:b/>
                      <w:bCs/>
                      <w:i/>
                      <w:iCs/>
                      <w:noProof/>
                    </w:rPr>
                    <w:t xml:space="preserve">UML Database Modeling Workbook. </w:t>
                  </w:r>
                  <w:r>
                    <w:rPr>
                      <w:b/>
                      <w:bCs/>
                      <w:noProof/>
                    </w:rPr>
                    <w:t>неизв. : Technical Publications, 2013, стр. 54-59.</w:t>
                  </w:r>
                </w:p>
                <w:p w14:paraId="18FC4A36" w14:textId="77777777" w:rsidR="00C417C2" w:rsidRDefault="00C417C2" w:rsidP="00C417C2">
                  <w:pPr>
                    <w:pStyle w:val="Bibliography"/>
                    <w:rPr>
                      <w:b/>
                      <w:bCs/>
                      <w:noProof/>
                    </w:rPr>
                  </w:pPr>
                  <w:r>
                    <w:rPr>
                      <w:b/>
                      <w:bCs/>
                      <w:noProof/>
                    </w:rPr>
                    <w:t xml:space="preserve">26. Entity Framework Tutorial. What is Entity Framework? </w:t>
                  </w:r>
                  <w:r>
                    <w:rPr>
                      <w:b/>
                      <w:bCs/>
                      <w:i/>
                      <w:iCs/>
                      <w:noProof/>
                    </w:rPr>
                    <w:t xml:space="preserve">Entity Framework Tutorial. </w:t>
                  </w:r>
                  <w:r>
                    <w:rPr>
                      <w:b/>
                      <w:bCs/>
                      <w:noProof/>
                    </w:rPr>
                    <w:t>[Онлайн] 22 March 2016 r. http://www.entityframeworktutorial.net/what-is-entityframework.aspx.</w:t>
                  </w:r>
                </w:p>
                <w:p w14:paraId="21B7C3E0" w14:textId="77777777" w:rsidR="00C417C2" w:rsidRDefault="00C417C2" w:rsidP="00C417C2">
                  <w:pPr>
                    <w:pStyle w:val="Bibliography"/>
                    <w:rPr>
                      <w:b/>
                      <w:bCs/>
                      <w:noProof/>
                    </w:rPr>
                  </w:pPr>
                  <w:r>
                    <w:rPr>
                      <w:b/>
                      <w:bCs/>
                      <w:noProof/>
                    </w:rPr>
                    <w:t xml:space="preserve">27. </w:t>
                  </w:r>
                  <w:r>
                    <w:rPr>
                      <w:b/>
                      <w:bCs/>
                      <w:i/>
                      <w:iCs/>
                      <w:noProof/>
                    </w:rPr>
                    <w:t xml:space="preserve">Anatomy of the ado. net entity framework. </w:t>
                  </w:r>
                  <w:r>
                    <w:rPr>
                      <w:b/>
                      <w:bCs/>
                      <w:noProof/>
                    </w:rPr>
                    <w:t>Adya, Atul, и др. 2007. Proceedings of the 2007 ACM SIGMOD international conference on Management of data. стр. 877-888.</w:t>
                  </w:r>
                </w:p>
                <w:p w14:paraId="21E21C14" w14:textId="77777777" w:rsidR="00C417C2" w:rsidRDefault="00C417C2" w:rsidP="00C417C2">
                  <w:pPr>
                    <w:pStyle w:val="Bibliography"/>
                    <w:rPr>
                      <w:b/>
                      <w:bCs/>
                      <w:noProof/>
                    </w:rPr>
                  </w:pPr>
                  <w:r>
                    <w:rPr>
                      <w:b/>
                      <w:bCs/>
                      <w:noProof/>
                    </w:rPr>
                    <w:t xml:space="preserve">28. Petrov, Ilya Ig. </w:t>
                  </w:r>
                  <w:r>
                    <w:rPr>
                      <w:b/>
                      <w:bCs/>
                      <w:i/>
                      <w:iCs/>
                      <w:noProof/>
                    </w:rPr>
                    <w:t xml:space="preserve">Comparison of ASP.NET and Node.js for Backend Programming. </w:t>
                  </w:r>
                  <w:r>
                    <w:rPr>
                      <w:b/>
                      <w:bCs/>
                      <w:noProof/>
                    </w:rPr>
                    <w:t>2016.</w:t>
                  </w:r>
                </w:p>
                <w:p w14:paraId="7A5BEB7A" w14:textId="77777777" w:rsidR="00C417C2" w:rsidRDefault="00C417C2" w:rsidP="00C417C2">
                  <w:pPr>
                    <w:pStyle w:val="Bibliography"/>
                    <w:rPr>
                      <w:b/>
                      <w:bCs/>
                      <w:noProof/>
                    </w:rPr>
                  </w:pPr>
                  <w:r>
                    <w:rPr>
                      <w:b/>
                      <w:bCs/>
                      <w:noProof/>
                    </w:rPr>
                    <w:t xml:space="preserve">29. Techopedia Inc. ASP.NET. </w:t>
                  </w:r>
                  <w:r>
                    <w:rPr>
                      <w:b/>
                      <w:bCs/>
                      <w:i/>
                      <w:iCs/>
                      <w:noProof/>
                    </w:rPr>
                    <w:t xml:space="preserve">Techopedia. </w:t>
                  </w:r>
                  <w:r>
                    <w:rPr>
                      <w:b/>
                      <w:bCs/>
                      <w:noProof/>
                    </w:rPr>
                    <w:t>[Онлайн] 20 March 2016 r. https://www.techopedia.com/definition/3213/asp-net.</w:t>
                  </w:r>
                </w:p>
                <w:p w14:paraId="33659AB6" w14:textId="77777777" w:rsidR="00C417C2" w:rsidRDefault="00C417C2" w:rsidP="00C417C2">
                  <w:pPr>
                    <w:pStyle w:val="Bibliography"/>
                    <w:rPr>
                      <w:b/>
                      <w:bCs/>
                      <w:noProof/>
                    </w:rPr>
                  </w:pPr>
                  <w:r>
                    <w:rPr>
                      <w:b/>
                      <w:bCs/>
                      <w:noProof/>
                    </w:rPr>
                    <w:lastRenderedPageBreak/>
                    <w:t>30. MacDonald, Matthew и Freeman, Adam. Pro Asp. net 4 in C 2010. неизв. : Apress, 2010, стр. 1397-1436.</w:t>
                  </w:r>
                </w:p>
                <w:p w14:paraId="5BED0777" w14:textId="77777777" w:rsidR="00C417C2" w:rsidRDefault="00C417C2" w:rsidP="00C417C2">
                  <w:pPr>
                    <w:pStyle w:val="Bibliography"/>
                    <w:rPr>
                      <w:b/>
                      <w:bCs/>
                      <w:noProof/>
                    </w:rPr>
                  </w:pPr>
                  <w:r>
                    <w:rPr>
                      <w:b/>
                      <w:bCs/>
                      <w:noProof/>
                    </w:rPr>
                    <w:t xml:space="preserve">31. Microsoft Corporation. ASP.NET Dynamic Data. </w:t>
                  </w:r>
                  <w:r>
                    <w:rPr>
                      <w:b/>
                      <w:bCs/>
                      <w:i/>
                      <w:iCs/>
                      <w:noProof/>
                    </w:rPr>
                    <w:t xml:space="preserve">MSDN. </w:t>
                  </w:r>
                  <w:r>
                    <w:rPr>
                      <w:b/>
                      <w:bCs/>
                      <w:noProof/>
                    </w:rPr>
                    <w:t>[Онлайн] 2014 r. [Цитирано: 24 September 2016 r.]</w:t>
                  </w:r>
                </w:p>
                <w:p w14:paraId="2F4447C8" w14:textId="77777777" w:rsidR="00C417C2" w:rsidRDefault="00C417C2" w:rsidP="00C417C2">
                  <w:pPr>
                    <w:pStyle w:val="Bibliography"/>
                    <w:rPr>
                      <w:b/>
                      <w:bCs/>
                      <w:noProof/>
                    </w:rPr>
                  </w:pPr>
                  <w:r>
                    <w:rPr>
                      <w:b/>
                      <w:bCs/>
                      <w:noProof/>
                    </w:rPr>
                    <w:t xml:space="preserve">32. Facebook. Add Facebook Login to Your App or Website . </w:t>
                  </w:r>
                  <w:r>
                    <w:rPr>
                      <w:b/>
                      <w:bCs/>
                      <w:i/>
                      <w:iCs/>
                      <w:noProof/>
                    </w:rPr>
                    <w:t xml:space="preserve">Facwbook for developers. </w:t>
                  </w:r>
                  <w:r>
                    <w:rPr>
                      <w:b/>
                      <w:bCs/>
                      <w:noProof/>
                    </w:rPr>
                    <w:t>[Онлайн] 22 March 2016 r. https://developers.facebook.com/docs/facebook-login.</w:t>
                  </w:r>
                </w:p>
                <w:p w14:paraId="69829E8B" w14:textId="77777777" w:rsidR="00C417C2" w:rsidRDefault="00C417C2" w:rsidP="00C417C2">
                  <w:pPr>
                    <w:pStyle w:val="Bibliography"/>
                    <w:rPr>
                      <w:b/>
                      <w:bCs/>
                      <w:noProof/>
                    </w:rPr>
                  </w:pPr>
                  <w:r>
                    <w:rPr>
                      <w:b/>
                      <w:bCs/>
                      <w:noProof/>
                    </w:rPr>
                    <w:t xml:space="preserve">33. —. Facebook Login for Apps - Overview. </w:t>
                  </w:r>
                  <w:r>
                    <w:rPr>
                      <w:b/>
                      <w:bCs/>
                      <w:i/>
                      <w:iCs/>
                      <w:noProof/>
                    </w:rPr>
                    <w:t xml:space="preserve">Facebook for developers. </w:t>
                  </w:r>
                  <w:r>
                    <w:rPr>
                      <w:b/>
                      <w:bCs/>
                      <w:noProof/>
                    </w:rPr>
                    <w:t>[Онлайн] 22 March 2016 r. https://developers.facebook.com/docs/facebook-login/overview.</w:t>
                  </w:r>
                </w:p>
                <w:p w14:paraId="530920FF" w14:textId="77777777" w:rsidR="00C417C2" w:rsidRDefault="00C417C2" w:rsidP="00C417C2">
                  <w:pPr>
                    <w:pStyle w:val="Bibliography"/>
                    <w:rPr>
                      <w:b/>
                      <w:bCs/>
                      <w:noProof/>
                    </w:rPr>
                  </w:pPr>
                  <w:r>
                    <w:rPr>
                      <w:b/>
                      <w:bCs/>
                      <w:noProof/>
                    </w:rPr>
                    <w:t>34. Zephoria Digital Marketing. The Top 20 Valuable Facebook Statistics. [Онлайн] November 2015 r. https://zephoria.com/top-15-valuable-facebook-statistics/.</w:t>
                  </w:r>
                </w:p>
                <w:p w14:paraId="2043C30F" w14:textId="77777777" w:rsidR="00C417C2" w:rsidRDefault="00C417C2" w:rsidP="00C417C2">
                  <w:pPr>
                    <w:pStyle w:val="Bibliography"/>
                    <w:rPr>
                      <w:b/>
                      <w:bCs/>
                      <w:noProof/>
                    </w:rPr>
                  </w:pPr>
                  <w:r>
                    <w:rPr>
                      <w:b/>
                      <w:bCs/>
                      <w:noProof/>
                    </w:rPr>
                    <w:t xml:space="preserve">35. Techopedia Inc. Web Service. </w:t>
                  </w:r>
                  <w:r>
                    <w:rPr>
                      <w:b/>
                      <w:bCs/>
                      <w:i/>
                      <w:iCs/>
                      <w:noProof/>
                    </w:rPr>
                    <w:t xml:space="preserve">Techopedia. </w:t>
                  </w:r>
                  <w:r>
                    <w:rPr>
                      <w:b/>
                      <w:bCs/>
                      <w:noProof/>
                    </w:rPr>
                    <w:t>[Онлайн] 22 March 2016 r. https://www.techopedia.com/definition/1622/web-service-net.</w:t>
                  </w:r>
                </w:p>
                <w:p w14:paraId="629EE9EB" w14:textId="77777777" w:rsidR="00C417C2" w:rsidRDefault="00C417C2" w:rsidP="00C417C2">
                  <w:pPr>
                    <w:pStyle w:val="Bibliography"/>
                    <w:rPr>
                      <w:b/>
                      <w:bCs/>
                      <w:noProof/>
                    </w:rPr>
                  </w:pPr>
                  <w:r>
                    <w:rPr>
                      <w:b/>
                      <w:bCs/>
                      <w:noProof/>
                    </w:rPr>
                    <w:t xml:space="preserve">36. Stefan Bergstein, HP Software. Service Oriented Architectures (SOA) Monitoring and Management with HP OpenView Operations . </w:t>
                  </w:r>
                  <w:r>
                    <w:rPr>
                      <w:b/>
                      <w:bCs/>
                      <w:i/>
                      <w:iCs/>
                      <w:noProof/>
                    </w:rPr>
                    <w:t xml:space="preserve">Slideshare. </w:t>
                  </w:r>
                  <w:r>
                    <w:rPr>
                      <w:b/>
                      <w:bCs/>
                      <w:noProof/>
                    </w:rPr>
                    <w:t>[Онлайн] 22 March 2016 r. http://image.slidesharecdn.com/univ05ovosoaext-150828145753-lva1-app6891/95/service-oriented-architectures-soa-monitoring-and-management-with-hp-openview-operations-14-638.jpg?cb=1440773962.</w:t>
                  </w:r>
                </w:p>
                <w:p w14:paraId="0580C38D" w14:textId="77777777" w:rsidR="00C417C2" w:rsidRDefault="00C417C2" w:rsidP="00C417C2">
                  <w:pPr>
                    <w:pStyle w:val="Bibliography"/>
                    <w:rPr>
                      <w:b/>
                      <w:bCs/>
                      <w:noProof/>
                    </w:rPr>
                  </w:pPr>
                  <w:r>
                    <w:rPr>
                      <w:b/>
                      <w:bCs/>
                      <w:noProof/>
                    </w:rPr>
                    <w:t xml:space="preserve">37. Pinal, Dave. </w:t>
                  </w:r>
                  <w:r>
                    <w:rPr>
                      <w:b/>
                      <w:bCs/>
                      <w:i/>
                      <w:iCs/>
                      <w:noProof/>
                    </w:rPr>
                    <w:t xml:space="preserve">SQL SERVER – Generic Architecture. </w:t>
                  </w:r>
                  <w:r>
                    <w:rPr>
                      <w:b/>
                      <w:bCs/>
                      <w:noProof/>
                    </w:rPr>
                    <w:t>2007. SQL Authority.com.</w:t>
                  </w:r>
                </w:p>
                <w:p w14:paraId="1696B26B" w14:textId="0193571F" w:rsidR="00B5514F" w:rsidRDefault="003D667F" w:rsidP="00C417C2">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59" w:name="_Toc462506305"/>
      <w:bookmarkStart w:id="160" w:name="_Toc462741425"/>
      <w:r>
        <w:lastRenderedPageBreak/>
        <w:t>Приложения</w:t>
      </w:r>
      <w:bookmarkEnd w:id="159"/>
      <w:bookmarkEnd w:id="160"/>
    </w:p>
    <w:p w14:paraId="1B038D6B" w14:textId="77777777" w:rsidR="00AC3B38" w:rsidRDefault="00AC3B38" w:rsidP="00AC3B38">
      <w:pPr>
        <w:pStyle w:val="Heading2"/>
        <w:numPr>
          <w:ilvl w:val="0"/>
          <w:numId w:val="10"/>
        </w:numPr>
      </w:pPr>
      <w:bookmarkStart w:id="161" w:name="_Toc462506306"/>
      <w:bookmarkStart w:id="162" w:name="_Toc462741426"/>
      <w:r>
        <w:t>Индекс на фигурите</w:t>
      </w:r>
      <w:bookmarkEnd w:id="161"/>
      <w:bookmarkEnd w:id="162"/>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7"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r:id="rId48"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r:id="rId49"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2E57DA">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C3F7D0" w14:textId="77777777" w:rsidR="00E73A1A" w:rsidRDefault="00E73A1A" w:rsidP="006A3752">
      <w:pPr>
        <w:spacing w:after="0" w:line="240" w:lineRule="auto"/>
      </w:pPr>
      <w:r>
        <w:separator/>
      </w:r>
    </w:p>
  </w:endnote>
  <w:endnote w:type="continuationSeparator" w:id="0">
    <w:p w14:paraId="4E915B45" w14:textId="77777777" w:rsidR="00E73A1A" w:rsidRDefault="00E73A1A" w:rsidP="006A3752">
      <w:pPr>
        <w:spacing w:after="0" w:line="240" w:lineRule="auto"/>
      </w:pPr>
      <w:r>
        <w:continuationSeparator/>
      </w:r>
    </w:p>
  </w:endnote>
  <w:endnote w:type="continuationNotice" w:id="1">
    <w:p w14:paraId="49F16E9B" w14:textId="77777777" w:rsidR="00E73A1A" w:rsidRDefault="00E73A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2E57DA" w:rsidRDefault="002E57DA"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A71FA" w14:textId="77777777" w:rsidR="00E73A1A" w:rsidRDefault="00E73A1A" w:rsidP="006A3752">
      <w:pPr>
        <w:spacing w:after="0" w:line="240" w:lineRule="auto"/>
      </w:pPr>
      <w:r>
        <w:separator/>
      </w:r>
    </w:p>
  </w:footnote>
  <w:footnote w:type="continuationSeparator" w:id="0">
    <w:p w14:paraId="50AD0906" w14:textId="77777777" w:rsidR="00E73A1A" w:rsidRDefault="00E73A1A" w:rsidP="006A3752">
      <w:pPr>
        <w:spacing w:after="0" w:line="240" w:lineRule="auto"/>
      </w:pPr>
      <w:r>
        <w:continuationSeparator/>
      </w:r>
    </w:p>
  </w:footnote>
  <w:footnote w:type="continuationNotice" w:id="1">
    <w:p w14:paraId="46E54FCF" w14:textId="77777777" w:rsidR="00E73A1A" w:rsidRDefault="00E73A1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2E57DA" w:rsidRDefault="002E57DA"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 w:numId="34">
    <w:abstractNumId w:val="5"/>
    <w:lvlOverride w:ilvl="0">
      <w:startOverride w:val="1"/>
    </w:lvlOverride>
  </w:num>
  <w:num w:numId="35">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7BC3"/>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340A"/>
    <w:rsid w:val="00217729"/>
    <w:rsid w:val="00217B51"/>
    <w:rsid w:val="00223838"/>
    <w:rsid w:val="002266A4"/>
    <w:rsid w:val="002333D6"/>
    <w:rsid w:val="002601CA"/>
    <w:rsid w:val="00294A9B"/>
    <w:rsid w:val="00297852"/>
    <w:rsid w:val="002A20B4"/>
    <w:rsid w:val="002A7958"/>
    <w:rsid w:val="002B1DA4"/>
    <w:rsid w:val="002B2DC8"/>
    <w:rsid w:val="002B34F7"/>
    <w:rsid w:val="002B6AC9"/>
    <w:rsid w:val="002C0CE6"/>
    <w:rsid w:val="002C24D5"/>
    <w:rsid w:val="002E57DA"/>
    <w:rsid w:val="002E6B49"/>
    <w:rsid w:val="002F08B1"/>
    <w:rsid w:val="003134A9"/>
    <w:rsid w:val="00316329"/>
    <w:rsid w:val="00324C23"/>
    <w:rsid w:val="00327122"/>
    <w:rsid w:val="0033087A"/>
    <w:rsid w:val="00333435"/>
    <w:rsid w:val="00334BD0"/>
    <w:rsid w:val="00342E52"/>
    <w:rsid w:val="0035574B"/>
    <w:rsid w:val="00363CDC"/>
    <w:rsid w:val="00373B24"/>
    <w:rsid w:val="00373BF7"/>
    <w:rsid w:val="00380632"/>
    <w:rsid w:val="003A285F"/>
    <w:rsid w:val="003B3DD2"/>
    <w:rsid w:val="003B4D2E"/>
    <w:rsid w:val="003B5347"/>
    <w:rsid w:val="003C04C9"/>
    <w:rsid w:val="003D3A88"/>
    <w:rsid w:val="003D667F"/>
    <w:rsid w:val="003E3F56"/>
    <w:rsid w:val="003E4252"/>
    <w:rsid w:val="00402BDF"/>
    <w:rsid w:val="004108C9"/>
    <w:rsid w:val="00437736"/>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5F0DD2"/>
    <w:rsid w:val="0060467D"/>
    <w:rsid w:val="00606A3D"/>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3752"/>
    <w:rsid w:val="006B19A7"/>
    <w:rsid w:val="006B6D13"/>
    <w:rsid w:val="006E7E51"/>
    <w:rsid w:val="00701ED7"/>
    <w:rsid w:val="00703770"/>
    <w:rsid w:val="00703C51"/>
    <w:rsid w:val="00704D65"/>
    <w:rsid w:val="007137EF"/>
    <w:rsid w:val="007221A2"/>
    <w:rsid w:val="00732B44"/>
    <w:rsid w:val="00742480"/>
    <w:rsid w:val="00742585"/>
    <w:rsid w:val="00750668"/>
    <w:rsid w:val="00750B98"/>
    <w:rsid w:val="0075776D"/>
    <w:rsid w:val="0076132E"/>
    <w:rsid w:val="00762E10"/>
    <w:rsid w:val="00771B9D"/>
    <w:rsid w:val="00782426"/>
    <w:rsid w:val="00782F86"/>
    <w:rsid w:val="00784B43"/>
    <w:rsid w:val="007873DC"/>
    <w:rsid w:val="007979A2"/>
    <w:rsid w:val="007B5457"/>
    <w:rsid w:val="007B56E0"/>
    <w:rsid w:val="007D1E10"/>
    <w:rsid w:val="007E230E"/>
    <w:rsid w:val="007E6D2F"/>
    <w:rsid w:val="007F2134"/>
    <w:rsid w:val="007F3367"/>
    <w:rsid w:val="007F74EF"/>
    <w:rsid w:val="00807618"/>
    <w:rsid w:val="00815ECE"/>
    <w:rsid w:val="00825F87"/>
    <w:rsid w:val="00842BAE"/>
    <w:rsid w:val="00843DC6"/>
    <w:rsid w:val="008600D0"/>
    <w:rsid w:val="00865FD8"/>
    <w:rsid w:val="008806B9"/>
    <w:rsid w:val="0088726A"/>
    <w:rsid w:val="008925E5"/>
    <w:rsid w:val="008A3B62"/>
    <w:rsid w:val="008D512E"/>
    <w:rsid w:val="008E6D54"/>
    <w:rsid w:val="008E7096"/>
    <w:rsid w:val="008F1CA2"/>
    <w:rsid w:val="008F5726"/>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A5471"/>
    <w:rsid w:val="009B111F"/>
    <w:rsid w:val="009B12D1"/>
    <w:rsid w:val="00A03A6C"/>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32924"/>
    <w:rsid w:val="00B36B5F"/>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60C7"/>
    <w:rsid w:val="00C3610F"/>
    <w:rsid w:val="00C417C2"/>
    <w:rsid w:val="00C5388B"/>
    <w:rsid w:val="00C641F4"/>
    <w:rsid w:val="00C71328"/>
    <w:rsid w:val="00C77DFA"/>
    <w:rsid w:val="00C9072E"/>
    <w:rsid w:val="00C9370A"/>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5C6E"/>
    <w:rsid w:val="00DD2D92"/>
    <w:rsid w:val="00DD61ED"/>
    <w:rsid w:val="00DE29B5"/>
    <w:rsid w:val="00DE7DFA"/>
    <w:rsid w:val="00DF07F1"/>
    <w:rsid w:val="00DF567A"/>
    <w:rsid w:val="00E15EF6"/>
    <w:rsid w:val="00E25204"/>
    <w:rsid w:val="00E37291"/>
    <w:rsid w:val="00E73A1A"/>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56B01"/>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JP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package" Target="embeddings/Microsoft_PowerPoint_Presentation2.pptx"/><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file:///C:\src\social_presence\MunicipalityPresenceInFacebook.bg.docx"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www.entityframeworktutorial.net/Images/EF-overview.png" TargetMode="External"/><Relationship Id="rId33" Type="http://schemas.openxmlformats.org/officeDocument/2006/relationships/hyperlink" Target="https://developers.facebook.com/docs/facebook-login/manually-build-a-login-flow" TargetMode="External"/><Relationship Id="rId38" Type="http://schemas.openxmlformats.org/officeDocument/2006/relationships/header" Target="header1.xml"/><Relationship Id="rId46" Type="http://schemas.openxmlformats.org/officeDocument/2006/relationships/hyperlink" Target="http://opendata.government.bg/dataset/ttpncbctbne-ha-o6wnhnte-b-counajihnte-mpexn/resource/aee77bdb-b4d0-436e-85d3-a41e91f6f589"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package" Target="embeddings/Microsoft_PowerPoint_Presentation1.pptx"/><Relationship Id="rId29" Type="http://schemas.openxmlformats.org/officeDocument/2006/relationships/hyperlink" Target="https://developers.facebook.com/docs/ios/login/"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evelopers.facebook.com/docs/facebook-login/windows-phone" TargetMode="Externa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hyperlink" Target="http://www.entityframeworktutorial.net/Images/ORM.png" TargetMode="Externa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hyperlink" Target="file:///C:\src\social_presence\MunicipalityPresenceInFacebook.bg.docx" TargetMode="Externa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yperlink" Target="https://developers.facebook.com/docs/facebook-login/web" TargetMode="External"/><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developers.facebook.com/docs/android/login-with-facebook" TargetMode="External"/><Relationship Id="rId35" Type="http://schemas.openxmlformats.org/officeDocument/2006/relationships/image" Target="media/image15.PNG"/><Relationship Id="rId43" Type="http://schemas.openxmlformats.org/officeDocument/2006/relationships/hyperlink" Target="https://socialpresence.azurewebsites.net/" TargetMode="External"/><Relationship Id="rId48" Type="http://schemas.openxmlformats.org/officeDocument/2006/relationships/hyperlink" Target="file:///C:\src\social_presence\MunicipalityPresenceInFacebook.bg.docx" TargetMode="External"/><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34</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26</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32</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33</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35</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36</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29</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23</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27</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28</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30</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31</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24</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37</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25</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21</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44B0B8-272E-421A-8525-98278BD31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67</Pages>
  <Words>12444</Words>
  <Characters>70937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83215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21</cp:revision>
  <dcterms:created xsi:type="dcterms:W3CDTF">2016-10-01T12:25:00Z</dcterms:created>
  <dcterms:modified xsi:type="dcterms:W3CDTF">2016-10-02T08:47:00Z</dcterms:modified>
</cp:coreProperties>
</file>