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E9C9"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Requirement/User story: </w:t>
      </w:r>
    </w:p>
    <w:p w14:paraId="1B457540" w14:textId="3162A2A1"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Desired </w:t>
      </w:r>
      <w:r>
        <w:rPr>
          <w:rFonts w:ascii="Calibri" w:eastAsia="Times New Roman" w:hAnsi="Calibri" w:cs="Calibri"/>
          <w:sz w:val="22"/>
          <w:szCs w:val="22"/>
        </w:rPr>
        <w:t>b</w:t>
      </w:r>
      <w:r w:rsidRPr="000E442A">
        <w:rPr>
          <w:rFonts w:ascii="Calibri" w:eastAsia="Times New Roman" w:hAnsi="Calibri" w:cs="Calibri"/>
          <w:sz w:val="22"/>
          <w:szCs w:val="22"/>
        </w:rPr>
        <w:t xml:space="preserve">usiness </w:t>
      </w:r>
      <w:r>
        <w:rPr>
          <w:rFonts w:ascii="Calibri" w:eastAsia="Times New Roman" w:hAnsi="Calibri" w:cs="Calibri"/>
          <w:sz w:val="22"/>
          <w:szCs w:val="22"/>
        </w:rPr>
        <w:t>v</w:t>
      </w:r>
      <w:r w:rsidRPr="000E442A">
        <w:rPr>
          <w:rFonts w:ascii="Calibri" w:eastAsia="Times New Roman" w:hAnsi="Calibri" w:cs="Calibri"/>
          <w:sz w:val="22"/>
          <w:szCs w:val="22"/>
        </w:rPr>
        <w:t>alue if applicable:</w:t>
      </w:r>
    </w:p>
    <w:p w14:paraId="52AFD8B0" w14:textId="1D30A2D3"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Details</w:t>
      </w:r>
      <w:r>
        <w:rPr>
          <w:rFonts w:ascii="Calibri" w:eastAsia="Times New Roman" w:hAnsi="Calibri" w:cs="Calibri"/>
          <w:sz w:val="22"/>
          <w:szCs w:val="22"/>
        </w:rPr>
        <w:t xml:space="preserve">/scope </w:t>
      </w:r>
      <w:r w:rsidRPr="000E442A">
        <w:rPr>
          <w:rFonts w:ascii="Calibri" w:eastAsia="Times New Roman" w:hAnsi="Calibri" w:cs="Calibri"/>
          <w:sz w:val="22"/>
          <w:szCs w:val="22"/>
        </w:rPr>
        <w:t>[include any COPY or styles requirements if not explicitly clear/stated in the next item</w:t>
      </w:r>
      <w:r w:rsidRPr="000E442A">
        <w:rPr>
          <w:rFonts w:ascii="Calibri" w:eastAsia="Times New Roman" w:hAnsi="Calibri" w:cs="Calibri"/>
          <w:sz w:val="22"/>
          <w:szCs w:val="22"/>
        </w:rPr>
        <w:t>]:</w:t>
      </w:r>
    </w:p>
    <w:p w14:paraId="3F18B9DF"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Design docs, images, source/link:</w:t>
      </w:r>
    </w:p>
    <w:p w14:paraId="329F6300"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27A5B950" w14:textId="3A4088C9"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Pre-Code</w:t>
      </w:r>
      <w:r w:rsidRPr="000E442A">
        <w:rPr>
          <w:rFonts w:ascii="Calibri" w:eastAsia="Times New Roman" w:hAnsi="Calibri" w:cs="Calibri"/>
          <w:sz w:val="22"/>
          <w:szCs w:val="22"/>
        </w:rPr>
        <w:t xml:space="preserve"> Consistency check</w:t>
      </w:r>
      <w:r>
        <w:rPr>
          <w:rFonts w:ascii="Calibri" w:eastAsia="Times New Roman" w:hAnsi="Calibri" w:cs="Calibri"/>
          <w:sz w:val="22"/>
          <w:szCs w:val="22"/>
        </w:rPr>
        <w:t xml:space="preserve"> </w:t>
      </w:r>
      <w:r w:rsidRPr="000E442A">
        <w:rPr>
          <w:rFonts w:ascii="Calibri" w:eastAsia="Times New Roman" w:hAnsi="Calibri" w:cs="Calibri"/>
          <w:sz w:val="22"/>
          <w:szCs w:val="22"/>
        </w:rPr>
        <w:t xml:space="preserve">[not reinventing the wheel or breaking app wide pattern]: </w:t>
      </w:r>
    </w:p>
    <w:p w14:paraId="1BC30263" w14:textId="15B29CE4" w:rsidR="000E442A" w:rsidRPr="000E442A" w:rsidRDefault="000E442A" w:rsidP="000E442A">
      <w:pPr>
        <w:numPr>
          <w:ilvl w:val="0"/>
          <w:numId w:val="1"/>
        </w:numPr>
        <w:textAlignment w:val="center"/>
        <w:rPr>
          <w:rFonts w:ascii="Calibri" w:eastAsia="Times New Roman" w:hAnsi="Calibri" w:cs="Calibri"/>
          <w:sz w:val="22"/>
          <w:szCs w:val="22"/>
        </w:rPr>
      </w:pPr>
      <w:r w:rsidRPr="000E442A">
        <w:rPr>
          <w:rFonts w:ascii="Calibri" w:eastAsia="Times New Roman" w:hAnsi="Calibri" w:cs="Calibri"/>
          <w:sz w:val="22"/>
          <w:szCs w:val="22"/>
        </w:rPr>
        <w:t xml:space="preserve"> make sure these states/style patterns are the same, if desired to </w:t>
      </w:r>
      <w:r w:rsidRPr="000E442A">
        <w:rPr>
          <w:rFonts w:ascii="Calibri" w:eastAsia="Times New Roman" w:hAnsi="Calibri" w:cs="Calibri"/>
          <w:sz w:val="22"/>
          <w:szCs w:val="22"/>
        </w:rPr>
        <w:t>be (</w:t>
      </w:r>
      <w:r w:rsidRPr="000E442A">
        <w:rPr>
          <w:rFonts w:ascii="Calibri" w:eastAsia="Times New Roman" w:hAnsi="Calibri" w:cs="Calibri"/>
          <w:sz w:val="22"/>
          <w:szCs w:val="22"/>
        </w:rPr>
        <w:t>check with design), for all parts of the app.</w:t>
      </w:r>
    </w:p>
    <w:p w14:paraId="233F5F04" w14:textId="7D4A256E" w:rsidR="000E442A" w:rsidRPr="000E442A" w:rsidRDefault="000E442A" w:rsidP="000E442A">
      <w:pPr>
        <w:numPr>
          <w:ilvl w:val="0"/>
          <w:numId w:val="1"/>
        </w:numPr>
        <w:textAlignment w:val="center"/>
        <w:rPr>
          <w:rFonts w:ascii="Calibri" w:eastAsia="Times New Roman" w:hAnsi="Calibri" w:cs="Calibri"/>
          <w:sz w:val="22"/>
          <w:szCs w:val="22"/>
        </w:rPr>
      </w:pPr>
      <w:r w:rsidRPr="000E442A">
        <w:rPr>
          <w:rFonts w:ascii="Calibri" w:eastAsia="Times New Roman" w:hAnsi="Calibri" w:cs="Calibri"/>
          <w:sz w:val="22"/>
          <w:szCs w:val="22"/>
        </w:rPr>
        <w:t xml:space="preserve">Check for global reusable styles and </w:t>
      </w:r>
      <w:r w:rsidRPr="000E442A">
        <w:rPr>
          <w:rFonts w:ascii="Calibri" w:eastAsia="Times New Roman" w:hAnsi="Calibri" w:cs="Calibri"/>
          <w:sz w:val="22"/>
          <w:szCs w:val="22"/>
        </w:rPr>
        <w:t>components.</w:t>
      </w:r>
      <w:r w:rsidRPr="000E442A">
        <w:rPr>
          <w:rFonts w:ascii="Calibri" w:eastAsia="Times New Roman" w:hAnsi="Calibri" w:cs="Calibri"/>
          <w:sz w:val="22"/>
          <w:szCs w:val="22"/>
        </w:rPr>
        <w:t xml:space="preserve"> </w:t>
      </w:r>
    </w:p>
    <w:p w14:paraId="512CE821"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w:t>
      </w:r>
    </w:p>
    <w:p w14:paraId="42D2255C"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12F01F6E" w14:textId="0E1BFFAD"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Q: What event(s) is (are) expected to trigger the "expansion"</w:t>
      </w:r>
      <w:r>
        <w:rPr>
          <w:rFonts w:ascii="Calibri" w:eastAsia="Times New Roman" w:hAnsi="Calibri" w:cs="Calibri"/>
          <w:sz w:val="22"/>
          <w:szCs w:val="22"/>
        </w:rPr>
        <w:t xml:space="preserve"> in each viewport mode/device</w:t>
      </w:r>
      <w:r w:rsidRPr="000E442A">
        <w:rPr>
          <w:rFonts w:ascii="Calibri" w:eastAsia="Times New Roman" w:hAnsi="Calibri" w:cs="Calibri"/>
          <w:sz w:val="22"/>
          <w:szCs w:val="22"/>
        </w:rPr>
        <w:t>?</w:t>
      </w:r>
    </w:p>
    <w:p w14:paraId="20F26CBF"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0F428E31"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xml:space="preserve">Possible events:  Here is a list of the possible UI events for reference: </w:t>
      </w:r>
      <w:hyperlink r:id="rId5" w:history="1">
        <w:r w:rsidRPr="000E442A">
          <w:rPr>
            <w:rFonts w:ascii="Calibri" w:eastAsia="Times New Roman" w:hAnsi="Calibri" w:cs="Calibri"/>
            <w:color w:val="0000FF"/>
            <w:sz w:val="22"/>
            <w:szCs w:val="22"/>
            <w:u w:val="single"/>
          </w:rPr>
          <w:t>https://developer.mozilla.org/en-US/docs/Web/API/UI_Events</w:t>
        </w:r>
      </w:hyperlink>
      <w:r w:rsidRPr="000E442A">
        <w:rPr>
          <w:rFonts w:ascii="Calibri" w:eastAsia="Times New Roman" w:hAnsi="Calibri" w:cs="Calibri"/>
          <w:sz w:val="22"/>
          <w:szCs w:val="22"/>
        </w:rPr>
        <w:t xml:space="preserve"> </w:t>
      </w:r>
    </w:p>
    <w:p w14:paraId="0755A720"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w:t>
      </w:r>
    </w:p>
    <w:p w14:paraId="7BF92860"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DESKTOP:</w:t>
      </w:r>
    </w:p>
    <w:p w14:paraId="208EDC18"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MOBILE:</w:t>
      </w:r>
    </w:p>
    <w:p w14:paraId="239E49E1"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xml:space="preserve">Other specific sizes (note the </w:t>
      </w:r>
      <w:proofErr w:type="spellStart"/>
      <w:r w:rsidRPr="000E442A">
        <w:rPr>
          <w:rFonts w:ascii="Calibri" w:eastAsia="Times New Roman" w:hAnsi="Calibri" w:cs="Calibri"/>
          <w:sz w:val="22"/>
          <w:szCs w:val="22"/>
        </w:rPr>
        <w:t>px</w:t>
      </w:r>
      <w:proofErr w:type="spellEnd"/>
      <w:r w:rsidRPr="000E442A">
        <w:rPr>
          <w:rFonts w:ascii="Calibri" w:eastAsia="Times New Roman" w:hAnsi="Calibri" w:cs="Calibri"/>
          <w:sz w:val="22"/>
          <w:szCs w:val="22"/>
        </w:rPr>
        <w:t xml:space="preserve"> size for media query) like Tablet if applicable:</w:t>
      </w:r>
    </w:p>
    <w:p w14:paraId="0A850952"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BOTH:</w:t>
      </w:r>
    </w:p>
    <w:p w14:paraId="2CC33454"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57BB546E"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48A2D89A"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Q: What are the expected states related to this user action [can also be stated as the how to "handle" user input &amp; events]?</w:t>
      </w:r>
    </w:p>
    <w:p w14:paraId="2A5C6137"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350A4995"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xml:space="preserve">Are the CURRENT states to be changed at all if NOT new? If so, each item would be split in 2 columns. </w:t>
      </w:r>
    </w:p>
    <w:p w14:paraId="66B5A15C"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DEFAULT STATE:</w:t>
      </w:r>
    </w:p>
    <w:p w14:paraId="60FC2428"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xml:space="preserve">SUCCESS: </w:t>
      </w:r>
    </w:p>
    <w:p w14:paraId="4403F549"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LOADING STATE:</w:t>
      </w:r>
    </w:p>
    <w:p w14:paraId="1B077F75" w14:textId="75B08B70"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ERRORS STATES</w:t>
      </w:r>
      <w:r>
        <w:rPr>
          <w:rFonts w:ascii="Calibri" w:eastAsia="Times New Roman" w:hAnsi="Calibri" w:cs="Calibri"/>
          <w:sz w:val="22"/>
          <w:szCs w:val="22"/>
        </w:rPr>
        <w:t>/</w:t>
      </w:r>
      <w:r w:rsidRPr="000E442A">
        <w:rPr>
          <w:rFonts w:ascii="Calibri" w:eastAsia="Times New Roman" w:hAnsi="Calibri" w:cs="Calibri"/>
          <w:sz w:val="22"/>
          <w:szCs w:val="22"/>
        </w:rPr>
        <w:t>UNKNOWN:</w:t>
      </w:r>
    </w:p>
    <w:p w14:paraId="09B15997" w14:textId="15ECF62D"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ACCESSIBILITY Requirements:</w:t>
      </w:r>
    </w:p>
    <w:p w14:paraId="73C69E2A" w14:textId="4D388E7E"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Translation Considerations:</w:t>
      </w:r>
    </w:p>
    <w:p w14:paraId="25AEA6D2" w14:textId="571B6E9D"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Data Persistence Considerations</w:t>
      </w:r>
      <w:r>
        <w:rPr>
          <w:rFonts w:ascii="Calibri" w:eastAsia="Times New Roman" w:hAnsi="Calibri" w:cs="Calibri"/>
          <w:sz w:val="22"/>
          <w:szCs w:val="22"/>
        </w:rPr>
        <w:t xml:space="preserve"> [Refresh, session expiry, leave come back]</w:t>
      </w:r>
      <w:r w:rsidRPr="000E442A">
        <w:rPr>
          <w:rFonts w:ascii="Calibri" w:eastAsia="Times New Roman" w:hAnsi="Calibri" w:cs="Calibri"/>
          <w:sz w:val="22"/>
          <w:szCs w:val="22"/>
        </w:rPr>
        <w:t xml:space="preserve">: </w:t>
      </w:r>
    </w:p>
    <w:p w14:paraId="38429FFB" w14:textId="77777777"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OTHER STATES [this should cover ALL edge cases even if stating to not worry* in certain cases]:</w:t>
      </w:r>
    </w:p>
    <w:p w14:paraId="736ED000" w14:textId="14E9A6EF"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 NOTE: not all states will be applicable to certain components. State can refer to text, or visual cues/</w:t>
      </w:r>
      <w:r w:rsidRPr="000E442A">
        <w:rPr>
          <w:rFonts w:ascii="Calibri" w:eastAsia="Times New Roman" w:hAnsi="Calibri" w:cs="Calibri"/>
          <w:sz w:val="22"/>
          <w:szCs w:val="22"/>
        </w:rPr>
        <w:t>style.</w:t>
      </w:r>
    </w:p>
    <w:p w14:paraId="7D2E83E9"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7C8781D8"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CAUTIONS/GOTCHAs or related work worth mentioning:</w:t>
      </w:r>
    </w:p>
    <w:p w14:paraId="758D3393"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426896AD"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416939D3" w14:textId="772BAA49"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Ticket language </w:t>
      </w:r>
      <w:r w:rsidRPr="000E442A">
        <w:rPr>
          <w:rFonts w:ascii="Calibri" w:eastAsia="Times New Roman" w:hAnsi="Calibri" w:cs="Calibri"/>
          <w:sz w:val="22"/>
          <w:szCs w:val="22"/>
        </w:rPr>
        <w:t>TIPs:</w:t>
      </w:r>
    </w:p>
    <w:p w14:paraId="229F70EB" w14:textId="6FA4F1BB"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Work with FA for how to make it universal for business and developer. Shoot for a balance precision, concise, simplicity and technical </w:t>
      </w:r>
      <w:r w:rsidRPr="000E442A">
        <w:rPr>
          <w:rFonts w:ascii="Calibri" w:eastAsia="Times New Roman" w:hAnsi="Calibri" w:cs="Calibri"/>
          <w:sz w:val="22"/>
          <w:szCs w:val="22"/>
        </w:rPr>
        <w:t>jargon.</w:t>
      </w:r>
    </w:p>
    <w:p w14:paraId="59BBA5A3"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0ECE35E2"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What is "Done"? Or acceptance criteria </w:t>
      </w:r>
    </w:p>
    <w:p w14:paraId="4F98E709" w14:textId="643ACE12" w:rsidR="000E442A" w:rsidRPr="000E442A" w:rsidRDefault="000E442A" w:rsidP="000E442A">
      <w:pPr>
        <w:rPr>
          <w:rFonts w:ascii="Calibri" w:eastAsia="Times New Roman" w:hAnsi="Calibri" w:cs="Calibri"/>
          <w:sz w:val="22"/>
          <w:szCs w:val="22"/>
        </w:rPr>
      </w:pPr>
      <w:r>
        <w:rPr>
          <w:rFonts w:ascii="Calibri" w:eastAsia="Times New Roman" w:hAnsi="Calibri" w:cs="Calibri"/>
          <w:sz w:val="22"/>
          <w:szCs w:val="22"/>
        </w:rPr>
        <w:t xml:space="preserve">See here </w:t>
      </w:r>
      <w:hyperlink r:id="rId6" w:history="1">
        <w:r w:rsidRPr="000E442A">
          <w:rPr>
            <w:rStyle w:val="Hyperlink"/>
            <w:rFonts w:ascii="Calibri" w:eastAsia="Times New Roman" w:hAnsi="Calibri" w:cs="Calibri"/>
            <w:sz w:val="22"/>
            <w:szCs w:val="22"/>
          </w:rPr>
          <w:t>https://www.productplan.com/glossary/acceptance-criteria/</w:t>
        </w:r>
      </w:hyperlink>
      <w:r>
        <w:rPr>
          <w:rFonts w:ascii="Calibri" w:eastAsia="Times New Roman" w:hAnsi="Calibri" w:cs="Calibri"/>
          <w:sz w:val="22"/>
          <w:szCs w:val="22"/>
        </w:rPr>
        <w:t xml:space="preserve">  </w:t>
      </w:r>
      <w:r w:rsidRPr="000E442A">
        <w:rPr>
          <w:rFonts w:ascii="Calibri" w:eastAsia="Times New Roman" w:hAnsi="Calibri" w:cs="Calibri"/>
          <w:sz w:val="22"/>
          <w:szCs w:val="22"/>
        </w:rPr>
        <w:t>Are the Acceptance Criteria testable?</w:t>
      </w:r>
    </w:p>
    <w:p w14:paraId="37E42DFF"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If so, what aspect of (automated) tests can be done by </w:t>
      </w:r>
      <w:proofErr w:type="spellStart"/>
      <w:r w:rsidRPr="000E442A">
        <w:rPr>
          <w:rFonts w:ascii="Calibri" w:eastAsia="Times New Roman" w:hAnsi="Calibri" w:cs="Calibri"/>
          <w:sz w:val="22"/>
          <w:szCs w:val="22"/>
        </w:rPr>
        <w:t>devs</w:t>
      </w:r>
      <w:proofErr w:type="spellEnd"/>
      <w:r w:rsidRPr="000E442A">
        <w:rPr>
          <w:rFonts w:ascii="Calibri" w:eastAsia="Times New Roman" w:hAnsi="Calibri" w:cs="Calibri"/>
          <w:sz w:val="22"/>
          <w:szCs w:val="22"/>
        </w:rPr>
        <w:t xml:space="preserve"> and what part by Quality Assurance for example. </w:t>
      </w:r>
    </w:p>
    <w:p w14:paraId="47C54E6D" w14:textId="77777777"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w:t>
      </w:r>
    </w:p>
    <w:p w14:paraId="775E8DAD" w14:textId="0A9105FC" w:rsidR="000E442A" w:rsidRPr="000E442A" w:rsidRDefault="000E442A" w:rsidP="000E442A">
      <w:pPr>
        <w:rPr>
          <w:rFonts w:ascii="Calibri" w:eastAsia="Times New Roman" w:hAnsi="Calibri" w:cs="Calibri"/>
          <w:sz w:val="22"/>
          <w:szCs w:val="22"/>
        </w:rPr>
      </w:pPr>
      <w:r>
        <w:rPr>
          <w:rFonts w:ascii="Calibri" w:eastAsia="Times New Roman" w:hAnsi="Calibri" w:cs="Calibri"/>
          <w:sz w:val="22"/>
          <w:szCs w:val="22"/>
        </w:rPr>
        <w:t xml:space="preserve">OPTIONAL- </w:t>
      </w:r>
      <w:r w:rsidRPr="000E442A">
        <w:rPr>
          <w:rFonts w:ascii="Calibri" w:eastAsia="Times New Roman" w:hAnsi="Calibri" w:cs="Calibri"/>
          <w:sz w:val="22"/>
          <w:szCs w:val="22"/>
        </w:rPr>
        <w:t>ICS Principles Check [mainly ask just ONE or more of the principles and communication guide stuff]:</w:t>
      </w:r>
    </w:p>
    <w:p w14:paraId="016E1D23" w14:textId="5F650218"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 xml:space="preserve">Is this solution </w:t>
      </w:r>
      <w:r w:rsidRPr="000E442A">
        <w:rPr>
          <w:rFonts w:ascii="Calibri" w:eastAsia="Times New Roman" w:hAnsi="Calibri" w:cs="Calibri"/>
          <w:sz w:val="22"/>
          <w:szCs w:val="22"/>
        </w:rPr>
        <w:t>simple?</w:t>
      </w:r>
      <w:r>
        <w:rPr>
          <w:rFonts w:ascii="Calibri" w:eastAsia="Times New Roman" w:hAnsi="Calibri" w:cs="Calibri"/>
          <w:sz w:val="22"/>
          <w:szCs w:val="22"/>
        </w:rPr>
        <w:t xml:space="preserve"> Is there reason to being up something seemingly out of alignment.</w:t>
      </w:r>
    </w:p>
    <w:p w14:paraId="268F1934" w14:textId="77777777" w:rsidR="000E442A" w:rsidRDefault="000E442A" w:rsidP="000E442A">
      <w:pPr>
        <w:rPr>
          <w:rFonts w:ascii="Calibri" w:eastAsia="Times New Roman" w:hAnsi="Calibri" w:cs="Calibri"/>
          <w:sz w:val="22"/>
          <w:szCs w:val="22"/>
        </w:rPr>
      </w:pPr>
    </w:p>
    <w:p w14:paraId="619C4B6C" w14:textId="74F2ED86" w:rsidR="000E442A" w:rsidRPr="000E442A" w:rsidRDefault="000E442A" w:rsidP="000E442A">
      <w:pPr>
        <w:rPr>
          <w:rFonts w:ascii="Calibri" w:eastAsia="Times New Roman" w:hAnsi="Calibri" w:cs="Calibri"/>
          <w:sz w:val="22"/>
          <w:szCs w:val="22"/>
        </w:rPr>
      </w:pPr>
      <w:r w:rsidRPr="000E442A">
        <w:rPr>
          <w:rFonts w:ascii="Calibri" w:eastAsia="Times New Roman" w:hAnsi="Calibri" w:cs="Calibri"/>
          <w:sz w:val="22"/>
          <w:szCs w:val="22"/>
        </w:rPr>
        <w:t>RASCI [who can make decisions for what aspects or contact for who to turn for help]:</w:t>
      </w:r>
    </w:p>
    <w:p w14:paraId="1167222F" w14:textId="3F007A22" w:rsidR="000E442A" w:rsidRDefault="000E442A">
      <w:pPr>
        <w:rPr>
          <w:rFonts w:ascii="Calibri" w:eastAsia="Times New Roman" w:hAnsi="Calibri" w:cs="Calibri"/>
          <w:sz w:val="22"/>
          <w:szCs w:val="22"/>
        </w:rPr>
      </w:pPr>
      <w:r w:rsidRPr="000E442A">
        <w:rPr>
          <w:rFonts w:ascii="Calibri" w:eastAsia="Times New Roman" w:hAnsi="Calibri" w:cs="Calibri"/>
          <w:sz w:val="22"/>
          <w:szCs w:val="22"/>
        </w:rPr>
        <w:t xml:space="preserve">Change Process: If anything above changes </w:t>
      </w:r>
      <w:proofErr w:type="gramStart"/>
      <w:r w:rsidRPr="000E442A">
        <w:rPr>
          <w:rFonts w:ascii="Calibri" w:eastAsia="Times New Roman" w:hAnsi="Calibri" w:cs="Calibri"/>
          <w:sz w:val="22"/>
          <w:szCs w:val="22"/>
        </w:rPr>
        <w:t>do</w:t>
      </w:r>
      <w:proofErr w:type="gramEnd"/>
      <w:r w:rsidRPr="000E442A">
        <w:rPr>
          <w:rFonts w:ascii="Calibri" w:eastAsia="Times New Roman" w:hAnsi="Calibri" w:cs="Calibri"/>
          <w:sz w:val="22"/>
          <w:szCs w:val="22"/>
        </w:rPr>
        <w:t xml:space="preserve"> this…. Who notates?</w:t>
      </w:r>
      <w:r>
        <w:rPr>
          <w:rFonts w:ascii="Calibri" w:eastAsia="Times New Roman" w:hAnsi="Calibri" w:cs="Calibri"/>
          <w:sz w:val="22"/>
          <w:szCs w:val="22"/>
        </w:rPr>
        <w:t xml:space="preserve">  </w:t>
      </w:r>
      <w:r w:rsidRPr="000E442A">
        <w:rPr>
          <w:rFonts w:ascii="Calibri" w:eastAsia="Times New Roman" w:hAnsi="Calibri" w:cs="Calibri"/>
          <w:sz w:val="22"/>
          <w:szCs w:val="22"/>
        </w:rPr>
        <w:t>What type of things are REQURIED to be notated?</w:t>
      </w:r>
    </w:p>
    <w:p w14:paraId="7D92890A" w14:textId="77777777" w:rsidR="000E442A" w:rsidRDefault="000E442A">
      <w:pPr>
        <w:rPr>
          <w:rFonts w:ascii="Calibri" w:eastAsia="Times New Roman" w:hAnsi="Calibri" w:cs="Calibri"/>
          <w:sz w:val="22"/>
          <w:szCs w:val="22"/>
        </w:rPr>
      </w:pPr>
    </w:p>
    <w:p w14:paraId="769FE2E1" w14:textId="79A04608" w:rsidR="000E442A" w:rsidRPr="000E442A" w:rsidRDefault="000E442A" w:rsidP="000E442A">
      <w:pPr>
        <w:ind w:left="540"/>
        <w:rPr>
          <w:rFonts w:ascii="Calibri" w:eastAsia="Times New Roman" w:hAnsi="Calibri" w:cs="Calibri"/>
          <w:sz w:val="22"/>
          <w:szCs w:val="22"/>
        </w:rPr>
      </w:pPr>
      <w:r w:rsidRPr="000E442A">
        <w:rPr>
          <w:rFonts w:ascii="Calibri" w:eastAsia="Times New Roman" w:hAnsi="Calibri" w:cs="Calibri"/>
          <w:sz w:val="22"/>
          <w:szCs w:val="22"/>
        </w:rPr>
        <w:t>*-there is something to be said for level of sophistication of the required solution. User expectations are important to manage so there can be something noted if not covered as to maybe future enhancement. This preplanning will prevent needless questions that always surely can come from each developers experience as to how something "should behave."</w:t>
      </w:r>
    </w:p>
    <w:sectPr w:rsidR="000E442A" w:rsidRPr="000E442A" w:rsidSect="000E442A">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3E0"/>
    <w:multiLevelType w:val="multilevel"/>
    <w:tmpl w:val="6BD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35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A"/>
    <w:rsid w:val="000E442A"/>
    <w:rsid w:val="001F154E"/>
    <w:rsid w:val="00E8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BD1E"/>
  <w15:chartTrackingRefBased/>
  <w15:docId w15:val="{C00E3F96-59A0-FA4C-A9D3-C495E2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4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442A"/>
    <w:rPr>
      <w:color w:val="0000FF"/>
      <w:u w:val="single"/>
    </w:rPr>
  </w:style>
  <w:style w:type="character" w:styleId="UnresolvedMention">
    <w:name w:val="Unresolved Mention"/>
    <w:basedOn w:val="DefaultParagraphFont"/>
    <w:uiPriority w:val="99"/>
    <w:semiHidden/>
    <w:unhideWhenUsed/>
    <w:rsid w:val="000E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0634">
      <w:bodyDiv w:val="1"/>
      <w:marLeft w:val="0"/>
      <w:marRight w:val="0"/>
      <w:marTop w:val="0"/>
      <w:marBottom w:val="0"/>
      <w:divBdr>
        <w:top w:val="none" w:sz="0" w:space="0" w:color="auto"/>
        <w:left w:val="none" w:sz="0" w:space="0" w:color="auto"/>
        <w:bottom w:val="none" w:sz="0" w:space="0" w:color="auto"/>
        <w:right w:val="none" w:sz="0" w:space="0" w:color="auto"/>
      </w:divBdr>
    </w:div>
    <w:div w:id="13396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glossary/acceptance-criteria/" TargetMode="External"/><Relationship Id="rId5" Type="http://schemas.openxmlformats.org/officeDocument/2006/relationships/hyperlink" Target="https://developer.mozilla.org/en-US/docs/Web/API/UI_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Privilege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Murff</dc:creator>
  <cp:keywords/>
  <dc:description/>
  <cp:lastModifiedBy>Paul Murff</cp:lastModifiedBy>
  <cp:revision>2</cp:revision>
  <dcterms:created xsi:type="dcterms:W3CDTF">2023-03-01T20:13:00Z</dcterms:created>
  <dcterms:modified xsi:type="dcterms:W3CDTF">2023-03-01T20:13:00Z</dcterms:modified>
</cp:coreProperties>
</file>