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9DFF" w14:textId="26A5FD1D" w:rsidR="00A31A41" w:rsidRDefault="00A31A41">
      <w:r>
        <w:t>En la carpeta saludo robot se encuentra completo el avance de juego tres en taya junto con otra implementación extra</w:t>
      </w:r>
    </w:p>
    <w:p w14:paraId="2E0F5BA8" w14:textId="5A87C919" w:rsidR="00A31A41" w:rsidRDefault="00A31A41">
      <w:r w:rsidRPr="00A31A41">
        <w:drawing>
          <wp:inline distT="0" distB="0" distL="0" distR="0" wp14:anchorId="031F9F99" wp14:editId="2C3A7ADA">
            <wp:extent cx="4214225" cy="5197290"/>
            <wp:effectExtent l="0" t="0" r="0" b="3810"/>
            <wp:docPr id="2127856084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56084" name="Imagen 1" descr="Imagen que contiene 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7707" w14:textId="2E1DB0AE" w:rsidR="00A31A41" w:rsidRDefault="00A31A41">
      <w:r>
        <w:t>Al saludar al robot y mencionarle la palabra jugar el robot mostrara un tablero de  tres en raya</w:t>
      </w:r>
    </w:p>
    <w:p w14:paraId="3106A2A4" w14:textId="7D93E6EF" w:rsidR="00A31A41" w:rsidRDefault="00A31A41">
      <w:r w:rsidRPr="00A31A41">
        <w:lastRenderedPageBreak/>
        <w:drawing>
          <wp:inline distT="0" distB="0" distL="0" distR="0" wp14:anchorId="7A8B387F" wp14:editId="4A0359AC">
            <wp:extent cx="3635055" cy="4397121"/>
            <wp:effectExtent l="0" t="0" r="3810" b="3810"/>
            <wp:docPr id="14528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41"/>
    <w:rsid w:val="0055260F"/>
    <w:rsid w:val="00A3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3387"/>
  <w15:chartTrackingRefBased/>
  <w15:docId w15:val="{BE35C28B-489B-4CA9-B3C1-D0CFB0F9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Gonzalez Morales</dc:creator>
  <cp:keywords/>
  <dc:description/>
  <cp:lastModifiedBy>Mauricio Emmanuel Gonzalez Morales</cp:lastModifiedBy>
  <cp:revision>1</cp:revision>
  <dcterms:created xsi:type="dcterms:W3CDTF">2025-03-18T18:49:00Z</dcterms:created>
  <dcterms:modified xsi:type="dcterms:W3CDTF">2025-03-18T18:54:00Z</dcterms:modified>
</cp:coreProperties>
</file>