
<file path=[Content_Types].xml><?xml version="1.0" encoding="utf-8"?>
<Types xmlns="http://schemas.openxmlformats.org/package/2006/content-types">
  <Default Extension="bmp" ContentType="image/bmp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Häsiýetnama — ads asdf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mer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Talyp: ads asdf asdf</w:t>
      </w:r>
    </w:p>
    <w:p>
      <w:r>
        <w:t>Kurs: 3-nji kurs</w:t>
      </w:r>
    </w:p>
    <w:p>
      <w:r>
        <w:t>Fakultet: Fizika</w:t>
      </w:r>
    </w:p>
    <w:p>
      <w:r>
        <w:t>Talyp ID: 121212</w:t>
      </w:r>
    </w:p>
    <w:p>
      <w:r>
        <w:t>Doglan senesi: 2025-04-10</w:t>
      </w:r>
    </w:p>
    <w:p>
      <w:r>
        <w:t>Doglan ýeri: asfd</w:t>
      </w:r>
    </w:p>
    <w:p>
      <w:r>
        <w:t>Kabul edilen ýyly: 14</w:t>
      </w:r>
    </w:p>
    <w:p>
      <w:r>
        <w:t>Häsiýetnama: kjhgfa</w:t>
      </w:r>
    </w:p>
    <w:p>
      <w:r>
        <w:t>Bellikler: asdfgsdfgfg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