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318D5E7D" w:rsidR="004A5B99" w:rsidRPr="004A5B99" w:rsidRDefault="00D152A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Comunicação de Dados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2459C8F7" w14:textId="77777777" w:rsid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</w:p>
    <w:p w14:paraId="28B8AFC3" w14:textId="52B27C5C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43D81">
        <w:rPr>
          <w:rFonts w:ascii="Arial" w:hAnsi="Arial" w:cs="Arial"/>
          <w:b/>
          <w:bCs/>
        </w:rPr>
        <w:t>Questão 1: Importância da Camada de Transporte</w:t>
      </w:r>
    </w:p>
    <w:p w14:paraId="503B94D2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</w:rPr>
      </w:pPr>
      <w:r w:rsidRPr="00B43D81">
        <w:rPr>
          <w:rFonts w:ascii="Arial" w:hAnsi="Arial" w:cs="Arial"/>
        </w:rPr>
        <w:t>A camada de transporte é vital porque ela fornece a comunicação lógica entre processos rodando em hospedeiros diferentes. Para um desenvolvedor, esse entendimento é crucial porque as escolhas feitas aqui (como usar TCP ou UDP) impactam diretamente na performance e na confiabilidade do software.</w:t>
      </w:r>
    </w:p>
    <w:p w14:paraId="18C912FC" w14:textId="77777777" w:rsidR="00B43D81" w:rsidRPr="00B43D81" w:rsidRDefault="00B43D81" w:rsidP="00B43D81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Impacto nas Aplicações:</w:t>
      </w:r>
      <w:r w:rsidRPr="00B43D81">
        <w:rPr>
          <w:rFonts w:ascii="Arial" w:hAnsi="Arial" w:cs="Arial"/>
        </w:rPr>
        <w:t xml:space="preserve"> Ela define se a aplicação terá entrega garantida, ordenação de dados ou se priorizará a velocidade.</w:t>
      </w:r>
    </w:p>
    <w:p w14:paraId="74EA0717" w14:textId="77777777" w:rsidR="00B43D81" w:rsidRPr="00B43D81" w:rsidRDefault="00B43D81" w:rsidP="00B43D81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Comunicação Fim a Fim:</w:t>
      </w:r>
      <w:r w:rsidRPr="00B43D81">
        <w:rPr>
          <w:rFonts w:ascii="Arial" w:hAnsi="Arial" w:cs="Arial"/>
        </w:rPr>
        <w:t xml:space="preserve"> Esse termo significa que a camada de transporte só existe nos sistemas finais (hospedeiros). Os roteadores no meio do caminho apenas movem pacotes; quem realmente garante que a mensagem saia da aplicação "A" e chegue na aplicação "B" de forma íntegra é o transporte.</w:t>
      </w:r>
    </w:p>
    <w:p w14:paraId="511EEA60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43D81">
        <w:rPr>
          <w:rFonts w:ascii="Arial" w:hAnsi="Arial" w:cs="Arial"/>
          <w:b/>
          <w:bCs/>
        </w:rPr>
        <w:t>Questão 2: Segmentação de Dados</w:t>
      </w:r>
    </w:p>
    <w:p w14:paraId="2A1249CE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</w:rPr>
      </w:pPr>
      <w:r w:rsidRPr="00B43D81">
        <w:rPr>
          <w:rFonts w:ascii="Arial" w:hAnsi="Arial" w:cs="Arial"/>
        </w:rPr>
        <w:t>A segmentação é o processo de dividir os dados vindos da camada de aplicação em pedaços menores chamados segmentos.</w:t>
      </w:r>
    </w:p>
    <w:p w14:paraId="1AA63104" w14:textId="77777777" w:rsidR="00B43D81" w:rsidRPr="00B43D81" w:rsidRDefault="00B43D81" w:rsidP="00B43D8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Como ocorre:</w:t>
      </w:r>
      <w:r w:rsidRPr="00B43D81">
        <w:rPr>
          <w:rFonts w:ascii="Arial" w:hAnsi="Arial" w:cs="Arial"/>
        </w:rPr>
        <w:t xml:space="preserve"> O protocolo de transporte recebe o fluxo de dados e o divide para que possam ser encapsulados em pacotes de rede.</w:t>
      </w:r>
    </w:p>
    <w:p w14:paraId="74B31D5F" w14:textId="77777777" w:rsidR="00B43D81" w:rsidRPr="00B43D81" w:rsidRDefault="00B43D81" w:rsidP="00B43D81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Importância:</w:t>
      </w:r>
      <w:r w:rsidRPr="00B43D81">
        <w:rPr>
          <w:rFonts w:ascii="Arial" w:hAnsi="Arial" w:cs="Arial"/>
        </w:rPr>
        <w:t xml:space="preserve"> * </w:t>
      </w:r>
      <w:r w:rsidRPr="00B43D81">
        <w:rPr>
          <w:rFonts w:ascii="Arial" w:hAnsi="Arial" w:cs="Arial"/>
          <w:b/>
          <w:bCs/>
        </w:rPr>
        <w:t>Eficiência:</w:t>
      </w:r>
      <w:r w:rsidRPr="00B43D81">
        <w:rPr>
          <w:rFonts w:ascii="Arial" w:hAnsi="Arial" w:cs="Arial"/>
        </w:rPr>
        <w:t xml:space="preserve"> Se um erro ocorrer, não precisamos reenviar o arquivo inteiro, apenas o segmento corrompido.</w:t>
      </w:r>
    </w:p>
    <w:p w14:paraId="167ACB30" w14:textId="77777777" w:rsidR="00B43D81" w:rsidRPr="00B43D81" w:rsidRDefault="00B43D81" w:rsidP="00B43D81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Organização:</w:t>
      </w:r>
      <w:r w:rsidRPr="00B43D81">
        <w:rPr>
          <w:rFonts w:ascii="Arial" w:hAnsi="Arial" w:cs="Arial"/>
        </w:rPr>
        <w:t xml:space="preserve"> Permite que diferentes aplicações compartilhem a rede simultaneamente (multiplexação).</w:t>
      </w:r>
    </w:p>
    <w:p w14:paraId="7FD1A5B5" w14:textId="77777777" w:rsidR="00B43D81" w:rsidRPr="00B43D81" w:rsidRDefault="00B43D81" w:rsidP="00B43D81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Confiabilidade:</w:t>
      </w:r>
      <w:r w:rsidRPr="00B43D81">
        <w:rPr>
          <w:rFonts w:ascii="Arial" w:hAnsi="Arial" w:cs="Arial"/>
        </w:rPr>
        <w:t xml:space="preserve"> Facilita o controle de erros e o sequenciamento.</w:t>
      </w:r>
    </w:p>
    <w:p w14:paraId="28CF1694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43D81">
        <w:rPr>
          <w:rFonts w:ascii="Arial" w:hAnsi="Arial" w:cs="Arial"/>
          <w:b/>
          <w:bCs/>
        </w:rPr>
        <w:t xml:space="preserve">Questão 3: Multiplexação e </w:t>
      </w:r>
      <w:proofErr w:type="spellStart"/>
      <w:r w:rsidRPr="00B43D81">
        <w:rPr>
          <w:rFonts w:ascii="Arial" w:hAnsi="Arial" w:cs="Arial"/>
          <w:b/>
          <w:bCs/>
        </w:rPr>
        <w:t>Demultiplexação</w:t>
      </w:r>
      <w:proofErr w:type="spellEnd"/>
    </w:p>
    <w:p w14:paraId="2BA1EF21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</w:rPr>
      </w:pPr>
      <w:r w:rsidRPr="00B43D81">
        <w:rPr>
          <w:rFonts w:ascii="Arial" w:hAnsi="Arial" w:cs="Arial"/>
        </w:rPr>
        <w:lastRenderedPageBreak/>
        <w:t>Esses processos permitem que múltiplas aplicações utilizem a rede ao mesmo tempo através de uma única interface de rede.</w:t>
      </w:r>
    </w:p>
    <w:p w14:paraId="7E5F83C6" w14:textId="77777777" w:rsidR="00B43D81" w:rsidRPr="00B43D81" w:rsidRDefault="00B43D81" w:rsidP="00B43D81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Multiplexação:</w:t>
      </w:r>
      <w:r w:rsidRPr="00B43D81">
        <w:rPr>
          <w:rFonts w:ascii="Arial" w:hAnsi="Arial" w:cs="Arial"/>
        </w:rPr>
        <w:t xml:space="preserve"> Ocorre na origem. A camada de transporte reúne dados de vários sockets, adiciona cabeçalhos (como portas) e os passa para a camada de rede.</w:t>
      </w:r>
    </w:p>
    <w:p w14:paraId="314F4B60" w14:textId="77777777" w:rsidR="00B43D81" w:rsidRPr="00B43D81" w:rsidRDefault="00B43D81" w:rsidP="00B43D81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43D81">
        <w:rPr>
          <w:rFonts w:ascii="Arial" w:hAnsi="Arial" w:cs="Arial"/>
          <w:b/>
          <w:bCs/>
        </w:rPr>
        <w:t>Demultiplexação</w:t>
      </w:r>
      <w:proofErr w:type="spellEnd"/>
      <w:r w:rsidRPr="00B43D81">
        <w:rPr>
          <w:rFonts w:ascii="Arial" w:hAnsi="Arial" w:cs="Arial"/>
          <w:b/>
          <w:bCs/>
        </w:rPr>
        <w:t>:</w:t>
      </w:r>
      <w:r w:rsidRPr="00B43D81">
        <w:rPr>
          <w:rFonts w:ascii="Arial" w:hAnsi="Arial" w:cs="Arial"/>
        </w:rPr>
        <w:t xml:space="preserve"> Ocorre no destino. A camada de transporte examina a porta de destino no segmento e entrega os dados para o socket correto da aplicação.</w:t>
      </w:r>
    </w:p>
    <w:p w14:paraId="4A0B72DF" w14:textId="77777777" w:rsidR="00B43D81" w:rsidRPr="00B43D81" w:rsidRDefault="00B43D81" w:rsidP="00B43D81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Falha no processo:</w:t>
      </w:r>
      <w:r w:rsidRPr="00B43D81">
        <w:rPr>
          <w:rFonts w:ascii="Arial" w:hAnsi="Arial" w:cs="Arial"/>
        </w:rPr>
        <w:t xml:space="preserve"> Se isso não funcionar corretamente, os dados podem ser entregues à aplicação errada ou simplesmente descartados, impedindo a comunicação simultânea.</w:t>
      </w:r>
    </w:p>
    <w:p w14:paraId="3442BC6A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43D81">
        <w:rPr>
          <w:rFonts w:ascii="Arial" w:hAnsi="Arial" w:cs="Arial"/>
          <w:b/>
          <w:bCs/>
        </w:rPr>
        <w:t>Questão 4: Portas Bem Conhecidas (</w:t>
      </w:r>
      <w:proofErr w:type="spellStart"/>
      <w:r w:rsidRPr="00B43D81">
        <w:rPr>
          <w:rFonts w:ascii="Arial" w:hAnsi="Arial" w:cs="Arial"/>
          <w:b/>
          <w:bCs/>
        </w:rPr>
        <w:t>Well</w:t>
      </w:r>
      <w:proofErr w:type="spellEnd"/>
      <w:r w:rsidRPr="00B43D81">
        <w:rPr>
          <w:rFonts w:ascii="Arial" w:hAnsi="Arial" w:cs="Arial"/>
          <w:b/>
          <w:bCs/>
        </w:rPr>
        <w:t xml:space="preserve"> </w:t>
      </w:r>
      <w:proofErr w:type="spellStart"/>
      <w:r w:rsidRPr="00B43D81">
        <w:rPr>
          <w:rFonts w:ascii="Arial" w:hAnsi="Arial" w:cs="Arial"/>
          <w:b/>
          <w:bCs/>
        </w:rPr>
        <w:t>Known</w:t>
      </w:r>
      <w:proofErr w:type="spellEnd"/>
      <w:r w:rsidRPr="00B43D81">
        <w:rPr>
          <w:rFonts w:ascii="Arial" w:hAnsi="Arial" w:cs="Arial"/>
          <w:b/>
          <w:bCs/>
        </w:rPr>
        <w:t xml:space="preserve"> Ports)</w:t>
      </w:r>
    </w:p>
    <w:p w14:paraId="7F42FB75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</w:rPr>
      </w:pPr>
      <w:r w:rsidRPr="00B43D81">
        <w:rPr>
          <w:rFonts w:ascii="Arial" w:hAnsi="Arial" w:cs="Arial"/>
        </w:rPr>
        <w:t>As portas (0 a 1023) foram padronizadas pela IANA para serviços universais.</w:t>
      </w:r>
    </w:p>
    <w:p w14:paraId="47B5A63F" w14:textId="77777777" w:rsidR="00B43D81" w:rsidRPr="00B43D81" w:rsidRDefault="00B43D81" w:rsidP="00B43D81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Importância:</w:t>
      </w:r>
      <w:r w:rsidRPr="00B43D81">
        <w:rPr>
          <w:rFonts w:ascii="Arial" w:hAnsi="Arial" w:cs="Arial"/>
        </w:rPr>
        <w:t xml:space="preserve"> Elas garantem que um cliente saiba exatamente em qual "porta" bater para encontrar um serviço específico, sem precisar de uma negociação prévia.</w:t>
      </w:r>
    </w:p>
    <w:p w14:paraId="1EB7AAB6" w14:textId="77777777" w:rsidR="00B43D81" w:rsidRPr="00B43D81" w:rsidRDefault="00B43D81" w:rsidP="00B43D81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Interoperabilidade:</w:t>
      </w:r>
      <w:r w:rsidRPr="00B43D81">
        <w:rPr>
          <w:rFonts w:ascii="Arial" w:hAnsi="Arial" w:cs="Arial"/>
        </w:rPr>
        <w:t xml:space="preserve"> Isso permite que qualquer navegador no mundo acesse um servidor web na porta 80 (HTTP) ou 443 (HTTPS), independentemente do sistema operacional ou fabricante.</w:t>
      </w:r>
    </w:p>
    <w:p w14:paraId="071CCA35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43D81">
        <w:rPr>
          <w:rFonts w:ascii="Arial" w:hAnsi="Arial" w:cs="Arial"/>
          <w:b/>
          <w:bCs/>
        </w:rPr>
        <w:t>Questão 5: Protocolo UDP</w:t>
      </w:r>
    </w:p>
    <w:p w14:paraId="76860EAB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</w:rPr>
      </w:pPr>
      <w:r w:rsidRPr="00B43D81">
        <w:rPr>
          <w:rFonts w:ascii="Arial" w:hAnsi="Arial" w:cs="Arial"/>
        </w:rPr>
        <w:t>O UDP é um protocolo "melhor esforço", sem conexão e extremamente simples.</w:t>
      </w:r>
    </w:p>
    <w:p w14:paraId="0FEDB7E6" w14:textId="77777777" w:rsidR="00B43D81" w:rsidRPr="00B43D81" w:rsidRDefault="00B43D81" w:rsidP="00B43D81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Características:</w:t>
      </w:r>
      <w:r w:rsidRPr="00B43D81">
        <w:rPr>
          <w:rFonts w:ascii="Arial" w:hAnsi="Arial" w:cs="Arial"/>
        </w:rPr>
        <w:t xml:space="preserve"> Não garante entrega, não ordena dados e não tem controle de fluxo.</w:t>
      </w:r>
    </w:p>
    <w:p w14:paraId="2DB4BD1C" w14:textId="77777777" w:rsidR="00B43D81" w:rsidRPr="00B43D81" w:rsidRDefault="00B43D81" w:rsidP="00B43D81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Vantagens e Cenários:</w:t>
      </w:r>
      <w:r w:rsidRPr="00B43D81">
        <w:rPr>
          <w:rFonts w:ascii="Arial" w:hAnsi="Arial" w:cs="Arial"/>
        </w:rPr>
        <w:t xml:space="preserve"> É vantajoso quando a velocidade é mais importante que a integridade total, como na </w:t>
      </w:r>
      <w:r w:rsidRPr="00B43D81">
        <w:rPr>
          <w:rFonts w:ascii="Arial" w:hAnsi="Arial" w:cs="Arial"/>
          <w:b/>
          <w:bCs/>
        </w:rPr>
        <w:t>videoconferência em tempo real</w:t>
      </w:r>
      <w:r w:rsidRPr="00B43D81">
        <w:rPr>
          <w:rFonts w:ascii="Arial" w:hAnsi="Arial" w:cs="Arial"/>
        </w:rPr>
        <w:t xml:space="preserve"> da startup. Se um pacote de voz atrasar, é melhor descartá-lo do que travar a chamada esperando o reenvio (que é o que o TCP faria).</w:t>
      </w:r>
    </w:p>
    <w:p w14:paraId="09C7AAC0" w14:textId="77777777" w:rsidR="00B43D81" w:rsidRPr="00B43D81" w:rsidRDefault="00B43D81" w:rsidP="00B43D81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Exemplos:</w:t>
      </w:r>
      <w:r w:rsidRPr="00B43D81">
        <w:rPr>
          <w:rFonts w:ascii="Arial" w:hAnsi="Arial" w:cs="Arial"/>
        </w:rPr>
        <w:t xml:space="preserve"> Streaming de vídeo, jogos online e consultas DNS.</w:t>
      </w:r>
    </w:p>
    <w:p w14:paraId="4BEE377B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43D81">
        <w:rPr>
          <w:rFonts w:ascii="Arial" w:hAnsi="Arial" w:cs="Arial"/>
          <w:b/>
          <w:bCs/>
        </w:rPr>
        <w:t>Questão 6: Protocolo TCP e Entrega Confiável</w:t>
      </w:r>
    </w:p>
    <w:p w14:paraId="0CD33836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</w:rPr>
      </w:pPr>
      <w:r w:rsidRPr="00B43D81">
        <w:rPr>
          <w:rFonts w:ascii="Arial" w:hAnsi="Arial" w:cs="Arial"/>
        </w:rPr>
        <w:t>O TCP foi criado para garantir que os dados cheguem na ordem correta e sem erros.</w:t>
      </w:r>
    </w:p>
    <w:p w14:paraId="1E2030E2" w14:textId="77777777" w:rsidR="00B43D81" w:rsidRPr="00B43D81" w:rsidRDefault="00B43D81" w:rsidP="00B43D81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lastRenderedPageBreak/>
        <w:t>Como garante a entrega:</w:t>
      </w:r>
      <w:r w:rsidRPr="00B43D81">
        <w:rPr>
          <w:rFonts w:ascii="Arial" w:hAnsi="Arial" w:cs="Arial"/>
        </w:rPr>
        <w:t xml:space="preserve"> Através do estabelecimento de conexão (</w:t>
      </w:r>
      <w:proofErr w:type="spellStart"/>
      <w:r w:rsidRPr="00B43D81">
        <w:rPr>
          <w:rFonts w:ascii="Arial" w:hAnsi="Arial" w:cs="Arial"/>
        </w:rPr>
        <w:t>Three-way</w:t>
      </w:r>
      <w:proofErr w:type="spellEnd"/>
      <w:r w:rsidRPr="00B43D81">
        <w:rPr>
          <w:rFonts w:ascii="Arial" w:hAnsi="Arial" w:cs="Arial"/>
        </w:rPr>
        <w:t xml:space="preserve"> </w:t>
      </w:r>
      <w:proofErr w:type="spellStart"/>
      <w:r w:rsidRPr="00B43D81">
        <w:rPr>
          <w:rFonts w:ascii="Arial" w:hAnsi="Arial" w:cs="Arial"/>
        </w:rPr>
        <w:t>handshake</w:t>
      </w:r>
      <w:proofErr w:type="spellEnd"/>
      <w:r w:rsidRPr="00B43D81">
        <w:rPr>
          <w:rFonts w:ascii="Arial" w:hAnsi="Arial" w:cs="Arial"/>
        </w:rPr>
        <w:t>) e mecanismos de confirmação.</w:t>
      </w:r>
    </w:p>
    <w:p w14:paraId="54000998" w14:textId="77777777" w:rsidR="00B43D81" w:rsidRPr="00B43D81" w:rsidRDefault="00B43D81" w:rsidP="00B43D81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Números de Sequência:</w:t>
      </w:r>
      <w:r w:rsidRPr="00B43D81">
        <w:rPr>
          <w:rFonts w:ascii="Arial" w:hAnsi="Arial" w:cs="Arial"/>
        </w:rPr>
        <w:t xml:space="preserve"> Identificam cada byte enviado, permitindo que o destino coloque os dados na ordem correta, mesmo que cheguem bagunçados.</w:t>
      </w:r>
    </w:p>
    <w:p w14:paraId="207CEE9A" w14:textId="77777777" w:rsidR="00B43D81" w:rsidRPr="00B43D81" w:rsidRDefault="00B43D81" w:rsidP="00B43D81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Números de Confirmação (ACK):</w:t>
      </w:r>
      <w:r w:rsidRPr="00B43D81">
        <w:rPr>
          <w:rFonts w:ascii="Arial" w:hAnsi="Arial" w:cs="Arial"/>
        </w:rPr>
        <w:t xml:space="preserve"> Informam ao remetente que o dado foi recebido com sucesso. Se o remetente não recebe o ACK, ele assume que o dado se perdeu e o reenvia.</w:t>
      </w:r>
    </w:p>
    <w:p w14:paraId="73DA5060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43D81">
        <w:rPr>
          <w:rFonts w:ascii="Arial" w:hAnsi="Arial" w:cs="Arial"/>
          <w:b/>
          <w:bCs/>
        </w:rPr>
        <w:t>Questão 7: Controle de Fluxo vs. Controle de Congestionamento</w:t>
      </w:r>
    </w:p>
    <w:p w14:paraId="194A6931" w14:textId="77777777" w:rsidR="00B43D81" w:rsidRPr="00B43D81" w:rsidRDefault="00B43D81" w:rsidP="00B43D81">
      <w:pPr>
        <w:spacing w:line="360" w:lineRule="auto"/>
        <w:ind w:left="-284"/>
        <w:jc w:val="both"/>
        <w:rPr>
          <w:rFonts w:ascii="Arial" w:hAnsi="Arial" w:cs="Arial"/>
        </w:rPr>
      </w:pPr>
      <w:r w:rsidRPr="00B43D81">
        <w:rPr>
          <w:rFonts w:ascii="Arial" w:hAnsi="Arial" w:cs="Arial"/>
        </w:rPr>
        <w:t>Embora pareçam similares, eles resolvem problemas diferentes na rede.</w:t>
      </w:r>
    </w:p>
    <w:p w14:paraId="56B22915" w14:textId="77777777" w:rsidR="00B43D81" w:rsidRPr="00B43D81" w:rsidRDefault="00B43D81" w:rsidP="00B43D81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Controle de Fluxo:</w:t>
      </w:r>
      <w:r w:rsidRPr="00B43D81">
        <w:rPr>
          <w:rFonts w:ascii="Arial" w:hAnsi="Arial" w:cs="Arial"/>
        </w:rPr>
        <w:t xml:space="preserve"> Foca no </w:t>
      </w:r>
      <w:r w:rsidRPr="00B43D81">
        <w:rPr>
          <w:rFonts w:ascii="Arial" w:hAnsi="Arial" w:cs="Arial"/>
          <w:b/>
          <w:bCs/>
        </w:rPr>
        <w:t>receptor</w:t>
      </w:r>
      <w:r w:rsidRPr="00B43D81">
        <w:rPr>
          <w:rFonts w:ascii="Arial" w:hAnsi="Arial" w:cs="Arial"/>
        </w:rPr>
        <w:t>. Evita que o remetente envie dados mais rápido do que o destinatário consegue processar, evitando o transbordamento do buffer da aplicação.</w:t>
      </w:r>
    </w:p>
    <w:p w14:paraId="0BDEF1E2" w14:textId="77777777" w:rsidR="00B43D81" w:rsidRPr="00B43D81" w:rsidRDefault="00B43D81" w:rsidP="00B43D81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Controle de Congestionamento:</w:t>
      </w:r>
      <w:r w:rsidRPr="00B43D81">
        <w:rPr>
          <w:rFonts w:ascii="Arial" w:hAnsi="Arial" w:cs="Arial"/>
        </w:rPr>
        <w:t xml:space="preserve"> Foca na </w:t>
      </w:r>
      <w:r w:rsidRPr="00B43D81">
        <w:rPr>
          <w:rFonts w:ascii="Arial" w:hAnsi="Arial" w:cs="Arial"/>
          <w:b/>
          <w:bCs/>
        </w:rPr>
        <w:t>rede</w:t>
      </w:r>
      <w:r w:rsidRPr="00B43D81">
        <w:rPr>
          <w:rFonts w:ascii="Arial" w:hAnsi="Arial" w:cs="Arial"/>
        </w:rPr>
        <w:t>. Evita que o remetente envie dados em excesso para uma rede que já está sobrecarregada, o que causaria perda de pacotes nos roteadores intermediários.</w:t>
      </w:r>
    </w:p>
    <w:p w14:paraId="553C8E48" w14:textId="4AC3C03B" w:rsidR="00121D53" w:rsidRPr="00B43D81" w:rsidRDefault="00B43D81" w:rsidP="00B43D81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B43D81">
        <w:rPr>
          <w:rFonts w:ascii="Arial" w:hAnsi="Arial" w:cs="Arial"/>
          <w:b/>
          <w:bCs/>
        </w:rPr>
        <w:t>Importância:</w:t>
      </w:r>
      <w:r w:rsidRPr="00B43D81">
        <w:rPr>
          <w:rFonts w:ascii="Arial" w:hAnsi="Arial" w:cs="Arial"/>
        </w:rPr>
        <w:t xml:space="preserve"> Ambos são fundamentais para manter a estabilidade da internet, evitando o colapso por excesso de tráfego e garantindo que as aplicações corporativas mantenham o desempenho mesmo em picos de acesso.</w:t>
      </w:r>
    </w:p>
    <w:p w14:paraId="081D3E64" w14:textId="67220CB9" w:rsidR="00034AA5" w:rsidRPr="00034AA5" w:rsidRDefault="00034AA5" w:rsidP="00034AA5">
      <w:pPr>
        <w:spacing w:line="360" w:lineRule="auto"/>
        <w:ind w:left="-284"/>
        <w:jc w:val="both"/>
        <w:rPr>
          <w:rFonts w:ascii="Arial" w:hAnsi="Arial" w:cs="Arial"/>
        </w:rPr>
      </w:pPr>
    </w:p>
    <w:sectPr w:rsidR="00034AA5" w:rsidRPr="00034AA5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DDA1" w14:textId="77777777" w:rsidR="00327FBB" w:rsidRDefault="00327FBB" w:rsidP="004401C1">
      <w:pPr>
        <w:spacing w:after="0" w:line="240" w:lineRule="auto"/>
      </w:pPr>
      <w:r>
        <w:separator/>
      </w:r>
    </w:p>
  </w:endnote>
  <w:endnote w:type="continuationSeparator" w:id="0">
    <w:p w14:paraId="53CEF104" w14:textId="77777777" w:rsidR="00327FBB" w:rsidRDefault="00327FBB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3B91" w14:textId="77777777" w:rsidR="00327FBB" w:rsidRDefault="00327FBB" w:rsidP="004401C1">
      <w:pPr>
        <w:spacing w:after="0" w:line="240" w:lineRule="auto"/>
      </w:pPr>
      <w:r>
        <w:separator/>
      </w:r>
    </w:p>
  </w:footnote>
  <w:footnote w:type="continuationSeparator" w:id="0">
    <w:p w14:paraId="60CB03B1" w14:textId="77777777" w:rsidR="00327FBB" w:rsidRDefault="00327FBB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608"/>
    <w:multiLevelType w:val="multilevel"/>
    <w:tmpl w:val="B528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553D7"/>
    <w:multiLevelType w:val="multilevel"/>
    <w:tmpl w:val="310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00D55"/>
    <w:multiLevelType w:val="multilevel"/>
    <w:tmpl w:val="675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C4155"/>
    <w:multiLevelType w:val="multilevel"/>
    <w:tmpl w:val="2BBE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62CFA"/>
    <w:multiLevelType w:val="multilevel"/>
    <w:tmpl w:val="563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D06B0"/>
    <w:multiLevelType w:val="multilevel"/>
    <w:tmpl w:val="6266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C6635"/>
    <w:multiLevelType w:val="multilevel"/>
    <w:tmpl w:val="A0A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D6AF0"/>
    <w:multiLevelType w:val="multilevel"/>
    <w:tmpl w:val="847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B3E86"/>
    <w:multiLevelType w:val="multilevel"/>
    <w:tmpl w:val="983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36FA6"/>
    <w:multiLevelType w:val="multilevel"/>
    <w:tmpl w:val="0B9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83260"/>
    <w:multiLevelType w:val="multilevel"/>
    <w:tmpl w:val="B1E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C6789"/>
    <w:multiLevelType w:val="multilevel"/>
    <w:tmpl w:val="66F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640F5"/>
    <w:multiLevelType w:val="multilevel"/>
    <w:tmpl w:val="9442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B51A0"/>
    <w:multiLevelType w:val="multilevel"/>
    <w:tmpl w:val="496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17A98"/>
    <w:multiLevelType w:val="multilevel"/>
    <w:tmpl w:val="C96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E5C61"/>
    <w:multiLevelType w:val="multilevel"/>
    <w:tmpl w:val="5A6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17"/>
  </w:num>
  <w:num w:numId="2" w16cid:durableId="329453521">
    <w:abstractNumId w:val="15"/>
  </w:num>
  <w:num w:numId="3" w16cid:durableId="1186095664">
    <w:abstractNumId w:val="16"/>
  </w:num>
  <w:num w:numId="4" w16cid:durableId="1721049637">
    <w:abstractNumId w:val="9"/>
  </w:num>
  <w:num w:numId="5" w16cid:durableId="284779664">
    <w:abstractNumId w:val="6"/>
  </w:num>
  <w:num w:numId="6" w16cid:durableId="2138058621">
    <w:abstractNumId w:val="7"/>
  </w:num>
  <w:num w:numId="7" w16cid:durableId="1680153981">
    <w:abstractNumId w:val="10"/>
  </w:num>
  <w:num w:numId="8" w16cid:durableId="1021474890">
    <w:abstractNumId w:val="0"/>
  </w:num>
  <w:num w:numId="9" w16cid:durableId="1769890572">
    <w:abstractNumId w:val="18"/>
  </w:num>
  <w:num w:numId="10" w16cid:durableId="1314027558">
    <w:abstractNumId w:val="1"/>
  </w:num>
  <w:num w:numId="11" w16cid:durableId="1484858237">
    <w:abstractNumId w:val="2"/>
  </w:num>
  <w:num w:numId="12" w16cid:durableId="714504105">
    <w:abstractNumId w:val="8"/>
  </w:num>
  <w:num w:numId="13" w16cid:durableId="1861163524">
    <w:abstractNumId w:val="4"/>
  </w:num>
  <w:num w:numId="14" w16cid:durableId="1198279055">
    <w:abstractNumId w:val="13"/>
  </w:num>
  <w:num w:numId="15" w16cid:durableId="702171422">
    <w:abstractNumId w:val="5"/>
  </w:num>
  <w:num w:numId="16" w16cid:durableId="619798355">
    <w:abstractNumId w:val="14"/>
  </w:num>
  <w:num w:numId="17" w16cid:durableId="1722242047">
    <w:abstractNumId w:val="11"/>
  </w:num>
  <w:num w:numId="18" w16cid:durableId="1697922603">
    <w:abstractNumId w:val="3"/>
  </w:num>
  <w:num w:numId="19" w16cid:durableId="7186294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34AA5"/>
    <w:rsid w:val="000538C9"/>
    <w:rsid w:val="000A7CDE"/>
    <w:rsid w:val="000D221B"/>
    <w:rsid w:val="000E1DB1"/>
    <w:rsid w:val="000E7D0E"/>
    <w:rsid w:val="000F14C0"/>
    <w:rsid w:val="000F18F5"/>
    <w:rsid w:val="000F55B6"/>
    <w:rsid w:val="00121D53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27FBB"/>
    <w:rsid w:val="00332524"/>
    <w:rsid w:val="00351C97"/>
    <w:rsid w:val="00356B56"/>
    <w:rsid w:val="00431A17"/>
    <w:rsid w:val="00432BAC"/>
    <w:rsid w:val="004401C1"/>
    <w:rsid w:val="00474A5C"/>
    <w:rsid w:val="004A5B99"/>
    <w:rsid w:val="004D2CFF"/>
    <w:rsid w:val="004D5F47"/>
    <w:rsid w:val="004E6A1C"/>
    <w:rsid w:val="00552F71"/>
    <w:rsid w:val="00554BF4"/>
    <w:rsid w:val="00567F71"/>
    <w:rsid w:val="0057180A"/>
    <w:rsid w:val="00593406"/>
    <w:rsid w:val="005971F2"/>
    <w:rsid w:val="0066296D"/>
    <w:rsid w:val="0066719F"/>
    <w:rsid w:val="00674FC0"/>
    <w:rsid w:val="006A352F"/>
    <w:rsid w:val="006B3916"/>
    <w:rsid w:val="0070188D"/>
    <w:rsid w:val="0072192F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3D81"/>
    <w:rsid w:val="00B44517"/>
    <w:rsid w:val="00B50AEC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0655E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152AD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673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53</cp:revision>
  <dcterms:created xsi:type="dcterms:W3CDTF">2025-05-05T18:45:00Z</dcterms:created>
  <dcterms:modified xsi:type="dcterms:W3CDTF">2026-03-31T18:09:00Z</dcterms:modified>
</cp:coreProperties>
</file>