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592C9" w14:textId="6EA53CB2" w:rsidR="00AE7689" w:rsidRPr="00DD2233" w:rsidRDefault="00AE7689" w:rsidP="00E3626B">
      <w:pPr>
        <w:spacing w:line="360" w:lineRule="auto"/>
        <w:rPr>
          <w:rFonts w:ascii="Arial" w:hAnsi="Arial" w:cs="Arial"/>
          <w:bCs/>
          <w:color w:val="595959" w:themeColor="text1" w:themeTint="A6"/>
          <w:sz w:val="28"/>
          <w:szCs w:val="28"/>
        </w:rPr>
      </w:pPr>
    </w:p>
    <w:tbl>
      <w:tblPr>
        <w:tblStyle w:val="Tabelacomgrade"/>
        <w:tblW w:w="0" w:type="auto"/>
        <w:tblInd w:w="-284" w:type="dxa"/>
        <w:tblBorders>
          <w:top w:val="single" w:sz="8" w:space="0" w:color="808080" w:themeColor="background1" w:themeShade="80"/>
          <w:left w:val="single" w:sz="8" w:space="0" w:color="808080" w:themeColor="background1" w:themeShade="80"/>
          <w:bottom w:val="single" w:sz="18" w:space="0" w:color="C53333"/>
          <w:right w:val="single" w:sz="8"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3251"/>
        <w:gridCol w:w="5243"/>
      </w:tblGrid>
      <w:tr w:rsidR="00332524" w14:paraId="2135BA2C" w14:textId="77777777" w:rsidTr="004A5B99">
        <w:tc>
          <w:tcPr>
            <w:tcW w:w="3251" w:type="dxa"/>
            <w:tcBorders>
              <w:left w:val="nil"/>
            </w:tcBorders>
            <w:vAlign w:val="center"/>
          </w:tcPr>
          <w:p w14:paraId="0CCCE15F" w14:textId="5A59B3DF" w:rsidR="004A5B99" w:rsidRPr="00DD2233" w:rsidRDefault="001A5BA6" w:rsidP="004A5B99">
            <w:pPr>
              <w:spacing w:beforeLines="50" w:before="120" w:line="360" w:lineRule="auto"/>
              <w:jc w:val="right"/>
              <w:rPr>
                <w:rFonts w:ascii="Arial" w:hAnsi="Arial" w:cs="Arial"/>
                <w:color w:val="595959" w:themeColor="text1" w:themeTint="A6"/>
                <w:sz w:val="20"/>
                <w:szCs w:val="20"/>
              </w:rPr>
            </w:pPr>
            <w:r w:rsidRPr="00DD2233">
              <w:rPr>
                <w:rFonts w:ascii="Arial" w:hAnsi="Arial" w:cs="Arial"/>
                <w:color w:val="595959" w:themeColor="text1" w:themeTint="A6"/>
                <w:sz w:val="20"/>
                <w:szCs w:val="20"/>
              </w:rPr>
              <w:t>COMPONENTE CURRICULAR:</w:t>
            </w:r>
          </w:p>
        </w:tc>
        <w:tc>
          <w:tcPr>
            <w:tcW w:w="5243" w:type="dxa"/>
            <w:tcBorders>
              <w:right w:val="nil"/>
            </w:tcBorders>
            <w:vAlign w:val="center"/>
          </w:tcPr>
          <w:p w14:paraId="2AEEAB7E" w14:textId="661448E3" w:rsidR="004A5B99" w:rsidRPr="004A5B99" w:rsidRDefault="004A46B3" w:rsidP="00C2697D">
            <w:pPr>
              <w:spacing w:beforeLines="50" w:before="120" w:line="360" w:lineRule="auto"/>
              <w:rPr>
                <w:rFonts w:ascii="Arial" w:hAnsi="Arial" w:cs="Arial"/>
                <w:sz w:val="20"/>
                <w:szCs w:val="20"/>
              </w:rPr>
            </w:pPr>
            <w:r>
              <w:rPr>
                <w:rFonts w:ascii="Arial" w:hAnsi="Arial" w:cs="Arial"/>
                <w:sz w:val="20"/>
                <w:szCs w:val="20"/>
              </w:rPr>
              <w:t>Desenvolvimento de Sistemas II</w:t>
            </w:r>
          </w:p>
        </w:tc>
      </w:tr>
      <w:tr w:rsidR="00332524" w14:paraId="065880DF" w14:textId="77777777" w:rsidTr="004A5B99">
        <w:tc>
          <w:tcPr>
            <w:tcW w:w="3251" w:type="dxa"/>
            <w:tcBorders>
              <w:left w:val="nil"/>
            </w:tcBorders>
            <w:vAlign w:val="center"/>
          </w:tcPr>
          <w:p w14:paraId="2533E2B5" w14:textId="4DF8E322" w:rsidR="00332524" w:rsidRPr="00DD2233" w:rsidRDefault="001A5BA6" w:rsidP="004A5B99">
            <w:pPr>
              <w:spacing w:beforeLines="50" w:before="120" w:line="360" w:lineRule="auto"/>
              <w:jc w:val="right"/>
              <w:rPr>
                <w:rFonts w:ascii="Arial" w:hAnsi="Arial" w:cs="Arial"/>
                <w:color w:val="595959" w:themeColor="text1" w:themeTint="A6"/>
                <w:sz w:val="20"/>
                <w:szCs w:val="20"/>
              </w:rPr>
            </w:pPr>
            <w:r w:rsidRPr="00DD2233">
              <w:rPr>
                <w:rFonts w:ascii="Arial" w:hAnsi="Arial" w:cs="Arial"/>
                <w:color w:val="595959" w:themeColor="text1" w:themeTint="A6"/>
                <w:sz w:val="20"/>
                <w:szCs w:val="20"/>
              </w:rPr>
              <w:t>NOME COMPLETO DO ALUNO:</w:t>
            </w:r>
          </w:p>
        </w:tc>
        <w:tc>
          <w:tcPr>
            <w:tcW w:w="5243" w:type="dxa"/>
            <w:tcBorders>
              <w:right w:val="nil"/>
            </w:tcBorders>
            <w:vAlign w:val="center"/>
          </w:tcPr>
          <w:p w14:paraId="528D007C" w14:textId="56341964" w:rsidR="004A5B99" w:rsidRPr="004A5B99" w:rsidRDefault="00316CBD" w:rsidP="00C2697D">
            <w:pPr>
              <w:spacing w:beforeLines="50" w:before="120" w:line="360" w:lineRule="auto"/>
              <w:rPr>
                <w:rFonts w:ascii="Arial" w:hAnsi="Arial" w:cs="Arial"/>
                <w:sz w:val="20"/>
                <w:szCs w:val="20"/>
              </w:rPr>
            </w:pPr>
            <w:r>
              <w:rPr>
                <w:rFonts w:ascii="Arial" w:hAnsi="Arial" w:cs="Arial"/>
                <w:sz w:val="20"/>
                <w:szCs w:val="20"/>
              </w:rPr>
              <w:t>Muri</w:t>
            </w:r>
            <w:r w:rsidR="00025098">
              <w:rPr>
                <w:rFonts w:ascii="Arial" w:hAnsi="Arial" w:cs="Arial"/>
                <w:sz w:val="20"/>
                <w:szCs w:val="20"/>
              </w:rPr>
              <w:t xml:space="preserve">llo </w:t>
            </w:r>
            <w:r w:rsidR="001A2BA5">
              <w:rPr>
                <w:rFonts w:ascii="Arial" w:hAnsi="Arial" w:cs="Arial"/>
                <w:sz w:val="20"/>
                <w:szCs w:val="20"/>
              </w:rPr>
              <w:t>Ressineti Silva</w:t>
            </w:r>
          </w:p>
        </w:tc>
      </w:tr>
      <w:tr w:rsidR="00332524" w14:paraId="2D2CEEB3" w14:textId="77777777" w:rsidTr="004A5B99">
        <w:tc>
          <w:tcPr>
            <w:tcW w:w="3251" w:type="dxa"/>
            <w:tcBorders>
              <w:left w:val="nil"/>
              <w:bottom w:val="single" w:sz="24" w:space="0" w:color="C53333"/>
            </w:tcBorders>
            <w:vAlign w:val="center"/>
          </w:tcPr>
          <w:p w14:paraId="0C54AD1A" w14:textId="11ACCA0A" w:rsidR="00332524" w:rsidRPr="00DD2233" w:rsidRDefault="001A5BA6" w:rsidP="004A5B99">
            <w:pPr>
              <w:spacing w:beforeLines="50" w:before="120" w:line="360" w:lineRule="auto"/>
              <w:jc w:val="right"/>
              <w:rPr>
                <w:rFonts w:ascii="Arial" w:hAnsi="Arial" w:cs="Arial"/>
                <w:color w:val="595959" w:themeColor="text1" w:themeTint="A6"/>
                <w:sz w:val="20"/>
                <w:szCs w:val="20"/>
              </w:rPr>
            </w:pPr>
            <w:r w:rsidRPr="00DD2233">
              <w:rPr>
                <w:rFonts w:ascii="Arial" w:hAnsi="Arial" w:cs="Arial"/>
                <w:color w:val="595959" w:themeColor="text1" w:themeTint="A6"/>
                <w:sz w:val="20"/>
                <w:szCs w:val="20"/>
              </w:rPr>
              <w:t>RA:</w:t>
            </w:r>
          </w:p>
        </w:tc>
        <w:tc>
          <w:tcPr>
            <w:tcW w:w="5243" w:type="dxa"/>
            <w:tcBorders>
              <w:bottom w:val="single" w:sz="24" w:space="0" w:color="C53333"/>
              <w:right w:val="nil"/>
            </w:tcBorders>
            <w:vAlign w:val="center"/>
          </w:tcPr>
          <w:p w14:paraId="278179DE" w14:textId="613F2C3A" w:rsidR="004A5B99" w:rsidRPr="004A5B99" w:rsidRDefault="00885CB4" w:rsidP="00C2697D">
            <w:pPr>
              <w:spacing w:beforeLines="50" w:before="120" w:line="360" w:lineRule="auto"/>
              <w:rPr>
                <w:rFonts w:ascii="Arial" w:hAnsi="Arial" w:cs="Arial"/>
                <w:sz w:val="20"/>
                <w:szCs w:val="20"/>
              </w:rPr>
            </w:pPr>
            <w:r w:rsidRPr="00885CB4">
              <w:rPr>
                <w:rFonts w:ascii="Arial" w:hAnsi="Arial" w:cs="Arial"/>
                <w:sz w:val="20"/>
                <w:szCs w:val="20"/>
              </w:rPr>
              <w:t>10732430</w:t>
            </w:r>
          </w:p>
        </w:tc>
      </w:tr>
    </w:tbl>
    <w:p w14:paraId="461B72A8" w14:textId="77EF7FD2" w:rsidR="00A137BC" w:rsidRDefault="00A137BC" w:rsidP="00A137BC">
      <w:pPr>
        <w:spacing w:line="360" w:lineRule="auto"/>
        <w:jc w:val="both"/>
        <w:rPr>
          <w:rFonts w:ascii="Arial" w:hAnsi="Arial" w:cs="Arial"/>
        </w:rPr>
      </w:pPr>
    </w:p>
    <w:p w14:paraId="2F71C984" w14:textId="77777777" w:rsidR="00A137BC" w:rsidRPr="00A137BC" w:rsidRDefault="00A137BC" w:rsidP="00A137BC">
      <w:pPr>
        <w:spacing w:line="360" w:lineRule="auto"/>
        <w:jc w:val="both"/>
        <w:rPr>
          <w:rFonts w:ascii="Arial" w:hAnsi="Arial" w:cs="Arial"/>
          <w:b/>
          <w:bCs/>
        </w:rPr>
      </w:pPr>
      <w:r w:rsidRPr="00A137BC">
        <w:rPr>
          <w:rFonts w:ascii="Arial" w:hAnsi="Arial" w:cs="Arial"/>
          <w:b/>
          <w:bCs/>
        </w:rPr>
        <w:t xml:space="preserve">Etapa 1 – </w:t>
      </w:r>
      <w:proofErr w:type="spellStart"/>
      <w:r w:rsidRPr="00A137BC">
        <w:rPr>
          <w:rFonts w:ascii="Arial" w:hAnsi="Arial" w:cs="Arial"/>
          <w:b/>
          <w:bCs/>
        </w:rPr>
        <w:t>Polymorphism</w:t>
      </w:r>
      <w:proofErr w:type="spellEnd"/>
      <w:r w:rsidRPr="00A137BC">
        <w:rPr>
          <w:rFonts w:ascii="Arial" w:hAnsi="Arial" w:cs="Arial"/>
          <w:b/>
          <w:bCs/>
        </w:rPr>
        <w:t>: Eliminando Condicionais</w:t>
      </w:r>
    </w:p>
    <w:p w14:paraId="3B4C9D5A" w14:textId="77777777" w:rsidR="00A137BC" w:rsidRPr="00A137BC" w:rsidRDefault="00A137BC" w:rsidP="00A137BC">
      <w:pPr>
        <w:spacing w:line="360" w:lineRule="auto"/>
        <w:jc w:val="both"/>
        <w:rPr>
          <w:rFonts w:ascii="Arial" w:hAnsi="Arial" w:cs="Arial"/>
        </w:rPr>
      </w:pPr>
      <w:r w:rsidRPr="00A137BC">
        <w:rPr>
          <w:rFonts w:ascii="Arial" w:hAnsi="Arial" w:cs="Arial"/>
          <w:b/>
          <w:bCs/>
        </w:rPr>
        <w:t xml:space="preserve">a) Identifique o </w:t>
      </w:r>
      <w:proofErr w:type="spellStart"/>
      <w:r w:rsidRPr="00A137BC">
        <w:rPr>
          <w:rFonts w:ascii="Arial" w:hAnsi="Arial" w:cs="Arial"/>
          <w:b/>
          <w:bCs/>
        </w:rPr>
        <w:t>bad</w:t>
      </w:r>
      <w:proofErr w:type="spellEnd"/>
      <w:r w:rsidRPr="00A137BC">
        <w:rPr>
          <w:rFonts w:ascii="Arial" w:hAnsi="Arial" w:cs="Arial"/>
          <w:b/>
          <w:bCs/>
        </w:rPr>
        <w:t xml:space="preserve"> </w:t>
      </w:r>
      <w:proofErr w:type="spellStart"/>
      <w:r w:rsidRPr="00A137BC">
        <w:rPr>
          <w:rFonts w:ascii="Arial" w:hAnsi="Arial" w:cs="Arial"/>
          <w:b/>
          <w:bCs/>
        </w:rPr>
        <w:t>smell</w:t>
      </w:r>
      <w:proofErr w:type="spellEnd"/>
      <w:r w:rsidRPr="00A137BC">
        <w:rPr>
          <w:rFonts w:ascii="Arial" w:hAnsi="Arial" w:cs="Arial"/>
          <w:b/>
          <w:bCs/>
        </w:rPr>
        <w:t xml:space="preserve"> e o padrão GRASP</w:t>
      </w:r>
      <w:r w:rsidRPr="00A137BC">
        <w:rPr>
          <w:rFonts w:ascii="Arial" w:hAnsi="Arial" w:cs="Arial"/>
        </w:rPr>
        <w:t xml:space="preserve"> O </w:t>
      </w:r>
      <w:proofErr w:type="spellStart"/>
      <w:r w:rsidRPr="00A137BC">
        <w:rPr>
          <w:rFonts w:ascii="Arial" w:hAnsi="Arial" w:cs="Arial"/>
          <w:i/>
          <w:iCs/>
        </w:rPr>
        <w:t>bad</w:t>
      </w:r>
      <w:proofErr w:type="spellEnd"/>
      <w:r w:rsidRPr="00A137BC">
        <w:rPr>
          <w:rFonts w:ascii="Arial" w:hAnsi="Arial" w:cs="Arial"/>
          <w:i/>
          <w:iCs/>
        </w:rPr>
        <w:t xml:space="preserve"> </w:t>
      </w:r>
      <w:proofErr w:type="spellStart"/>
      <w:r w:rsidRPr="00A137BC">
        <w:rPr>
          <w:rFonts w:ascii="Arial" w:hAnsi="Arial" w:cs="Arial"/>
          <w:i/>
          <w:iCs/>
        </w:rPr>
        <w:t>smell</w:t>
      </w:r>
      <w:proofErr w:type="spellEnd"/>
      <w:r w:rsidRPr="00A137BC">
        <w:rPr>
          <w:rFonts w:ascii="Arial" w:hAnsi="Arial" w:cs="Arial"/>
        </w:rPr>
        <w:t xml:space="preserve"> presente no método </w:t>
      </w:r>
      <w:proofErr w:type="gramStart"/>
      <w:r w:rsidRPr="00A137BC">
        <w:rPr>
          <w:rFonts w:ascii="Arial" w:hAnsi="Arial" w:cs="Arial"/>
        </w:rPr>
        <w:t>enviar(</w:t>
      </w:r>
      <w:proofErr w:type="gramEnd"/>
      <w:r w:rsidRPr="00A137BC">
        <w:rPr>
          <w:rFonts w:ascii="Arial" w:hAnsi="Arial" w:cs="Arial"/>
        </w:rPr>
        <w:t xml:space="preserve">) é o </w:t>
      </w:r>
      <w:proofErr w:type="spellStart"/>
      <w:r w:rsidRPr="00A137BC">
        <w:rPr>
          <w:rFonts w:ascii="Arial" w:hAnsi="Arial" w:cs="Arial"/>
        </w:rPr>
        <w:t>Type</w:t>
      </w:r>
      <w:proofErr w:type="spellEnd"/>
      <w:r w:rsidRPr="00A137BC">
        <w:rPr>
          <w:rFonts w:ascii="Arial" w:hAnsi="Arial" w:cs="Arial"/>
        </w:rPr>
        <w:t xml:space="preserve"> </w:t>
      </w:r>
      <w:proofErr w:type="spellStart"/>
      <w:r w:rsidRPr="00A137BC">
        <w:rPr>
          <w:rFonts w:ascii="Arial" w:hAnsi="Arial" w:cs="Arial"/>
        </w:rPr>
        <w:t>Code</w:t>
      </w:r>
      <w:proofErr w:type="spellEnd"/>
      <w:r w:rsidRPr="00A137BC">
        <w:rPr>
          <w:rFonts w:ascii="Arial" w:hAnsi="Arial" w:cs="Arial"/>
        </w:rPr>
        <w:t xml:space="preserve"> com Switch/</w:t>
      </w:r>
      <w:proofErr w:type="spellStart"/>
      <w:r w:rsidRPr="00A137BC">
        <w:rPr>
          <w:rFonts w:ascii="Arial" w:hAnsi="Arial" w:cs="Arial"/>
        </w:rPr>
        <w:t>If</w:t>
      </w:r>
      <w:proofErr w:type="spellEnd"/>
      <w:r w:rsidRPr="00A137BC">
        <w:rPr>
          <w:rFonts w:ascii="Arial" w:hAnsi="Arial" w:cs="Arial"/>
        </w:rPr>
        <w:t xml:space="preserve">-Else aninhados (também conhecido como </w:t>
      </w:r>
      <w:proofErr w:type="spellStart"/>
      <w:r w:rsidRPr="00A137BC">
        <w:rPr>
          <w:rFonts w:ascii="Arial" w:hAnsi="Arial" w:cs="Arial"/>
          <w:i/>
          <w:iCs/>
        </w:rPr>
        <w:t>Long</w:t>
      </w:r>
      <w:proofErr w:type="spellEnd"/>
      <w:r w:rsidRPr="00A137BC">
        <w:rPr>
          <w:rFonts w:ascii="Arial" w:hAnsi="Arial" w:cs="Arial"/>
          <w:i/>
          <w:iCs/>
        </w:rPr>
        <w:t xml:space="preserve"> </w:t>
      </w:r>
      <w:proofErr w:type="spellStart"/>
      <w:r w:rsidRPr="00A137BC">
        <w:rPr>
          <w:rFonts w:ascii="Arial" w:hAnsi="Arial" w:cs="Arial"/>
          <w:i/>
          <w:iCs/>
        </w:rPr>
        <w:t>Method</w:t>
      </w:r>
      <w:proofErr w:type="spellEnd"/>
      <w:r w:rsidRPr="00A137BC">
        <w:rPr>
          <w:rFonts w:ascii="Arial" w:hAnsi="Arial" w:cs="Arial"/>
        </w:rPr>
        <w:t xml:space="preserve"> ou </w:t>
      </w:r>
      <w:r w:rsidRPr="00A137BC">
        <w:rPr>
          <w:rFonts w:ascii="Arial" w:hAnsi="Arial" w:cs="Arial"/>
          <w:i/>
          <w:iCs/>
        </w:rPr>
        <w:t xml:space="preserve">Complex </w:t>
      </w:r>
      <w:proofErr w:type="spellStart"/>
      <w:r w:rsidRPr="00A137BC">
        <w:rPr>
          <w:rFonts w:ascii="Arial" w:hAnsi="Arial" w:cs="Arial"/>
          <w:i/>
          <w:iCs/>
        </w:rPr>
        <w:t>Conditional</w:t>
      </w:r>
      <w:proofErr w:type="spellEnd"/>
      <w:r w:rsidRPr="00A137BC">
        <w:rPr>
          <w:rFonts w:ascii="Arial" w:hAnsi="Arial" w:cs="Arial"/>
        </w:rPr>
        <w:t xml:space="preserve">). A classe precisa checar manualmente qual é o tipo da notificação em tempo de execução para decidir qual bloco de código rodar. O padrão GRASP indicado para resolver isso é o </w:t>
      </w:r>
      <w:proofErr w:type="spellStart"/>
      <w:r w:rsidRPr="00A137BC">
        <w:rPr>
          <w:rFonts w:ascii="Arial" w:hAnsi="Arial" w:cs="Arial"/>
        </w:rPr>
        <w:t>Polymorphism</w:t>
      </w:r>
      <w:proofErr w:type="spellEnd"/>
      <w:r w:rsidRPr="00A137BC">
        <w:rPr>
          <w:rFonts w:ascii="Arial" w:hAnsi="Arial" w:cs="Arial"/>
        </w:rPr>
        <w:t xml:space="preserve"> (Polimorfismo).</w:t>
      </w:r>
    </w:p>
    <w:p w14:paraId="053D5BB8" w14:textId="77777777" w:rsidR="00A137BC" w:rsidRPr="00A137BC" w:rsidRDefault="00A137BC" w:rsidP="00A137BC">
      <w:pPr>
        <w:spacing w:line="360" w:lineRule="auto"/>
        <w:jc w:val="both"/>
        <w:rPr>
          <w:rFonts w:ascii="Arial" w:hAnsi="Arial" w:cs="Arial"/>
        </w:rPr>
      </w:pPr>
      <w:r w:rsidRPr="00A137BC">
        <w:rPr>
          <w:rFonts w:ascii="Arial" w:hAnsi="Arial" w:cs="Arial"/>
          <w:b/>
          <w:bCs/>
        </w:rPr>
        <w:t xml:space="preserve">b) Aplicação do padrão </w:t>
      </w:r>
      <w:proofErr w:type="spellStart"/>
      <w:r w:rsidRPr="00A137BC">
        <w:rPr>
          <w:rFonts w:ascii="Arial" w:hAnsi="Arial" w:cs="Arial"/>
          <w:b/>
          <w:bCs/>
        </w:rPr>
        <w:t>Polymorphism</w:t>
      </w:r>
      <w:proofErr w:type="spellEnd"/>
      <w:r w:rsidRPr="00A137BC">
        <w:rPr>
          <w:rFonts w:ascii="Arial" w:hAnsi="Arial" w:cs="Arial"/>
        </w:rPr>
        <w:t xml:space="preserve"> Para refatorar, devemos criar uma abstração (uma interface ou classe abstrata) e delegar a lógica específica de envio para as subclasses concretas.</w:t>
      </w:r>
    </w:p>
    <w:p w14:paraId="1DF4430A" w14:textId="77777777" w:rsidR="00A137BC" w:rsidRPr="00A137BC" w:rsidRDefault="00A137BC" w:rsidP="00A137BC">
      <w:pPr>
        <w:spacing w:line="360" w:lineRule="auto"/>
        <w:jc w:val="both"/>
        <w:rPr>
          <w:rFonts w:ascii="Arial" w:hAnsi="Arial" w:cs="Arial"/>
        </w:rPr>
      </w:pPr>
      <w:r w:rsidRPr="00A137BC">
        <w:rPr>
          <w:rFonts w:ascii="Arial" w:hAnsi="Arial" w:cs="Arial"/>
          <w:b/>
          <w:bCs/>
        </w:rPr>
        <w:t>Hierarquia:</w:t>
      </w:r>
    </w:p>
    <w:p w14:paraId="3EBC9C04" w14:textId="77777777" w:rsidR="00A137BC" w:rsidRPr="00A137BC" w:rsidRDefault="00A137BC" w:rsidP="00A137BC">
      <w:pPr>
        <w:numPr>
          <w:ilvl w:val="0"/>
          <w:numId w:val="25"/>
        </w:numPr>
        <w:spacing w:line="360" w:lineRule="auto"/>
        <w:jc w:val="both"/>
        <w:rPr>
          <w:rFonts w:ascii="Arial" w:hAnsi="Arial" w:cs="Arial"/>
        </w:rPr>
      </w:pPr>
      <w:r w:rsidRPr="00A137BC">
        <w:rPr>
          <w:rFonts w:ascii="Arial" w:hAnsi="Arial" w:cs="Arial"/>
        </w:rPr>
        <w:t xml:space="preserve">Criamos a interface </w:t>
      </w:r>
      <w:proofErr w:type="spellStart"/>
      <w:r w:rsidRPr="00A137BC">
        <w:rPr>
          <w:rFonts w:ascii="Arial" w:hAnsi="Arial" w:cs="Arial"/>
        </w:rPr>
        <w:t>CanalNotificacao</w:t>
      </w:r>
      <w:proofErr w:type="spellEnd"/>
      <w:r w:rsidRPr="00A137BC">
        <w:rPr>
          <w:rFonts w:ascii="Arial" w:hAnsi="Arial" w:cs="Arial"/>
        </w:rPr>
        <w:t>.</w:t>
      </w:r>
    </w:p>
    <w:p w14:paraId="64BA26EF" w14:textId="77777777" w:rsidR="00A137BC" w:rsidRPr="00A137BC" w:rsidRDefault="00A137BC" w:rsidP="00A137BC">
      <w:pPr>
        <w:numPr>
          <w:ilvl w:val="0"/>
          <w:numId w:val="25"/>
        </w:numPr>
        <w:spacing w:line="360" w:lineRule="auto"/>
        <w:jc w:val="both"/>
        <w:rPr>
          <w:rFonts w:ascii="Arial" w:hAnsi="Arial" w:cs="Arial"/>
        </w:rPr>
      </w:pPr>
      <w:r w:rsidRPr="00A137BC">
        <w:rPr>
          <w:rFonts w:ascii="Arial" w:hAnsi="Arial" w:cs="Arial"/>
        </w:rPr>
        <w:t xml:space="preserve">Criamos as classes concretas </w:t>
      </w:r>
      <w:proofErr w:type="spellStart"/>
      <w:r w:rsidRPr="00A137BC">
        <w:rPr>
          <w:rFonts w:ascii="Arial" w:hAnsi="Arial" w:cs="Arial"/>
        </w:rPr>
        <w:t>NotificacaoEmail</w:t>
      </w:r>
      <w:proofErr w:type="spellEnd"/>
      <w:r w:rsidRPr="00A137BC">
        <w:rPr>
          <w:rFonts w:ascii="Arial" w:hAnsi="Arial" w:cs="Arial"/>
        </w:rPr>
        <w:t xml:space="preserve"> e </w:t>
      </w:r>
      <w:proofErr w:type="spellStart"/>
      <w:r w:rsidRPr="00A137BC">
        <w:rPr>
          <w:rFonts w:ascii="Arial" w:hAnsi="Arial" w:cs="Arial"/>
        </w:rPr>
        <w:t>NotificacaoSMS</w:t>
      </w:r>
      <w:proofErr w:type="spellEnd"/>
      <w:r w:rsidRPr="00A137BC">
        <w:rPr>
          <w:rFonts w:ascii="Arial" w:hAnsi="Arial" w:cs="Arial"/>
        </w:rPr>
        <w:t xml:space="preserve"> que implementam essa interface.</w:t>
      </w:r>
    </w:p>
    <w:p w14:paraId="547484BA" w14:textId="77777777" w:rsidR="00A137BC" w:rsidRPr="00A137BC" w:rsidRDefault="00A137BC" w:rsidP="00A137BC">
      <w:pPr>
        <w:spacing w:line="360" w:lineRule="auto"/>
        <w:jc w:val="both"/>
        <w:rPr>
          <w:rFonts w:ascii="Arial" w:hAnsi="Arial" w:cs="Arial"/>
        </w:rPr>
      </w:pPr>
      <w:r w:rsidRPr="00A137BC">
        <w:rPr>
          <w:rFonts w:ascii="Arial" w:hAnsi="Arial" w:cs="Arial"/>
          <w:b/>
          <w:bCs/>
        </w:rPr>
        <w:t>Pseudocódigo:</w:t>
      </w:r>
    </w:p>
    <w:p w14:paraId="1514AE9C"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Java</w:t>
      </w:r>
    </w:p>
    <w:p w14:paraId="557B64BF"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Abstração</w:t>
      </w:r>
    </w:p>
    <w:p w14:paraId="79D4D790" w14:textId="77777777" w:rsidR="00A137BC" w:rsidRPr="00A137BC" w:rsidRDefault="00A137BC" w:rsidP="00A137BC">
      <w:pPr>
        <w:spacing w:line="360" w:lineRule="auto"/>
        <w:jc w:val="both"/>
        <w:rPr>
          <w:rFonts w:ascii="Arial" w:hAnsi="Arial" w:cs="Arial"/>
          <w:sz w:val="20"/>
          <w:szCs w:val="20"/>
        </w:rPr>
      </w:pPr>
      <w:proofErr w:type="spellStart"/>
      <w:r w:rsidRPr="00A137BC">
        <w:rPr>
          <w:rFonts w:ascii="Arial" w:hAnsi="Arial" w:cs="Arial"/>
          <w:sz w:val="20"/>
          <w:szCs w:val="20"/>
        </w:rPr>
        <w:t>public</w:t>
      </w:r>
      <w:proofErr w:type="spellEnd"/>
      <w:r w:rsidRPr="00A137BC">
        <w:rPr>
          <w:rFonts w:ascii="Arial" w:hAnsi="Arial" w:cs="Arial"/>
          <w:sz w:val="20"/>
          <w:szCs w:val="20"/>
        </w:rPr>
        <w:t xml:space="preserve"> interface </w:t>
      </w:r>
      <w:proofErr w:type="spellStart"/>
      <w:r w:rsidRPr="00A137BC">
        <w:rPr>
          <w:rFonts w:ascii="Arial" w:hAnsi="Arial" w:cs="Arial"/>
          <w:sz w:val="20"/>
          <w:szCs w:val="20"/>
        </w:rPr>
        <w:t>CanalNotificacao</w:t>
      </w:r>
      <w:proofErr w:type="spellEnd"/>
      <w:r w:rsidRPr="00A137BC">
        <w:rPr>
          <w:rFonts w:ascii="Arial" w:hAnsi="Arial" w:cs="Arial"/>
          <w:sz w:val="20"/>
          <w:szCs w:val="20"/>
        </w:rPr>
        <w:t xml:space="preserve"> {</w:t>
      </w:r>
    </w:p>
    <w:p w14:paraId="755EA9E4"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roofErr w:type="spellStart"/>
      <w:r w:rsidRPr="00A137BC">
        <w:rPr>
          <w:rFonts w:ascii="Arial" w:hAnsi="Arial" w:cs="Arial"/>
          <w:sz w:val="20"/>
          <w:szCs w:val="20"/>
        </w:rPr>
        <w:t>void</w:t>
      </w:r>
      <w:proofErr w:type="spellEnd"/>
      <w:r w:rsidRPr="00A137BC">
        <w:rPr>
          <w:rFonts w:ascii="Arial" w:hAnsi="Arial" w:cs="Arial"/>
          <w:sz w:val="20"/>
          <w:szCs w:val="20"/>
        </w:rPr>
        <w:t xml:space="preserve"> </w:t>
      </w:r>
      <w:proofErr w:type="gramStart"/>
      <w:r w:rsidRPr="00A137BC">
        <w:rPr>
          <w:rFonts w:ascii="Arial" w:hAnsi="Arial" w:cs="Arial"/>
          <w:sz w:val="20"/>
          <w:szCs w:val="20"/>
        </w:rPr>
        <w:t>enviar(</w:t>
      </w:r>
      <w:proofErr w:type="spellStart"/>
      <w:proofErr w:type="gramEnd"/>
      <w:r w:rsidRPr="00A137BC">
        <w:rPr>
          <w:rFonts w:ascii="Arial" w:hAnsi="Arial" w:cs="Arial"/>
          <w:sz w:val="20"/>
          <w:szCs w:val="20"/>
        </w:rPr>
        <w:t>String</w:t>
      </w:r>
      <w:proofErr w:type="spellEnd"/>
      <w:r w:rsidRPr="00A137BC">
        <w:rPr>
          <w:rFonts w:ascii="Arial" w:hAnsi="Arial" w:cs="Arial"/>
          <w:sz w:val="20"/>
          <w:szCs w:val="20"/>
        </w:rPr>
        <w:t xml:space="preserve"> </w:t>
      </w:r>
      <w:proofErr w:type="spellStart"/>
      <w:r w:rsidRPr="00A137BC">
        <w:rPr>
          <w:rFonts w:ascii="Arial" w:hAnsi="Arial" w:cs="Arial"/>
          <w:sz w:val="20"/>
          <w:szCs w:val="20"/>
        </w:rPr>
        <w:t>destinatario</w:t>
      </w:r>
      <w:proofErr w:type="spellEnd"/>
      <w:r w:rsidRPr="00A137BC">
        <w:rPr>
          <w:rFonts w:ascii="Arial" w:hAnsi="Arial" w:cs="Arial"/>
          <w:sz w:val="20"/>
          <w:szCs w:val="20"/>
        </w:rPr>
        <w:t xml:space="preserve">, </w:t>
      </w:r>
      <w:proofErr w:type="spellStart"/>
      <w:r w:rsidRPr="00A137BC">
        <w:rPr>
          <w:rFonts w:ascii="Arial" w:hAnsi="Arial" w:cs="Arial"/>
          <w:sz w:val="20"/>
          <w:szCs w:val="20"/>
        </w:rPr>
        <w:t>String</w:t>
      </w:r>
      <w:proofErr w:type="spellEnd"/>
      <w:r w:rsidRPr="00A137BC">
        <w:rPr>
          <w:rFonts w:ascii="Arial" w:hAnsi="Arial" w:cs="Arial"/>
          <w:sz w:val="20"/>
          <w:szCs w:val="20"/>
        </w:rPr>
        <w:t xml:space="preserve"> mensagem);</w:t>
      </w:r>
    </w:p>
    <w:p w14:paraId="1D9BC9CB" w14:textId="5FACF3A1"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w:t>
      </w:r>
    </w:p>
    <w:p w14:paraId="7C9929D7"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Implementações concretas</w:t>
      </w:r>
    </w:p>
    <w:p w14:paraId="1AE706AF" w14:textId="77777777" w:rsidR="00A137BC" w:rsidRPr="00A137BC" w:rsidRDefault="00A137BC" w:rsidP="00A137BC">
      <w:pPr>
        <w:spacing w:line="360" w:lineRule="auto"/>
        <w:jc w:val="both"/>
        <w:rPr>
          <w:rFonts w:ascii="Arial" w:hAnsi="Arial" w:cs="Arial"/>
          <w:sz w:val="20"/>
          <w:szCs w:val="20"/>
        </w:rPr>
      </w:pPr>
      <w:proofErr w:type="spellStart"/>
      <w:r w:rsidRPr="00A137BC">
        <w:rPr>
          <w:rFonts w:ascii="Arial" w:hAnsi="Arial" w:cs="Arial"/>
          <w:sz w:val="20"/>
          <w:szCs w:val="20"/>
        </w:rPr>
        <w:t>public</w:t>
      </w:r>
      <w:proofErr w:type="spellEnd"/>
      <w:r w:rsidRPr="00A137BC">
        <w:rPr>
          <w:rFonts w:ascii="Arial" w:hAnsi="Arial" w:cs="Arial"/>
          <w:sz w:val="20"/>
          <w:szCs w:val="20"/>
        </w:rPr>
        <w:t xml:space="preserve"> </w:t>
      </w:r>
      <w:proofErr w:type="spellStart"/>
      <w:r w:rsidRPr="00A137BC">
        <w:rPr>
          <w:rFonts w:ascii="Arial" w:hAnsi="Arial" w:cs="Arial"/>
          <w:sz w:val="20"/>
          <w:szCs w:val="20"/>
        </w:rPr>
        <w:t>class</w:t>
      </w:r>
      <w:proofErr w:type="spellEnd"/>
      <w:r w:rsidRPr="00A137BC">
        <w:rPr>
          <w:rFonts w:ascii="Arial" w:hAnsi="Arial" w:cs="Arial"/>
          <w:sz w:val="20"/>
          <w:szCs w:val="20"/>
        </w:rPr>
        <w:t xml:space="preserve"> </w:t>
      </w:r>
      <w:proofErr w:type="spellStart"/>
      <w:r w:rsidRPr="00A137BC">
        <w:rPr>
          <w:rFonts w:ascii="Arial" w:hAnsi="Arial" w:cs="Arial"/>
          <w:sz w:val="20"/>
          <w:szCs w:val="20"/>
        </w:rPr>
        <w:t>NotificacaoEmail</w:t>
      </w:r>
      <w:proofErr w:type="spellEnd"/>
      <w:r w:rsidRPr="00A137BC">
        <w:rPr>
          <w:rFonts w:ascii="Arial" w:hAnsi="Arial" w:cs="Arial"/>
          <w:sz w:val="20"/>
          <w:szCs w:val="20"/>
        </w:rPr>
        <w:t xml:space="preserve"> </w:t>
      </w:r>
      <w:proofErr w:type="spellStart"/>
      <w:r w:rsidRPr="00A137BC">
        <w:rPr>
          <w:rFonts w:ascii="Arial" w:hAnsi="Arial" w:cs="Arial"/>
          <w:sz w:val="20"/>
          <w:szCs w:val="20"/>
        </w:rPr>
        <w:t>implements</w:t>
      </w:r>
      <w:proofErr w:type="spellEnd"/>
      <w:r w:rsidRPr="00A137BC">
        <w:rPr>
          <w:rFonts w:ascii="Arial" w:hAnsi="Arial" w:cs="Arial"/>
          <w:sz w:val="20"/>
          <w:szCs w:val="20"/>
        </w:rPr>
        <w:t xml:space="preserve"> </w:t>
      </w:r>
      <w:proofErr w:type="spellStart"/>
      <w:r w:rsidRPr="00A137BC">
        <w:rPr>
          <w:rFonts w:ascii="Arial" w:hAnsi="Arial" w:cs="Arial"/>
          <w:sz w:val="20"/>
          <w:szCs w:val="20"/>
        </w:rPr>
        <w:t>CanalNotificacao</w:t>
      </w:r>
      <w:proofErr w:type="spellEnd"/>
      <w:r w:rsidRPr="00A137BC">
        <w:rPr>
          <w:rFonts w:ascii="Arial" w:hAnsi="Arial" w:cs="Arial"/>
          <w:sz w:val="20"/>
          <w:szCs w:val="20"/>
        </w:rPr>
        <w:t xml:space="preserve"> {</w:t>
      </w:r>
    </w:p>
    <w:p w14:paraId="2BF81881"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@Override</w:t>
      </w:r>
    </w:p>
    <w:p w14:paraId="67D0D7CA"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lastRenderedPageBreak/>
        <w:t xml:space="preserve">    </w:t>
      </w:r>
      <w:proofErr w:type="spellStart"/>
      <w:r w:rsidRPr="00A137BC">
        <w:rPr>
          <w:rFonts w:ascii="Arial" w:hAnsi="Arial" w:cs="Arial"/>
          <w:sz w:val="20"/>
          <w:szCs w:val="20"/>
        </w:rPr>
        <w:t>public</w:t>
      </w:r>
      <w:proofErr w:type="spellEnd"/>
      <w:r w:rsidRPr="00A137BC">
        <w:rPr>
          <w:rFonts w:ascii="Arial" w:hAnsi="Arial" w:cs="Arial"/>
          <w:sz w:val="20"/>
          <w:szCs w:val="20"/>
        </w:rPr>
        <w:t xml:space="preserve"> </w:t>
      </w:r>
      <w:proofErr w:type="spellStart"/>
      <w:r w:rsidRPr="00A137BC">
        <w:rPr>
          <w:rFonts w:ascii="Arial" w:hAnsi="Arial" w:cs="Arial"/>
          <w:sz w:val="20"/>
          <w:szCs w:val="20"/>
        </w:rPr>
        <w:t>void</w:t>
      </w:r>
      <w:proofErr w:type="spellEnd"/>
      <w:r w:rsidRPr="00A137BC">
        <w:rPr>
          <w:rFonts w:ascii="Arial" w:hAnsi="Arial" w:cs="Arial"/>
          <w:sz w:val="20"/>
          <w:szCs w:val="20"/>
        </w:rPr>
        <w:t xml:space="preserve"> </w:t>
      </w:r>
      <w:proofErr w:type="gramStart"/>
      <w:r w:rsidRPr="00A137BC">
        <w:rPr>
          <w:rFonts w:ascii="Arial" w:hAnsi="Arial" w:cs="Arial"/>
          <w:sz w:val="20"/>
          <w:szCs w:val="20"/>
        </w:rPr>
        <w:t>enviar(</w:t>
      </w:r>
      <w:proofErr w:type="spellStart"/>
      <w:proofErr w:type="gramEnd"/>
      <w:r w:rsidRPr="00A137BC">
        <w:rPr>
          <w:rFonts w:ascii="Arial" w:hAnsi="Arial" w:cs="Arial"/>
          <w:sz w:val="20"/>
          <w:szCs w:val="20"/>
        </w:rPr>
        <w:t>String</w:t>
      </w:r>
      <w:proofErr w:type="spellEnd"/>
      <w:r w:rsidRPr="00A137BC">
        <w:rPr>
          <w:rFonts w:ascii="Arial" w:hAnsi="Arial" w:cs="Arial"/>
          <w:sz w:val="20"/>
          <w:szCs w:val="20"/>
        </w:rPr>
        <w:t xml:space="preserve"> </w:t>
      </w:r>
      <w:proofErr w:type="spellStart"/>
      <w:r w:rsidRPr="00A137BC">
        <w:rPr>
          <w:rFonts w:ascii="Arial" w:hAnsi="Arial" w:cs="Arial"/>
          <w:sz w:val="20"/>
          <w:szCs w:val="20"/>
        </w:rPr>
        <w:t>destinatario</w:t>
      </w:r>
      <w:proofErr w:type="spellEnd"/>
      <w:r w:rsidRPr="00A137BC">
        <w:rPr>
          <w:rFonts w:ascii="Arial" w:hAnsi="Arial" w:cs="Arial"/>
          <w:sz w:val="20"/>
          <w:szCs w:val="20"/>
        </w:rPr>
        <w:t xml:space="preserve">, </w:t>
      </w:r>
      <w:proofErr w:type="spellStart"/>
      <w:r w:rsidRPr="00A137BC">
        <w:rPr>
          <w:rFonts w:ascii="Arial" w:hAnsi="Arial" w:cs="Arial"/>
          <w:sz w:val="20"/>
          <w:szCs w:val="20"/>
        </w:rPr>
        <w:t>String</w:t>
      </w:r>
      <w:proofErr w:type="spellEnd"/>
      <w:r w:rsidRPr="00A137BC">
        <w:rPr>
          <w:rFonts w:ascii="Arial" w:hAnsi="Arial" w:cs="Arial"/>
          <w:sz w:val="20"/>
          <w:szCs w:val="20"/>
        </w:rPr>
        <w:t xml:space="preserve"> mensagem) {</w:t>
      </w:r>
    </w:p>
    <w:p w14:paraId="51F352CC"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 Lógica complexa de e-mail aqui</w:t>
      </w:r>
    </w:p>
    <w:p w14:paraId="7EBC43F5"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roofErr w:type="spellStart"/>
      <w:r w:rsidRPr="00A137BC">
        <w:rPr>
          <w:rFonts w:ascii="Arial" w:hAnsi="Arial" w:cs="Arial"/>
          <w:sz w:val="20"/>
          <w:szCs w:val="20"/>
        </w:rPr>
        <w:t>System.out.println</w:t>
      </w:r>
      <w:proofErr w:type="spellEnd"/>
      <w:r w:rsidRPr="00A137BC">
        <w:rPr>
          <w:rFonts w:ascii="Arial" w:hAnsi="Arial" w:cs="Arial"/>
          <w:sz w:val="20"/>
          <w:szCs w:val="20"/>
        </w:rPr>
        <w:t xml:space="preserve">("Enviando e-mail para " + </w:t>
      </w:r>
      <w:proofErr w:type="spellStart"/>
      <w:r w:rsidRPr="00A137BC">
        <w:rPr>
          <w:rFonts w:ascii="Arial" w:hAnsi="Arial" w:cs="Arial"/>
          <w:sz w:val="20"/>
          <w:szCs w:val="20"/>
        </w:rPr>
        <w:t>destinatario</w:t>
      </w:r>
      <w:proofErr w:type="spellEnd"/>
      <w:r w:rsidRPr="00A137BC">
        <w:rPr>
          <w:rFonts w:ascii="Arial" w:hAnsi="Arial" w:cs="Arial"/>
          <w:sz w:val="20"/>
          <w:szCs w:val="20"/>
        </w:rPr>
        <w:t>);</w:t>
      </w:r>
    </w:p>
    <w:p w14:paraId="178804C5"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
    <w:p w14:paraId="1E0A9723" w14:textId="090B41EE"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w:t>
      </w:r>
    </w:p>
    <w:p w14:paraId="1754DAFB" w14:textId="77777777" w:rsidR="00A137BC" w:rsidRPr="00A137BC" w:rsidRDefault="00A137BC" w:rsidP="00A137BC">
      <w:pPr>
        <w:spacing w:line="360" w:lineRule="auto"/>
        <w:jc w:val="both"/>
        <w:rPr>
          <w:rFonts w:ascii="Arial" w:hAnsi="Arial" w:cs="Arial"/>
          <w:sz w:val="20"/>
          <w:szCs w:val="20"/>
        </w:rPr>
      </w:pPr>
      <w:proofErr w:type="spellStart"/>
      <w:r w:rsidRPr="00A137BC">
        <w:rPr>
          <w:rFonts w:ascii="Arial" w:hAnsi="Arial" w:cs="Arial"/>
          <w:sz w:val="20"/>
          <w:szCs w:val="20"/>
        </w:rPr>
        <w:t>public</w:t>
      </w:r>
      <w:proofErr w:type="spellEnd"/>
      <w:r w:rsidRPr="00A137BC">
        <w:rPr>
          <w:rFonts w:ascii="Arial" w:hAnsi="Arial" w:cs="Arial"/>
          <w:sz w:val="20"/>
          <w:szCs w:val="20"/>
        </w:rPr>
        <w:t xml:space="preserve"> </w:t>
      </w:r>
      <w:proofErr w:type="spellStart"/>
      <w:r w:rsidRPr="00A137BC">
        <w:rPr>
          <w:rFonts w:ascii="Arial" w:hAnsi="Arial" w:cs="Arial"/>
          <w:sz w:val="20"/>
          <w:szCs w:val="20"/>
        </w:rPr>
        <w:t>class</w:t>
      </w:r>
      <w:proofErr w:type="spellEnd"/>
      <w:r w:rsidRPr="00A137BC">
        <w:rPr>
          <w:rFonts w:ascii="Arial" w:hAnsi="Arial" w:cs="Arial"/>
          <w:sz w:val="20"/>
          <w:szCs w:val="20"/>
        </w:rPr>
        <w:t xml:space="preserve"> </w:t>
      </w:r>
      <w:proofErr w:type="spellStart"/>
      <w:r w:rsidRPr="00A137BC">
        <w:rPr>
          <w:rFonts w:ascii="Arial" w:hAnsi="Arial" w:cs="Arial"/>
          <w:sz w:val="20"/>
          <w:szCs w:val="20"/>
        </w:rPr>
        <w:t>NotificacaoSMS</w:t>
      </w:r>
      <w:proofErr w:type="spellEnd"/>
      <w:r w:rsidRPr="00A137BC">
        <w:rPr>
          <w:rFonts w:ascii="Arial" w:hAnsi="Arial" w:cs="Arial"/>
          <w:sz w:val="20"/>
          <w:szCs w:val="20"/>
        </w:rPr>
        <w:t xml:space="preserve"> </w:t>
      </w:r>
      <w:proofErr w:type="spellStart"/>
      <w:r w:rsidRPr="00A137BC">
        <w:rPr>
          <w:rFonts w:ascii="Arial" w:hAnsi="Arial" w:cs="Arial"/>
          <w:sz w:val="20"/>
          <w:szCs w:val="20"/>
        </w:rPr>
        <w:t>implements</w:t>
      </w:r>
      <w:proofErr w:type="spellEnd"/>
      <w:r w:rsidRPr="00A137BC">
        <w:rPr>
          <w:rFonts w:ascii="Arial" w:hAnsi="Arial" w:cs="Arial"/>
          <w:sz w:val="20"/>
          <w:szCs w:val="20"/>
        </w:rPr>
        <w:t xml:space="preserve"> </w:t>
      </w:r>
      <w:proofErr w:type="spellStart"/>
      <w:r w:rsidRPr="00A137BC">
        <w:rPr>
          <w:rFonts w:ascii="Arial" w:hAnsi="Arial" w:cs="Arial"/>
          <w:sz w:val="20"/>
          <w:szCs w:val="20"/>
        </w:rPr>
        <w:t>CanalNotificacao</w:t>
      </w:r>
      <w:proofErr w:type="spellEnd"/>
      <w:r w:rsidRPr="00A137BC">
        <w:rPr>
          <w:rFonts w:ascii="Arial" w:hAnsi="Arial" w:cs="Arial"/>
          <w:sz w:val="20"/>
          <w:szCs w:val="20"/>
        </w:rPr>
        <w:t xml:space="preserve"> {</w:t>
      </w:r>
    </w:p>
    <w:p w14:paraId="2D618AAE"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@Override</w:t>
      </w:r>
    </w:p>
    <w:p w14:paraId="1211F13B"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roofErr w:type="spellStart"/>
      <w:r w:rsidRPr="00A137BC">
        <w:rPr>
          <w:rFonts w:ascii="Arial" w:hAnsi="Arial" w:cs="Arial"/>
          <w:sz w:val="20"/>
          <w:szCs w:val="20"/>
        </w:rPr>
        <w:t>public</w:t>
      </w:r>
      <w:proofErr w:type="spellEnd"/>
      <w:r w:rsidRPr="00A137BC">
        <w:rPr>
          <w:rFonts w:ascii="Arial" w:hAnsi="Arial" w:cs="Arial"/>
          <w:sz w:val="20"/>
          <w:szCs w:val="20"/>
        </w:rPr>
        <w:t xml:space="preserve"> </w:t>
      </w:r>
      <w:proofErr w:type="spellStart"/>
      <w:r w:rsidRPr="00A137BC">
        <w:rPr>
          <w:rFonts w:ascii="Arial" w:hAnsi="Arial" w:cs="Arial"/>
          <w:sz w:val="20"/>
          <w:szCs w:val="20"/>
        </w:rPr>
        <w:t>void</w:t>
      </w:r>
      <w:proofErr w:type="spellEnd"/>
      <w:r w:rsidRPr="00A137BC">
        <w:rPr>
          <w:rFonts w:ascii="Arial" w:hAnsi="Arial" w:cs="Arial"/>
          <w:sz w:val="20"/>
          <w:szCs w:val="20"/>
        </w:rPr>
        <w:t xml:space="preserve"> </w:t>
      </w:r>
      <w:proofErr w:type="gramStart"/>
      <w:r w:rsidRPr="00A137BC">
        <w:rPr>
          <w:rFonts w:ascii="Arial" w:hAnsi="Arial" w:cs="Arial"/>
          <w:sz w:val="20"/>
          <w:szCs w:val="20"/>
        </w:rPr>
        <w:t>enviar(</w:t>
      </w:r>
      <w:proofErr w:type="spellStart"/>
      <w:proofErr w:type="gramEnd"/>
      <w:r w:rsidRPr="00A137BC">
        <w:rPr>
          <w:rFonts w:ascii="Arial" w:hAnsi="Arial" w:cs="Arial"/>
          <w:sz w:val="20"/>
          <w:szCs w:val="20"/>
        </w:rPr>
        <w:t>String</w:t>
      </w:r>
      <w:proofErr w:type="spellEnd"/>
      <w:r w:rsidRPr="00A137BC">
        <w:rPr>
          <w:rFonts w:ascii="Arial" w:hAnsi="Arial" w:cs="Arial"/>
          <w:sz w:val="20"/>
          <w:szCs w:val="20"/>
        </w:rPr>
        <w:t xml:space="preserve"> </w:t>
      </w:r>
      <w:proofErr w:type="spellStart"/>
      <w:r w:rsidRPr="00A137BC">
        <w:rPr>
          <w:rFonts w:ascii="Arial" w:hAnsi="Arial" w:cs="Arial"/>
          <w:sz w:val="20"/>
          <w:szCs w:val="20"/>
        </w:rPr>
        <w:t>destinatario</w:t>
      </w:r>
      <w:proofErr w:type="spellEnd"/>
      <w:r w:rsidRPr="00A137BC">
        <w:rPr>
          <w:rFonts w:ascii="Arial" w:hAnsi="Arial" w:cs="Arial"/>
          <w:sz w:val="20"/>
          <w:szCs w:val="20"/>
        </w:rPr>
        <w:t xml:space="preserve">, </w:t>
      </w:r>
      <w:proofErr w:type="spellStart"/>
      <w:r w:rsidRPr="00A137BC">
        <w:rPr>
          <w:rFonts w:ascii="Arial" w:hAnsi="Arial" w:cs="Arial"/>
          <w:sz w:val="20"/>
          <w:szCs w:val="20"/>
        </w:rPr>
        <w:t>String</w:t>
      </w:r>
      <w:proofErr w:type="spellEnd"/>
      <w:r w:rsidRPr="00A137BC">
        <w:rPr>
          <w:rFonts w:ascii="Arial" w:hAnsi="Arial" w:cs="Arial"/>
          <w:sz w:val="20"/>
          <w:szCs w:val="20"/>
        </w:rPr>
        <w:t xml:space="preserve"> mensagem) {</w:t>
      </w:r>
    </w:p>
    <w:p w14:paraId="55602ADD"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 Lógica complexa de SMS aqui</w:t>
      </w:r>
    </w:p>
    <w:p w14:paraId="65595698"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roofErr w:type="spellStart"/>
      <w:r w:rsidRPr="00A137BC">
        <w:rPr>
          <w:rFonts w:ascii="Arial" w:hAnsi="Arial" w:cs="Arial"/>
          <w:sz w:val="20"/>
          <w:szCs w:val="20"/>
        </w:rPr>
        <w:t>System.out.println</w:t>
      </w:r>
      <w:proofErr w:type="spellEnd"/>
      <w:r w:rsidRPr="00A137BC">
        <w:rPr>
          <w:rFonts w:ascii="Arial" w:hAnsi="Arial" w:cs="Arial"/>
          <w:sz w:val="20"/>
          <w:szCs w:val="20"/>
        </w:rPr>
        <w:t xml:space="preserve">("Enviando SMS para " + </w:t>
      </w:r>
      <w:proofErr w:type="spellStart"/>
      <w:r w:rsidRPr="00A137BC">
        <w:rPr>
          <w:rFonts w:ascii="Arial" w:hAnsi="Arial" w:cs="Arial"/>
          <w:sz w:val="20"/>
          <w:szCs w:val="20"/>
        </w:rPr>
        <w:t>destinatario</w:t>
      </w:r>
      <w:proofErr w:type="spellEnd"/>
      <w:r w:rsidRPr="00A137BC">
        <w:rPr>
          <w:rFonts w:ascii="Arial" w:hAnsi="Arial" w:cs="Arial"/>
          <w:sz w:val="20"/>
          <w:szCs w:val="20"/>
        </w:rPr>
        <w:t>);</w:t>
      </w:r>
    </w:p>
    <w:p w14:paraId="2F5BFE28"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
    <w:p w14:paraId="7731FE73"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w:t>
      </w:r>
    </w:p>
    <w:p w14:paraId="53FB6B47" w14:textId="77777777" w:rsidR="00A137BC" w:rsidRPr="00A137BC" w:rsidRDefault="00A137BC" w:rsidP="00A137BC">
      <w:pPr>
        <w:spacing w:line="360" w:lineRule="auto"/>
        <w:jc w:val="both"/>
        <w:rPr>
          <w:rFonts w:ascii="Arial" w:hAnsi="Arial" w:cs="Arial"/>
        </w:rPr>
      </w:pPr>
      <w:r w:rsidRPr="00A137BC">
        <w:rPr>
          <w:rFonts w:ascii="Arial" w:hAnsi="Arial" w:cs="Arial"/>
          <w:b/>
          <w:bCs/>
        </w:rPr>
        <w:t>c) Duas vantagens da refatoração</w:t>
      </w:r>
    </w:p>
    <w:p w14:paraId="6F4F530A" w14:textId="77777777" w:rsidR="00A137BC" w:rsidRPr="00A137BC" w:rsidRDefault="00A137BC" w:rsidP="00A137BC">
      <w:pPr>
        <w:numPr>
          <w:ilvl w:val="0"/>
          <w:numId w:val="26"/>
        </w:numPr>
        <w:spacing w:line="360" w:lineRule="auto"/>
        <w:jc w:val="both"/>
        <w:rPr>
          <w:rFonts w:ascii="Arial" w:hAnsi="Arial" w:cs="Arial"/>
        </w:rPr>
      </w:pPr>
      <w:r w:rsidRPr="00A137BC">
        <w:rPr>
          <w:rFonts w:ascii="Arial" w:hAnsi="Arial" w:cs="Arial"/>
        </w:rPr>
        <w:t>Atende ao Princípio Aberto/Fechado (Open/</w:t>
      </w:r>
      <w:proofErr w:type="spellStart"/>
      <w:r w:rsidRPr="00A137BC">
        <w:rPr>
          <w:rFonts w:ascii="Arial" w:hAnsi="Arial" w:cs="Arial"/>
        </w:rPr>
        <w:t>Closed</w:t>
      </w:r>
      <w:proofErr w:type="spellEnd"/>
      <w:r w:rsidRPr="00A137BC">
        <w:rPr>
          <w:rFonts w:ascii="Arial" w:hAnsi="Arial" w:cs="Arial"/>
        </w:rPr>
        <w:t xml:space="preserve"> </w:t>
      </w:r>
      <w:proofErr w:type="spellStart"/>
      <w:r w:rsidRPr="00A137BC">
        <w:rPr>
          <w:rFonts w:ascii="Arial" w:hAnsi="Arial" w:cs="Arial"/>
        </w:rPr>
        <w:t>Principle</w:t>
      </w:r>
      <w:proofErr w:type="spellEnd"/>
      <w:r w:rsidRPr="00A137BC">
        <w:rPr>
          <w:rFonts w:ascii="Arial" w:hAnsi="Arial" w:cs="Arial"/>
        </w:rPr>
        <w:t xml:space="preserve"> - OCP): Se no futuro precisarmos adicionar WhatsApp ou </w:t>
      </w:r>
      <w:proofErr w:type="spellStart"/>
      <w:r w:rsidRPr="00A137BC">
        <w:rPr>
          <w:rFonts w:ascii="Arial" w:hAnsi="Arial" w:cs="Arial"/>
        </w:rPr>
        <w:t>Push</w:t>
      </w:r>
      <w:proofErr w:type="spellEnd"/>
      <w:r w:rsidRPr="00A137BC">
        <w:rPr>
          <w:rFonts w:ascii="Arial" w:hAnsi="Arial" w:cs="Arial"/>
        </w:rPr>
        <w:t xml:space="preserve"> </w:t>
      </w:r>
      <w:proofErr w:type="spellStart"/>
      <w:r w:rsidRPr="00A137BC">
        <w:rPr>
          <w:rFonts w:ascii="Arial" w:hAnsi="Arial" w:cs="Arial"/>
        </w:rPr>
        <w:t>Notification</w:t>
      </w:r>
      <w:proofErr w:type="spellEnd"/>
      <w:r w:rsidRPr="00A137BC">
        <w:rPr>
          <w:rFonts w:ascii="Arial" w:hAnsi="Arial" w:cs="Arial"/>
        </w:rPr>
        <w:t xml:space="preserve">, basta </w:t>
      </w:r>
      <w:proofErr w:type="gramStart"/>
      <w:r w:rsidRPr="00A137BC">
        <w:rPr>
          <w:rFonts w:ascii="Arial" w:hAnsi="Arial" w:cs="Arial"/>
        </w:rPr>
        <w:t>criar uma nova</w:t>
      </w:r>
      <w:proofErr w:type="gramEnd"/>
      <w:r w:rsidRPr="00A137BC">
        <w:rPr>
          <w:rFonts w:ascii="Arial" w:hAnsi="Arial" w:cs="Arial"/>
        </w:rPr>
        <w:t xml:space="preserve"> classe </w:t>
      </w:r>
      <w:proofErr w:type="spellStart"/>
      <w:r w:rsidRPr="00A137BC">
        <w:rPr>
          <w:rFonts w:ascii="Arial" w:hAnsi="Arial" w:cs="Arial"/>
        </w:rPr>
        <w:t>NotificacaoWhatsApp</w:t>
      </w:r>
      <w:proofErr w:type="spellEnd"/>
      <w:r w:rsidRPr="00A137BC">
        <w:rPr>
          <w:rFonts w:ascii="Arial" w:hAnsi="Arial" w:cs="Arial"/>
        </w:rPr>
        <w:t xml:space="preserve"> que implementa a interface. Não será necessário modificar o código existente, evitando quebrar o que já funciona.</w:t>
      </w:r>
    </w:p>
    <w:p w14:paraId="51319514" w14:textId="77777777" w:rsidR="00A137BC" w:rsidRPr="00A137BC" w:rsidRDefault="00A137BC" w:rsidP="00A137BC">
      <w:pPr>
        <w:numPr>
          <w:ilvl w:val="0"/>
          <w:numId w:val="26"/>
        </w:numPr>
        <w:spacing w:line="360" w:lineRule="auto"/>
        <w:jc w:val="both"/>
        <w:rPr>
          <w:rFonts w:ascii="Arial" w:hAnsi="Arial" w:cs="Arial"/>
        </w:rPr>
      </w:pPr>
      <w:r w:rsidRPr="00A137BC">
        <w:rPr>
          <w:rFonts w:ascii="Arial" w:hAnsi="Arial" w:cs="Arial"/>
        </w:rPr>
        <w:t>Maior coesão e legibilidade: A lógica de envio de e-mail não fica mais misturada com a lógica de SMS em um arquivo gigante. Cada classe cuida exclusivamente das regras do seu próprio canal, facilitando a manutenção e os testes unitários.</w:t>
      </w:r>
    </w:p>
    <w:p w14:paraId="7630F036" w14:textId="77777777" w:rsidR="00A137BC" w:rsidRPr="00A137BC" w:rsidRDefault="00A137BC" w:rsidP="00A137BC">
      <w:pPr>
        <w:spacing w:line="360" w:lineRule="auto"/>
        <w:jc w:val="both"/>
        <w:rPr>
          <w:rFonts w:ascii="Arial" w:hAnsi="Arial" w:cs="Arial"/>
        </w:rPr>
      </w:pPr>
      <w:r w:rsidRPr="00A137BC">
        <w:rPr>
          <w:rFonts w:ascii="Arial" w:hAnsi="Arial" w:cs="Arial"/>
        </w:rPr>
        <w:pict w14:anchorId="1EC45273">
          <v:rect id="_x0000_i1055" style="width:0;height:1.5pt" o:hralign="center" o:hrstd="t" o:hr="t" fillcolor="#a0a0a0" stroked="f"/>
        </w:pict>
      </w:r>
    </w:p>
    <w:p w14:paraId="4E7C408D" w14:textId="77777777" w:rsidR="00A137BC" w:rsidRPr="00A137BC" w:rsidRDefault="00A137BC" w:rsidP="00A137BC">
      <w:pPr>
        <w:spacing w:line="360" w:lineRule="auto"/>
        <w:jc w:val="both"/>
        <w:rPr>
          <w:rFonts w:ascii="Arial" w:hAnsi="Arial" w:cs="Arial"/>
          <w:b/>
          <w:bCs/>
        </w:rPr>
      </w:pPr>
      <w:r w:rsidRPr="00A137BC">
        <w:rPr>
          <w:rFonts w:ascii="Arial" w:hAnsi="Arial" w:cs="Arial"/>
          <w:b/>
          <w:bCs/>
        </w:rPr>
        <w:t xml:space="preserve">Etapa 2 – Pure </w:t>
      </w:r>
      <w:proofErr w:type="spellStart"/>
      <w:r w:rsidRPr="00A137BC">
        <w:rPr>
          <w:rFonts w:ascii="Arial" w:hAnsi="Arial" w:cs="Arial"/>
          <w:b/>
          <w:bCs/>
        </w:rPr>
        <w:t>Fabrication</w:t>
      </w:r>
      <w:proofErr w:type="spellEnd"/>
      <w:r w:rsidRPr="00A137BC">
        <w:rPr>
          <w:rFonts w:ascii="Arial" w:hAnsi="Arial" w:cs="Arial"/>
          <w:b/>
          <w:bCs/>
        </w:rPr>
        <w:t xml:space="preserve"> e </w:t>
      </w:r>
      <w:proofErr w:type="spellStart"/>
      <w:r w:rsidRPr="00A137BC">
        <w:rPr>
          <w:rFonts w:ascii="Arial" w:hAnsi="Arial" w:cs="Arial"/>
          <w:b/>
          <w:bCs/>
        </w:rPr>
        <w:t>Indirection</w:t>
      </w:r>
      <w:proofErr w:type="spellEnd"/>
      <w:r w:rsidRPr="00A137BC">
        <w:rPr>
          <w:rFonts w:ascii="Arial" w:hAnsi="Arial" w:cs="Arial"/>
          <w:b/>
          <w:bCs/>
        </w:rPr>
        <w:t>: Criando Abstrações Estáveis</w:t>
      </w:r>
    </w:p>
    <w:p w14:paraId="0FC541A9" w14:textId="77777777" w:rsidR="00A137BC" w:rsidRPr="00A137BC" w:rsidRDefault="00A137BC" w:rsidP="00A137BC">
      <w:pPr>
        <w:spacing w:line="360" w:lineRule="auto"/>
        <w:jc w:val="both"/>
        <w:rPr>
          <w:rFonts w:ascii="Arial" w:hAnsi="Arial" w:cs="Arial"/>
        </w:rPr>
      </w:pPr>
      <w:r w:rsidRPr="00A137BC">
        <w:rPr>
          <w:rFonts w:ascii="Arial" w:hAnsi="Arial" w:cs="Arial"/>
          <w:b/>
          <w:bCs/>
        </w:rPr>
        <w:t xml:space="preserve">a) Pure </w:t>
      </w:r>
      <w:proofErr w:type="spellStart"/>
      <w:r w:rsidRPr="00A137BC">
        <w:rPr>
          <w:rFonts w:ascii="Arial" w:hAnsi="Arial" w:cs="Arial"/>
          <w:b/>
          <w:bCs/>
        </w:rPr>
        <w:t>Fabrication</w:t>
      </w:r>
      <w:proofErr w:type="spellEnd"/>
      <w:r w:rsidRPr="00A137BC">
        <w:rPr>
          <w:rFonts w:ascii="Arial" w:hAnsi="Arial" w:cs="Arial"/>
          <w:b/>
          <w:bCs/>
        </w:rPr>
        <w:t xml:space="preserve"> para o Log</w:t>
      </w:r>
    </w:p>
    <w:p w14:paraId="1D749B1B" w14:textId="77777777" w:rsidR="00A137BC" w:rsidRPr="00A137BC" w:rsidRDefault="00A137BC" w:rsidP="00A137BC">
      <w:pPr>
        <w:numPr>
          <w:ilvl w:val="0"/>
          <w:numId w:val="27"/>
        </w:numPr>
        <w:spacing w:line="360" w:lineRule="auto"/>
        <w:jc w:val="both"/>
        <w:rPr>
          <w:rFonts w:ascii="Arial" w:hAnsi="Arial" w:cs="Arial"/>
        </w:rPr>
      </w:pPr>
      <w:r w:rsidRPr="00A137BC">
        <w:rPr>
          <w:rFonts w:ascii="Arial" w:hAnsi="Arial" w:cs="Arial"/>
          <w:b/>
          <w:bCs/>
        </w:rPr>
        <w:t>Classe proposta:</w:t>
      </w:r>
      <w:r w:rsidRPr="00A137BC">
        <w:rPr>
          <w:rFonts w:ascii="Arial" w:hAnsi="Arial" w:cs="Arial"/>
        </w:rPr>
        <w:t xml:space="preserve"> </w:t>
      </w:r>
      <w:proofErr w:type="spellStart"/>
      <w:r w:rsidRPr="00A137BC">
        <w:rPr>
          <w:rFonts w:ascii="Arial" w:hAnsi="Arial" w:cs="Arial"/>
        </w:rPr>
        <w:t>AuditoriaLogger</w:t>
      </w:r>
      <w:proofErr w:type="spellEnd"/>
      <w:r w:rsidRPr="00A137BC">
        <w:rPr>
          <w:rFonts w:ascii="Arial" w:hAnsi="Arial" w:cs="Arial"/>
        </w:rPr>
        <w:t xml:space="preserve"> (ou </w:t>
      </w:r>
      <w:proofErr w:type="spellStart"/>
      <w:r w:rsidRPr="00A137BC">
        <w:rPr>
          <w:rFonts w:ascii="Arial" w:hAnsi="Arial" w:cs="Arial"/>
        </w:rPr>
        <w:t>ServicoRegistroNotificacao</w:t>
      </w:r>
      <w:proofErr w:type="spellEnd"/>
      <w:r w:rsidRPr="00A137BC">
        <w:rPr>
          <w:rFonts w:ascii="Arial" w:hAnsi="Arial" w:cs="Arial"/>
        </w:rPr>
        <w:t>).</w:t>
      </w:r>
    </w:p>
    <w:p w14:paraId="1D6F22D1" w14:textId="77777777" w:rsidR="00A137BC" w:rsidRPr="00A137BC" w:rsidRDefault="00A137BC" w:rsidP="00A137BC">
      <w:pPr>
        <w:numPr>
          <w:ilvl w:val="0"/>
          <w:numId w:val="27"/>
        </w:numPr>
        <w:spacing w:line="360" w:lineRule="auto"/>
        <w:jc w:val="both"/>
        <w:rPr>
          <w:rFonts w:ascii="Arial" w:hAnsi="Arial" w:cs="Arial"/>
        </w:rPr>
      </w:pPr>
      <w:r w:rsidRPr="00A137BC">
        <w:rPr>
          <w:rFonts w:ascii="Arial" w:hAnsi="Arial" w:cs="Arial"/>
          <w:b/>
          <w:bCs/>
        </w:rPr>
        <w:t>Justificativa e Benefício:</w:t>
      </w:r>
      <w:r w:rsidRPr="00A137BC">
        <w:rPr>
          <w:rFonts w:ascii="Arial" w:hAnsi="Arial" w:cs="Arial"/>
        </w:rPr>
        <w:t xml:space="preserve"> Essa classe é uma "Fabricação Pura" porque o conceito de "Log de Auditoria" não existe como um objeto tangível no domínio de negócios principal (que é sobre clientes, finanças e mensagens). É uma </w:t>
      </w:r>
      <w:r w:rsidRPr="00A137BC">
        <w:rPr>
          <w:rFonts w:ascii="Arial" w:hAnsi="Arial" w:cs="Arial"/>
        </w:rPr>
        <w:lastRenderedPageBreak/>
        <w:t>classe inventada por nós, desenvolvedores, para lidar com uma responsabilidade técnica. O benefício é retirar o peso do salvamento de logs das classes de notificação, garantindo que elas tenham apenas um motivo para mudar (enviar a mensagem), mantendo a alta coesão e facilitando a futura migração de arquivo de texto para banco de dados.</w:t>
      </w:r>
    </w:p>
    <w:p w14:paraId="4B9774C1" w14:textId="77777777" w:rsidR="00A137BC" w:rsidRPr="00A137BC" w:rsidRDefault="00A137BC" w:rsidP="00A137BC">
      <w:pPr>
        <w:spacing w:line="360" w:lineRule="auto"/>
        <w:jc w:val="both"/>
        <w:rPr>
          <w:rFonts w:ascii="Arial" w:hAnsi="Arial" w:cs="Arial"/>
        </w:rPr>
      </w:pPr>
      <w:r w:rsidRPr="00A137BC">
        <w:rPr>
          <w:rFonts w:ascii="Arial" w:hAnsi="Arial" w:cs="Arial"/>
          <w:b/>
          <w:bCs/>
        </w:rPr>
        <w:t xml:space="preserve">b) </w:t>
      </w:r>
      <w:proofErr w:type="spellStart"/>
      <w:r w:rsidRPr="00A137BC">
        <w:rPr>
          <w:rFonts w:ascii="Arial" w:hAnsi="Arial" w:cs="Arial"/>
          <w:b/>
          <w:bCs/>
        </w:rPr>
        <w:t>Indirection</w:t>
      </w:r>
      <w:proofErr w:type="spellEnd"/>
      <w:r w:rsidRPr="00A137BC">
        <w:rPr>
          <w:rFonts w:ascii="Arial" w:hAnsi="Arial" w:cs="Arial"/>
          <w:b/>
          <w:bCs/>
        </w:rPr>
        <w:t xml:space="preserve"> para desacoplar a classe Cliente</w:t>
      </w:r>
    </w:p>
    <w:p w14:paraId="0C66FF3C" w14:textId="77777777" w:rsidR="00A137BC" w:rsidRPr="00A137BC" w:rsidRDefault="00A137BC" w:rsidP="00A137BC">
      <w:pPr>
        <w:numPr>
          <w:ilvl w:val="0"/>
          <w:numId w:val="28"/>
        </w:numPr>
        <w:spacing w:line="360" w:lineRule="auto"/>
        <w:jc w:val="both"/>
        <w:rPr>
          <w:rFonts w:ascii="Arial" w:hAnsi="Arial" w:cs="Arial"/>
        </w:rPr>
      </w:pPr>
      <w:r w:rsidRPr="00A137BC">
        <w:rPr>
          <w:rFonts w:ascii="Arial" w:hAnsi="Arial" w:cs="Arial"/>
          <w:b/>
          <w:bCs/>
        </w:rPr>
        <w:t>Classe intermediária proposta:</w:t>
      </w:r>
      <w:r w:rsidRPr="00A137BC">
        <w:rPr>
          <w:rFonts w:ascii="Arial" w:hAnsi="Arial" w:cs="Arial"/>
        </w:rPr>
        <w:t xml:space="preserve"> Uma fábrica chamada </w:t>
      </w:r>
      <w:proofErr w:type="spellStart"/>
      <w:r w:rsidRPr="00A137BC">
        <w:rPr>
          <w:rFonts w:ascii="Arial" w:hAnsi="Arial" w:cs="Arial"/>
        </w:rPr>
        <w:t>NotificacaoFactory</w:t>
      </w:r>
      <w:proofErr w:type="spellEnd"/>
      <w:r w:rsidRPr="00A137BC">
        <w:rPr>
          <w:rFonts w:ascii="Arial" w:hAnsi="Arial" w:cs="Arial"/>
        </w:rPr>
        <w:t xml:space="preserve"> (ou um despachante como </w:t>
      </w:r>
      <w:proofErr w:type="spellStart"/>
      <w:r w:rsidRPr="00A137BC">
        <w:rPr>
          <w:rFonts w:ascii="Arial" w:hAnsi="Arial" w:cs="Arial"/>
        </w:rPr>
        <w:t>NotificadorService</w:t>
      </w:r>
      <w:proofErr w:type="spellEnd"/>
      <w:r w:rsidRPr="00A137BC">
        <w:rPr>
          <w:rFonts w:ascii="Arial" w:hAnsi="Arial" w:cs="Arial"/>
        </w:rPr>
        <w:t>).</w:t>
      </w:r>
    </w:p>
    <w:p w14:paraId="665A6295" w14:textId="77777777" w:rsidR="00A137BC" w:rsidRPr="00A137BC" w:rsidRDefault="00A137BC" w:rsidP="00A137BC">
      <w:pPr>
        <w:numPr>
          <w:ilvl w:val="0"/>
          <w:numId w:val="28"/>
        </w:numPr>
        <w:spacing w:line="360" w:lineRule="auto"/>
        <w:jc w:val="both"/>
        <w:rPr>
          <w:rFonts w:ascii="Arial" w:hAnsi="Arial" w:cs="Arial"/>
        </w:rPr>
      </w:pPr>
      <w:r w:rsidRPr="00A137BC">
        <w:rPr>
          <w:rFonts w:ascii="Arial" w:hAnsi="Arial" w:cs="Arial"/>
          <w:b/>
          <w:bCs/>
        </w:rPr>
        <w:t>Como funcionaria:</w:t>
      </w:r>
      <w:r w:rsidRPr="00A137BC">
        <w:rPr>
          <w:rFonts w:ascii="Arial" w:hAnsi="Arial" w:cs="Arial"/>
        </w:rPr>
        <w:t xml:space="preserve"> A classe Cliente não fará mais new </w:t>
      </w:r>
      <w:proofErr w:type="spellStart"/>
      <w:proofErr w:type="gramStart"/>
      <w:r w:rsidRPr="00A137BC">
        <w:rPr>
          <w:rFonts w:ascii="Arial" w:hAnsi="Arial" w:cs="Arial"/>
        </w:rPr>
        <w:t>NotificacaoEmail</w:t>
      </w:r>
      <w:proofErr w:type="spellEnd"/>
      <w:r w:rsidRPr="00A137BC">
        <w:rPr>
          <w:rFonts w:ascii="Arial" w:hAnsi="Arial" w:cs="Arial"/>
        </w:rPr>
        <w:t>(</w:t>
      </w:r>
      <w:proofErr w:type="gramEnd"/>
      <w:r w:rsidRPr="00A137BC">
        <w:rPr>
          <w:rFonts w:ascii="Arial" w:hAnsi="Arial" w:cs="Arial"/>
        </w:rPr>
        <w:t xml:space="preserve">). Em vez disso, ela chama a </w:t>
      </w:r>
      <w:proofErr w:type="spellStart"/>
      <w:r w:rsidRPr="00A137BC">
        <w:rPr>
          <w:rFonts w:ascii="Arial" w:hAnsi="Arial" w:cs="Arial"/>
        </w:rPr>
        <w:t>NotificacaoFactory.criarNotificacao</w:t>
      </w:r>
      <w:proofErr w:type="spellEnd"/>
      <w:r w:rsidRPr="00A137BC">
        <w:rPr>
          <w:rFonts w:ascii="Arial" w:hAnsi="Arial" w:cs="Arial"/>
        </w:rPr>
        <w:t xml:space="preserve">("EMAIL") ou passa a mensagem para um </w:t>
      </w:r>
      <w:proofErr w:type="spellStart"/>
      <w:r w:rsidRPr="00A137BC">
        <w:rPr>
          <w:rFonts w:ascii="Arial" w:hAnsi="Arial" w:cs="Arial"/>
        </w:rPr>
        <w:t>NotificadorService</w:t>
      </w:r>
      <w:proofErr w:type="spellEnd"/>
      <w:r w:rsidRPr="00A137BC">
        <w:rPr>
          <w:rFonts w:ascii="Arial" w:hAnsi="Arial" w:cs="Arial"/>
        </w:rPr>
        <w:t>. Essa classe intermediária detém a responsabilidade de instanciar a classe concreta correta, atuando como um "amortecedor" (</w:t>
      </w:r>
      <w:proofErr w:type="spellStart"/>
      <w:r w:rsidRPr="00A137BC">
        <w:rPr>
          <w:rFonts w:ascii="Arial" w:hAnsi="Arial" w:cs="Arial"/>
        </w:rPr>
        <w:t>Indirection</w:t>
      </w:r>
      <w:proofErr w:type="spellEnd"/>
      <w:r w:rsidRPr="00A137BC">
        <w:rPr>
          <w:rFonts w:ascii="Arial" w:hAnsi="Arial" w:cs="Arial"/>
        </w:rPr>
        <w:t>) entre o Cliente e as implementações dos canais.</w:t>
      </w:r>
    </w:p>
    <w:p w14:paraId="3484DA67" w14:textId="77777777" w:rsidR="00A137BC" w:rsidRPr="00A137BC" w:rsidRDefault="00A137BC" w:rsidP="00A137BC">
      <w:pPr>
        <w:spacing w:line="360" w:lineRule="auto"/>
        <w:jc w:val="both"/>
        <w:rPr>
          <w:rFonts w:ascii="Arial" w:hAnsi="Arial" w:cs="Arial"/>
        </w:rPr>
      </w:pPr>
      <w:r w:rsidRPr="00A137BC">
        <w:rPr>
          <w:rFonts w:ascii="Arial" w:hAnsi="Arial" w:cs="Arial"/>
          <w:b/>
          <w:bCs/>
        </w:rPr>
        <w:t xml:space="preserve">c) Contribuição para </w:t>
      </w:r>
      <w:proofErr w:type="spellStart"/>
      <w:r w:rsidRPr="00A137BC">
        <w:rPr>
          <w:rFonts w:ascii="Arial" w:hAnsi="Arial" w:cs="Arial"/>
          <w:b/>
          <w:bCs/>
        </w:rPr>
        <w:t>Low</w:t>
      </w:r>
      <w:proofErr w:type="spellEnd"/>
      <w:r w:rsidRPr="00A137BC">
        <w:rPr>
          <w:rFonts w:ascii="Arial" w:hAnsi="Arial" w:cs="Arial"/>
          <w:b/>
          <w:bCs/>
        </w:rPr>
        <w:t xml:space="preserve"> </w:t>
      </w:r>
      <w:proofErr w:type="spellStart"/>
      <w:r w:rsidRPr="00A137BC">
        <w:rPr>
          <w:rFonts w:ascii="Arial" w:hAnsi="Arial" w:cs="Arial"/>
          <w:b/>
          <w:bCs/>
        </w:rPr>
        <w:t>Coupling</w:t>
      </w:r>
      <w:proofErr w:type="spellEnd"/>
      <w:r w:rsidRPr="00A137BC">
        <w:rPr>
          <w:rFonts w:ascii="Arial" w:hAnsi="Arial" w:cs="Arial"/>
          <w:b/>
          <w:bCs/>
        </w:rPr>
        <w:t xml:space="preserve"> e High </w:t>
      </w:r>
      <w:proofErr w:type="spellStart"/>
      <w:r w:rsidRPr="00A137BC">
        <w:rPr>
          <w:rFonts w:ascii="Arial" w:hAnsi="Arial" w:cs="Arial"/>
          <w:b/>
          <w:bCs/>
        </w:rPr>
        <w:t>Cohesion</w:t>
      </w:r>
      <w:proofErr w:type="spellEnd"/>
    </w:p>
    <w:p w14:paraId="67BB66F3" w14:textId="77777777" w:rsidR="00A137BC" w:rsidRPr="00A137BC" w:rsidRDefault="00A137BC" w:rsidP="00A137BC">
      <w:pPr>
        <w:numPr>
          <w:ilvl w:val="0"/>
          <w:numId w:val="29"/>
        </w:numPr>
        <w:spacing w:line="360" w:lineRule="auto"/>
        <w:jc w:val="both"/>
        <w:rPr>
          <w:rFonts w:ascii="Arial" w:hAnsi="Arial" w:cs="Arial"/>
        </w:rPr>
      </w:pPr>
      <w:proofErr w:type="spellStart"/>
      <w:r w:rsidRPr="00A137BC">
        <w:rPr>
          <w:rFonts w:ascii="Arial" w:hAnsi="Arial" w:cs="Arial"/>
          <w:b/>
          <w:bCs/>
        </w:rPr>
        <w:t>Low</w:t>
      </w:r>
      <w:proofErr w:type="spellEnd"/>
      <w:r w:rsidRPr="00A137BC">
        <w:rPr>
          <w:rFonts w:ascii="Arial" w:hAnsi="Arial" w:cs="Arial"/>
          <w:b/>
          <w:bCs/>
        </w:rPr>
        <w:t xml:space="preserve"> </w:t>
      </w:r>
      <w:proofErr w:type="spellStart"/>
      <w:r w:rsidRPr="00A137BC">
        <w:rPr>
          <w:rFonts w:ascii="Arial" w:hAnsi="Arial" w:cs="Arial"/>
          <w:b/>
          <w:bCs/>
        </w:rPr>
        <w:t>Coupling</w:t>
      </w:r>
      <w:proofErr w:type="spellEnd"/>
      <w:r w:rsidRPr="00A137BC">
        <w:rPr>
          <w:rFonts w:ascii="Arial" w:hAnsi="Arial" w:cs="Arial"/>
          <w:b/>
          <w:bCs/>
        </w:rPr>
        <w:t xml:space="preserve"> (Baixo Acoplamento):</w:t>
      </w:r>
      <w:r w:rsidRPr="00A137BC">
        <w:rPr>
          <w:rFonts w:ascii="Arial" w:hAnsi="Arial" w:cs="Arial"/>
        </w:rPr>
        <w:t xml:space="preserve"> A </w:t>
      </w:r>
      <w:proofErr w:type="spellStart"/>
      <w:r w:rsidRPr="00A137BC">
        <w:rPr>
          <w:rFonts w:ascii="Arial" w:hAnsi="Arial" w:cs="Arial"/>
          <w:i/>
          <w:iCs/>
        </w:rPr>
        <w:t>Indirection</w:t>
      </w:r>
      <w:proofErr w:type="spellEnd"/>
      <w:r w:rsidRPr="00A137BC">
        <w:rPr>
          <w:rFonts w:ascii="Arial" w:hAnsi="Arial" w:cs="Arial"/>
        </w:rPr>
        <w:t xml:space="preserve"> garante que a classe Cliente não dependa diretamente (não conheça) as classes de e-mail, SMS ou WhatsApp. O acoplamento do cliente é apenas com a Interface e a Fábrica/Serviço.</w:t>
      </w:r>
    </w:p>
    <w:p w14:paraId="1B6967B3" w14:textId="77777777" w:rsidR="00A137BC" w:rsidRPr="00A137BC" w:rsidRDefault="00A137BC" w:rsidP="00A137BC">
      <w:pPr>
        <w:numPr>
          <w:ilvl w:val="0"/>
          <w:numId w:val="29"/>
        </w:numPr>
        <w:spacing w:line="360" w:lineRule="auto"/>
        <w:jc w:val="both"/>
        <w:rPr>
          <w:rFonts w:ascii="Arial" w:hAnsi="Arial" w:cs="Arial"/>
        </w:rPr>
      </w:pPr>
      <w:r w:rsidRPr="00A137BC">
        <w:rPr>
          <w:rFonts w:ascii="Arial" w:hAnsi="Arial" w:cs="Arial"/>
          <w:b/>
          <w:bCs/>
        </w:rPr>
        <w:t xml:space="preserve">High </w:t>
      </w:r>
      <w:proofErr w:type="spellStart"/>
      <w:r w:rsidRPr="00A137BC">
        <w:rPr>
          <w:rFonts w:ascii="Arial" w:hAnsi="Arial" w:cs="Arial"/>
          <w:b/>
          <w:bCs/>
        </w:rPr>
        <w:t>Cohesion</w:t>
      </w:r>
      <w:proofErr w:type="spellEnd"/>
      <w:r w:rsidRPr="00A137BC">
        <w:rPr>
          <w:rFonts w:ascii="Arial" w:hAnsi="Arial" w:cs="Arial"/>
          <w:b/>
          <w:bCs/>
        </w:rPr>
        <w:t xml:space="preserve"> (Alta Coesão):</w:t>
      </w:r>
      <w:r w:rsidRPr="00A137BC">
        <w:rPr>
          <w:rFonts w:ascii="Arial" w:hAnsi="Arial" w:cs="Arial"/>
        </w:rPr>
        <w:t xml:space="preserve"> A </w:t>
      </w:r>
      <w:r w:rsidRPr="00A137BC">
        <w:rPr>
          <w:rFonts w:ascii="Arial" w:hAnsi="Arial" w:cs="Arial"/>
          <w:i/>
          <w:iCs/>
        </w:rPr>
        <w:t xml:space="preserve">Pure </w:t>
      </w:r>
      <w:proofErr w:type="spellStart"/>
      <w:r w:rsidRPr="00A137BC">
        <w:rPr>
          <w:rFonts w:ascii="Arial" w:hAnsi="Arial" w:cs="Arial"/>
          <w:i/>
          <w:iCs/>
        </w:rPr>
        <w:t>Fabrication</w:t>
      </w:r>
      <w:proofErr w:type="spellEnd"/>
      <w:r w:rsidRPr="00A137BC">
        <w:rPr>
          <w:rFonts w:ascii="Arial" w:hAnsi="Arial" w:cs="Arial"/>
        </w:rPr>
        <w:t xml:space="preserve"> garante que a lógica de negócio de salvar em banco de dados ou arquivo não polua as classes de notificação. Cada classe faz apenas uma coisa </w:t>
      </w:r>
      <w:proofErr w:type="gramStart"/>
      <w:r w:rsidRPr="00A137BC">
        <w:rPr>
          <w:rFonts w:ascii="Arial" w:hAnsi="Arial" w:cs="Arial"/>
        </w:rPr>
        <w:t>bem feita</w:t>
      </w:r>
      <w:proofErr w:type="gramEnd"/>
      <w:r w:rsidRPr="00A137BC">
        <w:rPr>
          <w:rFonts w:ascii="Arial" w:hAnsi="Arial" w:cs="Arial"/>
        </w:rPr>
        <w:t>.</w:t>
      </w:r>
    </w:p>
    <w:p w14:paraId="35BBF553" w14:textId="77777777" w:rsidR="00A137BC" w:rsidRPr="00A137BC" w:rsidRDefault="00A137BC" w:rsidP="00A137BC">
      <w:pPr>
        <w:spacing w:line="360" w:lineRule="auto"/>
        <w:jc w:val="both"/>
        <w:rPr>
          <w:rFonts w:ascii="Arial" w:hAnsi="Arial" w:cs="Arial"/>
        </w:rPr>
      </w:pPr>
      <w:r w:rsidRPr="00A137BC">
        <w:rPr>
          <w:rFonts w:ascii="Arial" w:hAnsi="Arial" w:cs="Arial"/>
        </w:rPr>
        <w:pict w14:anchorId="6C9BC8C3">
          <v:rect id="_x0000_i1056" style="width:0;height:1.5pt" o:hralign="center" o:hrstd="t" o:hr="t" fillcolor="#a0a0a0" stroked="f"/>
        </w:pict>
      </w:r>
    </w:p>
    <w:p w14:paraId="06BF4CF1" w14:textId="77777777" w:rsidR="00A137BC" w:rsidRPr="00A137BC" w:rsidRDefault="00A137BC" w:rsidP="00A137BC">
      <w:pPr>
        <w:spacing w:line="360" w:lineRule="auto"/>
        <w:jc w:val="both"/>
        <w:rPr>
          <w:rFonts w:ascii="Arial" w:hAnsi="Arial" w:cs="Arial"/>
          <w:b/>
          <w:bCs/>
        </w:rPr>
      </w:pPr>
      <w:r w:rsidRPr="00A137BC">
        <w:rPr>
          <w:rFonts w:ascii="Arial" w:hAnsi="Arial" w:cs="Arial"/>
          <w:b/>
          <w:bCs/>
        </w:rPr>
        <w:t xml:space="preserve">Etapa 3 – </w:t>
      </w:r>
      <w:proofErr w:type="spellStart"/>
      <w:r w:rsidRPr="00A137BC">
        <w:rPr>
          <w:rFonts w:ascii="Arial" w:hAnsi="Arial" w:cs="Arial"/>
          <w:b/>
          <w:bCs/>
        </w:rPr>
        <w:t>Protected</w:t>
      </w:r>
      <w:proofErr w:type="spellEnd"/>
      <w:r w:rsidRPr="00A137BC">
        <w:rPr>
          <w:rFonts w:ascii="Arial" w:hAnsi="Arial" w:cs="Arial"/>
          <w:b/>
          <w:bCs/>
        </w:rPr>
        <w:t xml:space="preserve"> </w:t>
      </w:r>
      <w:proofErr w:type="spellStart"/>
      <w:r w:rsidRPr="00A137BC">
        <w:rPr>
          <w:rFonts w:ascii="Arial" w:hAnsi="Arial" w:cs="Arial"/>
          <w:b/>
          <w:bCs/>
        </w:rPr>
        <w:t>Variations</w:t>
      </w:r>
      <w:proofErr w:type="spellEnd"/>
      <w:r w:rsidRPr="00A137BC">
        <w:rPr>
          <w:rFonts w:ascii="Arial" w:hAnsi="Arial" w:cs="Arial"/>
          <w:b/>
          <w:bCs/>
        </w:rPr>
        <w:t xml:space="preserve"> e Lei de Demeter</w:t>
      </w:r>
    </w:p>
    <w:p w14:paraId="73F78094" w14:textId="77777777" w:rsidR="00A137BC" w:rsidRPr="00A137BC" w:rsidRDefault="00A137BC" w:rsidP="00A137BC">
      <w:pPr>
        <w:spacing w:line="360" w:lineRule="auto"/>
        <w:jc w:val="both"/>
        <w:rPr>
          <w:rFonts w:ascii="Arial" w:hAnsi="Arial" w:cs="Arial"/>
        </w:rPr>
      </w:pPr>
      <w:r w:rsidRPr="00A137BC">
        <w:rPr>
          <w:rFonts w:ascii="Arial" w:hAnsi="Arial" w:cs="Arial"/>
          <w:b/>
          <w:bCs/>
        </w:rPr>
        <w:t xml:space="preserve">a) </w:t>
      </w:r>
      <w:proofErr w:type="spellStart"/>
      <w:r w:rsidRPr="00A137BC">
        <w:rPr>
          <w:rFonts w:ascii="Arial" w:hAnsi="Arial" w:cs="Arial"/>
          <w:b/>
          <w:bCs/>
        </w:rPr>
        <w:t>Protected</w:t>
      </w:r>
      <w:proofErr w:type="spellEnd"/>
      <w:r w:rsidRPr="00A137BC">
        <w:rPr>
          <w:rFonts w:ascii="Arial" w:hAnsi="Arial" w:cs="Arial"/>
          <w:b/>
          <w:bCs/>
        </w:rPr>
        <w:t xml:space="preserve"> </w:t>
      </w:r>
      <w:proofErr w:type="spellStart"/>
      <w:r w:rsidRPr="00A137BC">
        <w:rPr>
          <w:rFonts w:ascii="Arial" w:hAnsi="Arial" w:cs="Arial"/>
          <w:b/>
          <w:bCs/>
        </w:rPr>
        <w:t>Variations</w:t>
      </w:r>
      <w:proofErr w:type="spellEnd"/>
      <w:r w:rsidRPr="00A137BC">
        <w:rPr>
          <w:rFonts w:ascii="Arial" w:hAnsi="Arial" w:cs="Arial"/>
          <w:b/>
          <w:bCs/>
        </w:rPr>
        <w:t xml:space="preserve"> no cenário</w:t>
      </w:r>
    </w:p>
    <w:p w14:paraId="790CB575" w14:textId="77777777" w:rsidR="00A137BC" w:rsidRPr="00A137BC" w:rsidRDefault="00A137BC" w:rsidP="00A137BC">
      <w:pPr>
        <w:numPr>
          <w:ilvl w:val="0"/>
          <w:numId w:val="30"/>
        </w:numPr>
        <w:spacing w:line="360" w:lineRule="auto"/>
        <w:jc w:val="both"/>
        <w:rPr>
          <w:rFonts w:ascii="Arial" w:hAnsi="Arial" w:cs="Arial"/>
        </w:rPr>
      </w:pPr>
      <w:r w:rsidRPr="00A137BC">
        <w:rPr>
          <w:rFonts w:ascii="Arial" w:hAnsi="Arial" w:cs="Arial"/>
          <w:b/>
          <w:bCs/>
        </w:rPr>
        <w:t>Ponto de variação previsível:</w:t>
      </w:r>
      <w:r w:rsidRPr="00A137BC">
        <w:rPr>
          <w:rFonts w:ascii="Arial" w:hAnsi="Arial" w:cs="Arial"/>
        </w:rPr>
        <w:t xml:space="preserve"> A forma como a auditoria é armazenada (hoje em arquivo de texto, amanhã em banco de dados). Outro ponto é a adição de novos canais de envio.</w:t>
      </w:r>
    </w:p>
    <w:p w14:paraId="779A47E8" w14:textId="77777777" w:rsidR="00A137BC" w:rsidRPr="00A137BC" w:rsidRDefault="00A137BC" w:rsidP="00A137BC">
      <w:pPr>
        <w:numPr>
          <w:ilvl w:val="0"/>
          <w:numId w:val="30"/>
        </w:numPr>
        <w:spacing w:line="360" w:lineRule="auto"/>
        <w:jc w:val="both"/>
        <w:rPr>
          <w:rFonts w:ascii="Arial" w:hAnsi="Arial" w:cs="Arial"/>
        </w:rPr>
      </w:pPr>
      <w:r w:rsidRPr="00A137BC">
        <w:rPr>
          <w:rFonts w:ascii="Arial" w:hAnsi="Arial" w:cs="Arial"/>
          <w:b/>
          <w:bCs/>
        </w:rPr>
        <w:t>Como aplicar:</w:t>
      </w:r>
      <w:r w:rsidRPr="00A137BC">
        <w:rPr>
          <w:rFonts w:ascii="Arial" w:hAnsi="Arial" w:cs="Arial"/>
        </w:rPr>
        <w:t xml:space="preserve"> Para proteger o sistema da mudança do mecanismo de log, criamos uma interface </w:t>
      </w:r>
      <w:proofErr w:type="spellStart"/>
      <w:r w:rsidRPr="00A137BC">
        <w:rPr>
          <w:rFonts w:ascii="Arial" w:hAnsi="Arial" w:cs="Arial"/>
        </w:rPr>
        <w:t>AuditoriaRepository</w:t>
      </w:r>
      <w:proofErr w:type="spellEnd"/>
      <w:r w:rsidRPr="00A137BC">
        <w:rPr>
          <w:rFonts w:ascii="Arial" w:hAnsi="Arial" w:cs="Arial"/>
        </w:rPr>
        <w:t xml:space="preserve"> (com um método </w:t>
      </w:r>
      <w:proofErr w:type="spellStart"/>
      <w:proofErr w:type="gramStart"/>
      <w:r w:rsidRPr="00A137BC">
        <w:rPr>
          <w:rFonts w:ascii="Arial" w:hAnsi="Arial" w:cs="Arial"/>
        </w:rPr>
        <w:t>registrarLog</w:t>
      </w:r>
      <w:proofErr w:type="spellEnd"/>
      <w:r w:rsidRPr="00A137BC">
        <w:rPr>
          <w:rFonts w:ascii="Arial" w:hAnsi="Arial" w:cs="Arial"/>
        </w:rPr>
        <w:t>(</w:t>
      </w:r>
      <w:proofErr w:type="gramEnd"/>
      <w:r w:rsidRPr="00A137BC">
        <w:rPr>
          <w:rFonts w:ascii="Arial" w:hAnsi="Arial" w:cs="Arial"/>
        </w:rPr>
        <w:t xml:space="preserve">)). O sistema dependerá dessa interface, e não de uma classe concreta </w:t>
      </w:r>
      <w:proofErr w:type="spellStart"/>
      <w:r w:rsidRPr="00A137BC">
        <w:rPr>
          <w:rFonts w:ascii="Arial" w:hAnsi="Arial" w:cs="Arial"/>
        </w:rPr>
        <w:lastRenderedPageBreak/>
        <w:t>ArquivoAuditoria</w:t>
      </w:r>
      <w:proofErr w:type="spellEnd"/>
      <w:r w:rsidRPr="00A137BC">
        <w:rPr>
          <w:rFonts w:ascii="Arial" w:hAnsi="Arial" w:cs="Arial"/>
        </w:rPr>
        <w:t xml:space="preserve">. Quando migrarmos para o banco, basta criar uma </w:t>
      </w:r>
      <w:proofErr w:type="spellStart"/>
      <w:r w:rsidRPr="00A137BC">
        <w:rPr>
          <w:rFonts w:ascii="Arial" w:hAnsi="Arial" w:cs="Arial"/>
        </w:rPr>
        <w:t>DatabaseAuditoria</w:t>
      </w:r>
      <w:proofErr w:type="spellEnd"/>
      <w:r w:rsidRPr="00A137BC">
        <w:rPr>
          <w:rFonts w:ascii="Arial" w:hAnsi="Arial" w:cs="Arial"/>
        </w:rPr>
        <w:t xml:space="preserve"> que implemente a interface, e o resto do sistema continuará funcionando sem precisar de alterações, pois a variação foi "protegida" pela interface.</w:t>
      </w:r>
    </w:p>
    <w:p w14:paraId="74C5799A" w14:textId="77777777" w:rsidR="00A137BC" w:rsidRPr="00A137BC" w:rsidRDefault="00A137BC" w:rsidP="00A137BC">
      <w:pPr>
        <w:spacing w:line="360" w:lineRule="auto"/>
        <w:jc w:val="both"/>
        <w:rPr>
          <w:rFonts w:ascii="Arial" w:hAnsi="Arial" w:cs="Arial"/>
        </w:rPr>
      </w:pPr>
      <w:r w:rsidRPr="00A137BC">
        <w:rPr>
          <w:rFonts w:ascii="Arial" w:hAnsi="Arial" w:cs="Arial"/>
          <w:b/>
          <w:bCs/>
        </w:rPr>
        <w:t>b) A Lei de Demeter (</w:t>
      </w:r>
      <w:proofErr w:type="spellStart"/>
      <w:r w:rsidRPr="00A137BC">
        <w:rPr>
          <w:rFonts w:ascii="Arial" w:hAnsi="Arial" w:cs="Arial"/>
          <w:b/>
          <w:bCs/>
        </w:rPr>
        <w:t>Don't</w:t>
      </w:r>
      <w:proofErr w:type="spellEnd"/>
      <w:r w:rsidRPr="00A137BC">
        <w:rPr>
          <w:rFonts w:ascii="Arial" w:hAnsi="Arial" w:cs="Arial"/>
          <w:b/>
          <w:bCs/>
        </w:rPr>
        <w:t xml:space="preserve"> Talk </w:t>
      </w:r>
      <w:proofErr w:type="spellStart"/>
      <w:r w:rsidRPr="00A137BC">
        <w:rPr>
          <w:rFonts w:ascii="Arial" w:hAnsi="Arial" w:cs="Arial"/>
          <w:b/>
          <w:bCs/>
        </w:rPr>
        <w:t>to</w:t>
      </w:r>
      <w:proofErr w:type="spellEnd"/>
      <w:r w:rsidRPr="00A137BC">
        <w:rPr>
          <w:rFonts w:ascii="Arial" w:hAnsi="Arial" w:cs="Arial"/>
          <w:b/>
          <w:bCs/>
        </w:rPr>
        <w:t xml:space="preserve"> </w:t>
      </w:r>
      <w:proofErr w:type="spellStart"/>
      <w:r w:rsidRPr="00A137BC">
        <w:rPr>
          <w:rFonts w:ascii="Arial" w:hAnsi="Arial" w:cs="Arial"/>
          <w:b/>
          <w:bCs/>
        </w:rPr>
        <w:t>Strangers</w:t>
      </w:r>
      <w:proofErr w:type="spellEnd"/>
      <w:r w:rsidRPr="00A137BC">
        <w:rPr>
          <w:rFonts w:ascii="Arial" w:hAnsi="Arial" w:cs="Arial"/>
          <w:b/>
          <w:bCs/>
        </w:rPr>
        <w:t>)</w:t>
      </w:r>
    </w:p>
    <w:p w14:paraId="56D6FF8E" w14:textId="77777777" w:rsidR="00A137BC" w:rsidRPr="00A137BC" w:rsidRDefault="00A137BC" w:rsidP="00A137BC">
      <w:pPr>
        <w:numPr>
          <w:ilvl w:val="0"/>
          <w:numId w:val="31"/>
        </w:numPr>
        <w:spacing w:line="360" w:lineRule="auto"/>
        <w:jc w:val="both"/>
        <w:rPr>
          <w:rFonts w:ascii="Arial" w:hAnsi="Arial" w:cs="Arial"/>
        </w:rPr>
      </w:pPr>
      <w:r w:rsidRPr="00A137BC">
        <w:rPr>
          <w:rFonts w:ascii="Arial" w:hAnsi="Arial" w:cs="Arial"/>
          <w:b/>
          <w:bCs/>
        </w:rPr>
        <w:t>Viola a Lei de Demeter?</w:t>
      </w:r>
      <w:r w:rsidRPr="00A137BC">
        <w:rPr>
          <w:rFonts w:ascii="Arial" w:hAnsi="Arial" w:cs="Arial"/>
        </w:rPr>
        <w:t xml:space="preserve"> </w:t>
      </w:r>
      <w:r w:rsidRPr="00A137BC">
        <w:rPr>
          <w:rFonts w:ascii="Arial" w:hAnsi="Arial" w:cs="Arial"/>
          <w:b/>
          <w:bCs/>
        </w:rPr>
        <w:t>Sim, viola claramente.</w:t>
      </w:r>
      <w:r w:rsidRPr="00A137BC">
        <w:rPr>
          <w:rFonts w:ascii="Arial" w:hAnsi="Arial" w:cs="Arial"/>
        </w:rPr>
        <w:t xml:space="preserve"> O trecho </w:t>
      </w:r>
      <w:proofErr w:type="spellStart"/>
      <w:proofErr w:type="gramStart"/>
      <w:r w:rsidRPr="00A137BC">
        <w:rPr>
          <w:rFonts w:ascii="Arial" w:hAnsi="Arial" w:cs="Arial"/>
        </w:rPr>
        <w:t>n.getConfiguracao</w:t>
      </w:r>
      <w:proofErr w:type="spellEnd"/>
      <w:proofErr w:type="gramEnd"/>
      <w:r w:rsidRPr="00A137BC">
        <w:rPr>
          <w:rFonts w:ascii="Arial" w:hAnsi="Arial" w:cs="Arial"/>
        </w:rPr>
        <w:t>().</w:t>
      </w:r>
      <w:proofErr w:type="spellStart"/>
      <w:r w:rsidRPr="00A137BC">
        <w:rPr>
          <w:rFonts w:ascii="Arial" w:hAnsi="Arial" w:cs="Arial"/>
        </w:rPr>
        <w:t>getServidor</w:t>
      </w:r>
      <w:proofErr w:type="spellEnd"/>
      <w:r w:rsidRPr="00A137BC">
        <w:rPr>
          <w:rFonts w:ascii="Arial" w:hAnsi="Arial" w:cs="Arial"/>
        </w:rPr>
        <w:t>().conectar() é um "encadeamento de métodos" (</w:t>
      </w:r>
      <w:proofErr w:type="spellStart"/>
      <w:r w:rsidRPr="00A137BC">
        <w:rPr>
          <w:rFonts w:ascii="Arial" w:hAnsi="Arial" w:cs="Arial"/>
        </w:rPr>
        <w:t>train</w:t>
      </w:r>
      <w:proofErr w:type="spellEnd"/>
      <w:r w:rsidRPr="00A137BC">
        <w:rPr>
          <w:rFonts w:ascii="Arial" w:hAnsi="Arial" w:cs="Arial"/>
        </w:rPr>
        <w:t xml:space="preserve"> </w:t>
      </w:r>
      <w:proofErr w:type="spellStart"/>
      <w:r w:rsidRPr="00A137BC">
        <w:rPr>
          <w:rFonts w:ascii="Arial" w:hAnsi="Arial" w:cs="Arial"/>
        </w:rPr>
        <w:t>wreck</w:t>
      </w:r>
      <w:proofErr w:type="spellEnd"/>
      <w:r w:rsidRPr="00A137BC">
        <w:rPr>
          <w:rFonts w:ascii="Arial" w:hAnsi="Arial" w:cs="Arial"/>
        </w:rPr>
        <w:t xml:space="preserve">). A regra da Lei de Demeter diz que um método de um objeto deve invocar apenas métodos do próprio objeto, de seus parâmetros, de objetos que ele mesmo cria ou de seus atributos diretos. A classe Cliente está pedindo a configuração para o objeto </w:t>
      </w:r>
      <w:proofErr w:type="spellStart"/>
      <w:r w:rsidRPr="00A137BC">
        <w:rPr>
          <w:rFonts w:ascii="Arial" w:hAnsi="Arial" w:cs="Arial"/>
        </w:rPr>
        <w:t>Notificacao</w:t>
      </w:r>
      <w:proofErr w:type="spellEnd"/>
      <w:r w:rsidRPr="00A137BC">
        <w:rPr>
          <w:rFonts w:ascii="Arial" w:hAnsi="Arial" w:cs="Arial"/>
        </w:rPr>
        <w:t xml:space="preserve">, depois pedindo o servidor para a </w:t>
      </w:r>
      <w:proofErr w:type="spellStart"/>
      <w:r w:rsidRPr="00A137BC">
        <w:rPr>
          <w:rFonts w:ascii="Arial" w:hAnsi="Arial" w:cs="Arial"/>
        </w:rPr>
        <w:t>Configuracao</w:t>
      </w:r>
      <w:proofErr w:type="spellEnd"/>
      <w:r w:rsidRPr="00A137BC">
        <w:rPr>
          <w:rFonts w:ascii="Arial" w:hAnsi="Arial" w:cs="Arial"/>
        </w:rPr>
        <w:t xml:space="preserve">, e então chamando </w:t>
      </w:r>
      <w:proofErr w:type="gramStart"/>
      <w:r w:rsidRPr="00A137BC">
        <w:rPr>
          <w:rFonts w:ascii="Arial" w:hAnsi="Arial" w:cs="Arial"/>
        </w:rPr>
        <w:t>conectar(</w:t>
      </w:r>
      <w:proofErr w:type="gramEnd"/>
      <w:r w:rsidRPr="00A137BC">
        <w:rPr>
          <w:rFonts w:ascii="Arial" w:hAnsi="Arial" w:cs="Arial"/>
        </w:rPr>
        <w:t>). O Cliente está "conversando com os amigos dos amigos" (</w:t>
      </w:r>
      <w:proofErr w:type="spellStart"/>
      <w:r w:rsidRPr="00A137BC">
        <w:rPr>
          <w:rFonts w:ascii="Arial" w:hAnsi="Arial" w:cs="Arial"/>
        </w:rPr>
        <w:t>strangers</w:t>
      </w:r>
      <w:proofErr w:type="spellEnd"/>
      <w:r w:rsidRPr="00A137BC">
        <w:rPr>
          <w:rFonts w:ascii="Arial" w:hAnsi="Arial" w:cs="Arial"/>
        </w:rPr>
        <w:t>), conhecendo intimamente a estrutura interna da Notificação.</w:t>
      </w:r>
    </w:p>
    <w:p w14:paraId="1116D91C" w14:textId="77777777" w:rsidR="00A137BC" w:rsidRPr="00A137BC" w:rsidRDefault="00A137BC" w:rsidP="00A137BC">
      <w:pPr>
        <w:numPr>
          <w:ilvl w:val="0"/>
          <w:numId w:val="31"/>
        </w:numPr>
        <w:spacing w:line="360" w:lineRule="auto"/>
        <w:jc w:val="both"/>
        <w:rPr>
          <w:rFonts w:ascii="Arial" w:hAnsi="Arial" w:cs="Arial"/>
        </w:rPr>
      </w:pPr>
      <w:r w:rsidRPr="00A137BC">
        <w:rPr>
          <w:rFonts w:ascii="Arial" w:hAnsi="Arial" w:cs="Arial"/>
          <w:b/>
          <w:bCs/>
        </w:rPr>
        <w:t>Como reestruturar:</w:t>
      </w:r>
      <w:r w:rsidRPr="00A137BC">
        <w:rPr>
          <w:rFonts w:ascii="Arial" w:hAnsi="Arial" w:cs="Arial"/>
        </w:rPr>
        <w:t xml:space="preserve"> A classe </w:t>
      </w:r>
      <w:proofErr w:type="spellStart"/>
      <w:r w:rsidRPr="00A137BC">
        <w:rPr>
          <w:rFonts w:ascii="Arial" w:hAnsi="Arial" w:cs="Arial"/>
        </w:rPr>
        <w:t>Notificacao</w:t>
      </w:r>
      <w:proofErr w:type="spellEnd"/>
      <w:r w:rsidRPr="00A137BC">
        <w:rPr>
          <w:rFonts w:ascii="Arial" w:hAnsi="Arial" w:cs="Arial"/>
        </w:rPr>
        <w:t xml:space="preserve"> deve encapsular esse comportamento. O Cliente deve apenas mandar a notificação fazer o seu trabalho, sem se importar como ela se conecta ao servidor.</w:t>
      </w:r>
    </w:p>
    <w:p w14:paraId="3493B794"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i/>
          <w:iCs/>
          <w:sz w:val="20"/>
          <w:szCs w:val="20"/>
        </w:rPr>
        <w:t>Código refatorado:</w:t>
      </w:r>
    </w:p>
    <w:p w14:paraId="21F66948"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Java</w:t>
      </w:r>
    </w:p>
    <w:p w14:paraId="0531B1B2"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Método na classe Cliente</w:t>
      </w:r>
    </w:p>
    <w:p w14:paraId="5E7AB887" w14:textId="77777777" w:rsidR="00A137BC" w:rsidRPr="00A137BC" w:rsidRDefault="00A137BC" w:rsidP="00A137BC">
      <w:pPr>
        <w:spacing w:line="360" w:lineRule="auto"/>
        <w:jc w:val="both"/>
        <w:rPr>
          <w:rFonts w:ascii="Arial" w:hAnsi="Arial" w:cs="Arial"/>
          <w:sz w:val="20"/>
          <w:szCs w:val="20"/>
        </w:rPr>
      </w:pPr>
      <w:proofErr w:type="spellStart"/>
      <w:r w:rsidRPr="00A137BC">
        <w:rPr>
          <w:rFonts w:ascii="Arial" w:hAnsi="Arial" w:cs="Arial"/>
          <w:sz w:val="20"/>
          <w:szCs w:val="20"/>
        </w:rPr>
        <w:t>public</w:t>
      </w:r>
      <w:proofErr w:type="spellEnd"/>
      <w:r w:rsidRPr="00A137BC">
        <w:rPr>
          <w:rFonts w:ascii="Arial" w:hAnsi="Arial" w:cs="Arial"/>
          <w:sz w:val="20"/>
          <w:szCs w:val="20"/>
        </w:rPr>
        <w:t xml:space="preserve"> </w:t>
      </w:r>
      <w:proofErr w:type="spellStart"/>
      <w:r w:rsidRPr="00A137BC">
        <w:rPr>
          <w:rFonts w:ascii="Arial" w:hAnsi="Arial" w:cs="Arial"/>
          <w:sz w:val="20"/>
          <w:szCs w:val="20"/>
        </w:rPr>
        <w:t>void</w:t>
      </w:r>
      <w:proofErr w:type="spellEnd"/>
      <w:r w:rsidRPr="00A137BC">
        <w:rPr>
          <w:rFonts w:ascii="Arial" w:hAnsi="Arial" w:cs="Arial"/>
          <w:sz w:val="20"/>
          <w:szCs w:val="20"/>
        </w:rPr>
        <w:t xml:space="preserve"> </w:t>
      </w:r>
      <w:proofErr w:type="spellStart"/>
      <w:proofErr w:type="gramStart"/>
      <w:r w:rsidRPr="00A137BC">
        <w:rPr>
          <w:rFonts w:ascii="Arial" w:hAnsi="Arial" w:cs="Arial"/>
          <w:sz w:val="20"/>
          <w:szCs w:val="20"/>
        </w:rPr>
        <w:t>notificarCliente</w:t>
      </w:r>
      <w:proofErr w:type="spellEnd"/>
      <w:r w:rsidRPr="00A137BC">
        <w:rPr>
          <w:rFonts w:ascii="Arial" w:hAnsi="Arial" w:cs="Arial"/>
          <w:sz w:val="20"/>
          <w:szCs w:val="20"/>
        </w:rPr>
        <w:t>(</w:t>
      </w:r>
      <w:proofErr w:type="gramEnd"/>
      <w:r w:rsidRPr="00A137BC">
        <w:rPr>
          <w:rFonts w:ascii="Arial" w:hAnsi="Arial" w:cs="Arial"/>
          <w:sz w:val="20"/>
          <w:szCs w:val="20"/>
        </w:rPr>
        <w:t>) {</w:t>
      </w:r>
    </w:p>
    <w:p w14:paraId="2505FC18"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 Supondo que 'n' foi obtido via injeção ou fábrica (</w:t>
      </w:r>
      <w:proofErr w:type="spellStart"/>
      <w:r w:rsidRPr="00A137BC">
        <w:rPr>
          <w:rFonts w:ascii="Arial" w:hAnsi="Arial" w:cs="Arial"/>
          <w:sz w:val="20"/>
          <w:szCs w:val="20"/>
        </w:rPr>
        <w:t>Indirection</w:t>
      </w:r>
      <w:proofErr w:type="spellEnd"/>
      <w:r w:rsidRPr="00A137BC">
        <w:rPr>
          <w:rFonts w:ascii="Arial" w:hAnsi="Arial" w:cs="Arial"/>
          <w:sz w:val="20"/>
          <w:szCs w:val="20"/>
        </w:rPr>
        <w:t>)</w:t>
      </w:r>
    </w:p>
    <w:p w14:paraId="5FD25C1F" w14:textId="0FED0428"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roofErr w:type="spellStart"/>
      <w:r w:rsidRPr="00A137BC">
        <w:rPr>
          <w:rFonts w:ascii="Arial" w:hAnsi="Arial" w:cs="Arial"/>
          <w:sz w:val="20"/>
          <w:szCs w:val="20"/>
        </w:rPr>
        <w:t>CanalNotificacao</w:t>
      </w:r>
      <w:proofErr w:type="spellEnd"/>
      <w:r w:rsidRPr="00A137BC">
        <w:rPr>
          <w:rFonts w:ascii="Arial" w:hAnsi="Arial" w:cs="Arial"/>
          <w:sz w:val="20"/>
          <w:szCs w:val="20"/>
        </w:rPr>
        <w:t xml:space="preserve"> n = </w:t>
      </w:r>
      <w:proofErr w:type="spellStart"/>
      <w:r w:rsidRPr="00A137BC">
        <w:rPr>
          <w:rFonts w:ascii="Arial" w:hAnsi="Arial" w:cs="Arial"/>
          <w:sz w:val="20"/>
          <w:szCs w:val="20"/>
        </w:rPr>
        <w:t>NotificacaoFactory.criar</w:t>
      </w:r>
      <w:proofErr w:type="spellEnd"/>
      <w:r w:rsidRPr="00A137BC">
        <w:rPr>
          <w:rFonts w:ascii="Arial" w:hAnsi="Arial" w:cs="Arial"/>
          <w:sz w:val="20"/>
          <w:szCs w:val="20"/>
        </w:rPr>
        <w:t xml:space="preserve">("EMAIL"); </w:t>
      </w:r>
    </w:p>
    <w:p w14:paraId="2425052E"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 O cliente apenas manda executar. </w:t>
      </w:r>
    </w:p>
    <w:p w14:paraId="3B44691D"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 A conexão com o servidor ocorre internamente na classe de notificação.</w:t>
      </w:r>
    </w:p>
    <w:p w14:paraId="4A81483D"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 xml:space="preserve">    </w:t>
      </w:r>
      <w:proofErr w:type="spellStart"/>
      <w:proofErr w:type="gramStart"/>
      <w:r w:rsidRPr="00A137BC">
        <w:rPr>
          <w:rFonts w:ascii="Arial" w:hAnsi="Arial" w:cs="Arial"/>
          <w:sz w:val="20"/>
          <w:szCs w:val="20"/>
        </w:rPr>
        <w:t>n.enviar</w:t>
      </w:r>
      <w:proofErr w:type="spellEnd"/>
      <w:proofErr w:type="gramEnd"/>
      <w:r w:rsidRPr="00A137BC">
        <w:rPr>
          <w:rFonts w:ascii="Arial" w:hAnsi="Arial" w:cs="Arial"/>
          <w:sz w:val="20"/>
          <w:szCs w:val="20"/>
        </w:rPr>
        <w:t>(</w:t>
      </w:r>
      <w:proofErr w:type="spellStart"/>
      <w:r w:rsidRPr="00A137BC">
        <w:rPr>
          <w:rFonts w:ascii="Arial" w:hAnsi="Arial" w:cs="Arial"/>
          <w:sz w:val="20"/>
          <w:szCs w:val="20"/>
        </w:rPr>
        <w:t>this.email</w:t>
      </w:r>
      <w:proofErr w:type="spellEnd"/>
      <w:r w:rsidRPr="00A137BC">
        <w:rPr>
          <w:rFonts w:ascii="Arial" w:hAnsi="Arial" w:cs="Arial"/>
          <w:sz w:val="20"/>
          <w:szCs w:val="20"/>
        </w:rPr>
        <w:t xml:space="preserve">, "Sua fatura chegou!"); </w:t>
      </w:r>
    </w:p>
    <w:p w14:paraId="5CBD29AB" w14:textId="77777777" w:rsidR="00A137BC" w:rsidRPr="00A137BC" w:rsidRDefault="00A137BC" w:rsidP="00A137BC">
      <w:pPr>
        <w:spacing w:line="360" w:lineRule="auto"/>
        <w:jc w:val="both"/>
        <w:rPr>
          <w:rFonts w:ascii="Arial" w:hAnsi="Arial" w:cs="Arial"/>
          <w:sz w:val="20"/>
          <w:szCs w:val="20"/>
        </w:rPr>
      </w:pPr>
      <w:r w:rsidRPr="00A137BC">
        <w:rPr>
          <w:rFonts w:ascii="Arial" w:hAnsi="Arial" w:cs="Arial"/>
          <w:sz w:val="20"/>
          <w:szCs w:val="20"/>
        </w:rPr>
        <w:t>}</w:t>
      </w:r>
    </w:p>
    <w:p w14:paraId="503E4A05" w14:textId="77777777" w:rsidR="00A137BC" w:rsidRPr="00CE328B" w:rsidRDefault="00A137BC" w:rsidP="00A137BC">
      <w:pPr>
        <w:spacing w:line="360" w:lineRule="auto"/>
        <w:jc w:val="both"/>
        <w:rPr>
          <w:rFonts w:ascii="Arial" w:hAnsi="Arial" w:cs="Arial"/>
        </w:rPr>
      </w:pPr>
    </w:p>
    <w:sectPr w:rsidR="00A137BC" w:rsidRPr="00CE328B" w:rsidSect="001A5BA6">
      <w:headerReference w:type="default" r:id="rId8"/>
      <w:pgSz w:w="11906" w:h="16838"/>
      <w:pgMar w:top="1417" w:right="1701" w:bottom="1417" w:left="170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67760" w14:textId="77777777" w:rsidR="00473067" w:rsidRDefault="00473067" w:rsidP="004401C1">
      <w:pPr>
        <w:spacing w:after="0" w:line="240" w:lineRule="auto"/>
      </w:pPr>
      <w:r>
        <w:separator/>
      </w:r>
    </w:p>
  </w:endnote>
  <w:endnote w:type="continuationSeparator" w:id="0">
    <w:p w14:paraId="64C7790A" w14:textId="77777777" w:rsidR="00473067" w:rsidRDefault="00473067" w:rsidP="00440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3059D" w14:textId="77777777" w:rsidR="00473067" w:rsidRDefault="00473067" w:rsidP="004401C1">
      <w:pPr>
        <w:spacing w:after="0" w:line="240" w:lineRule="auto"/>
      </w:pPr>
      <w:r>
        <w:separator/>
      </w:r>
    </w:p>
  </w:footnote>
  <w:footnote w:type="continuationSeparator" w:id="0">
    <w:p w14:paraId="276182EE" w14:textId="77777777" w:rsidR="00473067" w:rsidRDefault="00473067" w:rsidP="00440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3B131" w14:textId="27C10C0E" w:rsidR="004401C1" w:rsidRDefault="00332524" w:rsidP="00332524">
    <w:pPr>
      <w:pStyle w:val="Cabealho"/>
      <w:tabs>
        <w:tab w:val="clear" w:pos="4252"/>
        <w:tab w:val="center" w:pos="5103"/>
      </w:tabs>
      <w:jc w:val="center"/>
    </w:pPr>
    <w:r>
      <w:rPr>
        <w:noProof/>
      </w:rPr>
      <w:drawing>
        <wp:inline distT="0" distB="0" distL="0" distR="0" wp14:anchorId="2C1658F5" wp14:editId="39166453">
          <wp:extent cx="2971800" cy="774401"/>
          <wp:effectExtent l="0" t="0" r="0" b="0"/>
          <wp:docPr id="1994018668" name="Imagem 1994018668" descr="Texto, 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32380" name="Imagem 1" descr="Texto, Logotipo&#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3038902" cy="791887"/>
                  </a:xfrm>
                  <a:prstGeom prst="rect">
                    <a:avLst/>
                  </a:prstGeom>
                </pic:spPr>
              </pic:pic>
            </a:graphicData>
          </a:graphic>
        </wp:inline>
      </w:drawing>
    </w:r>
  </w:p>
  <w:p w14:paraId="2F52497B" w14:textId="77777777" w:rsidR="00332524" w:rsidRDefault="00332524" w:rsidP="00332524">
    <w:pPr>
      <w:pStyle w:val="Cabealho"/>
      <w:tabs>
        <w:tab w:val="clear" w:pos="4252"/>
        <w:tab w:val="center" w:pos="5103"/>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E12"/>
    <w:multiLevelType w:val="multilevel"/>
    <w:tmpl w:val="AE86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05FC7"/>
    <w:multiLevelType w:val="multilevel"/>
    <w:tmpl w:val="1C68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673AD"/>
    <w:multiLevelType w:val="multilevel"/>
    <w:tmpl w:val="196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64430"/>
    <w:multiLevelType w:val="multilevel"/>
    <w:tmpl w:val="2C3A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D128C"/>
    <w:multiLevelType w:val="multilevel"/>
    <w:tmpl w:val="89A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A05BB"/>
    <w:multiLevelType w:val="multilevel"/>
    <w:tmpl w:val="1AF8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A7D2F"/>
    <w:multiLevelType w:val="multilevel"/>
    <w:tmpl w:val="A654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81040"/>
    <w:multiLevelType w:val="multilevel"/>
    <w:tmpl w:val="3DC87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C7902"/>
    <w:multiLevelType w:val="multilevel"/>
    <w:tmpl w:val="0A9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F60AF"/>
    <w:multiLevelType w:val="multilevel"/>
    <w:tmpl w:val="AD4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A5527"/>
    <w:multiLevelType w:val="multilevel"/>
    <w:tmpl w:val="F87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E2D4E"/>
    <w:multiLevelType w:val="multilevel"/>
    <w:tmpl w:val="AD1E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C597F"/>
    <w:multiLevelType w:val="multilevel"/>
    <w:tmpl w:val="28DC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68484B"/>
    <w:multiLevelType w:val="multilevel"/>
    <w:tmpl w:val="3196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696895"/>
    <w:multiLevelType w:val="multilevel"/>
    <w:tmpl w:val="B3184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2861C1"/>
    <w:multiLevelType w:val="hybridMultilevel"/>
    <w:tmpl w:val="54AA8336"/>
    <w:lvl w:ilvl="0" w:tplc="BA224E1E">
      <w:start w:val="1"/>
      <w:numFmt w:val="lowerLetter"/>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6" w15:restartNumberingAfterBreak="0">
    <w:nsid w:val="46C77C37"/>
    <w:multiLevelType w:val="multilevel"/>
    <w:tmpl w:val="1A06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707BB"/>
    <w:multiLevelType w:val="multilevel"/>
    <w:tmpl w:val="704E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6505E8"/>
    <w:multiLevelType w:val="multilevel"/>
    <w:tmpl w:val="B0B6E9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71F1D"/>
    <w:multiLevelType w:val="multilevel"/>
    <w:tmpl w:val="9CD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96AC3"/>
    <w:multiLevelType w:val="multilevel"/>
    <w:tmpl w:val="0C5E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478EE"/>
    <w:multiLevelType w:val="multilevel"/>
    <w:tmpl w:val="4F90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E0F40"/>
    <w:multiLevelType w:val="multilevel"/>
    <w:tmpl w:val="84D4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9739BE"/>
    <w:multiLevelType w:val="multilevel"/>
    <w:tmpl w:val="B7909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BD2E04"/>
    <w:multiLevelType w:val="multilevel"/>
    <w:tmpl w:val="FE46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C09C2"/>
    <w:multiLevelType w:val="multilevel"/>
    <w:tmpl w:val="28A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D5650"/>
    <w:multiLevelType w:val="multilevel"/>
    <w:tmpl w:val="0374F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447B72"/>
    <w:multiLevelType w:val="multilevel"/>
    <w:tmpl w:val="15D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C80D0E"/>
    <w:multiLevelType w:val="multilevel"/>
    <w:tmpl w:val="0964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C37A96"/>
    <w:multiLevelType w:val="multilevel"/>
    <w:tmpl w:val="31FA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F2A8D"/>
    <w:multiLevelType w:val="multilevel"/>
    <w:tmpl w:val="3A16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937328">
    <w:abstractNumId w:val="28"/>
  </w:num>
  <w:num w:numId="2" w16cid:durableId="329453521">
    <w:abstractNumId w:val="21"/>
  </w:num>
  <w:num w:numId="3" w16cid:durableId="1186095664">
    <w:abstractNumId w:val="24"/>
  </w:num>
  <w:num w:numId="4" w16cid:durableId="867792113">
    <w:abstractNumId w:val="6"/>
  </w:num>
  <w:num w:numId="5" w16cid:durableId="798692201">
    <w:abstractNumId w:val="1"/>
  </w:num>
  <w:num w:numId="6" w16cid:durableId="1148859113">
    <w:abstractNumId w:val="15"/>
  </w:num>
  <w:num w:numId="7" w16cid:durableId="1562129393">
    <w:abstractNumId w:val="13"/>
  </w:num>
  <w:num w:numId="8" w16cid:durableId="166795872">
    <w:abstractNumId w:val="23"/>
  </w:num>
  <w:num w:numId="9" w16cid:durableId="629088344">
    <w:abstractNumId w:val="9"/>
  </w:num>
  <w:num w:numId="10" w16cid:durableId="1889954046">
    <w:abstractNumId w:val="7"/>
  </w:num>
  <w:num w:numId="11" w16cid:durableId="582026969">
    <w:abstractNumId w:val="25"/>
  </w:num>
  <w:num w:numId="12" w16cid:durableId="568269778">
    <w:abstractNumId w:val="18"/>
  </w:num>
  <w:num w:numId="13" w16cid:durableId="483199767">
    <w:abstractNumId w:val="2"/>
  </w:num>
  <w:num w:numId="14" w16cid:durableId="534853885">
    <w:abstractNumId w:val="4"/>
  </w:num>
  <w:num w:numId="15" w16cid:durableId="2021465954">
    <w:abstractNumId w:val="3"/>
  </w:num>
  <w:num w:numId="16" w16cid:durableId="732583551">
    <w:abstractNumId w:val="12"/>
  </w:num>
  <w:num w:numId="17" w16cid:durableId="223219336">
    <w:abstractNumId w:val="5"/>
  </w:num>
  <w:num w:numId="18" w16cid:durableId="1151294888">
    <w:abstractNumId w:val="22"/>
  </w:num>
  <w:num w:numId="19" w16cid:durableId="298464683">
    <w:abstractNumId w:val="14"/>
  </w:num>
  <w:num w:numId="20" w16cid:durableId="370031899">
    <w:abstractNumId w:val="10"/>
  </w:num>
  <w:num w:numId="21" w16cid:durableId="1188447990">
    <w:abstractNumId w:val="30"/>
  </w:num>
  <w:num w:numId="22" w16cid:durableId="916598851">
    <w:abstractNumId w:val="29"/>
  </w:num>
  <w:num w:numId="23" w16cid:durableId="1328245630">
    <w:abstractNumId w:val="11"/>
  </w:num>
  <w:num w:numId="24" w16cid:durableId="2139031302">
    <w:abstractNumId w:val="0"/>
  </w:num>
  <w:num w:numId="25" w16cid:durableId="784614425">
    <w:abstractNumId w:val="17"/>
  </w:num>
  <w:num w:numId="26" w16cid:durableId="546602465">
    <w:abstractNumId w:val="26"/>
  </w:num>
  <w:num w:numId="27" w16cid:durableId="1160076423">
    <w:abstractNumId w:val="27"/>
  </w:num>
  <w:num w:numId="28" w16cid:durableId="605237122">
    <w:abstractNumId w:val="20"/>
  </w:num>
  <w:num w:numId="29" w16cid:durableId="792675388">
    <w:abstractNumId w:val="16"/>
  </w:num>
  <w:num w:numId="30" w16cid:durableId="811367022">
    <w:abstractNumId w:val="19"/>
  </w:num>
  <w:num w:numId="31" w16cid:durableId="2013600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1C1"/>
    <w:rsid w:val="000034B6"/>
    <w:rsid w:val="00024761"/>
    <w:rsid w:val="00025098"/>
    <w:rsid w:val="000538C9"/>
    <w:rsid w:val="000B5F5E"/>
    <w:rsid w:val="000D221B"/>
    <w:rsid w:val="000E1DB1"/>
    <w:rsid w:val="000E7D0E"/>
    <w:rsid w:val="000F14C0"/>
    <w:rsid w:val="000F18F5"/>
    <w:rsid w:val="000F55B6"/>
    <w:rsid w:val="00111DA0"/>
    <w:rsid w:val="00122287"/>
    <w:rsid w:val="00170D3F"/>
    <w:rsid w:val="001A2BA5"/>
    <w:rsid w:val="001A5BA6"/>
    <w:rsid w:val="001C6CCD"/>
    <w:rsid w:val="001D1B3E"/>
    <w:rsid w:val="00227267"/>
    <w:rsid w:val="00227A2D"/>
    <w:rsid w:val="0025528D"/>
    <w:rsid w:val="002578D4"/>
    <w:rsid w:val="002A37BE"/>
    <w:rsid w:val="002C120F"/>
    <w:rsid w:val="00305F31"/>
    <w:rsid w:val="00316CBD"/>
    <w:rsid w:val="00332524"/>
    <w:rsid w:val="00351C97"/>
    <w:rsid w:val="003A3445"/>
    <w:rsid w:val="00431A17"/>
    <w:rsid w:val="00432BAC"/>
    <w:rsid w:val="004401C1"/>
    <w:rsid w:val="00473067"/>
    <w:rsid w:val="00474A5C"/>
    <w:rsid w:val="004A46B3"/>
    <w:rsid w:val="004A5B99"/>
    <w:rsid w:val="004B1CB7"/>
    <w:rsid w:val="004D2CFF"/>
    <w:rsid w:val="004D5F47"/>
    <w:rsid w:val="004E6A1C"/>
    <w:rsid w:val="00554BF4"/>
    <w:rsid w:val="00567F71"/>
    <w:rsid w:val="0057020A"/>
    <w:rsid w:val="0057180A"/>
    <w:rsid w:val="005919A5"/>
    <w:rsid w:val="0066719F"/>
    <w:rsid w:val="00674FC0"/>
    <w:rsid w:val="006A352F"/>
    <w:rsid w:val="006B3916"/>
    <w:rsid w:val="00700EC5"/>
    <w:rsid w:val="0070188D"/>
    <w:rsid w:val="0072192F"/>
    <w:rsid w:val="00727BD4"/>
    <w:rsid w:val="0077753F"/>
    <w:rsid w:val="007C1B03"/>
    <w:rsid w:val="007C4C61"/>
    <w:rsid w:val="00811CC1"/>
    <w:rsid w:val="00820201"/>
    <w:rsid w:val="00825357"/>
    <w:rsid w:val="008261DC"/>
    <w:rsid w:val="00831585"/>
    <w:rsid w:val="00853E0E"/>
    <w:rsid w:val="00870423"/>
    <w:rsid w:val="00871A90"/>
    <w:rsid w:val="008736F1"/>
    <w:rsid w:val="00880333"/>
    <w:rsid w:val="00885CB4"/>
    <w:rsid w:val="008A0F69"/>
    <w:rsid w:val="008C6F67"/>
    <w:rsid w:val="008D299A"/>
    <w:rsid w:val="008D52A5"/>
    <w:rsid w:val="00925AF0"/>
    <w:rsid w:val="009917AF"/>
    <w:rsid w:val="009C00D4"/>
    <w:rsid w:val="009C1EBB"/>
    <w:rsid w:val="00A02CFD"/>
    <w:rsid w:val="00A137BC"/>
    <w:rsid w:val="00A50EA9"/>
    <w:rsid w:val="00A61E2E"/>
    <w:rsid w:val="00A64259"/>
    <w:rsid w:val="00A82E2C"/>
    <w:rsid w:val="00AC3A40"/>
    <w:rsid w:val="00AE7290"/>
    <w:rsid w:val="00AE7689"/>
    <w:rsid w:val="00B44517"/>
    <w:rsid w:val="00B52421"/>
    <w:rsid w:val="00B638A4"/>
    <w:rsid w:val="00B669F6"/>
    <w:rsid w:val="00B719E6"/>
    <w:rsid w:val="00B812FD"/>
    <w:rsid w:val="00B853D7"/>
    <w:rsid w:val="00B960BB"/>
    <w:rsid w:val="00BC2DDC"/>
    <w:rsid w:val="00BD2602"/>
    <w:rsid w:val="00BF362C"/>
    <w:rsid w:val="00BF6D09"/>
    <w:rsid w:val="00C2697D"/>
    <w:rsid w:val="00C32653"/>
    <w:rsid w:val="00C40803"/>
    <w:rsid w:val="00C7787E"/>
    <w:rsid w:val="00C90E46"/>
    <w:rsid w:val="00CA2A24"/>
    <w:rsid w:val="00CB4F54"/>
    <w:rsid w:val="00CB60C7"/>
    <w:rsid w:val="00CD0D9A"/>
    <w:rsid w:val="00CE1F9E"/>
    <w:rsid w:val="00CE2C69"/>
    <w:rsid w:val="00CE328B"/>
    <w:rsid w:val="00CE38BC"/>
    <w:rsid w:val="00D00DB6"/>
    <w:rsid w:val="00D14C40"/>
    <w:rsid w:val="00DA7325"/>
    <w:rsid w:val="00DB55C9"/>
    <w:rsid w:val="00DC0ED9"/>
    <w:rsid w:val="00DD2233"/>
    <w:rsid w:val="00DF5317"/>
    <w:rsid w:val="00E3626B"/>
    <w:rsid w:val="00E526B9"/>
    <w:rsid w:val="00E52BCF"/>
    <w:rsid w:val="00EC5B40"/>
    <w:rsid w:val="00EF645E"/>
    <w:rsid w:val="00F55BE7"/>
    <w:rsid w:val="00F66F29"/>
    <w:rsid w:val="00F9099C"/>
    <w:rsid w:val="00F925E1"/>
    <w:rsid w:val="00FA3427"/>
    <w:rsid w:val="00FD0A30"/>
    <w:rsid w:val="00FF14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650C4"/>
  <w15:docId w15:val="{319B14ED-3547-4F71-A4DC-E4FDBA87C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401C1"/>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401C1"/>
  </w:style>
  <w:style w:type="paragraph" w:styleId="Rodap">
    <w:name w:val="footer"/>
    <w:basedOn w:val="Normal"/>
    <w:link w:val="RodapChar"/>
    <w:uiPriority w:val="99"/>
    <w:unhideWhenUsed/>
    <w:rsid w:val="004401C1"/>
    <w:pPr>
      <w:tabs>
        <w:tab w:val="center" w:pos="4252"/>
        <w:tab w:val="right" w:pos="8504"/>
      </w:tabs>
      <w:spacing w:after="0" w:line="240" w:lineRule="auto"/>
    </w:pPr>
  </w:style>
  <w:style w:type="character" w:customStyle="1" w:styleId="RodapChar">
    <w:name w:val="Rodapé Char"/>
    <w:basedOn w:val="Fontepargpadro"/>
    <w:link w:val="Rodap"/>
    <w:uiPriority w:val="99"/>
    <w:rsid w:val="004401C1"/>
  </w:style>
  <w:style w:type="paragraph" w:styleId="Textodebalo">
    <w:name w:val="Balloon Text"/>
    <w:basedOn w:val="Normal"/>
    <w:link w:val="TextodebaloChar"/>
    <w:uiPriority w:val="99"/>
    <w:semiHidden/>
    <w:unhideWhenUsed/>
    <w:rsid w:val="004401C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4401C1"/>
    <w:rPr>
      <w:rFonts w:ascii="Tahoma" w:hAnsi="Tahoma" w:cs="Tahoma"/>
      <w:sz w:val="16"/>
      <w:szCs w:val="16"/>
    </w:rPr>
  </w:style>
  <w:style w:type="table" w:styleId="Tabelacomgrade">
    <w:name w:val="Table Grid"/>
    <w:basedOn w:val="Tabelanormal"/>
    <w:uiPriority w:val="59"/>
    <w:rsid w:val="00332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0F55B6"/>
    <w:rPr>
      <w:color w:val="0000FF" w:themeColor="hyperlink"/>
      <w:u w:val="single"/>
    </w:rPr>
  </w:style>
  <w:style w:type="character" w:styleId="MenoPendente">
    <w:name w:val="Unresolved Mention"/>
    <w:basedOn w:val="Fontepargpadro"/>
    <w:uiPriority w:val="99"/>
    <w:semiHidden/>
    <w:unhideWhenUsed/>
    <w:rsid w:val="000F55B6"/>
    <w:rPr>
      <w:color w:val="605E5C"/>
      <w:shd w:val="clear" w:color="auto" w:fill="E1DFDD"/>
    </w:rPr>
  </w:style>
  <w:style w:type="paragraph" w:styleId="PargrafodaLista">
    <w:name w:val="List Paragraph"/>
    <w:basedOn w:val="Normal"/>
    <w:uiPriority w:val="34"/>
    <w:qFormat/>
    <w:rsid w:val="008253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26892">
      <w:bodyDiv w:val="1"/>
      <w:marLeft w:val="0"/>
      <w:marRight w:val="0"/>
      <w:marTop w:val="0"/>
      <w:marBottom w:val="0"/>
      <w:divBdr>
        <w:top w:val="none" w:sz="0" w:space="0" w:color="auto"/>
        <w:left w:val="none" w:sz="0" w:space="0" w:color="auto"/>
        <w:bottom w:val="none" w:sz="0" w:space="0" w:color="auto"/>
        <w:right w:val="none" w:sz="0" w:space="0" w:color="auto"/>
      </w:divBdr>
    </w:div>
    <w:div w:id="400099344">
      <w:bodyDiv w:val="1"/>
      <w:marLeft w:val="0"/>
      <w:marRight w:val="0"/>
      <w:marTop w:val="0"/>
      <w:marBottom w:val="0"/>
      <w:divBdr>
        <w:top w:val="none" w:sz="0" w:space="0" w:color="auto"/>
        <w:left w:val="none" w:sz="0" w:space="0" w:color="auto"/>
        <w:bottom w:val="none" w:sz="0" w:space="0" w:color="auto"/>
        <w:right w:val="none" w:sz="0" w:space="0" w:color="auto"/>
      </w:divBdr>
    </w:div>
    <w:div w:id="437914352">
      <w:bodyDiv w:val="1"/>
      <w:marLeft w:val="0"/>
      <w:marRight w:val="0"/>
      <w:marTop w:val="0"/>
      <w:marBottom w:val="0"/>
      <w:divBdr>
        <w:top w:val="none" w:sz="0" w:space="0" w:color="auto"/>
        <w:left w:val="none" w:sz="0" w:space="0" w:color="auto"/>
        <w:bottom w:val="none" w:sz="0" w:space="0" w:color="auto"/>
        <w:right w:val="none" w:sz="0" w:space="0" w:color="auto"/>
      </w:divBdr>
      <w:divsChild>
        <w:div w:id="662515326">
          <w:marLeft w:val="0"/>
          <w:marRight w:val="0"/>
          <w:marTop w:val="0"/>
          <w:marBottom w:val="0"/>
          <w:divBdr>
            <w:top w:val="none" w:sz="0" w:space="0" w:color="auto"/>
            <w:left w:val="none" w:sz="0" w:space="0" w:color="auto"/>
            <w:bottom w:val="none" w:sz="0" w:space="0" w:color="auto"/>
            <w:right w:val="none" w:sz="0" w:space="0" w:color="auto"/>
          </w:divBdr>
          <w:divsChild>
            <w:div w:id="776095041">
              <w:marLeft w:val="0"/>
              <w:marRight w:val="0"/>
              <w:marTop w:val="0"/>
              <w:marBottom w:val="0"/>
              <w:divBdr>
                <w:top w:val="none" w:sz="0" w:space="0" w:color="auto"/>
                <w:left w:val="none" w:sz="0" w:space="0" w:color="auto"/>
                <w:bottom w:val="none" w:sz="0" w:space="0" w:color="auto"/>
                <w:right w:val="none" w:sz="0" w:space="0" w:color="auto"/>
              </w:divBdr>
            </w:div>
            <w:div w:id="1834373574">
              <w:marLeft w:val="0"/>
              <w:marRight w:val="0"/>
              <w:marTop w:val="0"/>
              <w:marBottom w:val="0"/>
              <w:divBdr>
                <w:top w:val="none" w:sz="0" w:space="0" w:color="auto"/>
                <w:left w:val="none" w:sz="0" w:space="0" w:color="auto"/>
                <w:bottom w:val="none" w:sz="0" w:space="0" w:color="auto"/>
                <w:right w:val="none" w:sz="0" w:space="0" w:color="auto"/>
              </w:divBdr>
              <w:divsChild>
                <w:div w:id="19770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6783">
          <w:marLeft w:val="0"/>
          <w:marRight w:val="0"/>
          <w:marTop w:val="0"/>
          <w:marBottom w:val="0"/>
          <w:divBdr>
            <w:top w:val="none" w:sz="0" w:space="0" w:color="auto"/>
            <w:left w:val="none" w:sz="0" w:space="0" w:color="auto"/>
            <w:bottom w:val="none" w:sz="0" w:space="0" w:color="auto"/>
            <w:right w:val="none" w:sz="0" w:space="0" w:color="auto"/>
          </w:divBdr>
          <w:divsChild>
            <w:div w:id="156649868">
              <w:marLeft w:val="0"/>
              <w:marRight w:val="0"/>
              <w:marTop w:val="0"/>
              <w:marBottom w:val="0"/>
              <w:divBdr>
                <w:top w:val="none" w:sz="0" w:space="0" w:color="auto"/>
                <w:left w:val="none" w:sz="0" w:space="0" w:color="auto"/>
                <w:bottom w:val="none" w:sz="0" w:space="0" w:color="auto"/>
                <w:right w:val="none" w:sz="0" w:space="0" w:color="auto"/>
              </w:divBdr>
            </w:div>
            <w:div w:id="1509179570">
              <w:marLeft w:val="0"/>
              <w:marRight w:val="0"/>
              <w:marTop w:val="0"/>
              <w:marBottom w:val="0"/>
              <w:divBdr>
                <w:top w:val="none" w:sz="0" w:space="0" w:color="auto"/>
                <w:left w:val="none" w:sz="0" w:space="0" w:color="auto"/>
                <w:bottom w:val="none" w:sz="0" w:space="0" w:color="auto"/>
                <w:right w:val="none" w:sz="0" w:space="0" w:color="auto"/>
              </w:divBdr>
              <w:divsChild>
                <w:div w:id="25016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15922">
      <w:bodyDiv w:val="1"/>
      <w:marLeft w:val="0"/>
      <w:marRight w:val="0"/>
      <w:marTop w:val="0"/>
      <w:marBottom w:val="0"/>
      <w:divBdr>
        <w:top w:val="none" w:sz="0" w:space="0" w:color="auto"/>
        <w:left w:val="none" w:sz="0" w:space="0" w:color="auto"/>
        <w:bottom w:val="none" w:sz="0" w:space="0" w:color="auto"/>
        <w:right w:val="none" w:sz="0" w:space="0" w:color="auto"/>
      </w:divBdr>
    </w:div>
    <w:div w:id="651980041">
      <w:bodyDiv w:val="1"/>
      <w:marLeft w:val="0"/>
      <w:marRight w:val="0"/>
      <w:marTop w:val="0"/>
      <w:marBottom w:val="0"/>
      <w:divBdr>
        <w:top w:val="none" w:sz="0" w:space="0" w:color="auto"/>
        <w:left w:val="none" w:sz="0" w:space="0" w:color="auto"/>
        <w:bottom w:val="none" w:sz="0" w:space="0" w:color="auto"/>
        <w:right w:val="none" w:sz="0" w:space="0" w:color="auto"/>
      </w:divBdr>
    </w:div>
    <w:div w:id="970132991">
      <w:bodyDiv w:val="1"/>
      <w:marLeft w:val="0"/>
      <w:marRight w:val="0"/>
      <w:marTop w:val="0"/>
      <w:marBottom w:val="0"/>
      <w:divBdr>
        <w:top w:val="none" w:sz="0" w:space="0" w:color="auto"/>
        <w:left w:val="none" w:sz="0" w:space="0" w:color="auto"/>
        <w:bottom w:val="none" w:sz="0" w:space="0" w:color="auto"/>
        <w:right w:val="none" w:sz="0" w:space="0" w:color="auto"/>
      </w:divBdr>
    </w:div>
    <w:div w:id="1259095407">
      <w:bodyDiv w:val="1"/>
      <w:marLeft w:val="0"/>
      <w:marRight w:val="0"/>
      <w:marTop w:val="0"/>
      <w:marBottom w:val="0"/>
      <w:divBdr>
        <w:top w:val="none" w:sz="0" w:space="0" w:color="auto"/>
        <w:left w:val="none" w:sz="0" w:space="0" w:color="auto"/>
        <w:bottom w:val="none" w:sz="0" w:space="0" w:color="auto"/>
        <w:right w:val="none" w:sz="0" w:space="0" w:color="auto"/>
      </w:divBdr>
    </w:div>
    <w:div w:id="1267883927">
      <w:bodyDiv w:val="1"/>
      <w:marLeft w:val="0"/>
      <w:marRight w:val="0"/>
      <w:marTop w:val="0"/>
      <w:marBottom w:val="0"/>
      <w:divBdr>
        <w:top w:val="none" w:sz="0" w:space="0" w:color="auto"/>
        <w:left w:val="none" w:sz="0" w:space="0" w:color="auto"/>
        <w:bottom w:val="none" w:sz="0" w:space="0" w:color="auto"/>
        <w:right w:val="none" w:sz="0" w:space="0" w:color="auto"/>
      </w:divBdr>
      <w:divsChild>
        <w:div w:id="545334749">
          <w:marLeft w:val="0"/>
          <w:marRight w:val="0"/>
          <w:marTop w:val="0"/>
          <w:marBottom w:val="0"/>
          <w:divBdr>
            <w:top w:val="none" w:sz="0" w:space="0" w:color="auto"/>
            <w:left w:val="none" w:sz="0" w:space="0" w:color="auto"/>
            <w:bottom w:val="none" w:sz="0" w:space="0" w:color="auto"/>
            <w:right w:val="none" w:sz="0" w:space="0" w:color="auto"/>
          </w:divBdr>
          <w:divsChild>
            <w:div w:id="1139226893">
              <w:marLeft w:val="0"/>
              <w:marRight w:val="0"/>
              <w:marTop w:val="0"/>
              <w:marBottom w:val="0"/>
              <w:divBdr>
                <w:top w:val="none" w:sz="0" w:space="0" w:color="auto"/>
                <w:left w:val="none" w:sz="0" w:space="0" w:color="auto"/>
                <w:bottom w:val="none" w:sz="0" w:space="0" w:color="auto"/>
                <w:right w:val="none" w:sz="0" w:space="0" w:color="auto"/>
              </w:divBdr>
            </w:div>
            <w:div w:id="1056899743">
              <w:marLeft w:val="0"/>
              <w:marRight w:val="0"/>
              <w:marTop w:val="0"/>
              <w:marBottom w:val="0"/>
              <w:divBdr>
                <w:top w:val="none" w:sz="0" w:space="0" w:color="auto"/>
                <w:left w:val="none" w:sz="0" w:space="0" w:color="auto"/>
                <w:bottom w:val="none" w:sz="0" w:space="0" w:color="auto"/>
                <w:right w:val="none" w:sz="0" w:space="0" w:color="auto"/>
              </w:divBdr>
              <w:divsChild>
                <w:div w:id="12476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5415">
          <w:marLeft w:val="0"/>
          <w:marRight w:val="0"/>
          <w:marTop w:val="0"/>
          <w:marBottom w:val="0"/>
          <w:divBdr>
            <w:top w:val="none" w:sz="0" w:space="0" w:color="auto"/>
            <w:left w:val="none" w:sz="0" w:space="0" w:color="auto"/>
            <w:bottom w:val="none" w:sz="0" w:space="0" w:color="auto"/>
            <w:right w:val="none" w:sz="0" w:space="0" w:color="auto"/>
          </w:divBdr>
          <w:divsChild>
            <w:div w:id="2034501828">
              <w:marLeft w:val="0"/>
              <w:marRight w:val="0"/>
              <w:marTop w:val="0"/>
              <w:marBottom w:val="0"/>
              <w:divBdr>
                <w:top w:val="none" w:sz="0" w:space="0" w:color="auto"/>
                <w:left w:val="none" w:sz="0" w:space="0" w:color="auto"/>
                <w:bottom w:val="none" w:sz="0" w:space="0" w:color="auto"/>
                <w:right w:val="none" w:sz="0" w:space="0" w:color="auto"/>
              </w:divBdr>
            </w:div>
            <w:div w:id="627245688">
              <w:marLeft w:val="0"/>
              <w:marRight w:val="0"/>
              <w:marTop w:val="0"/>
              <w:marBottom w:val="0"/>
              <w:divBdr>
                <w:top w:val="none" w:sz="0" w:space="0" w:color="auto"/>
                <w:left w:val="none" w:sz="0" w:space="0" w:color="auto"/>
                <w:bottom w:val="none" w:sz="0" w:space="0" w:color="auto"/>
                <w:right w:val="none" w:sz="0" w:space="0" w:color="auto"/>
              </w:divBdr>
              <w:divsChild>
                <w:div w:id="10501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777000">
      <w:bodyDiv w:val="1"/>
      <w:marLeft w:val="0"/>
      <w:marRight w:val="0"/>
      <w:marTop w:val="0"/>
      <w:marBottom w:val="0"/>
      <w:divBdr>
        <w:top w:val="none" w:sz="0" w:space="0" w:color="auto"/>
        <w:left w:val="none" w:sz="0" w:space="0" w:color="auto"/>
        <w:bottom w:val="none" w:sz="0" w:space="0" w:color="auto"/>
        <w:right w:val="none" w:sz="0" w:space="0" w:color="auto"/>
      </w:divBdr>
    </w:div>
    <w:div w:id="1562600290">
      <w:bodyDiv w:val="1"/>
      <w:marLeft w:val="0"/>
      <w:marRight w:val="0"/>
      <w:marTop w:val="0"/>
      <w:marBottom w:val="0"/>
      <w:divBdr>
        <w:top w:val="none" w:sz="0" w:space="0" w:color="auto"/>
        <w:left w:val="none" w:sz="0" w:space="0" w:color="auto"/>
        <w:bottom w:val="none" w:sz="0" w:space="0" w:color="auto"/>
        <w:right w:val="none" w:sz="0" w:space="0" w:color="auto"/>
      </w:divBdr>
    </w:div>
    <w:div w:id="1625505239">
      <w:bodyDiv w:val="1"/>
      <w:marLeft w:val="0"/>
      <w:marRight w:val="0"/>
      <w:marTop w:val="0"/>
      <w:marBottom w:val="0"/>
      <w:divBdr>
        <w:top w:val="none" w:sz="0" w:space="0" w:color="auto"/>
        <w:left w:val="none" w:sz="0" w:space="0" w:color="auto"/>
        <w:bottom w:val="none" w:sz="0" w:space="0" w:color="auto"/>
        <w:right w:val="none" w:sz="0" w:space="0" w:color="auto"/>
      </w:divBdr>
    </w:div>
    <w:div w:id="1666976585">
      <w:bodyDiv w:val="1"/>
      <w:marLeft w:val="0"/>
      <w:marRight w:val="0"/>
      <w:marTop w:val="0"/>
      <w:marBottom w:val="0"/>
      <w:divBdr>
        <w:top w:val="none" w:sz="0" w:space="0" w:color="auto"/>
        <w:left w:val="none" w:sz="0" w:space="0" w:color="auto"/>
        <w:bottom w:val="none" w:sz="0" w:space="0" w:color="auto"/>
        <w:right w:val="none" w:sz="0" w:space="0" w:color="auto"/>
      </w:divBdr>
    </w:div>
    <w:div w:id="1908146947">
      <w:bodyDiv w:val="1"/>
      <w:marLeft w:val="0"/>
      <w:marRight w:val="0"/>
      <w:marTop w:val="0"/>
      <w:marBottom w:val="0"/>
      <w:divBdr>
        <w:top w:val="none" w:sz="0" w:space="0" w:color="auto"/>
        <w:left w:val="none" w:sz="0" w:space="0" w:color="auto"/>
        <w:bottom w:val="none" w:sz="0" w:space="0" w:color="auto"/>
        <w:right w:val="none" w:sz="0" w:space="0" w:color="auto"/>
      </w:divBdr>
      <w:divsChild>
        <w:div w:id="224730224">
          <w:marLeft w:val="0"/>
          <w:marRight w:val="0"/>
          <w:marTop w:val="0"/>
          <w:marBottom w:val="0"/>
          <w:divBdr>
            <w:top w:val="none" w:sz="0" w:space="0" w:color="auto"/>
            <w:left w:val="none" w:sz="0" w:space="0" w:color="auto"/>
            <w:bottom w:val="none" w:sz="0" w:space="0" w:color="auto"/>
            <w:right w:val="none" w:sz="0" w:space="0" w:color="auto"/>
          </w:divBdr>
          <w:divsChild>
            <w:div w:id="595140114">
              <w:marLeft w:val="0"/>
              <w:marRight w:val="0"/>
              <w:marTop w:val="0"/>
              <w:marBottom w:val="0"/>
              <w:divBdr>
                <w:top w:val="none" w:sz="0" w:space="0" w:color="auto"/>
                <w:left w:val="none" w:sz="0" w:space="0" w:color="auto"/>
                <w:bottom w:val="none" w:sz="0" w:space="0" w:color="auto"/>
                <w:right w:val="none" w:sz="0" w:space="0" w:color="auto"/>
              </w:divBdr>
            </w:div>
            <w:div w:id="1060403202">
              <w:marLeft w:val="0"/>
              <w:marRight w:val="0"/>
              <w:marTop w:val="0"/>
              <w:marBottom w:val="0"/>
              <w:divBdr>
                <w:top w:val="none" w:sz="0" w:space="0" w:color="auto"/>
                <w:left w:val="none" w:sz="0" w:space="0" w:color="auto"/>
                <w:bottom w:val="none" w:sz="0" w:space="0" w:color="auto"/>
                <w:right w:val="none" w:sz="0" w:space="0" w:color="auto"/>
              </w:divBdr>
              <w:divsChild>
                <w:div w:id="6937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47495">
          <w:marLeft w:val="0"/>
          <w:marRight w:val="0"/>
          <w:marTop w:val="0"/>
          <w:marBottom w:val="0"/>
          <w:divBdr>
            <w:top w:val="none" w:sz="0" w:space="0" w:color="auto"/>
            <w:left w:val="none" w:sz="0" w:space="0" w:color="auto"/>
            <w:bottom w:val="none" w:sz="0" w:space="0" w:color="auto"/>
            <w:right w:val="none" w:sz="0" w:space="0" w:color="auto"/>
          </w:divBdr>
          <w:divsChild>
            <w:div w:id="58679044">
              <w:marLeft w:val="0"/>
              <w:marRight w:val="0"/>
              <w:marTop w:val="0"/>
              <w:marBottom w:val="0"/>
              <w:divBdr>
                <w:top w:val="none" w:sz="0" w:space="0" w:color="auto"/>
                <w:left w:val="none" w:sz="0" w:space="0" w:color="auto"/>
                <w:bottom w:val="none" w:sz="0" w:space="0" w:color="auto"/>
                <w:right w:val="none" w:sz="0" w:space="0" w:color="auto"/>
              </w:divBdr>
            </w:div>
            <w:div w:id="1231698995">
              <w:marLeft w:val="0"/>
              <w:marRight w:val="0"/>
              <w:marTop w:val="0"/>
              <w:marBottom w:val="0"/>
              <w:divBdr>
                <w:top w:val="none" w:sz="0" w:space="0" w:color="auto"/>
                <w:left w:val="none" w:sz="0" w:space="0" w:color="auto"/>
                <w:bottom w:val="none" w:sz="0" w:space="0" w:color="auto"/>
                <w:right w:val="none" w:sz="0" w:space="0" w:color="auto"/>
              </w:divBdr>
              <w:divsChild>
                <w:div w:id="13100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947636">
      <w:bodyDiv w:val="1"/>
      <w:marLeft w:val="0"/>
      <w:marRight w:val="0"/>
      <w:marTop w:val="0"/>
      <w:marBottom w:val="0"/>
      <w:divBdr>
        <w:top w:val="none" w:sz="0" w:space="0" w:color="auto"/>
        <w:left w:val="none" w:sz="0" w:space="0" w:color="auto"/>
        <w:bottom w:val="none" w:sz="0" w:space="0" w:color="auto"/>
        <w:right w:val="none" w:sz="0" w:space="0" w:color="auto"/>
      </w:divBdr>
      <w:divsChild>
        <w:div w:id="805859647">
          <w:marLeft w:val="0"/>
          <w:marRight w:val="0"/>
          <w:marTop w:val="0"/>
          <w:marBottom w:val="0"/>
          <w:divBdr>
            <w:top w:val="none" w:sz="0" w:space="0" w:color="auto"/>
            <w:left w:val="none" w:sz="0" w:space="0" w:color="auto"/>
            <w:bottom w:val="none" w:sz="0" w:space="0" w:color="auto"/>
            <w:right w:val="none" w:sz="0" w:space="0" w:color="auto"/>
          </w:divBdr>
          <w:divsChild>
            <w:div w:id="1301954519">
              <w:marLeft w:val="0"/>
              <w:marRight w:val="0"/>
              <w:marTop w:val="0"/>
              <w:marBottom w:val="0"/>
              <w:divBdr>
                <w:top w:val="none" w:sz="0" w:space="0" w:color="auto"/>
                <w:left w:val="none" w:sz="0" w:space="0" w:color="auto"/>
                <w:bottom w:val="none" w:sz="0" w:space="0" w:color="auto"/>
                <w:right w:val="none" w:sz="0" w:space="0" w:color="auto"/>
              </w:divBdr>
            </w:div>
            <w:div w:id="674193412">
              <w:marLeft w:val="0"/>
              <w:marRight w:val="0"/>
              <w:marTop w:val="0"/>
              <w:marBottom w:val="0"/>
              <w:divBdr>
                <w:top w:val="none" w:sz="0" w:space="0" w:color="auto"/>
                <w:left w:val="none" w:sz="0" w:space="0" w:color="auto"/>
                <w:bottom w:val="none" w:sz="0" w:space="0" w:color="auto"/>
                <w:right w:val="none" w:sz="0" w:space="0" w:color="auto"/>
              </w:divBdr>
              <w:divsChild>
                <w:div w:id="8729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6023">
          <w:marLeft w:val="0"/>
          <w:marRight w:val="0"/>
          <w:marTop w:val="0"/>
          <w:marBottom w:val="0"/>
          <w:divBdr>
            <w:top w:val="none" w:sz="0" w:space="0" w:color="auto"/>
            <w:left w:val="none" w:sz="0" w:space="0" w:color="auto"/>
            <w:bottom w:val="none" w:sz="0" w:space="0" w:color="auto"/>
            <w:right w:val="none" w:sz="0" w:space="0" w:color="auto"/>
          </w:divBdr>
          <w:divsChild>
            <w:div w:id="254555593">
              <w:marLeft w:val="0"/>
              <w:marRight w:val="0"/>
              <w:marTop w:val="0"/>
              <w:marBottom w:val="0"/>
              <w:divBdr>
                <w:top w:val="none" w:sz="0" w:space="0" w:color="auto"/>
                <w:left w:val="none" w:sz="0" w:space="0" w:color="auto"/>
                <w:bottom w:val="none" w:sz="0" w:space="0" w:color="auto"/>
                <w:right w:val="none" w:sz="0" w:space="0" w:color="auto"/>
              </w:divBdr>
            </w:div>
            <w:div w:id="1237520735">
              <w:marLeft w:val="0"/>
              <w:marRight w:val="0"/>
              <w:marTop w:val="0"/>
              <w:marBottom w:val="0"/>
              <w:divBdr>
                <w:top w:val="none" w:sz="0" w:space="0" w:color="auto"/>
                <w:left w:val="none" w:sz="0" w:space="0" w:color="auto"/>
                <w:bottom w:val="none" w:sz="0" w:space="0" w:color="auto"/>
                <w:right w:val="none" w:sz="0" w:space="0" w:color="auto"/>
              </w:divBdr>
              <w:divsChild>
                <w:div w:id="189087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228660">
      <w:bodyDiv w:val="1"/>
      <w:marLeft w:val="0"/>
      <w:marRight w:val="0"/>
      <w:marTop w:val="0"/>
      <w:marBottom w:val="0"/>
      <w:divBdr>
        <w:top w:val="none" w:sz="0" w:space="0" w:color="auto"/>
        <w:left w:val="none" w:sz="0" w:space="0" w:color="auto"/>
        <w:bottom w:val="none" w:sz="0" w:space="0" w:color="auto"/>
        <w:right w:val="none" w:sz="0" w:space="0" w:color="auto"/>
      </w:divBdr>
    </w:div>
    <w:div w:id="203831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87EEF-524A-4F88-8C45-8295931A9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4</Pages>
  <Words>902</Words>
  <Characters>4876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THAIS TORRES - 114416</dc:creator>
  <cp:lastModifiedBy>Murillo Ressineti Silva</cp:lastModifiedBy>
  <cp:revision>57</cp:revision>
  <dcterms:created xsi:type="dcterms:W3CDTF">2025-05-05T18:45:00Z</dcterms:created>
  <dcterms:modified xsi:type="dcterms:W3CDTF">2026-04-02T14:05:00Z</dcterms:modified>
</cp:coreProperties>
</file>