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before="0" w:line="360" w:lineRule="auto"/>
        <w:jc w:val="left"/>
        <w:rPr>
          <w:rFonts w:ascii="Verdana" w:cs="Verdana" w:eastAsia="Verdana" w:hAnsi="Verdana"/>
          <w:color w:val="feac0e"/>
          <w:sz w:val="28"/>
          <w:szCs w:val="28"/>
        </w:rPr>
      </w:pPr>
      <w:bookmarkStart w:colFirst="0" w:colLast="0" w:name="_shsvcb4bkwun" w:id="0"/>
      <w:bookmarkEnd w:id="0"/>
      <w:r w:rsidDel="00000000" w:rsidR="00000000" w:rsidRPr="00000000">
        <w:rPr>
          <w:rFonts w:ascii="Verdana" w:cs="Verdana" w:eastAsia="Verdana" w:hAnsi="Verdana"/>
          <w:color w:val="00c9eb"/>
          <w:sz w:val="32"/>
          <w:szCs w:val="32"/>
          <w:rtl w:val="0"/>
        </w:rPr>
        <w:t xml:space="preserve">Ambientação</w:t>
      </w:r>
      <w:r w:rsidDel="00000000" w:rsidR="00000000" w:rsidRPr="00000000">
        <w:rPr>
          <w:rtl w:val="0"/>
        </w:rPr>
      </w:r>
    </w:p>
    <w:p w:rsidR="00000000" w:rsidDel="00000000" w:rsidP="00000000" w:rsidRDefault="00000000" w:rsidRPr="00000000" w14:paraId="00000002">
      <w:pPr>
        <w:spacing w:after="0" w:lineRule="auto"/>
        <w:jc w:val="left"/>
        <w:rPr/>
      </w:pPr>
      <w:r w:rsidDel="00000000" w:rsidR="00000000" w:rsidRPr="00000000">
        <w:rPr>
          <w:rtl w:val="0"/>
        </w:rPr>
      </w:r>
    </w:p>
    <w:tbl>
      <w:tblPr>
        <w:tblStyle w:val="Table1"/>
        <w:tblW w:w="9630.000000000002" w:type="dxa"/>
        <w:jc w:val="left"/>
        <w:tblLayout w:type="fixed"/>
        <w:tblLook w:val="0600"/>
      </w:tblPr>
      <w:tblGrid>
        <w:gridCol w:w="6055.000000000001"/>
        <w:gridCol w:w="3575"/>
        <w:tblGridChange w:id="0">
          <w:tblGrid>
            <w:gridCol w:w="6055.000000000001"/>
            <w:gridCol w:w="3575"/>
          </w:tblGrid>
        </w:tblGridChange>
      </w:tblGrid>
      <w:tr>
        <w:trPr>
          <w:cantSplit w:val="0"/>
          <w:trHeight w:val="267.37304687499994" w:hRule="atLeast"/>
          <w:tblHeader w:val="0"/>
        </w:trPr>
        <w:tc>
          <w:tcPr>
            <w:tcBorders>
              <w:top w:color="a44dff" w:space="0" w:sz="8" w:val="single"/>
              <w:left w:color="a44dff" w:space="0" w:sz="8" w:val="single"/>
              <w:bottom w:color="a44dff" w:space="0" w:sz="8" w:val="single"/>
              <w:right w:color="a44dff" w:space="0" w:sz="8" w:val="single"/>
            </w:tcBorders>
            <w:shd w:fill="f2f2f2" w:val="clear"/>
            <w:tcMar>
              <w:top w:w="0.0" w:type="dxa"/>
              <w:left w:w="40.0" w:type="dxa"/>
              <w:bottom w:w="0.0" w:type="dxa"/>
              <w:right w:w="40.0" w:type="dxa"/>
            </w:tcMar>
          </w:tcPr>
          <w:p w:rsidR="00000000" w:rsidDel="00000000" w:rsidP="00000000" w:rsidRDefault="00000000" w:rsidRPr="00000000" w14:paraId="00000003">
            <w:pPr>
              <w:widowControl w:val="0"/>
              <w:spacing w:after="0" w:before="0" w:line="240" w:lineRule="auto"/>
              <w:jc w:val="left"/>
              <w:rPr>
                <w:sz w:val="22"/>
                <w:szCs w:val="22"/>
              </w:rPr>
            </w:pPr>
            <w:r w:rsidDel="00000000" w:rsidR="00000000" w:rsidRPr="00000000">
              <w:rPr>
                <w:rtl w:val="0"/>
              </w:rPr>
            </w:r>
          </w:p>
        </w:tc>
        <w:tc>
          <w:tcPr>
            <w:tcBorders>
              <w:top w:color="a44dff" w:space="0" w:sz="8" w:val="single"/>
              <w:left w:color="a44dff" w:space="0" w:sz="8" w:val="single"/>
              <w:bottom w:color="a44dff" w:space="0" w:sz="8" w:val="single"/>
              <w:right w:color="a44dff" w:space="0" w:sz="8" w:val="single"/>
            </w:tcBorders>
            <w:shd w:fill="f2f2f2" w:val="clear"/>
            <w:tcMar>
              <w:top w:w="0.0" w:type="dxa"/>
              <w:left w:w="40.0" w:type="dxa"/>
              <w:bottom w:w="0.0" w:type="dxa"/>
              <w:right w:w="40.0" w:type="dxa"/>
            </w:tcMar>
          </w:tcPr>
          <w:p w:rsidR="00000000" w:rsidDel="00000000" w:rsidP="00000000" w:rsidRDefault="00000000" w:rsidRPr="00000000" w14:paraId="00000004">
            <w:pPr>
              <w:widowControl w:val="0"/>
              <w:spacing w:after="0" w:before="0" w:line="240" w:lineRule="auto"/>
              <w:jc w:val="left"/>
              <w:rPr>
                <w:sz w:val="22"/>
                <w:szCs w:val="22"/>
              </w:rPr>
            </w:pPr>
            <w:r w:rsidDel="00000000" w:rsidR="00000000" w:rsidRPr="00000000">
              <w:rPr>
                <w:rtl w:val="0"/>
              </w:rPr>
            </w:r>
          </w:p>
        </w:tc>
      </w:tr>
      <w:tr>
        <w:trPr>
          <w:cantSplit w:val="0"/>
          <w:trHeight w:val="536.1328124999995" w:hRule="atLeast"/>
          <w:tblHeader w:val="0"/>
        </w:trPr>
        <w:tc>
          <w:tcPr>
            <w:tcBorders>
              <w:top w:color="a44dff" w:space="0" w:sz="8" w:val="single"/>
              <w:left w:color="a44dff" w:space="0" w:sz="8" w:val="single"/>
              <w:bottom w:color="a44dff" w:space="0" w:sz="8" w:val="single"/>
              <w:right w:color="a44dff" w:space="0" w:sz="8" w:val="single"/>
            </w:tcBorders>
            <w:shd w:fill="auto" w:val="clear"/>
            <w:tcMar>
              <w:top w:w="0.0" w:type="dxa"/>
              <w:left w:w="40.0" w:type="dxa"/>
              <w:bottom w:w="0.0" w:type="dxa"/>
              <w:right w:w="40.0" w:type="dxa"/>
            </w:tcMar>
          </w:tcPr>
          <w:p w:rsidR="00000000" w:rsidDel="00000000" w:rsidP="00000000" w:rsidRDefault="00000000" w:rsidRPr="00000000" w14:paraId="00000005">
            <w:pPr>
              <w:widowControl w:val="0"/>
              <w:spacing w:after="0" w:before="0" w:lineRule="auto"/>
              <w:jc w:val="left"/>
              <w:rPr/>
            </w:pPr>
            <w:r w:rsidDel="00000000" w:rsidR="00000000" w:rsidRPr="00000000">
              <w:rPr>
                <w:b w:val="1"/>
                <w:bCs w:val="1"/>
                <w:rtl w:val="0"/>
              </w:rPr>
              <w:t xml:space="preserve">Nome do cliente: </w:t>
            </w:r>
            <w:r w:rsidDel="00000000" w:rsidR="00000000" w:rsidRPr="00000000">
              <w:rPr>
                <w:rtl w:val="0"/>
              </w:rPr>
              <w:t xml:space="preserve">GAUSTEC INDUSTRIA E MANUTENCAO EM ELETROMAGNETICOS LTDA</w:t>
            </w:r>
          </w:p>
        </w:tc>
        <w:tc>
          <w:tcPr>
            <w:tcBorders>
              <w:top w:color="a44dff" w:space="0" w:sz="8" w:val="single"/>
              <w:left w:color="a44dff" w:space="0" w:sz="8" w:val="single"/>
              <w:bottom w:color="a44dff" w:space="0" w:sz="8" w:val="single"/>
              <w:right w:color="a44dff" w:space="0" w:sz="8" w:val="single"/>
            </w:tcBorders>
            <w:shd w:fill="auto" w:val="clear"/>
            <w:tcMar>
              <w:top w:w="0.0" w:type="dxa"/>
              <w:left w:w="40.0" w:type="dxa"/>
              <w:bottom w:w="0.0" w:type="dxa"/>
              <w:right w:w="40.0" w:type="dxa"/>
            </w:tcMar>
          </w:tcPr>
          <w:p w:rsidR="00000000" w:rsidDel="00000000" w:rsidP="00000000" w:rsidRDefault="00000000" w:rsidRPr="00000000" w14:paraId="00000006">
            <w:pPr>
              <w:widowControl w:val="0"/>
              <w:spacing w:after="0" w:before="0" w:lineRule="auto"/>
              <w:jc w:val="left"/>
              <w:rPr>
                <w:b w:val="1"/>
                <w:bCs w:val="1"/>
              </w:rPr>
            </w:pPr>
            <w:r w:rsidDel="00000000" w:rsidR="00000000" w:rsidRPr="00000000">
              <w:rPr>
                <w:b w:val="1"/>
                <w:bCs w:val="1"/>
                <w:rtl w:val="0"/>
              </w:rPr>
              <w:t xml:space="preserve">Código de cliente: </w:t>
            </w:r>
            <w:r w:rsidDel="00000000" w:rsidR="00000000" w:rsidRPr="00000000">
              <w:rPr>
                <w:rtl w:val="0"/>
              </w:rPr>
              <w:t xml:space="preserve">TA8440</w:t>
            </w:r>
            <w:r w:rsidDel="00000000" w:rsidR="00000000" w:rsidRPr="00000000">
              <w:rPr>
                <w:rtl w:val="0"/>
              </w:rPr>
            </w:r>
          </w:p>
        </w:tc>
      </w:tr>
      <w:tr>
        <w:trPr>
          <w:cantSplit w:val="0"/>
          <w:trHeight w:val="113.38582677165356" w:hRule="atLeast"/>
          <w:tblHeader w:val="0"/>
        </w:trPr>
        <w:tc>
          <w:tcPr>
            <w:tcBorders>
              <w:top w:color="a44dff" w:space="0" w:sz="8" w:val="single"/>
              <w:left w:color="a44dff" w:space="0" w:sz="8" w:val="single"/>
              <w:bottom w:color="a44dff" w:space="0" w:sz="8" w:val="single"/>
              <w:right w:color="a44dff" w:space="0" w:sz="8" w:val="single"/>
            </w:tcBorders>
            <w:shd w:fill="auto" w:val="clear"/>
            <w:tcMar>
              <w:top w:w="0.0" w:type="dxa"/>
              <w:left w:w="40.0" w:type="dxa"/>
              <w:bottom w:w="0.0" w:type="dxa"/>
              <w:right w:w="40.0" w:type="dxa"/>
            </w:tcMar>
          </w:tcPr>
          <w:p w:rsidR="00000000" w:rsidDel="00000000" w:rsidP="00000000" w:rsidRDefault="00000000" w:rsidRPr="00000000" w14:paraId="00000007">
            <w:pPr>
              <w:widowControl w:val="0"/>
              <w:spacing w:after="0" w:before="0" w:lineRule="auto"/>
              <w:jc w:val="left"/>
              <w:rPr/>
            </w:pPr>
            <w:r w:rsidDel="00000000" w:rsidR="00000000" w:rsidRPr="00000000">
              <w:rPr>
                <w:b w:val="1"/>
                <w:bCs w:val="1"/>
                <w:rtl w:val="0"/>
              </w:rPr>
              <w:t xml:space="preserve">Nome do projeto: </w:t>
            </w:r>
            <w:r w:rsidDel="00000000" w:rsidR="00000000" w:rsidRPr="00000000">
              <w:rPr>
                <w:rtl w:val="0"/>
              </w:rPr>
              <w:t xml:space="preserve"> [GAUSTEC] I - CONTRATO INICIAL - CRM</w:t>
            </w:r>
          </w:p>
        </w:tc>
        <w:tc>
          <w:tcPr>
            <w:tcBorders>
              <w:top w:color="a44dff" w:space="0" w:sz="8" w:val="single"/>
              <w:left w:color="a44dff" w:space="0" w:sz="8" w:val="single"/>
              <w:bottom w:color="a44dff" w:space="0" w:sz="8" w:val="single"/>
              <w:right w:color="a44dff" w:space="0" w:sz="8" w:val="single"/>
            </w:tcBorders>
            <w:shd w:fill="auto" w:val="clear"/>
            <w:tcMar>
              <w:top w:w="0.0" w:type="dxa"/>
              <w:left w:w="40.0" w:type="dxa"/>
              <w:bottom w:w="0.0" w:type="dxa"/>
              <w:right w:w="40.0" w:type="dxa"/>
            </w:tcMar>
          </w:tcPr>
          <w:p w:rsidR="00000000" w:rsidDel="00000000" w:rsidP="00000000" w:rsidRDefault="00000000" w:rsidRPr="00000000" w14:paraId="00000008">
            <w:pPr>
              <w:widowControl w:val="0"/>
              <w:spacing w:after="0" w:before="0" w:lineRule="auto"/>
              <w:jc w:val="left"/>
              <w:rPr/>
            </w:pPr>
            <w:r w:rsidDel="00000000" w:rsidR="00000000" w:rsidRPr="00000000">
              <w:rPr>
                <w:b w:val="1"/>
                <w:bCs w:val="1"/>
                <w:rtl w:val="0"/>
              </w:rPr>
              <w:t xml:space="preserve">Código do Projeto: </w:t>
            </w:r>
            <w:r w:rsidDel="00000000" w:rsidR="00000000" w:rsidRPr="00000000">
              <w:rPr>
                <w:rtl w:val="0"/>
              </w:rPr>
              <w:t xml:space="preserve">D000073810</w:t>
            </w:r>
          </w:p>
        </w:tc>
      </w:tr>
      <w:tr>
        <w:trPr>
          <w:cantSplit w:val="0"/>
          <w:trHeight w:val="799.1992187499993" w:hRule="atLeast"/>
          <w:tblHeader w:val="0"/>
        </w:trPr>
        <w:tc>
          <w:tcPr>
            <w:tcBorders>
              <w:top w:color="a44dff" w:space="0" w:sz="8" w:val="single"/>
              <w:left w:color="a44dff" w:space="0" w:sz="8" w:val="single"/>
              <w:bottom w:color="a44dff" w:space="0" w:sz="8" w:val="single"/>
              <w:right w:color="a44dff" w:space="0" w:sz="8" w:val="single"/>
            </w:tcBorders>
            <w:shd w:fill="auto" w:val="clear"/>
            <w:tcMar>
              <w:top w:w="0.0" w:type="dxa"/>
              <w:left w:w="40.0" w:type="dxa"/>
              <w:bottom w:w="0.0" w:type="dxa"/>
              <w:right w:w="40.0" w:type="dxa"/>
            </w:tcMar>
          </w:tcPr>
          <w:p w:rsidR="00000000" w:rsidDel="00000000" w:rsidP="00000000" w:rsidRDefault="00000000" w:rsidRPr="00000000" w14:paraId="00000009">
            <w:pPr>
              <w:widowControl w:val="0"/>
              <w:spacing w:after="0" w:before="0" w:lineRule="auto"/>
              <w:jc w:val="left"/>
              <w:rPr/>
            </w:pPr>
            <w:r w:rsidDel="00000000" w:rsidR="00000000" w:rsidRPr="00000000">
              <w:rPr>
                <w:b w:val="1"/>
                <w:bCs w:val="1"/>
                <w:rtl w:val="0"/>
              </w:rPr>
              <w:t xml:space="preserve">Segmento cliente: </w:t>
            </w:r>
            <w:r w:rsidDel="00000000" w:rsidR="00000000" w:rsidRPr="00000000">
              <w:rPr>
                <w:rtl w:val="0"/>
              </w:rPr>
              <w:t xml:space="preserve">MANUFATURA</w:t>
            </w:r>
          </w:p>
        </w:tc>
        <w:tc>
          <w:tcPr>
            <w:tcBorders>
              <w:top w:color="a44dff" w:space="0" w:sz="8" w:val="single"/>
              <w:left w:color="a44dff" w:space="0" w:sz="8" w:val="single"/>
              <w:bottom w:color="a44dff" w:space="0" w:sz="8" w:val="single"/>
              <w:right w:color="a44dff" w:space="0" w:sz="8" w:val="single"/>
            </w:tcBorders>
            <w:shd w:fill="auto" w:val="clear"/>
            <w:tcMar>
              <w:top w:w="0.0" w:type="dxa"/>
              <w:left w:w="40.0" w:type="dxa"/>
              <w:bottom w:w="0.0" w:type="dxa"/>
              <w:right w:w="40.0" w:type="dxa"/>
            </w:tcMar>
          </w:tcPr>
          <w:p w:rsidR="00000000" w:rsidDel="00000000" w:rsidP="00000000" w:rsidRDefault="00000000" w:rsidRPr="00000000" w14:paraId="0000000A">
            <w:pPr>
              <w:widowControl w:val="0"/>
              <w:spacing w:after="0" w:before="0" w:lineRule="auto"/>
              <w:jc w:val="left"/>
              <w:rPr>
                <w:b w:val="1"/>
                <w:bCs w:val="1"/>
              </w:rPr>
            </w:pPr>
            <w:r w:rsidDel="00000000" w:rsidR="00000000" w:rsidRPr="00000000">
              <w:rPr>
                <w:b w:val="1"/>
                <w:bCs w:val="1"/>
                <w:rtl w:val="0"/>
              </w:rPr>
              <w:t xml:space="preserve">Unidade TOTVS: </w:t>
            </w:r>
            <w:r w:rsidDel="00000000" w:rsidR="00000000" w:rsidRPr="00000000">
              <w:rPr>
                <w:rtl w:val="0"/>
              </w:rPr>
              <w:t xml:space="preserve">TOTVS BELO HORIZONTE</w:t>
            </w:r>
            <w:r w:rsidDel="00000000" w:rsidR="00000000" w:rsidRPr="00000000">
              <w:rPr>
                <w:rtl w:val="0"/>
              </w:rPr>
            </w:r>
          </w:p>
        </w:tc>
      </w:tr>
      <w:tr>
        <w:trPr>
          <w:cantSplit w:val="0"/>
          <w:trHeight w:val="113.38582677165356" w:hRule="atLeast"/>
          <w:tblHeader w:val="0"/>
        </w:trPr>
        <w:tc>
          <w:tcPr>
            <w:tcBorders>
              <w:top w:color="a44dff" w:space="0" w:sz="8" w:val="single"/>
              <w:left w:color="a44dff" w:space="0" w:sz="8" w:val="single"/>
              <w:bottom w:color="a44dff" w:space="0" w:sz="8" w:val="single"/>
              <w:right w:color="a44dff" w:space="0" w:sz="8" w:val="single"/>
            </w:tcBorders>
            <w:shd w:fill="auto" w:val="clear"/>
            <w:tcMar>
              <w:top w:w="0.0" w:type="dxa"/>
              <w:left w:w="40.0" w:type="dxa"/>
              <w:bottom w:w="0.0" w:type="dxa"/>
              <w:right w:w="40.0" w:type="dxa"/>
            </w:tcMar>
          </w:tcPr>
          <w:p w:rsidR="00000000" w:rsidDel="00000000" w:rsidP="00000000" w:rsidRDefault="00000000" w:rsidRPr="00000000" w14:paraId="0000000B">
            <w:pPr>
              <w:widowControl w:val="0"/>
              <w:spacing w:after="0" w:before="0" w:lineRule="auto"/>
              <w:jc w:val="left"/>
              <w:rPr/>
            </w:pPr>
            <w:r w:rsidDel="00000000" w:rsidR="00000000" w:rsidRPr="00000000">
              <w:rPr>
                <w:b w:val="1"/>
                <w:bCs w:val="1"/>
                <w:rtl w:val="0"/>
              </w:rPr>
              <w:t xml:space="preserve">Data: </w:t>
            </w:r>
            <w:r w:rsidDel="00000000" w:rsidR="00000000" w:rsidRPr="00000000">
              <w:rPr>
                <w:rtl w:val="0"/>
              </w:rPr>
              <w:t xml:space="preserve">25/11/2025</w:t>
            </w:r>
            <w:r w:rsidDel="00000000" w:rsidR="00000000" w:rsidRPr="00000000">
              <w:rPr>
                <w:rtl w:val="0"/>
              </w:rPr>
            </w:r>
          </w:p>
        </w:tc>
        <w:tc>
          <w:tcPr>
            <w:tcBorders>
              <w:top w:color="a44dff" w:space="0" w:sz="8" w:val="single"/>
              <w:left w:color="a44dff" w:space="0" w:sz="8" w:val="single"/>
              <w:bottom w:color="a44dff" w:space="0" w:sz="8" w:val="single"/>
              <w:right w:color="a44dff" w:space="0" w:sz="8" w:val="single"/>
            </w:tcBorders>
            <w:shd w:fill="auto" w:val="clear"/>
            <w:tcMar>
              <w:top w:w="0.0" w:type="dxa"/>
              <w:left w:w="40.0" w:type="dxa"/>
              <w:bottom w:w="0.0" w:type="dxa"/>
              <w:right w:w="40.0" w:type="dxa"/>
            </w:tcMar>
          </w:tcPr>
          <w:p w:rsidR="00000000" w:rsidDel="00000000" w:rsidP="00000000" w:rsidRDefault="00000000" w:rsidRPr="00000000" w14:paraId="0000000C">
            <w:pPr>
              <w:widowControl w:val="0"/>
              <w:spacing w:after="0" w:before="0" w:lineRule="auto"/>
              <w:jc w:val="left"/>
              <w:rPr>
                <w:b w:val="1"/>
                <w:bCs w:val="1"/>
              </w:rPr>
            </w:pPr>
            <w:r w:rsidDel="00000000" w:rsidR="00000000" w:rsidRPr="00000000">
              <w:rPr>
                <w:b w:val="1"/>
                <w:bCs w:val="1"/>
                <w:rtl w:val="0"/>
              </w:rPr>
              <w:t xml:space="preserve">Proposta comercial: </w:t>
            </w:r>
            <w:r w:rsidDel="00000000" w:rsidR="00000000" w:rsidRPr="00000000">
              <w:rPr>
                <w:rtl w:val="0"/>
              </w:rPr>
              <w:t xml:space="preserve">AAOQZF</w:t>
            </w:r>
            <w:r w:rsidDel="00000000" w:rsidR="00000000" w:rsidRPr="00000000">
              <w:rPr>
                <w:rtl w:val="0"/>
              </w:rPr>
            </w:r>
          </w:p>
        </w:tc>
      </w:tr>
      <w:tr>
        <w:trPr>
          <w:cantSplit w:val="0"/>
          <w:trHeight w:val="200" w:hRule="atLeast"/>
          <w:tblHeader w:val="0"/>
        </w:trPr>
        <w:tc>
          <w:tcPr>
            <w:gridSpan w:val="2"/>
            <w:tcBorders>
              <w:top w:color="a44dff" w:space="0" w:sz="8" w:val="single"/>
              <w:left w:color="a44dff" w:space="0" w:sz="8" w:val="single"/>
              <w:bottom w:color="a44dff" w:space="0" w:sz="8" w:val="single"/>
              <w:right w:color="a44dff" w:space="0" w:sz="8" w:val="single"/>
            </w:tcBorders>
            <w:shd w:fill="auto" w:val="clear"/>
            <w:tcMar>
              <w:top w:w="0.0" w:type="dxa"/>
              <w:left w:w="40.0" w:type="dxa"/>
              <w:bottom w:w="0.0" w:type="dxa"/>
              <w:right w:w="40.0" w:type="dxa"/>
            </w:tcMar>
          </w:tcPr>
          <w:p w:rsidR="00000000" w:rsidDel="00000000" w:rsidP="00000000" w:rsidRDefault="00000000" w:rsidRPr="00000000" w14:paraId="0000000D">
            <w:pPr>
              <w:widowControl w:val="0"/>
              <w:spacing w:after="0" w:before="0" w:lineRule="auto"/>
              <w:jc w:val="left"/>
              <w:rPr/>
            </w:pPr>
            <w:r w:rsidDel="00000000" w:rsidR="00000000" w:rsidRPr="00000000">
              <w:rPr>
                <w:b w:val="1"/>
                <w:bCs w:val="1"/>
                <w:rtl w:val="0"/>
              </w:rPr>
              <w:t xml:space="preserve">Gerente/Coordenador TOTVS: </w:t>
            </w:r>
            <w:r w:rsidDel="00000000" w:rsidR="00000000" w:rsidRPr="00000000">
              <w:rPr>
                <w:rtl w:val="0"/>
              </w:rPr>
              <w:t xml:space="preserve">Vanessa Holdefer</w:t>
            </w:r>
          </w:p>
        </w:tc>
      </w:tr>
      <w:tr>
        <w:trPr>
          <w:cantSplit w:val="0"/>
          <w:trHeight w:val="200" w:hRule="atLeast"/>
          <w:tblHeader w:val="0"/>
        </w:trPr>
        <w:tc>
          <w:tcPr>
            <w:gridSpan w:val="2"/>
            <w:tcBorders>
              <w:top w:color="a44dff" w:space="0" w:sz="8" w:val="single"/>
              <w:left w:color="a44dff" w:space="0" w:sz="8" w:val="single"/>
              <w:bottom w:color="a44dff" w:space="0" w:sz="8" w:val="single"/>
              <w:right w:color="a44dff" w:space="0" w:sz="8" w:val="single"/>
            </w:tcBorders>
            <w:shd w:fill="auto" w:val="clear"/>
            <w:tcMar>
              <w:top w:w="0.0" w:type="dxa"/>
              <w:left w:w="40.0" w:type="dxa"/>
              <w:bottom w:w="0.0" w:type="dxa"/>
              <w:right w:w="40.0" w:type="dxa"/>
            </w:tcMar>
          </w:tcPr>
          <w:p w:rsidR="00000000" w:rsidDel="00000000" w:rsidP="00000000" w:rsidRDefault="00000000" w:rsidRPr="00000000" w14:paraId="0000000F">
            <w:pPr>
              <w:widowControl w:val="0"/>
              <w:spacing w:after="0" w:before="0" w:lineRule="auto"/>
              <w:jc w:val="left"/>
              <w:rPr/>
            </w:pPr>
            <w:r w:rsidDel="00000000" w:rsidR="00000000" w:rsidRPr="00000000">
              <w:rPr>
                <w:b w:val="1"/>
                <w:bCs w:val="1"/>
                <w:rtl w:val="0"/>
              </w:rPr>
              <w:t xml:space="preserve">Gerente/Coordenador cliente: </w:t>
            </w:r>
            <w:r w:rsidDel="00000000" w:rsidR="00000000" w:rsidRPr="00000000">
              <w:rPr>
                <w:rtl w:val="0"/>
              </w:rPr>
              <w:t xml:space="preserve">Joana Barros</w:t>
            </w:r>
            <w:r w:rsidDel="00000000" w:rsidR="00000000" w:rsidRPr="00000000">
              <w:rPr>
                <w:rtl w:val="0"/>
              </w:rPr>
            </w:r>
          </w:p>
        </w:tc>
      </w:tr>
    </w:tbl>
    <w:p w:rsidR="00000000" w:rsidDel="00000000" w:rsidP="00000000" w:rsidRDefault="00000000" w:rsidRPr="00000000" w14:paraId="00000011">
      <w:pPr>
        <w:pStyle w:val="Heading1"/>
        <w:spacing w:after="0" w:before="0" w:line="360" w:lineRule="auto"/>
        <w:rPr>
          <w:rFonts w:ascii="Verdana" w:cs="Verdana" w:eastAsia="Verdana" w:hAnsi="Verdana"/>
        </w:rPr>
      </w:pPr>
      <w:bookmarkStart w:colFirst="0" w:colLast="0" w:name="_q3d8wpv5cvdg" w:id="1"/>
      <w:bookmarkEnd w:id="1"/>
      <w:r w:rsidDel="00000000" w:rsidR="00000000" w:rsidRPr="00000000">
        <w:rPr>
          <w:rFonts w:ascii="Verdana" w:cs="Verdana" w:eastAsia="Verdana" w:hAnsi="Verdana"/>
          <w:b w:val="0"/>
          <w:bCs w:val="0"/>
          <w:color w:val="000000"/>
          <w:sz w:val="24"/>
          <w:szCs w:val="24"/>
          <w:rtl w:val="0"/>
        </w:rPr>
        <w:br w:type="textWrapping"/>
      </w:r>
      <w:r w:rsidDel="00000000" w:rsidR="00000000" w:rsidRPr="00000000">
        <w:rPr>
          <w:rFonts w:ascii="Verdana" w:cs="Verdana" w:eastAsia="Verdana" w:hAnsi="Verdana"/>
          <w:color w:val="00c9eb"/>
          <w:sz w:val="32"/>
          <w:szCs w:val="32"/>
          <w:rtl w:val="0"/>
        </w:rPr>
        <w:t xml:space="preserve">SUMÁRIO</w:t>
      </w:r>
      <w:r w:rsidDel="00000000" w:rsidR="00000000" w:rsidRPr="00000000">
        <w:rPr>
          <w:rtl w:val="0"/>
        </w:rPr>
      </w:r>
    </w:p>
    <w:sdt>
      <w:sdtPr>
        <w:id w:val="371873011"/>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after="0" w:before="60" w:line="240" w:lineRule="auto"/>
            <w:jc w:val="left"/>
            <w:rPr/>
          </w:pPr>
          <w:r w:rsidDel="00000000" w:rsidR="00000000" w:rsidRPr="00000000">
            <w:fldChar w:fldCharType="begin"/>
            <w:instrText xml:space="preserve"> TOC \h \u \z \t "Heading 1,1,Heading 4,4,Heading 5,5,Heading 6,6,"</w:instrText>
            <w:fldChar w:fldCharType="separate"/>
          </w:r>
          <w:hyperlink w:anchor="_3znysh7">
            <w:r w:rsidDel="00000000" w:rsidR="00000000" w:rsidRPr="00000000">
              <w:rPr>
                <w:rtl w:val="0"/>
              </w:rPr>
              <w:t xml:space="preserve">Histórico de Versões</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jc w:val="left"/>
            <w:rPr/>
          </w:pPr>
          <w:hyperlink w:anchor="_m0npf1ybmajc">
            <w:r w:rsidDel="00000000" w:rsidR="00000000" w:rsidRPr="00000000">
              <w:rPr>
                <w:rtl w:val="0"/>
              </w:rPr>
              <w:t xml:space="preserve">Objetivo</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jc w:val="left"/>
            <w:rPr/>
          </w:pPr>
          <w:hyperlink w:anchor="_ma84drfe2olm">
            <w:r w:rsidDel="00000000" w:rsidR="00000000" w:rsidRPr="00000000">
              <w:rPr>
                <w:rtl w:val="0"/>
              </w:rPr>
              <w:t xml:space="preserve">1. Definição de escopo técnico</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jc w:val="left"/>
            <w:rPr/>
          </w:pPr>
          <w:hyperlink w:anchor="_fa8alwc7vfw6">
            <w:r w:rsidDel="00000000" w:rsidR="00000000" w:rsidRPr="00000000">
              <w:rPr>
                <w:rtl w:val="0"/>
              </w:rPr>
              <w:t xml:space="preserve">1.1 Escopo Administrativo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jc w:val="left"/>
            <w:rPr/>
          </w:pPr>
          <w:hyperlink w:anchor="_q80vi8rbbmn8">
            <w:r w:rsidDel="00000000" w:rsidR="00000000" w:rsidRPr="00000000">
              <w:rPr>
                <w:rtl w:val="0"/>
              </w:rPr>
              <w:t xml:space="preserve">1.2 Escopo de Leads (potenciais clientes)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jc w:val="left"/>
            <w:rPr/>
          </w:pPr>
          <w:hyperlink w:anchor="_b1uw4v2jv9dm">
            <w:r w:rsidDel="00000000" w:rsidR="00000000" w:rsidRPr="00000000">
              <w:rPr>
                <w:rtl w:val="0"/>
              </w:rPr>
              <w:t xml:space="preserve">1.2.1 Fluxo de Integração RD Station x TOTVS CRM</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jc w:val="left"/>
            <w:rPr/>
          </w:pPr>
          <w:hyperlink w:anchor="_z1eki6gh0j29">
            <w:r w:rsidDel="00000000" w:rsidR="00000000" w:rsidRPr="00000000">
              <w:rPr>
                <w:rtl w:val="0"/>
              </w:rPr>
              <w:t xml:space="preserve">1.2.2 Fluxo de Integração TOTVS CRM x RD Station</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jc w:val="left"/>
            <w:rPr/>
          </w:pPr>
          <w:hyperlink w:anchor="_rv7xvypy6pkt">
            <w:r w:rsidDel="00000000" w:rsidR="00000000" w:rsidRPr="00000000">
              <w:rPr>
                <w:rtl w:val="0"/>
              </w:rPr>
              <w:t xml:space="preserve">1.3 Escopo de Clientes</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jc w:val="left"/>
            <w:rPr/>
          </w:pPr>
          <w:hyperlink w:anchor="_if4b4aa1s84d">
            <w:r w:rsidDel="00000000" w:rsidR="00000000" w:rsidRPr="00000000">
              <w:rPr>
                <w:rtl w:val="0"/>
              </w:rPr>
              <w:t xml:space="preserve">1.4 Escopo de Atividades</w:t>
              <w:tab/>
              <w:t xml:space="preserve">18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jc w:val="left"/>
            <w:rPr/>
          </w:pPr>
          <w:hyperlink w:anchor="_iwyfg0oco6rh">
            <w:r w:rsidDel="00000000" w:rsidR="00000000" w:rsidRPr="00000000">
              <w:rPr>
                <w:rtl w:val="0"/>
              </w:rPr>
              <w:t xml:space="preserve">1.5 Escopo de Produtos e Serviços</w:t>
              <w:tab/>
              <w:t xml:space="preserve">21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jc w:val="left"/>
            <w:rPr/>
          </w:pPr>
          <w:hyperlink w:anchor="_cqh1qydjev3j">
            <w:r w:rsidDel="00000000" w:rsidR="00000000" w:rsidRPr="00000000">
              <w:rPr>
                <w:rtl w:val="0"/>
              </w:rPr>
              <w:t xml:space="preserve">1.6 Escopo de Oportunidades</w:t>
              <w:tab/>
              <w:t xml:space="preserve">25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jc w:val="left"/>
            <w:rPr/>
          </w:pPr>
          <w:hyperlink w:anchor="_cmt7nr25tykv">
            <w:r w:rsidDel="00000000" w:rsidR="00000000" w:rsidRPr="00000000">
              <w:rPr>
                <w:rtl w:val="0"/>
              </w:rPr>
              <w:t xml:space="preserve">1.7 Escopo de Ordem de Venda</w:t>
              <w:tab/>
              <w:t xml:space="preserve">30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jc w:val="left"/>
            <w:rPr/>
          </w:pPr>
          <w:hyperlink w:anchor="_cz9f1r9i5k6k">
            <w:r w:rsidDel="00000000" w:rsidR="00000000" w:rsidRPr="00000000">
              <w:rPr>
                <w:rtl w:val="0"/>
              </w:rPr>
              <w:t xml:space="preserve">1.8 Escopo de Documentos</w:t>
              <w:tab/>
              <w:t xml:space="preserve">36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jc w:val="left"/>
            <w:rPr/>
          </w:pPr>
          <w:hyperlink w:anchor="_v3e4rjgmk90o">
            <w:r w:rsidDel="00000000" w:rsidR="00000000" w:rsidRPr="00000000">
              <w:rPr>
                <w:rtl w:val="0"/>
              </w:rPr>
              <w:t xml:space="preserve">1.9 Escopo de Analytics</w:t>
              <w:tab/>
              <w:t xml:space="preserve">38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jc w:val="left"/>
            <w:rPr/>
          </w:pPr>
          <w:hyperlink w:anchor="_al1bjx28jqz4">
            <w:r w:rsidDel="00000000" w:rsidR="00000000" w:rsidRPr="00000000">
              <w:rPr>
                <w:rtl w:val="0"/>
              </w:rPr>
              <w:t xml:space="preserve">1.10 Módulos Adicionais</w:t>
              <w:tab/>
              <w:t xml:space="preserve">41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jc w:val="left"/>
            <w:rPr/>
          </w:pPr>
          <w:hyperlink w:anchor="_1zhlo9wgm8l5">
            <w:r w:rsidDel="00000000" w:rsidR="00000000" w:rsidRPr="00000000">
              <w:rPr>
                <w:rtl w:val="0"/>
              </w:rPr>
              <w:t xml:space="preserve">2. Premissas do Escopo Técnico e de Negócios</w:t>
              <w:tab/>
              <w:t xml:space="preserve">43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jc w:val="left"/>
            <w:rPr/>
          </w:pPr>
          <w:hyperlink w:anchor="_nnlxz9qwye34">
            <w:r w:rsidDel="00000000" w:rsidR="00000000" w:rsidRPr="00000000">
              <w:rPr>
                <w:rtl w:val="0"/>
              </w:rPr>
              <w:t xml:space="preserve">2.1 Fluxograma do Processo Comercial TCRM</w:t>
              <w:tab/>
              <w:t xml:space="preserve">43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jc w:val="left"/>
            <w:rPr/>
          </w:pPr>
          <w:hyperlink w:anchor="_7lfg039w0000">
            <w:r w:rsidDel="00000000" w:rsidR="00000000" w:rsidRPr="00000000">
              <w:rPr>
                <w:rtl w:val="0"/>
              </w:rPr>
              <w:t xml:space="preserve">2.2 Demandas Não Aderentes e suas Medidas de Contorno</w:t>
              <w:tab/>
              <w:t xml:space="preserve">44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pqnkrpgds0q">
            <w:r w:rsidDel="00000000" w:rsidR="00000000" w:rsidRPr="00000000">
              <w:rPr>
                <w:rtl w:val="0"/>
              </w:rPr>
              <w:t xml:space="preserve">2.2 Considerações Finais</w:t>
              <w:tab/>
            </w:r>
          </w:hyperlink>
          <w:r w:rsidDel="00000000" w:rsidR="00000000" w:rsidRPr="00000000">
            <w:fldChar w:fldCharType="begin"/>
            <w:instrText xml:space="preserve"> PAGEREF _lpqnkrpgds0q \h </w:instrText>
            <w:fldChar w:fldCharType="separate"/>
          </w:r>
          <w:r w:rsidDel="00000000" w:rsidR="00000000" w:rsidRPr="00000000">
            <w:rPr>
              <w:rFonts w:ascii="Verdana" w:cs="Verdana" w:eastAsia="Verdana" w:hAnsi="Verdana"/>
              <w:b w:val="0"/>
              <w:bCs w:val="0"/>
              <w:i w:val="0"/>
              <w:iCs w:val="0"/>
              <w:smallCaps w:val="0"/>
              <w:strike w:val="0"/>
              <w:color w:val="002233"/>
              <w:sz w:val="20"/>
              <w:szCs w:val="20"/>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l6niwgh35rh">
            <w:r w:rsidDel="00000000" w:rsidR="00000000" w:rsidRPr="00000000">
              <w:rPr>
                <w:rFonts w:ascii="Verdana" w:cs="Verdana" w:eastAsia="Verdana" w:hAnsi="Verdana"/>
                <w:b w:val="0"/>
                <w:bCs w:val="0"/>
                <w:i w:val="0"/>
                <w:iCs w:val="0"/>
                <w:smallCaps w:val="0"/>
                <w:strike w:val="0"/>
                <w:color w:val="002233"/>
                <w:sz w:val="20"/>
                <w:szCs w:val="20"/>
                <w:u w:val="none"/>
                <w:shd w:fill="auto" w:val="clear"/>
                <w:vertAlign w:val="baseline"/>
                <w:rtl w:val="0"/>
              </w:rPr>
              <w:t xml:space="preserve">3. Assinatura e Aceite</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pStyle w:val="Heading1"/>
        <w:spacing w:line="360" w:lineRule="auto"/>
        <w:rPr/>
      </w:pPr>
      <w:bookmarkStart w:colFirst="0" w:colLast="0" w:name="_wby4kmcfkcjc" w:id="2"/>
      <w:bookmarkEnd w:id="2"/>
      <w:r w:rsidDel="00000000" w:rsidR="00000000" w:rsidRPr="00000000">
        <w:rPr>
          <w:rtl w:val="0"/>
        </w:rPr>
      </w:r>
    </w:p>
    <w:p w:rsidR="00000000" w:rsidDel="00000000" w:rsidP="00000000" w:rsidRDefault="00000000" w:rsidRPr="00000000" w14:paraId="00000027">
      <w:pPr>
        <w:pStyle w:val="Heading1"/>
        <w:spacing w:line="360" w:lineRule="auto"/>
        <w:rPr>
          <w:rFonts w:ascii="Verdana" w:cs="Verdana" w:eastAsia="Verdana" w:hAnsi="Verdana"/>
          <w:color w:val="7f7a7f"/>
          <w:sz w:val="20"/>
          <w:szCs w:val="20"/>
        </w:rPr>
      </w:pPr>
      <w:bookmarkStart w:colFirst="0" w:colLast="0" w:name="_3znysh7" w:id="3"/>
      <w:bookmarkEnd w:id="3"/>
      <w:r w:rsidDel="00000000" w:rsidR="00000000" w:rsidRPr="00000000">
        <w:rPr>
          <w:rFonts w:ascii="Verdana" w:cs="Verdana" w:eastAsia="Verdana" w:hAnsi="Verdana"/>
          <w:color w:val="00c9eb"/>
          <w:sz w:val="32"/>
          <w:szCs w:val="32"/>
          <w:rtl w:val="0"/>
        </w:rPr>
        <w:t xml:space="preserve">Histórico de Versões</w:t>
      </w:r>
      <w:r w:rsidDel="00000000" w:rsidR="00000000" w:rsidRPr="00000000">
        <w:rPr>
          <w:rtl w:val="0"/>
        </w:rPr>
      </w:r>
    </w:p>
    <w:tbl>
      <w:tblPr>
        <w:tblStyle w:val="Table2"/>
        <w:tblW w:w="9915.0" w:type="dxa"/>
        <w:jc w:val="center"/>
        <w:tblBorders>
          <w:top w:color="a44dff" w:space="0" w:sz="4" w:val="single"/>
          <w:left w:color="a44dff" w:space="0" w:sz="4" w:val="single"/>
          <w:bottom w:color="a44dff" w:space="0" w:sz="4" w:val="single"/>
          <w:right w:color="a44dff" w:space="0" w:sz="4" w:val="single"/>
          <w:insideH w:color="a44dff" w:space="0" w:sz="4" w:val="single"/>
          <w:insideV w:color="a44dff" w:space="0" w:sz="4" w:val="single"/>
        </w:tblBorders>
        <w:tblLayout w:type="fixed"/>
        <w:tblLook w:val="0400"/>
      </w:tblPr>
      <w:tblGrid>
        <w:gridCol w:w="2415"/>
        <w:gridCol w:w="1230"/>
        <w:gridCol w:w="2805"/>
        <w:gridCol w:w="3465"/>
        <w:tblGridChange w:id="0">
          <w:tblGrid>
            <w:gridCol w:w="2415"/>
            <w:gridCol w:w="1230"/>
            <w:gridCol w:w="2805"/>
            <w:gridCol w:w="3465"/>
          </w:tblGrid>
        </w:tblGridChange>
      </w:tblGrid>
      <w:tr>
        <w:trPr>
          <w:cantSplit w:val="0"/>
          <w:trHeight w:val="330" w:hRule="atLeast"/>
          <w:tblHeader w:val="0"/>
        </w:trPr>
        <w:tc>
          <w:tcPr>
            <w:shd w:fill="a44dff" w:val="clear"/>
            <w:vAlign w:val="center"/>
          </w:tcPr>
          <w:p w:rsidR="00000000" w:rsidDel="00000000" w:rsidP="00000000" w:rsidRDefault="00000000" w:rsidRPr="00000000" w14:paraId="00000028">
            <w:pPr>
              <w:spacing w:after="0" w:before="0" w:line="360" w:lineRule="auto"/>
              <w:rPr>
                <w:rFonts w:ascii="Verdana" w:cs="Verdana" w:eastAsia="Verdana" w:hAnsi="Verdana"/>
                <w:b w:val="1"/>
                <w:bCs w:val="1"/>
                <w:color w:val="ffffff"/>
                <w:sz w:val="22"/>
                <w:szCs w:val="22"/>
              </w:rPr>
            </w:pPr>
            <w:r w:rsidDel="00000000" w:rsidR="00000000" w:rsidRPr="00000000">
              <w:rPr>
                <w:rFonts w:ascii="Verdana" w:cs="Verdana" w:eastAsia="Verdana" w:hAnsi="Verdana"/>
                <w:b w:val="1"/>
                <w:bCs w:val="1"/>
                <w:color w:val="ffffff"/>
                <w:sz w:val="18"/>
                <w:szCs w:val="18"/>
                <w:rtl w:val="0"/>
              </w:rPr>
              <w:t xml:space="preserve">Data</w:t>
            </w:r>
            <w:r w:rsidDel="00000000" w:rsidR="00000000" w:rsidRPr="00000000">
              <w:rPr>
                <w:rtl w:val="0"/>
              </w:rPr>
            </w:r>
          </w:p>
        </w:tc>
        <w:tc>
          <w:tcPr>
            <w:shd w:fill="a44dff" w:val="clear"/>
            <w:vAlign w:val="center"/>
          </w:tcPr>
          <w:p w:rsidR="00000000" w:rsidDel="00000000" w:rsidP="00000000" w:rsidRDefault="00000000" w:rsidRPr="00000000" w14:paraId="00000029">
            <w:pPr>
              <w:spacing w:after="0" w:before="0" w:line="360" w:lineRule="auto"/>
              <w:rPr>
                <w:rFonts w:ascii="Verdana" w:cs="Verdana" w:eastAsia="Verdana" w:hAnsi="Verdana"/>
                <w:b w:val="1"/>
                <w:bCs w:val="1"/>
                <w:color w:val="ffffff"/>
                <w:sz w:val="22"/>
                <w:szCs w:val="22"/>
              </w:rPr>
            </w:pPr>
            <w:r w:rsidDel="00000000" w:rsidR="00000000" w:rsidRPr="00000000">
              <w:rPr>
                <w:rFonts w:ascii="Verdana" w:cs="Verdana" w:eastAsia="Verdana" w:hAnsi="Verdana"/>
                <w:b w:val="1"/>
                <w:bCs w:val="1"/>
                <w:color w:val="ffffff"/>
                <w:sz w:val="18"/>
                <w:szCs w:val="18"/>
                <w:rtl w:val="0"/>
              </w:rPr>
              <w:t xml:space="preserve"> Versão</w:t>
            </w:r>
            <w:r w:rsidDel="00000000" w:rsidR="00000000" w:rsidRPr="00000000">
              <w:rPr>
                <w:rtl w:val="0"/>
              </w:rPr>
            </w:r>
          </w:p>
        </w:tc>
        <w:tc>
          <w:tcPr>
            <w:shd w:fill="a44dff" w:val="clear"/>
            <w:vAlign w:val="center"/>
          </w:tcPr>
          <w:p w:rsidR="00000000" w:rsidDel="00000000" w:rsidP="00000000" w:rsidRDefault="00000000" w:rsidRPr="00000000" w14:paraId="0000002A">
            <w:pPr>
              <w:spacing w:after="0" w:before="0" w:line="360" w:lineRule="auto"/>
              <w:rPr>
                <w:rFonts w:ascii="Verdana" w:cs="Verdana" w:eastAsia="Verdana" w:hAnsi="Verdana"/>
                <w:b w:val="1"/>
                <w:bCs w:val="1"/>
                <w:color w:val="ffffff"/>
                <w:sz w:val="18"/>
                <w:szCs w:val="18"/>
              </w:rPr>
            </w:pPr>
            <w:r w:rsidDel="00000000" w:rsidR="00000000" w:rsidRPr="00000000">
              <w:rPr>
                <w:rFonts w:ascii="Verdana" w:cs="Verdana" w:eastAsia="Verdana" w:hAnsi="Verdana"/>
                <w:b w:val="1"/>
                <w:bCs w:val="1"/>
                <w:color w:val="ffffff"/>
                <w:sz w:val="18"/>
                <w:szCs w:val="18"/>
                <w:rtl w:val="0"/>
              </w:rPr>
              <w:t xml:space="preserve">Modificado por</w:t>
            </w:r>
          </w:p>
        </w:tc>
        <w:tc>
          <w:tcPr>
            <w:shd w:fill="a44dff" w:val="clear"/>
            <w:vAlign w:val="center"/>
          </w:tcPr>
          <w:p w:rsidR="00000000" w:rsidDel="00000000" w:rsidP="00000000" w:rsidRDefault="00000000" w:rsidRPr="00000000" w14:paraId="0000002B">
            <w:pPr>
              <w:spacing w:after="0" w:before="0" w:line="360" w:lineRule="auto"/>
              <w:rPr>
                <w:rFonts w:ascii="Verdana" w:cs="Verdana" w:eastAsia="Verdana" w:hAnsi="Verdana"/>
                <w:b w:val="1"/>
                <w:bCs w:val="1"/>
                <w:color w:val="ffffff"/>
                <w:sz w:val="22"/>
                <w:szCs w:val="22"/>
              </w:rPr>
            </w:pPr>
            <w:r w:rsidDel="00000000" w:rsidR="00000000" w:rsidRPr="00000000">
              <w:rPr>
                <w:rFonts w:ascii="Verdana" w:cs="Verdana" w:eastAsia="Verdana" w:hAnsi="Verdana"/>
                <w:b w:val="1"/>
                <w:bCs w:val="1"/>
                <w:color w:val="ffffff"/>
                <w:sz w:val="18"/>
                <w:szCs w:val="18"/>
                <w:rtl w:val="0"/>
              </w:rPr>
              <w:t xml:space="preserve">Descrição da Mudança</w:t>
            </w:r>
            <w:r w:rsidDel="00000000" w:rsidR="00000000" w:rsidRPr="00000000">
              <w:rPr>
                <w:rtl w:val="0"/>
              </w:rPr>
            </w:r>
          </w:p>
        </w:tc>
      </w:tr>
      <w:tr>
        <w:trPr>
          <w:cantSplit w:val="0"/>
          <w:trHeight w:val="300" w:hRule="atLeast"/>
          <w:tblHeader w:val="0"/>
        </w:trPr>
        <w:tc>
          <w:tcPr>
            <w:shd w:fill="auto" w:val="clear"/>
            <w:vAlign w:val="center"/>
          </w:tcPr>
          <w:p w:rsidR="00000000" w:rsidDel="00000000" w:rsidP="00000000" w:rsidRDefault="00000000" w:rsidRPr="00000000" w14:paraId="0000002C">
            <w:pPr>
              <w:spacing w:after="0" w:before="0" w:line="360" w:lineRule="auto"/>
              <w:rPr>
                <w:rFonts w:ascii="Verdana" w:cs="Verdana" w:eastAsia="Verdana" w:hAnsi="Verdana"/>
                <w:color w:val="002233"/>
                <w:sz w:val="20"/>
                <w:szCs w:val="20"/>
              </w:rPr>
            </w:pPr>
            <w:r w:rsidDel="00000000" w:rsidR="00000000" w:rsidRPr="00000000">
              <w:rPr>
                <w:rtl w:val="0"/>
              </w:rPr>
              <w:t xml:space="preserve">25</w:t>
            </w:r>
            <w:r w:rsidDel="00000000" w:rsidR="00000000" w:rsidRPr="00000000">
              <w:rPr>
                <w:rFonts w:ascii="Verdana" w:cs="Verdana" w:eastAsia="Verdana" w:hAnsi="Verdana"/>
                <w:color w:val="002233"/>
                <w:sz w:val="20"/>
                <w:szCs w:val="20"/>
                <w:rtl w:val="0"/>
              </w:rPr>
              <w:t xml:space="preserve">/</w:t>
            </w:r>
            <w:r w:rsidDel="00000000" w:rsidR="00000000" w:rsidRPr="00000000">
              <w:rPr>
                <w:rtl w:val="0"/>
              </w:rPr>
              <w:t xml:space="preserve">11</w:t>
            </w:r>
            <w:r w:rsidDel="00000000" w:rsidR="00000000" w:rsidRPr="00000000">
              <w:rPr>
                <w:rFonts w:ascii="Verdana" w:cs="Verdana" w:eastAsia="Verdana" w:hAnsi="Verdana"/>
                <w:color w:val="002233"/>
                <w:sz w:val="20"/>
                <w:szCs w:val="20"/>
                <w:rtl w:val="0"/>
              </w:rPr>
              <w:t xml:space="preserve">/2025</w:t>
            </w:r>
          </w:p>
        </w:tc>
        <w:tc>
          <w:tcPr>
            <w:shd w:fill="auto" w:val="clear"/>
            <w:vAlign w:val="center"/>
          </w:tcPr>
          <w:p w:rsidR="00000000" w:rsidDel="00000000" w:rsidP="00000000" w:rsidRDefault="00000000" w:rsidRPr="00000000" w14:paraId="0000002D">
            <w:pPr>
              <w:spacing w:after="0" w:before="0" w:line="36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1.0</w:t>
            </w:r>
          </w:p>
        </w:tc>
        <w:tc>
          <w:tcPr>
            <w:shd w:fill="auto" w:val="clear"/>
            <w:vAlign w:val="center"/>
          </w:tcPr>
          <w:p w:rsidR="00000000" w:rsidDel="00000000" w:rsidP="00000000" w:rsidRDefault="00000000" w:rsidRPr="00000000" w14:paraId="0000002E">
            <w:pPr>
              <w:spacing w:after="0" w:before="0" w:line="36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Murilo Weber</w:t>
            </w:r>
          </w:p>
        </w:tc>
        <w:tc>
          <w:tcPr>
            <w:shd w:fill="auto" w:val="clear"/>
            <w:vAlign w:val="center"/>
          </w:tcPr>
          <w:p w:rsidR="00000000" w:rsidDel="00000000" w:rsidP="00000000" w:rsidRDefault="00000000" w:rsidRPr="00000000" w14:paraId="0000002F">
            <w:pPr>
              <w:spacing w:after="0" w:before="0" w:line="36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Criação do documento </w:t>
            </w:r>
          </w:p>
        </w:tc>
      </w:tr>
    </w:tbl>
    <w:p w:rsidR="00000000" w:rsidDel="00000000" w:rsidP="00000000" w:rsidRDefault="00000000" w:rsidRPr="00000000" w14:paraId="00000030">
      <w:pPr>
        <w:pStyle w:val="Heading1"/>
        <w:keepNext w:val="1"/>
        <w:keepLines w:val="1"/>
        <w:spacing w:after="0" w:line="360" w:lineRule="auto"/>
        <w:ind w:left="0" w:firstLine="0"/>
        <w:jc w:val="left"/>
        <w:rPr>
          <w:rFonts w:ascii="Verdana" w:cs="Verdana" w:eastAsia="Verdana" w:hAnsi="Verdana"/>
          <w:color w:val="ed9c2e"/>
        </w:rPr>
      </w:pPr>
      <w:bookmarkStart w:colFirst="0" w:colLast="0" w:name="_agr7te6j0m6p" w:id="4"/>
      <w:bookmarkEnd w:id="4"/>
      <w:r w:rsidDel="00000000" w:rsidR="00000000" w:rsidRPr="00000000">
        <w:rPr>
          <w:rtl w:val="0"/>
        </w:rPr>
      </w:r>
    </w:p>
    <w:p w:rsidR="00000000" w:rsidDel="00000000" w:rsidP="00000000" w:rsidRDefault="00000000" w:rsidRPr="00000000" w14:paraId="00000031">
      <w:pPr>
        <w:pStyle w:val="Heading1"/>
        <w:keepNext w:val="1"/>
        <w:keepLines w:val="1"/>
        <w:spacing w:after="0" w:before="0" w:line="360" w:lineRule="auto"/>
        <w:ind w:left="0" w:firstLine="0"/>
        <w:jc w:val="left"/>
        <w:rPr>
          <w:rFonts w:ascii="Verdana" w:cs="Verdana" w:eastAsia="Verdana" w:hAnsi="Verdana"/>
          <w:color w:val="00c9eb"/>
          <w:sz w:val="32"/>
          <w:szCs w:val="32"/>
        </w:rPr>
      </w:pPr>
      <w:bookmarkStart w:colFirst="0" w:colLast="0" w:name="_m0npf1ybmajc" w:id="5"/>
      <w:bookmarkEnd w:id="5"/>
      <w:r w:rsidDel="00000000" w:rsidR="00000000" w:rsidRPr="00000000">
        <w:rPr>
          <w:rFonts w:ascii="Verdana" w:cs="Verdana" w:eastAsia="Verdana" w:hAnsi="Verdana"/>
          <w:color w:val="00c9eb"/>
          <w:sz w:val="32"/>
          <w:szCs w:val="32"/>
          <w:rtl w:val="0"/>
        </w:rPr>
        <w:t xml:space="preserve">Objetivo</w:t>
      </w:r>
      <w:r w:rsidDel="00000000" w:rsidR="00000000" w:rsidRPr="00000000">
        <w:rPr>
          <w:rtl w:val="0"/>
        </w:rPr>
      </w:r>
    </w:p>
    <w:p w:rsidR="00000000" w:rsidDel="00000000" w:rsidP="00000000" w:rsidRDefault="00000000" w:rsidRPr="00000000" w14:paraId="00000032">
      <w:pPr>
        <w:spacing w:after="0" w:before="0" w:line="360" w:lineRule="auto"/>
        <w:ind w:left="0" w:firstLine="720.0000000000001"/>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Este documento tem por objetivo detalhar o escopo de implantação do TOTVS CRM Gestão de Clientes, no que tange ao escopo técnico, assim como definir o escopo de negócios para o cliente na solução TOTVS CRM Gestão de Clientes.</w:t>
      </w:r>
    </w:p>
    <w:p w:rsidR="00000000" w:rsidDel="00000000" w:rsidP="00000000" w:rsidRDefault="00000000" w:rsidRPr="00000000" w14:paraId="00000033">
      <w:pPr>
        <w:spacing w:after="0" w:before="0" w:line="360" w:lineRule="auto"/>
        <w:ind w:left="0" w:firstLine="720.0000000000001"/>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Desta forma, serão detalhados no escopo técnico os módulos do software, as regras previstas no módulo, API´s, integrações e restrições de acesso aos recursos do TOTVS CRM Gestão de Clientes.</w:t>
      </w:r>
    </w:p>
    <w:p w:rsidR="00000000" w:rsidDel="00000000" w:rsidP="00000000" w:rsidRDefault="00000000" w:rsidRPr="00000000" w14:paraId="00000034">
      <w:pPr>
        <w:spacing w:after="0" w:before="0" w:line="360" w:lineRule="auto"/>
        <w:ind w:left="0" w:firstLine="720.0000000000001"/>
        <w:rPr>
          <w:rFonts w:ascii="Verdana" w:cs="Verdana" w:eastAsia="Verdana" w:hAnsi="Verdana"/>
          <w:color w:val="404040"/>
        </w:rPr>
      </w:pPr>
      <w:r w:rsidDel="00000000" w:rsidR="00000000" w:rsidRPr="00000000">
        <w:rPr>
          <w:rtl w:val="0"/>
        </w:rPr>
      </w:r>
    </w:p>
    <w:p w:rsidR="00000000" w:rsidDel="00000000" w:rsidP="00000000" w:rsidRDefault="00000000" w:rsidRPr="00000000" w14:paraId="00000035">
      <w:pPr>
        <w:pStyle w:val="Heading1"/>
        <w:spacing w:before="0" w:line="360" w:lineRule="auto"/>
        <w:ind w:left="0" w:firstLine="0"/>
        <w:rPr>
          <w:rFonts w:ascii="Verdana" w:cs="Verdana" w:eastAsia="Verdana" w:hAnsi="Verdana"/>
          <w:color w:val="ed9c2e"/>
          <w:sz w:val="28"/>
          <w:szCs w:val="28"/>
        </w:rPr>
      </w:pPr>
      <w:bookmarkStart w:colFirst="0" w:colLast="0" w:name="_ma84drfe2olm" w:id="6"/>
      <w:bookmarkEnd w:id="6"/>
      <w:r w:rsidDel="00000000" w:rsidR="00000000" w:rsidRPr="00000000">
        <w:rPr>
          <w:rFonts w:ascii="Verdana" w:cs="Verdana" w:eastAsia="Verdana" w:hAnsi="Verdana"/>
          <w:color w:val="00c9eb"/>
          <w:sz w:val="32"/>
          <w:szCs w:val="32"/>
          <w:rtl w:val="0"/>
        </w:rPr>
        <w:t xml:space="preserve">1. Definição de escopo técnico</w:t>
      </w:r>
      <w:r w:rsidDel="00000000" w:rsidR="00000000" w:rsidRPr="00000000">
        <w:rPr>
          <w:rtl w:val="0"/>
        </w:rPr>
      </w:r>
    </w:p>
    <w:p w:rsidR="00000000" w:rsidDel="00000000" w:rsidP="00000000" w:rsidRDefault="00000000" w:rsidRPr="00000000" w14:paraId="00000036">
      <w:pPr>
        <w:spacing w:after="0" w:before="0" w:line="360" w:lineRule="auto"/>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037">
      <w:pPr>
        <w:spacing w:after="0" w:before="0" w:line="360" w:lineRule="auto"/>
        <w:ind w:left="0" w:firstLine="720.0000000000001"/>
        <w:rPr>
          <w:rFonts w:ascii="Verdana" w:cs="Verdana" w:eastAsia="Verdana" w:hAnsi="Verdana"/>
          <w:color w:val="404040"/>
        </w:rPr>
      </w:pPr>
      <w:r w:rsidDel="00000000" w:rsidR="00000000" w:rsidRPr="00000000">
        <w:rPr>
          <w:rFonts w:ascii="Verdana" w:cs="Verdana" w:eastAsia="Verdana" w:hAnsi="Verdana"/>
          <w:color w:val="002233"/>
          <w:sz w:val="20"/>
          <w:szCs w:val="20"/>
          <w:rtl w:val="0"/>
        </w:rPr>
        <w:t xml:space="preserve">O escopo do projeto será detalhado por módulos nos itens abaixo:</w:t>
      </w:r>
      <w:r w:rsidDel="00000000" w:rsidR="00000000" w:rsidRPr="00000000">
        <w:rPr>
          <w:rtl w:val="0"/>
        </w:rPr>
      </w:r>
    </w:p>
    <w:p w:rsidR="00000000" w:rsidDel="00000000" w:rsidP="00000000" w:rsidRDefault="00000000" w:rsidRPr="00000000" w14:paraId="00000038">
      <w:pPr>
        <w:spacing w:after="0" w:before="0" w:line="360" w:lineRule="auto"/>
        <w:ind w:left="0" w:firstLine="720.0000000000001"/>
        <w:rPr>
          <w:rFonts w:ascii="Verdana" w:cs="Verdana" w:eastAsia="Verdana" w:hAnsi="Verdana"/>
          <w:color w:val="404040"/>
        </w:rPr>
      </w:pPr>
      <w:r w:rsidDel="00000000" w:rsidR="00000000" w:rsidRPr="00000000">
        <w:rPr>
          <w:rtl w:val="0"/>
        </w:rPr>
      </w:r>
    </w:p>
    <w:p w:rsidR="00000000" w:rsidDel="00000000" w:rsidP="00000000" w:rsidRDefault="00000000" w:rsidRPr="00000000" w14:paraId="00000039">
      <w:pPr>
        <w:pStyle w:val="Heading1"/>
        <w:keepNext w:val="1"/>
        <w:spacing w:after="0" w:before="0" w:line="360" w:lineRule="auto"/>
        <w:ind w:left="0" w:firstLine="0"/>
        <w:jc w:val="left"/>
        <w:rPr>
          <w:rFonts w:ascii="Verdana" w:cs="Verdana" w:eastAsia="Verdana" w:hAnsi="Verdana"/>
        </w:rPr>
      </w:pPr>
      <w:bookmarkStart w:colFirst="0" w:colLast="0" w:name="_fa8alwc7vfw6" w:id="7"/>
      <w:bookmarkEnd w:id="7"/>
      <w:r w:rsidDel="00000000" w:rsidR="00000000" w:rsidRPr="00000000">
        <w:rPr>
          <w:rFonts w:ascii="Verdana" w:cs="Verdana" w:eastAsia="Verdana" w:hAnsi="Verdana"/>
          <w:color w:val="00c9eb"/>
          <w:sz w:val="32"/>
          <w:szCs w:val="32"/>
          <w:rtl w:val="0"/>
        </w:rPr>
        <w:t xml:space="preserve">1.1 </w:t>
      </w:r>
      <w:r w:rsidDel="00000000" w:rsidR="00000000" w:rsidRPr="00000000">
        <w:rPr>
          <w:rFonts w:ascii="Verdana" w:cs="Verdana" w:eastAsia="Verdana" w:hAnsi="Verdana"/>
          <w:color w:val="00c9eb"/>
          <w:sz w:val="32"/>
          <w:szCs w:val="32"/>
          <w:rtl w:val="0"/>
        </w:rPr>
        <w:t xml:space="preserve">Escopo Administrativo</w:t>
      </w:r>
      <w:r w:rsidDel="00000000" w:rsidR="00000000" w:rsidRPr="00000000">
        <w:rPr>
          <w:rtl w:val="0"/>
        </w:rPr>
      </w:r>
    </w:p>
    <w:tbl>
      <w:tblPr>
        <w:tblStyle w:val="Table3"/>
        <w:tblW w:w="9630.0" w:type="dxa"/>
        <w:jc w:val="left"/>
        <w:tblInd w:w="-70.0" w:type="dxa"/>
        <w:tblBorders>
          <w:top w:color="a44dff" w:space="0" w:sz="4" w:val="single"/>
          <w:left w:color="a44dff" w:space="0" w:sz="4" w:val="single"/>
          <w:bottom w:color="a44dff" w:space="0" w:sz="4" w:val="single"/>
          <w:right w:color="a44dff" w:space="0" w:sz="4" w:val="single"/>
          <w:insideH w:color="a44dff" w:space="0" w:sz="4" w:val="single"/>
          <w:insideV w:color="a44dff" w:space="0" w:sz="4" w:val="single"/>
        </w:tblBorders>
        <w:tblLayout w:type="fixed"/>
        <w:tblLook w:val="0400"/>
      </w:tblPr>
      <w:tblGrid>
        <w:gridCol w:w="1995"/>
        <w:gridCol w:w="420"/>
        <w:gridCol w:w="2325"/>
        <w:gridCol w:w="2640"/>
        <w:gridCol w:w="2250"/>
        <w:tblGridChange w:id="0">
          <w:tblGrid>
            <w:gridCol w:w="1995"/>
            <w:gridCol w:w="420"/>
            <w:gridCol w:w="2325"/>
            <w:gridCol w:w="2640"/>
            <w:gridCol w:w="2250"/>
          </w:tblGrid>
        </w:tblGridChange>
      </w:tblGrid>
      <w:tr>
        <w:trPr>
          <w:cantSplit w:val="0"/>
          <w:tblHeader w:val="0"/>
        </w:trPr>
        <w:tc>
          <w:tcPr>
            <w:gridSpan w:val="2"/>
            <w:tcMar>
              <w:top w:w="0.0" w:type="dxa"/>
              <w:left w:w="70.0" w:type="dxa"/>
              <w:bottom w:w="0.0" w:type="dxa"/>
              <w:right w:w="70.0" w:type="dxa"/>
            </w:tcMar>
          </w:tcPr>
          <w:p w:rsidR="00000000" w:rsidDel="00000000" w:rsidP="00000000" w:rsidRDefault="00000000" w:rsidRPr="00000000" w14:paraId="0000003A">
            <w:pPr>
              <w:spacing w:after="0" w:before="0" w:line="240" w:lineRule="auto"/>
              <w:rPr>
                <w:rFonts w:ascii="Verdana" w:cs="Verdana" w:eastAsia="Verdana" w:hAnsi="Verdana"/>
                <w:b w:val="1"/>
                <w:bCs w:val="1"/>
                <w:color w:val="002233"/>
                <w:sz w:val="20"/>
                <w:szCs w:val="20"/>
              </w:rPr>
            </w:pPr>
            <w:r w:rsidDel="00000000" w:rsidR="00000000" w:rsidRPr="00000000">
              <w:rPr>
                <w:rFonts w:ascii="Verdana" w:cs="Verdana" w:eastAsia="Verdana" w:hAnsi="Verdana"/>
                <w:b w:val="1"/>
                <w:bCs w:val="1"/>
                <w:color w:val="002233"/>
                <w:sz w:val="20"/>
                <w:szCs w:val="20"/>
                <w:rtl w:val="0"/>
              </w:rPr>
              <w:t xml:space="preserve">SERÁ UTILIZADO:</w:t>
            </w:r>
          </w:p>
          <w:p w:rsidR="00000000" w:rsidDel="00000000" w:rsidP="00000000" w:rsidRDefault="00000000" w:rsidRPr="00000000" w14:paraId="0000003B">
            <w:pPr>
              <w:spacing w:after="0" w:before="0" w:line="24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03D">
            <w:pPr>
              <w:spacing w:after="0" w:before="0" w:line="240" w:lineRule="auto"/>
              <w:rPr>
                <w:rFonts w:ascii="Verdana" w:cs="Verdana" w:eastAsia="Verdana" w:hAnsi="Verdana"/>
                <w:b w:val="1"/>
                <w:bCs w:val="1"/>
                <w:color w:val="002233"/>
                <w:sz w:val="20"/>
                <w:szCs w:val="20"/>
              </w:rPr>
            </w:pPr>
            <w:r w:rsidDel="00000000" w:rsidR="00000000" w:rsidRPr="00000000">
              <w:rPr>
                <w:rFonts w:ascii="Verdana" w:cs="Verdana" w:eastAsia="Verdana" w:hAnsi="Verdana"/>
                <w:b w:val="1"/>
                <w:bCs w:val="1"/>
                <w:color w:val="002233"/>
                <w:sz w:val="20"/>
                <w:szCs w:val="20"/>
                <w:rtl w:val="0"/>
              </w:rPr>
              <w:t xml:space="preserve">IMPORTAÇÃO:</w:t>
            </w:r>
          </w:p>
          <w:p w:rsidR="00000000" w:rsidDel="00000000" w:rsidP="00000000" w:rsidRDefault="00000000" w:rsidRPr="00000000" w14:paraId="0000003E">
            <w:pPr>
              <w:spacing w:after="0" w:before="0" w:line="24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NÃO</w:t>
            </w:r>
          </w:p>
        </w:tc>
        <w:tc>
          <w:tcPr>
            <w:vAlign w:val="center"/>
          </w:tcPr>
          <w:p w:rsidR="00000000" w:rsidDel="00000000" w:rsidP="00000000" w:rsidRDefault="00000000" w:rsidRPr="00000000" w14:paraId="0000003F">
            <w:pPr>
              <w:spacing w:after="0" w:before="0" w:line="240" w:lineRule="auto"/>
              <w:rPr>
                <w:rFonts w:ascii="Verdana" w:cs="Verdana" w:eastAsia="Verdana" w:hAnsi="Verdana"/>
                <w:b w:val="1"/>
                <w:bCs w:val="1"/>
                <w:color w:val="002233"/>
                <w:sz w:val="20"/>
                <w:szCs w:val="20"/>
              </w:rPr>
            </w:pPr>
            <w:r w:rsidDel="00000000" w:rsidR="00000000" w:rsidRPr="00000000">
              <w:rPr>
                <w:rFonts w:ascii="Verdana" w:cs="Verdana" w:eastAsia="Verdana" w:hAnsi="Verdana"/>
                <w:b w:val="1"/>
                <w:bCs w:val="1"/>
                <w:color w:val="002233"/>
                <w:sz w:val="20"/>
                <w:szCs w:val="20"/>
                <w:rtl w:val="0"/>
              </w:rPr>
              <w:t xml:space="preserve">EXPORTAÇÃO:</w:t>
            </w:r>
          </w:p>
          <w:p w:rsidR="00000000" w:rsidDel="00000000" w:rsidP="00000000" w:rsidRDefault="00000000" w:rsidRPr="00000000" w14:paraId="00000040">
            <w:pPr>
              <w:spacing w:after="0" w:before="0" w:line="24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041">
            <w:pPr>
              <w:spacing w:after="0" w:before="0" w:line="240" w:lineRule="auto"/>
              <w:rPr>
                <w:rFonts w:ascii="Verdana" w:cs="Verdana" w:eastAsia="Verdana" w:hAnsi="Verdana"/>
                <w:b w:val="1"/>
                <w:bCs w:val="1"/>
                <w:color w:val="002233"/>
                <w:sz w:val="20"/>
                <w:szCs w:val="20"/>
              </w:rPr>
            </w:pPr>
            <w:r w:rsidDel="00000000" w:rsidR="00000000" w:rsidRPr="00000000">
              <w:rPr>
                <w:rFonts w:ascii="Verdana" w:cs="Verdana" w:eastAsia="Verdana" w:hAnsi="Verdana"/>
                <w:b w:val="1"/>
                <w:bCs w:val="1"/>
                <w:color w:val="002233"/>
                <w:sz w:val="20"/>
                <w:szCs w:val="20"/>
                <w:rtl w:val="0"/>
              </w:rPr>
              <w:t xml:space="preserve">INTEGRAÇÃO:</w:t>
            </w:r>
          </w:p>
          <w:p w:rsidR="00000000" w:rsidDel="00000000" w:rsidP="00000000" w:rsidRDefault="00000000" w:rsidRPr="00000000" w14:paraId="00000042">
            <w:pPr>
              <w:spacing w:after="0" w:before="0" w:line="24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SIM</w:t>
            </w:r>
          </w:p>
        </w:tc>
      </w:tr>
      <w:tr>
        <w:trPr>
          <w:cantSplit w:val="0"/>
          <w:tblHeader w:val="0"/>
        </w:trPr>
        <w:tc>
          <w:tcPr>
            <w:gridSpan w:val="5"/>
            <w:tcMar>
              <w:top w:w="0.0" w:type="dxa"/>
              <w:left w:w="70.0" w:type="dxa"/>
              <w:bottom w:w="0.0" w:type="dxa"/>
              <w:right w:w="70.0" w:type="dxa"/>
            </w:tcMar>
            <w:vAlign w:val="center"/>
          </w:tcPr>
          <w:p w:rsidR="00000000" w:rsidDel="00000000" w:rsidP="00000000" w:rsidRDefault="00000000" w:rsidRPr="00000000" w14:paraId="00000043">
            <w:pPr>
              <w:pStyle w:val="Heading2"/>
              <w:keepNext w:val="0"/>
              <w:keepLines w:val="0"/>
              <w:spacing w:after="80" w:before="0" w:line="360" w:lineRule="auto"/>
              <w:rPr>
                <w:rFonts w:ascii="Verdana" w:cs="Verdana" w:eastAsia="Verdana" w:hAnsi="Verdana"/>
                <w:color w:val="002233"/>
                <w:sz w:val="20"/>
                <w:szCs w:val="20"/>
              </w:rPr>
            </w:pPr>
            <w:bookmarkStart w:colFirst="0" w:colLast="0" w:name="_64xwujg3w5ww" w:id="8"/>
            <w:bookmarkEnd w:id="8"/>
            <w:r w:rsidDel="00000000" w:rsidR="00000000" w:rsidRPr="00000000">
              <w:rPr>
                <w:rFonts w:ascii="Verdana" w:cs="Verdana" w:eastAsia="Verdana" w:hAnsi="Verdana"/>
                <w:color w:val="002233"/>
                <w:sz w:val="20"/>
                <w:szCs w:val="20"/>
                <w:rtl w:val="0"/>
              </w:rPr>
              <w:t xml:space="preserve">PROCESSO MACRO</w:t>
            </w:r>
          </w:p>
          <w:p w:rsidR="00000000" w:rsidDel="00000000" w:rsidP="00000000" w:rsidRDefault="00000000" w:rsidRPr="00000000" w14:paraId="00000044">
            <w:pPr>
              <w:spacing w:before="0" w:line="360" w:lineRule="auto"/>
              <w:rPr>
                <w:rFonts w:ascii="Verdana" w:cs="Verdana" w:eastAsia="Verdana" w:hAnsi="Verdana"/>
                <w:b w:val="1"/>
                <w:bCs w:val="1"/>
                <w:color w:val="002233"/>
                <w:sz w:val="20"/>
                <w:szCs w:val="20"/>
              </w:rPr>
            </w:pPr>
            <w:r w:rsidDel="00000000" w:rsidR="00000000" w:rsidRPr="00000000">
              <w:rPr>
                <w:rFonts w:ascii="Verdana" w:cs="Verdana" w:eastAsia="Verdana" w:hAnsi="Verdana"/>
                <w:b w:val="1"/>
                <w:bCs w:val="1"/>
                <w:color w:val="002233"/>
                <w:sz w:val="20"/>
                <w:szCs w:val="20"/>
                <w:rtl w:val="0"/>
              </w:rPr>
              <w:t xml:space="preserve">Gestão de Empresas, Filiais e Usuários</w:t>
            </w:r>
          </w:p>
          <w:p w:rsidR="00000000" w:rsidDel="00000000" w:rsidP="00000000" w:rsidRDefault="00000000" w:rsidRPr="00000000" w14:paraId="00000045">
            <w:pPr>
              <w:spacing w:before="0" w:line="36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A integração entre o ERP e o TOTVS CRM seguirá este fluxo para a gestão de empresas, filiais e usuários:</w:t>
            </w:r>
          </w:p>
          <w:p w:rsidR="00000000" w:rsidDel="00000000" w:rsidP="00000000" w:rsidRDefault="00000000" w:rsidRPr="00000000" w14:paraId="00000046">
            <w:pPr>
              <w:pStyle w:val="Heading3"/>
              <w:keepNext w:val="0"/>
              <w:keepLines w:val="0"/>
              <w:spacing w:after="80" w:before="0" w:line="360" w:lineRule="auto"/>
              <w:rPr>
                <w:rFonts w:ascii="Verdana" w:cs="Verdana" w:eastAsia="Verdana" w:hAnsi="Verdana"/>
                <w:i w:val="0"/>
                <w:iCs w:val="0"/>
                <w:color w:val="002233"/>
                <w:sz w:val="20"/>
                <w:szCs w:val="20"/>
              </w:rPr>
            </w:pPr>
            <w:bookmarkStart w:colFirst="0" w:colLast="0" w:name="_79n8m7k4h32b" w:id="9"/>
            <w:bookmarkEnd w:id="9"/>
            <w:r w:rsidDel="00000000" w:rsidR="00000000" w:rsidRPr="00000000">
              <w:rPr>
                <w:rFonts w:ascii="Verdana" w:cs="Verdana" w:eastAsia="Verdana" w:hAnsi="Verdana"/>
                <w:i w:val="0"/>
                <w:iCs w:val="0"/>
                <w:color w:val="002233"/>
                <w:sz w:val="20"/>
                <w:szCs w:val="20"/>
                <w:rtl w:val="0"/>
              </w:rPr>
              <w:t xml:space="preserve">Empresas e Filiais:</w:t>
            </w:r>
          </w:p>
          <w:p w:rsidR="00000000" w:rsidDel="00000000" w:rsidP="00000000" w:rsidRDefault="00000000" w:rsidRPr="00000000" w14:paraId="00000047">
            <w:pPr>
              <w:spacing w:before="0" w:line="36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A informação das empresas e suas respectivas filiais será recebida diretamente do ERP. É importante destacar que esta integração se limitará a um grupo específico de empresas já registradas no ERP e aos estabelecimentos/filiais vinculados a esse grupo.</w:t>
            </w:r>
          </w:p>
          <w:p w:rsidR="00000000" w:rsidDel="00000000" w:rsidP="00000000" w:rsidRDefault="00000000" w:rsidRPr="00000000" w14:paraId="00000048">
            <w:pPr>
              <w:pStyle w:val="Heading3"/>
              <w:keepNext w:val="0"/>
              <w:keepLines w:val="0"/>
              <w:spacing w:after="80" w:before="0" w:line="360" w:lineRule="auto"/>
              <w:rPr>
                <w:rFonts w:ascii="Verdana" w:cs="Verdana" w:eastAsia="Verdana" w:hAnsi="Verdana"/>
                <w:i w:val="0"/>
                <w:iCs w:val="0"/>
                <w:color w:val="002233"/>
                <w:sz w:val="20"/>
                <w:szCs w:val="20"/>
              </w:rPr>
            </w:pPr>
            <w:bookmarkStart w:colFirst="0" w:colLast="0" w:name="_bsbef6dzbo5" w:id="10"/>
            <w:bookmarkEnd w:id="10"/>
            <w:r w:rsidDel="00000000" w:rsidR="00000000" w:rsidRPr="00000000">
              <w:rPr>
                <w:rFonts w:ascii="Verdana" w:cs="Verdana" w:eastAsia="Verdana" w:hAnsi="Verdana"/>
                <w:i w:val="0"/>
                <w:iCs w:val="0"/>
                <w:color w:val="002233"/>
                <w:sz w:val="20"/>
                <w:szCs w:val="20"/>
                <w:rtl w:val="0"/>
              </w:rPr>
              <w:t xml:space="preserve">Usuários:</w:t>
            </w:r>
          </w:p>
          <w:p w:rsidR="00000000" w:rsidDel="00000000" w:rsidP="00000000" w:rsidRDefault="00000000" w:rsidRPr="00000000" w14:paraId="00000049">
            <w:pPr>
              <w:numPr>
                <w:ilvl w:val="0"/>
                <w:numId w:val="13"/>
              </w:numPr>
              <w:spacing w:before="0" w:line="360" w:lineRule="auto"/>
              <w:ind w:left="720" w:hanging="360"/>
              <w:jc w:val="left"/>
              <w:rPr>
                <w:rFonts w:ascii="Tahoma" w:cs="Tahoma" w:eastAsia="Tahoma" w:hAnsi="Tahoma"/>
                <w:b w:val="1"/>
                <w:bCs w:val="1"/>
                <w:color w:val="002233"/>
                <w:sz w:val="20"/>
                <w:szCs w:val="20"/>
              </w:rPr>
            </w:pPr>
            <w:r w:rsidDel="00000000" w:rsidR="00000000" w:rsidRPr="00000000">
              <w:rPr>
                <w:rFonts w:ascii="Verdana" w:cs="Verdana" w:eastAsia="Verdana" w:hAnsi="Verdana"/>
                <w:b w:val="1"/>
                <w:bCs w:val="1"/>
                <w:color w:val="002233"/>
                <w:sz w:val="20"/>
                <w:szCs w:val="20"/>
                <w:rtl w:val="0"/>
              </w:rPr>
              <w:t xml:space="preserve">Integrados com o ERP: </w:t>
            </w:r>
            <w:r w:rsidDel="00000000" w:rsidR="00000000" w:rsidRPr="00000000">
              <w:rPr>
                <w:rFonts w:ascii="Verdana" w:cs="Verdana" w:eastAsia="Verdana" w:hAnsi="Verdana"/>
                <w:color w:val="002233"/>
                <w:sz w:val="20"/>
                <w:szCs w:val="20"/>
                <w:rtl w:val="0"/>
              </w:rPr>
              <w:t xml:space="preserve">Os usuários que constarem na tabela de representantes do ERP com um email válido e único serão integrados automaticamente ao CRM.</w:t>
            </w:r>
          </w:p>
          <w:p w:rsidR="00000000" w:rsidDel="00000000" w:rsidP="00000000" w:rsidRDefault="00000000" w:rsidRPr="00000000" w14:paraId="0000004A">
            <w:pPr>
              <w:numPr>
                <w:ilvl w:val="0"/>
                <w:numId w:val="13"/>
              </w:numPr>
              <w:spacing w:before="0" w:line="360" w:lineRule="auto"/>
              <w:ind w:left="720" w:hanging="360"/>
              <w:jc w:val="left"/>
              <w:rPr>
                <w:rFonts w:ascii="Tahoma" w:cs="Tahoma" w:eastAsia="Tahoma" w:hAnsi="Tahoma"/>
                <w:b w:val="1"/>
                <w:bCs w:val="1"/>
                <w:color w:val="002233"/>
                <w:sz w:val="20"/>
                <w:szCs w:val="20"/>
              </w:rPr>
            </w:pPr>
            <w:r w:rsidDel="00000000" w:rsidR="00000000" w:rsidRPr="00000000">
              <w:rPr>
                <w:rFonts w:ascii="Verdana" w:cs="Verdana" w:eastAsia="Verdana" w:hAnsi="Verdana"/>
                <w:b w:val="1"/>
                <w:bCs w:val="1"/>
                <w:color w:val="002233"/>
                <w:sz w:val="20"/>
                <w:szCs w:val="20"/>
                <w:rtl w:val="0"/>
              </w:rPr>
              <w:t xml:space="preserve">Não Integrados: </w:t>
            </w:r>
            <w:r w:rsidDel="00000000" w:rsidR="00000000" w:rsidRPr="00000000">
              <w:rPr>
                <w:rFonts w:ascii="Verdana" w:cs="Verdana" w:eastAsia="Verdana" w:hAnsi="Verdana"/>
                <w:color w:val="002233"/>
                <w:sz w:val="20"/>
                <w:szCs w:val="20"/>
                <w:rtl w:val="0"/>
              </w:rPr>
              <w:t xml:space="preserve">Os usuários do CRM que não estiverem vinculados à tabela de vendedores do ERP serão registrados diretamente no CRM pelo usuário Líder Técnico. É fundamental compreender que esses usuários não terão integração com o ERP e, portanto, não poderão criar pedidos de venda no CRM.</w:t>
            </w:r>
          </w:p>
          <w:p w:rsidR="00000000" w:rsidDel="00000000" w:rsidP="00000000" w:rsidRDefault="00000000" w:rsidRPr="00000000" w14:paraId="0000004B">
            <w:pPr>
              <w:spacing w:before="0" w:line="360" w:lineRule="auto"/>
              <w:ind w:left="0" w:firstLine="0"/>
              <w:jc w:val="left"/>
              <w:rPr/>
            </w:pPr>
            <w:r w:rsidDel="00000000" w:rsidR="00000000" w:rsidRPr="00000000">
              <w:rPr>
                <w:rtl w:val="0"/>
              </w:rPr>
            </w:r>
          </w:p>
          <w:p w:rsidR="00000000" w:rsidDel="00000000" w:rsidP="00000000" w:rsidRDefault="00000000" w:rsidRPr="00000000" w14:paraId="0000004C">
            <w:pPr>
              <w:pStyle w:val="Heading2"/>
              <w:keepNext w:val="0"/>
              <w:keepLines w:val="0"/>
              <w:spacing w:after="80" w:before="0" w:line="360" w:lineRule="auto"/>
              <w:rPr>
                <w:rFonts w:ascii="Verdana" w:cs="Verdana" w:eastAsia="Verdana" w:hAnsi="Verdana"/>
                <w:color w:val="002233"/>
                <w:sz w:val="20"/>
                <w:szCs w:val="20"/>
              </w:rPr>
            </w:pPr>
            <w:bookmarkStart w:colFirst="0" w:colLast="0" w:name="_bqj28xml0pds" w:id="11"/>
            <w:bookmarkEnd w:id="11"/>
            <w:r w:rsidDel="00000000" w:rsidR="00000000" w:rsidRPr="00000000">
              <w:rPr>
                <w:rFonts w:ascii="Verdana" w:cs="Verdana" w:eastAsia="Verdana" w:hAnsi="Verdana"/>
                <w:color w:val="002233"/>
                <w:sz w:val="20"/>
                <w:szCs w:val="20"/>
                <w:rtl w:val="0"/>
              </w:rPr>
              <w:t xml:space="preserve">Organograma e Papéis</w:t>
            </w:r>
          </w:p>
          <w:p w:rsidR="00000000" w:rsidDel="00000000" w:rsidP="00000000" w:rsidRDefault="00000000" w:rsidRPr="00000000" w14:paraId="0000004D">
            <w:pPr>
              <w:pStyle w:val="Heading3"/>
              <w:keepNext w:val="0"/>
              <w:keepLines w:val="0"/>
              <w:spacing w:after="80" w:before="0" w:line="360" w:lineRule="auto"/>
              <w:rPr>
                <w:rFonts w:ascii="Verdana" w:cs="Verdana" w:eastAsia="Verdana" w:hAnsi="Verdana"/>
                <w:i w:val="0"/>
                <w:iCs w:val="0"/>
                <w:color w:val="002233"/>
                <w:sz w:val="20"/>
                <w:szCs w:val="20"/>
              </w:rPr>
            </w:pPr>
            <w:bookmarkStart w:colFirst="0" w:colLast="0" w:name="_175wb1w5jntr" w:id="12"/>
            <w:bookmarkEnd w:id="12"/>
            <w:r w:rsidDel="00000000" w:rsidR="00000000" w:rsidRPr="00000000">
              <w:rPr>
                <w:rFonts w:ascii="Verdana" w:cs="Verdana" w:eastAsia="Verdana" w:hAnsi="Verdana"/>
                <w:i w:val="0"/>
                <w:iCs w:val="0"/>
                <w:color w:val="002233"/>
                <w:sz w:val="20"/>
                <w:szCs w:val="20"/>
                <w:rtl w:val="0"/>
              </w:rPr>
              <w:t xml:space="preserve">Organograma do Cliente:</w:t>
            </w:r>
          </w:p>
          <w:p w:rsidR="00000000" w:rsidDel="00000000" w:rsidP="00000000" w:rsidRDefault="00000000" w:rsidRPr="00000000" w14:paraId="0000004E">
            <w:pPr>
              <w:spacing w:before="0" w:line="360" w:lineRule="auto"/>
              <w:rPr>
                <w:rFonts w:ascii="Verdana" w:cs="Verdana" w:eastAsia="Verdana" w:hAnsi="Verdana"/>
                <w:i w:val="0"/>
                <w:iCs w:val="0"/>
                <w:smallCaps w:val="0"/>
                <w:strike w:val="0"/>
                <w:color w:val="002233"/>
                <w:sz w:val="20"/>
                <w:szCs w:val="20"/>
                <w:u w:val="none"/>
                <w:shd w:fill="auto" w:val="clear"/>
                <w:vertAlign w:val="baseline"/>
              </w:rPr>
            </w:pPr>
            <w:r w:rsidDel="00000000" w:rsidR="00000000" w:rsidRPr="00000000">
              <w:rPr>
                <w:rFonts w:ascii="Verdana" w:cs="Verdana" w:eastAsia="Verdana" w:hAnsi="Verdana"/>
                <w:color w:val="002233"/>
                <w:sz w:val="20"/>
                <w:szCs w:val="20"/>
                <w:rtl w:val="0"/>
              </w:rPr>
              <w:t xml:space="preserve">Embora o cliente não disponha de um organograma oficial para os usuários do CRM, já existe uma estrutura de organograma configurada dentro do sistema, com os papéis apropriados definidos. Isso se alinha com as funcionalidades padrão do TOTVS CRM BX</w:t>
            </w:r>
            <w:r w:rsidDel="00000000" w:rsidR="00000000" w:rsidRPr="00000000">
              <w:rPr>
                <w:rFonts w:ascii="Verdana" w:cs="Verdana" w:eastAsia="Verdana" w:hAnsi="Verdana"/>
                <w:b w:val="1"/>
                <w:bCs w:val="1"/>
                <w:color w:val="002233"/>
                <w:sz w:val="20"/>
                <w:szCs w:val="20"/>
                <w:rtl w:val="0"/>
              </w:rPr>
              <w:t xml:space="preserve">.</w:t>
            </w:r>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53">
            <w:pPr>
              <w:spacing w:after="0" w:before="0" w:line="360" w:lineRule="auto"/>
              <w:jc w:val="left"/>
              <w:rPr>
                <w:rFonts w:ascii="Verdana" w:cs="Verdana" w:eastAsia="Verdana" w:hAnsi="Verdana"/>
                <w:b w:val="1"/>
                <w:bCs w:val="1"/>
                <w:color w:val="002233"/>
                <w:sz w:val="20"/>
                <w:szCs w:val="20"/>
              </w:rPr>
            </w:pPr>
            <w:r w:rsidDel="00000000" w:rsidR="00000000" w:rsidRPr="00000000">
              <w:rPr>
                <w:rFonts w:ascii="Verdana" w:cs="Verdana" w:eastAsia="Verdana" w:hAnsi="Verdana"/>
                <w:b w:val="1"/>
                <w:bCs w:val="1"/>
                <w:color w:val="002233"/>
                <w:sz w:val="20"/>
                <w:szCs w:val="20"/>
                <w:rtl w:val="0"/>
              </w:rPr>
              <w:t xml:space="preserve">Licenças contratadas:</w:t>
            </w:r>
          </w:p>
        </w:tc>
        <w:tc>
          <w:tcPr>
            <w:gridSpan w:val="4"/>
            <w:tcMar>
              <w:top w:w="0.0" w:type="dxa"/>
              <w:left w:w="70.0" w:type="dxa"/>
              <w:bottom w:w="0.0" w:type="dxa"/>
              <w:right w:w="70.0" w:type="dxa"/>
            </w:tcMar>
            <w:vAlign w:val="center"/>
          </w:tcPr>
          <w:p w:rsidR="00000000" w:rsidDel="00000000" w:rsidP="00000000" w:rsidRDefault="00000000" w:rsidRPr="00000000" w14:paraId="00000054">
            <w:pPr>
              <w:spacing w:after="0" w:before="0" w:line="36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Quantidade de IDs: </w:t>
            </w:r>
            <w:r w:rsidDel="00000000" w:rsidR="00000000" w:rsidRPr="00000000">
              <w:rPr>
                <w:rtl w:val="0"/>
              </w:rPr>
              <w:t xml:space="preserve">1</w:t>
            </w:r>
            <w:r w:rsidDel="00000000" w:rsidR="00000000" w:rsidRPr="00000000">
              <w:rPr>
                <w:rFonts w:ascii="Verdana" w:cs="Verdana" w:eastAsia="Verdana" w:hAnsi="Verdana"/>
                <w:color w:val="002233"/>
                <w:sz w:val="20"/>
                <w:szCs w:val="20"/>
                <w:rtl w:val="0"/>
              </w:rPr>
              <w:t xml:space="preserve">0</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58">
            <w:pPr>
              <w:spacing w:after="0" w:before="0" w:line="360" w:lineRule="auto"/>
              <w:jc w:val="left"/>
              <w:rPr>
                <w:rFonts w:ascii="Verdana" w:cs="Verdana" w:eastAsia="Verdana" w:hAnsi="Verdana"/>
                <w:b w:val="1"/>
                <w:bCs w:val="1"/>
                <w:color w:val="002233"/>
                <w:sz w:val="20"/>
                <w:szCs w:val="20"/>
              </w:rPr>
            </w:pPr>
            <w:r w:rsidDel="00000000" w:rsidR="00000000" w:rsidRPr="00000000">
              <w:rPr>
                <w:rFonts w:ascii="Verdana" w:cs="Verdana" w:eastAsia="Verdana" w:hAnsi="Verdana"/>
                <w:b w:val="1"/>
                <w:bCs w:val="1"/>
                <w:color w:val="002233"/>
                <w:sz w:val="20"/>
                <w:szCs w:val="20"/>
                <w:rtl w:val="0"/>
              </w:rPr>
              <w:t xml:space="preserve">Tipo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059">
            <w:pPr>
              <w:spacing w:after="0" w:before="0" w:line="360" w:lineRule="auto"/>
              <w:rPr>
                <w:rFonts w:ascii="Verdana" w:cs="Verdana" w:eastAsia="Verdana" w:hAnsi="Verdana"/>
                <w:color w:val="002233"/>
                <w:sz w:val="20"/>
                <w:szCs w:val="20"/>
              </w:rPr>
            </w:pPr>
            <w:r w:rsidDel="00000000" w:rsidR="00000000" w:rsidRPr="00000000">
              <w:rPr>
                <w:rtl w:val="0"/>
              </w:rPr>
            </w:r>
          </w:p>
          <w:p w:rsidR="00000000" w:rsidDel="00000000" w:rsidP="00000000" w:rsidRDefault="00000000" w:rsidRPr="00000000" w14:paraId="0000005A">
            <w:pPr>
              <w:spacing w:after="0" w:before="0" w:line="360" w:lineRule="auto"/>
              <w:rPr>
                <w:b w:val="1"/>
                <w:bCs w:val="1"/>
              </w:rPr>
            </w:pPr>
            <w:r w:rsidDel="00000000" w:rsidR="00000000" w:rsidRPr="00000000">
              <w:rPr>
                <w:b w:val="1"/>
                <w:bCs w:val="1"/>
                <w:rtl w:val="0"/>
              </w:rPr>
              <w:t xml:space="preserve">Integração de Dados Transacionais (Protheus - TOTVS CRM)</w:t>
            </w:r>
          </w:p>
          <w:p w:rsidR="00000000" w:rsidDel="00000000" w:rsidP="00000000" w:rsidRDefault="00000000" w:rsidRPr="00000000" w14:paraId="0000005B">
            <w:pPr>
              <w:spacing w:after="0" w:before="0" w:line="360" w:lineRule="auto"/>
              <w:rPr>
                <w:b w:val="1"/>
                <w:bCs w:val="1"/>
              </w:rPr>
            </w:pPr>
            <w:r w:rsidDel="00000000" w:rsidR="00000000" w:rsidRPr="00000000">
              <w:rPr>
                <w:rtl w:val="0"/>
              </w:rPr>
            </w:r>
          </w:p>
          <w:p w:rsidR="00000000" w:rsidDel="00000000" w:rsidP="00000000" w:rsidRDefault="00000000" w:rsidRPr="00000000" w14:paraId="0000005C">
            <w:pPr>
              <w:spacing w:after="0" w:before="0" w:line="360" w:lineRule="auto"/>
              <w:rPr/>
            </w:pPr>
            <w:r w:rsidDel="00000000" w:rsidR="00000000" w:rsidRPr="00000000">
              <w:rPr>
                <w:rtl w:val="0"/>
              </w:rPr>
              <w:t xml:space="preserve">A importação/exportação de dados transacionais de registros de clientes, produtos e outros (dados), do ERP Protheus para o TOTVS CRM será realizada através do Middleware TOTVS iPaaS. Este middleware contém diagramas de integração de entidades padrão do Protheus já construídos de forma nativa, de acordo com o Plano Business (Plano de Negócios) escolhido.</w:t>
            </w:r>
          </w:p>
          <w:p w:rsidR="00000000" w:rsidDel="00000000" w:rsidP="00000000" w:rsidRDefault="00000000" w:rsidRPr="00000000" w14:paraId="0000005D">
            <w:pPr>
              <w:spacing w:after="0" w:before="0" w:line="360" w:lineRule="auto"/>
              <w:rPr/>
            </w:pPr>
            <w:r w:rsidDel="00000000" w:rsidR="00000000" w:rsidRPr="00000000">
              <w:rPr>
                <w:rtl w:val="0"/>
              </w:rPr>
            </w:r>
          </w:p>
          <w:p w:rsidR="00000000" w:rsidDel="00000000" w:rsidP="00000000" w:rsidRDefault="00000000" w:rsidRPr="00000000" w14:paraId="0000005E">
            <w:pPr>
              <w:spacing w:after="0" w:before="0" w:line="360" w:lineRule="auto"/>
              <w:rPr>
                <w:b w:val="1"/>
                <w:bCs w:val="1"/>
              </w:rPr>
            </w:pPr>
            <w:r w:rsidDel="00000000" w:rsidR="00000000" w:rsidRPr="00000000">
              <w:rPr>
                <w:b w:val="1"/>
                <w:bCs w:val="1"/>
                <w:rtl w:val="0"/>
              </w:rPr>
              <w:t xml:space="preserve">Documentação da Integração Padrão</w:t>
            </w:r>
          </w:p>
          <w:p w:rsidR="00000000" w:rsidDel="00000000" w:rsidP="00000000" w:rsidRDefault="00000000" w:rsidRPr="00000000" w14:paraId="0000005F">
            <w:pPr>
              <w:spacing w:after="0" w:before="0" w:line="360" w:lineRule="auto"/>
              <w:rPr>
                <w:b w:val="1"/>
                <w:bCs w:val="1"/>
              </w:rPr>
            </w:pPr>
            <w:r w:rsidDel="00000000" w:rsidR="00000000" w:rsidRPr="00000000">
              <w:rPr>
                <w:rtl w:val="0"/>
              </w:rPr>
            </w:r>
          </w:p>
          <w:p w:rsidR="00000000" w:rsidDel="00000000" w:rsidP="00000000" w:rsidRDefault="00000000" w:rsidRPr="00000000" w14:paraId="00000060">
            <w:pPr>
              <w:spacing w:after="0" w:before="0" w:line="360" w:lineRule="auto"/>
              <w:rPr/>
            </w:pPr>
            <w:r w:rsidDel="00000000" w:rsidR="00000000" w:rsidRPr="00000000">
              <w:rPr>
                <w:rtl w:val="0"/>
              </w:rPr>
              <w:t xml:space="preserve">Você pode consultar a documentação da integração padrão do ERP Protheus com o TOTVS CRM no seguinte link: </w:t>
            </w:r>
          </w:p>
          <w:p w:rsidR="00000000" w:rsidDel="00000000" w:rsidP="00000000" w:rsidRDefault="00000000" w:rsidRPr="00000000" w14:paraId="00000061">
            <w:pPr>
              <w:spacing w:after="0" w:before="0" w:line="360" w:lineRule="auto"/>
              <w:rPr/>
            </w:pPr>
            <w:hyperlink r:id="rId6">
              <w:r w:rsidDel="00000000" w:rsidR="00000000" w:rsidRPr="00000000">
                <w:rPr>
                  <w:color w:val="1155cc"/>
                  <w:u w:val="single"/>
                  <w:rtl w:val="0"/>
                </w:rPr>
                <w:t xml:space="preserve">https://tdn.totvs.com/display/INT/1+-+Protheus+-+TOTVS+CRM</w:t>
              </w:r>
            </w:hyperlink>
            <w:r w:rsidDel="00000000" w:rsidR="00000000" w:rsidRPr="00000000">
              <w:rPr>
                <w:rtl w:val="0"/>
              </w:rPr>
            </w:r>
          </w:p>
          <w:p w:rsidR="00000000" w:rsidDel="00000000" w:rsidP="00000000" w:rsidRDefault="00000000" w:rsidRPr="00000000" w14:paraId="00000062">
            <w:pPr>
              <w:spacing w:after="0" w:before="0" w:line="360" w:lineRule="auto"/>
              <w:rPr/>
            </w:pPr>
            <w:r w:rsidDel="00000000" w:rsidR="00000000" w:rsidRPr="00000000">
              <w:rPr>
                <w:rtl w:val="0"/>
              </w:rPr>
            </w:r>
          </w:p>
          <w:p w:rsidR="00000000" w:rsidDel="00000000" w:rsidP="00000000" w:rsidRDefault="00000000" w:rsidRPr="00000000" w14:paraId="00000063">
            <w:pPr>
              <w:spacing w:after="0" w:before="0" w:line="360" w:lineRule="auto"/>
              <w:rPr/>
            </w:pPr>
            <w:r w:rsidDel="00000000" w:rsidR="00000000" w:rsidRPr="00000000">
              <w:rPr>
                <w:rtl w:val="0"/>
              </w:rPr>
              <w:t xml:space="preserve">A integração será realizada automaticamente com um intervalo de execução mínimo de 15 minutos ou mais.</w:t>
            </w:r>
          </w:p>
          <w:p w:rsidR="00000000" w:rsidDel="00000000" w:rsidP="00000000" w:rsidRDefault="00000000" w:rsidRPr="00000000" w14:paraId="00000064">
            <w:pPr>
              <w:spacing w:after="0" w:before="0" w:line="360" w:lineRule="auto"/>
              <w:rPr/>
            </w:pPr>
            <w:r w:rsidDel="00000000" w:rsidR="00000000" w:rsidRPr="00000000">
              <w:rPr>
                <w:rtl w:val="0"/>
              </w:rPr>
              <w:t xml:space="preserve">Diretrizes</w:t>
            </w:r>
          </w:p>
          <w:p w:rsidR="00000000" w:rsidDel="00000000" w:rsidP="00000000" w:rsidRDefault="00000000" w:rsidRPr="00000000" w14:paraId="00000065">
            <w:pPr>
              <w:numPr>
                <w:ilvl w:val="0"/>
                <w:numId w:val="2"/>
              </w:numPr>
              <w:spacing w:after="0" w:before="0" w:line="360" w:lineRule="auto"/>
              <w:ind w:left="720" w:hanging="360"/>
            </w:pPr>
            <w:r w:rsidDel="00000000" w:rsidR="00000000" w:rsidRPr="00000000">
              <w:rPr>
                <w:b w:val="1"/>
                <w:bCs w:val="1"/>
                <w:rtl w:val="0"/>
              </w:rPr>
              <w:t xml:space="preserve">Serviços TOTVS CRM:</w:t>
            </w:r>
            <w:r w:rsidDel="00000000" w:rsidR="00000000" w:rsidRPr="00000000">
              <w:rPr>
                <w:rtl w:val="0"/>
              </w:rPr>
              <w:t xml:space="preserve"> Responsável pela criação do diagrama e configuração do integrador TOTVS iPaaS, conforme o escopo listado anteriormente.</w:t>
            </w:r>
          </w:p>
          <w:p w:rsidR="00000000" w:rsidDel="00000000" w:rsidP="00000000" w:rsidRDefault="00000000" w:rsidRPr="00000000" w14:paraId="00000066">
            <w:pPr>
              <w:numPr>
                <w:ilvl w:val="0"/>
                <w:numId w:val="2"/>
              </w:numPr>
              <w:spacing w:after="0" w:before="0" w:line="360" w:lineRule="auto"/>
              <w:ind w:left="720" w:hanging="360"/>
            </w:pPr>
            <w:r w:rsidDel="00000000" w:rsidR="00000000" w:rsidRPr="00000000">
              <w:rPr>
                <w:b w:val="1"/>
                <w:bCs w:val="1"/>
                <w:rtl w:val="0"/>
              </w:rPr>
              <w:t xml:space="preserve">Cliente:</w:t>
            </w:r>
            <w:r w:rsidDel="00000000" w:rsidR="00000000" w:rsidRPr="00000000">
              <w:rPr>
                <w:rtl w:val="0"/>
              </w:rPr>
              <w:t xml:space="preserve"> Responsável pela preparação do ERP para a integração, como a criação de usuários de integração, a liberação de acesso ao framework EAI do ERP e o versionamento do software.</w:t>
            </w:r>
          </w:p>
          <w:p w:rsidR="00000000" w:rsidDel="00000000" w:rsidP="00000000" w:rsidRDefault="00000000" w:rsidRPr="00000000" w14:paraId="00000067">
            <w:pPr>
              <w:spacing w:after="0" w:before="0" w:line="360" w:lineRule="auto"/>
              <w:ind w:left="0" w:firstLine="0"/>
              <w:rPr/>
            </w:pPr>
            <w:r w:rsidDel="00000000" w:rsidR="00000000" w:rsidRPr="00000000">
              <w:rPr>
                <w:rtl w:val="0"/>
              </w:rPr>
            </w:r>
          </w:p>
          <w:p w:rsidR="00000000" w:rsidDel="00000000" w:rsidP="00000000" w:rsidRDefault="00000000" w:rsidRPr="00000000" w14:paraId="00000068">
            <w:pPr>
              <w:spacing w:after="0" w:before="0" w:line="360" w:lineRule="auto"/>
              <w:rPr/>
            </w:pPr>
            <w:r w:rsidDel="00000000" w:rsidR="00000000" w:rsidRPr="00000000">
              <w:rPr>
                <w:rtl w:val="0"/>
              </w:rPr>
              <w:t xml:space="preserve">O cliente está ciente de que deve seguir o diagrama padrão de integração do TOTVS iPaaS, conforme o mencionado nesta seção com suas tabelas e listas de campos.</w:t>
            </w:r>
          </w:p>
          <w:p w:rsidR="00000000" w:rsidDel="00000000" w:rsidP="00000000" w:rsidRDefault="00000000" w:rsidRPr="00000000" w14:paraId="00000069">
            <w:pPr>
              <w:spacing w:after="0" w:before="0" w:line="360" w:lineRule="auto"/>
              <w:rPr/>
            </w:pPr>
            <w:r w:rsidDel="00000000" w:rsidR="00000000" w:rsidRPr="00000000">
              <w:rPr>
                <w:rtl w:val="0"/>
              </w:rPr>
            </w:r>
          </w:p>
          <w:p w:rsidR="00000000" w:rsidDel="00000000" w:rsidP="00000000" w:rsidRDefault="00000000" w:rsidRPr="00000000" w14:paraId="0000006A">
            <w:pPr>
              <w:spacing w:after="0" w:before="0" w:line="360" w:lineRule="auto"/>
              <w:rPr>
                <w:b w:val="1"/>
                <w:bCs w:val="1"/>
              </w:rPr>
            </w:pPr>
            <w:r w:rsidDel="00000000" w:rsidR="00000000" w:rsidRPr="00000000">
              <w:rPr>
                <w:b w:val="1"/>
                <w:bCs w:val="1"/>
                <w:rtl w:val="0"/>
              </w:rPr>
              <w:t xml:space="preserve">Diretrizes para o Cliente sobre o Versionamento do ERP e Configurações</w:t>
            </w:r>
          </w:p>
          <w:p w:rsidR="00000000" w:rsidDel="00000000" w:rsidP="00000000" w:rsidRDefault="00000000" w:rsidRPr="00000000" w14:paraId="0000006B">
            <w:pPr>
              <w:spacing w:after="0" w:before="0" w:line="360" w:lineRule="auto"/>
              <w:rPr/>
            </w:pPr>
            <w:r w:rsidDel="00000000" w:rsidR="00000000" w:rsidRPr="00000000">
              <w:rPr>
                <w:rtl w:val="0"/>
              </w:rPr>
            </w:r>
          </w:p>
          <w:p w:rsidR="00000000" w:rsidDel="00000000" w:rsidP="00000000" w:rsidRDefault="00000000" w:rsidRPr="00000000" w14:paraId="0000006C">
            <w:pPr>
              <w:spacing w:after="0" w:before="0" w:line="360" w:lineRule="auto"/>
              <w:rPr/>
            </w:pPr>
            <w:r w:rsidDel="00000000" w:rsidR="00000000" w:rsidRPr="00000000">
              <w:rPr>
                <w:rtl w:val="0"/>
              </w:rPr>
              <w:t xml:space="preserve">Para mais informações sobre o versionamento do ERP e as configurações, você pode revisar este link: </w:t>
            </w:r>
          </w:p>
          <w:p w:rsidR="00000000" w:rsidDel="00000000" w:rsidP="00000000" w:rsidRDefault="00000000" w:rsidRPr="00000000" w14:paraId="0000006D">
            <w:pPr>
              <w:spacing w:after="0" w:before="0" w:line="360" w:lineRule="auto"/>
              <w:rPr/>
            </w:pPr>
            <w:hyperlink r:id="rId7">
              <w:r w:rsidDel="00000000" w:rsidR="00000000" w:rsidRPr="00000000">
                <w:rPr>
                  <w:color w:val="1155cc"/>
                  <w:u w:val="single"/>
                  <w:rtl w:val="0"/>
                </w:rPr>
                <w:t xml:space="preserve">https://tdn.totvs.com/pages/viewpage.action?pageId=579773937</w:t>
              </w:r>
            </w:hyperlink>
            <w:r w:rsidDel="00000000" w:rsidR="00000000" w:rsidRPr="00000000">
              <w:rPr>
                <w:rtl w:val="0"/>
              </w:rPr>
            </w:r>
          </w:p>
          <w:p w:rsidR="00000000" w:rsidDel="00000000" w:rsidP="00000000" w:rsidRDefault="00000000" w:rsidRPr="00000000" w14:paraId="0000006E">
            <w:pPr>
              <w:spacing w:after="0" w:before="0" w:line="360" w:lineRule="auto"/>
              <w:rPr/>
            </w:pPr>
            <w:r w:rsidDel="00000000" w:rsidR="00000000" w:rsidRPr="00000000">
              <w:rPr>
                <w:rtl w:val="0"/>
              </w:rPr>
            </w:r>
          </w:p>
          <w:p w:rsidR="00000000" w:rsidDel="00000000" w:rsidP="00000000" w:rsidRDefault="00000000" w:rsidRPr="00000000" w14:paraId="0000006F">
            <w:pPr>
              <w:spacing w:after="0" w:before="0" w:line="360" w:lineRule="auto"/>
              <w:rPr>
                <w:b w:val="1"/>
                <w:bCs w:val="1"/>
              </w:rPr>
            </w:pPr>
            <w:r w:rsidDel="00000000" w:rsidR="00000000" w:rsidRPr="00000000">
              <w:rPr>
                <w:b w:val="1"/>
                <w:bCs w:val="1"/>
                <w:rtl w:val="0"/>
              </w:rPr>
              <w:t xml:space="preserve">Versões Mínimas para a Integração Padrão via iPaaS</w:t>
            </w:r>
          </w:p>
          <w:p w:rsidR="00000000" w:rsidDel="00000000" w:rsidP="00000000" w:rsidRDefault="00000000" w:rsidRPr="00000000" w14:paraId="00000070">
            <w:pPr>
              <w:spacing w:after="0" w:before="0" w:line="360" w:lineRule="auto"/>
              <w:rPr>
                <w:b w:val="1"/>
                <w:bCs w:val="1"/>
              </w:rPr>
            </w:pPr>
            <w:r w:rsidDel="00000000" w:rsidR="00000000" w:rsidRPr="00000000">
              <w:rPr>
                <w:rtl w:val="0"/>
              </w:rPr>
            </w:r>
          </w:p>
          <w:p w:rsidR="00000000" w:rsidDel="00000000" w:rsidP="00000000" w:rsidRDefault="00000000" w:rsidRPr="00000000" w14:paraId="00000071">
            <w:pPr>
              <w:numPr>
                <w:ilvl w:val="0"/>
                <w:numId w:val="14"/>
              </w:numPr>
              <w:spacing w:after="0" w:before="0" w:line="360" w:lineRule="auto"/>
              <w:ind w:left="720" w:hanging="360"/>
            </w:pPr>
            <w:r w:rsidDel="00000000" w:rsidR="00000000" w:rsidRPr="00000000">
              <w:rPr>
                <w:b w:val="1"/>
                <w:bCs w:val="1"/>
                <w:rtl w:val="0"/>
              </w:rPr>
              <w:t xml:space="preserve">Versão mínima obrigatória:</w:t>
            </w:r>
            <w:r w:rsidDel="00000000" w:rsidR="00000000" w:rsidRPr="00000000">
              <w:rPr>
                <w:rtl w:val="0"/>
              </w:rPr>
              <w:t xml:space="preserve"> Release do RPO 12.1.2310. Recomenda-se o release (versão) vigente.</w:t>
            </w:r>
          </w:p>
          <w:p w:rsidR="00000000" w:rsidDel="00000000" w:rsidP="00000000" w:rsidRDefault="00000000" w:rsidRPr="00000000" w14:paraId="00000072">
            <w:pPr>
              <w:numPr>
                <w:ilvl w:val="0"/>
                <w:numId w:val="14"/>
              </w:numPr>
              <w:spacing w:after="0" w:before="0" w:line="360" w:lineRule="auto"/>
              <w:ind w:left="720" w:hanging="360"/>
            </w:pPr>
            <w:r w:rsidDel="00000000" w:rsidR="00000000" w:rsidRPr="00000000">
              <w:rPr>
                <w:rtl w:val="0"/>
              </w:rPr>
              <w:t xml:space="preserve">A REST API deve estar configurada para acesso por IP Público; o iPaaS não utiliza VPN para a conexão.</w:t>
            </w:r>
          </w:p>
          <w:p w:rsidR="00000000" w:rsidDel="00000000" w:rsidP="00000000" w:rsidRDefault="00000000" w:rsidRPr="00000000" w14:paraId="00000073">
            <w:pPr>
              <w:spacing w:after="0" w:before="0" w:line="360" w:lineRule="auto"/>
              <w:rPr/>
            </w:pPr>
            <w:r w:rsidDel="00000000" w:rsidR="00000000" w:rsidRPr="00000000">
              <w:rPr>
                <w:rtl w:val="0"/>
              </w:rPr>
            </w:r>
          </w:p>
          <w:p w:rsidR="00000000" w:rsidDel="00000000" w:rsidP="00000000" w:rsidRDefault="00000000" w:rsidRPr="00000000" w14:paraId="00000074">
            <w:pPr>
              <w:spacing w:after="0" w:before="0" w:line="360" w:lineRule="auto"/>
              <w:rPr>
                <w:b w:val="1"/>
                <w:bCs w:val="1"/>
              </w:rPr>
            </w:pPr>
            <w:r w:rsidDel="00000000" w:rsidR="00000000" w:rsidRPr="00000000">
              <w:rPr>
                <w:b w:val="1"/>
                <w:bCs w:val="1"/>
                <w:rtl w:val="0"/>
              </w:rPr>
              <w:t xml:space="preserve">Campos Integrados por Padrão do Protheus</w:t>
            </w:r>
          </w:p>
          <w:p w:rsidR="00000000" w:rsidDel="00000000" w:rsidP="00000000" w:rsidRDefault="00000000" w:rsidRPr="00000000" w14:paraId="00000075">
            <w:pPr>
              <w:spacing w:after="0" w:before="0" w:line="360" w:lineRule="auto"/>
              <w:rPr>
                <w:b w:val="1"/>
                <w:bCs w:val="1"/>
              </w:rPr>
            </w:pPr>
            <w:r w:rsidDel="00000000" w:rsidR="00000000" w:rsidRPr="00000000">
              <w:rPr>
                <w:rtl w:val="0"/>
              </w:rPr>
            </w:r>
          </w:p>
          <w:p w:rsidR="00000000" w:rsidDel="00000000" w:rsidP="00000000" w:rsidRDefault="00000000" w:rsidRPr="00000000" w14:paraId="00000076">
            <w:pPr>
              <w:spacing w:after="0" w:before="0" w:line="360" w:lineRule="auto"/>
              <w:rPr/>
            </w:pPr>
            <w:r w:rsidDel="00000000" w:rsidR="00000000" w:rsidRPr="00000000">
              <w:rPr>
                <w:rtl w:val="0"/>
              </w:rPr>
              <w:t xml:space="preserve">Você pode consultar a lista de campos integrados por padrão no seguinte link: </w:t>
            </w:r>
          </w:p>
          <w:p w:rsidR="00000000" w:rsidDel="00000000" w:rsidP="00000000" w:rsidRDefault="00000000" w:rsidRPr="00000000" w14:paraId="00000077">
            <w:pPr>
              <w:spacing w:after="0" w:before="0" w:line="360" w:lineRule="auto"/>
              <w:rPr/>
            </w:pPr>
            <w:hyperlink r:id="rId8">
              <w:r w:rsidDel="00000000" w:rsidR="00000000" w:rsidRPr="00000000">
                <w:rPr>
                  <w:color w:val="1155cc"/>
                  <w:u w:val="single"/>
                  <w:rtl w:val="0"/>
                </w:rPr>
                <w:t xml:space="preserve">https://tdn.totvs.com/pages/viewpage.action?pageId=600295335</w:t>
              </w:r>
            </w:hyperlink>
            <w:r w:rsidDel="00000000" w:rsidR="00000000" w:rsidRPr="00000000">
              <w:rPr>
                <w:rtl w:val="0"/>
              </w:rPr>
            </w:r>
          </w:p>
          <w:p w:rsidR="00000000" w:rsidDel="00000000" w:rsidP="00000000" w:rsidRDefault="00000000" w:rsidRPr="00000000" w14:paraId="00000078">
            <w:pPr>
              <w:spacing w:after="0" w:before="0" w:line="360" w:lineRule="auto"/>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before="0" w:line="360" w:lineRule="auto"/>
              <w:rPr>
                <w:rFonts w:ascii="Verdana" w:cs="Verdana" w:eastAsia="Verdana" w:hAnsi="Verdana"/>
                <w:color w:val="002233"/>
                <w:sz w:val="20"/>
                <w:szCs w:val="20"/>
              </w:rPr>
            </w:pPr>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7D">
            <w:pPr>
              <w:spacing w:after="0" w:before="0" w:line="360" w:lineRule="auto"/>
              <w:jc w:val="left"/>
              <w:rPr>
                <w:rFonts w:ascii="Verdana" w:cs="Verdana" w:eastAsia="Verdana" w:hAnsi="Verdana"/>
                <w:b w:val="1"/>
                <w:bCs w:val="1"/>
                <w:color w:val="002233"/>
                <w:sz w:val="20"/>
                <w:szCs w:val="20"/>
              </w:rPr>
            </w:pPr>
            <w:r w:rsidDel="00000000" w:rsidR="00000000" w:rsidRPr="00000000">
              <w:rPr>
                <w:rFonts w:ascii="Verdana" w:cs="Verdana" w:eastAsia="Verdana" w:hAnsi="Verdana"/>
                <w:b w:val="1"/>
                <w:bCs w:val="1"/>
                <w:color w:val="002233"/>
                <w:sz w:val="20"/>
                <w:szCs w:val="20"/>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07E">
            <w:pPr>
              <w:spacing w:after="0" w:before="0" w:line="36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Não se aplica.</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82">
            <w:pPr>
              <w:spacing w:after="0" w:before="0" w:line="360" w:lineRule="auto"/>
              <w:jc w:val="left"/>
              <w:rPr>
                <w:rFonts w:ascii="Verdana" w:cs="Verdana" w:eastAsia="Verdana" w:hAnsi="Verdana"/>
                <w:b w:val="1"/>
                <w:bCs w:val="1"/>
                <w:color w:val="002233"/>
                <w:sz w:val="20"/>
                <w:szCs w:val="20"/>
              </w:rPr>
            </w:pPr>
            <w:r w:rsidDel="00000000" w:rsidR="00000000" w:rsidRPr="00000000">
              <w:rPr>
                <w:rFonts w:ascii="Verdana" w:cs="Verdana" w:eastAsia="Verdana" w:hAnsi="Verdana"/>
                <w:b w:val="1"/>
                <w:bCs w:val="1"/>
                <w:color w:val="002233"/>
                <w:sz w:val="20"/>
                <w:szCs w:val="20"/>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083">
            <w:pPr>
              <w:spacing w:after="0" w:before="0" w:line="36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Sem personalização, o módulo segue as rotinas standard do TOTVS CRM Gestão de Clientes.</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87">
            <w:pPr>
              <w:spacing w:after="0" w:before="0" w:line="360" w:lineRule="auto"/>
              <w:jc w:val="left"/>
              <w:rPr>
                <w:rFonts w:ascii="Verdana" w:cs="Verdana" w:eastAsia="Verdana" w:hAnsi="Verdana"/>
                <w:b w:val="1"/>
                <w:bCs w:val="1"/>
                <w:color w:val="002233"/>
                <w:sz w:val="20"/>
                <w:szCs w:val="20"/>
              </w:rPr>
            </w:pPr>
            <w:r w:rsidDel="00000000" w:rsidR="00000000" w:rsidRPr="00000000">
              <w:rPr>
                <w:rFonts w:ascii="Verdana" w:cs="Verdana" w:eastAsia="Verdana" w:hAnsi="Verdana"/>
                <w:b w:val="1"/>
                <w:bCs w:val="1"/>
                <w:color w:val="002233"/>
                <w:sz w:val="20"/>
                <w:szCs w:val="20"/>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088">
            <w:pPr>
              <w:spacing w:after="0" w:before="0" w:line="360" w:lineRule="auto"/>
              <w:ind w:right="57"/>
              <w:jc w:val="left"/>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Materiais informativos API Pública TOTVS CRM:</w:t>
            </w:r>
          </w:p>
          <w:p w:rsidR="00000000" w:rsidDel="00000000" w:rsidP="00000000" w:rsidRDefault="00000000" w:rsidRPr="00000000" w14:paraId="00000089">
            <w:pPr>
              <w:spacing w:after="0" w:before="0" w:line="360" w:lineRule="auto"/>
              <w:ind w:right="57"/>
              <w:jc w:val="left"/>
              <w:rPr>
                <w:rFonts w:ascii="Verdana" w:cs="Verdana" w:eastAsia="Verdana" w:hAnsi="Verdana"/>
                <w:color w:val="002233"/>
                <w:sz w:val="20"/>
                <w:szCs w:val="20"/>
              </w:rPr>
            </w:pPr>
            <w:r w:rsidDel="00000000" w:rsidR="00000000" w:rsidRPr="00000000">
              <w:rPr>
                <w:rtl w:val="0"/>
              </w:rPr>
            </w:r>
          </w:p>
          <w:p w:rsidR="00000000" w:rsidDel="00000000" w:rsidP="00000000" w:rsidRDefault="00000000" w:rsidRPr="00000000" w14:paraId="0000008A">
            <w:pPr>
              <w:spacing w:after="0" w:before="0" w:line="360" w:lineRule="auto"/>
              <w:ind w:left="0" w:right="57" w:firstLine="0"/>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A responsabilidade pela construção dos serviços de integração adicionais, via API pública TOTVS CRM, fica a cargo da equipe de TI do cliente</w:t>
            </w:r>
            <w:r w:rsidDel="00000000" w:rsidR="00000000" w:rsidRPr="00000000">
              <w:rPr>
                <w:rFonts w:ascii="Verdana" w:cs="Verdana" w:eastAsia="Verdana" w:hAnsi="Verdana"/>
                <w:color w:val="002233"/>
                <w:sz w:val="20"/>
                <w:szCs w:val="20"/>
                <w:rtl w:val="0"/>
              </w:rPr>
              <w:t xml:space="preserve">.</w:t>
            </w:r>
            <w:r w:rsidDel="00000000" w:rsidR="00000000" w:rsidRPr="00000000">
              <w:rPr>
                <w:rtl w:val="0"/>
              </w:rPr>
            </w:r>
          </w:p>
          <w:p w:rsidR="00000000" w:rsidDel="00000000" w:rsidP="00000000" w:rsidRDefault="00000000" w:rsidRPr="00000000" w14:paraId="0000008B">
            <w:pPr>
              <w:spacing w:after="0" w:before="0" w:line="360" w:lineRule="auto"/>
              <w:ind w:right="57"/>
              <w:jc w:val="left"/>
              <w:rPr>
                <w:rFonts w:ascii="Verdana" w:cs="Verdana" w:eastAsia="Verdana" w:hAnsi="Verdana"/>
                <w:color w:val="002233"/>
                <w:sz w:val="20"/>
                <w:szCs w:val="20"/>
              </w:rPr>
            </w:pPr>
            <w:r w:rsidDel="00000000" w:rsidR="00000000" w:rsidRPr="00000000">
              <w:rPr>
                <w:rtl w:val="0"/>
              </w:rPr>
            </w:r>
          </w:p>
          <w:p w:rsidR="00000000" w:rsidDel="00000000" w:rsidP="00000000" w:rsidRDefault="00000000" w:rsidRPr="00000000" w14:paraId="0000008C">
            <w:pPr>
              <w:spacing w:after="0" w:before="0" w:line="360" w:lineRule="auto"/>
              <w:ind w:left="57" w:right="57" w:firstLine="0"/>
              <w:jc w:val="left"/>
              <w:rPr>
                <w:rFonts w:ascii="Verdana" w:cs="Verdana" w:eastAsia="Verdana" w:hAnsi="Verdana"/>
                <w:color w:val="002233"/>
                <w:sz w:val="14"/>
                <w:szCs w:val="14"/>
              </w:rPr>
            </w:pPr>
            <w:r w:rsidDel="00000000" w:rsidR="00000000" w:rsidRPr="00000000">
              <w:rPr>
                <w:rFonts w:ascii="Verdana" w:cs="Verdana" w:eastAsia="Verdana" w:hAnsi="Verdana"/>
                <w:color w:val="002233"/>
                <w:sz w:val="20"/>
                <w:szCs w:val="20"/>
                <w:rtl w:val="0"/>
              </w:rPr>
              <w:t xml:space="preserve">URL das </w:t>
            </w:r>
            <w:r w:rsidDel="00000000" w:rsidR="00000000" w:rsidRPr="00000000">
              <w:rPr>
                <w:rFonts w:ascii="Verdana" w:cs="Verdana" w:eastAsia="Verdana" w:hAnsi="Verdana"/>
                <w:color w:val="002233"/>
                <w:sz w:val="20"/>
                <w:szCs w:val="20"/>
                <w:rtl w:val="0"/>
              </w:rPr>
              <w:t xml:space="preserve">API´s</w:t>
            </w:r>
            <w:r w:rsidDel="00000000" w:rsidR="00000000" w:rsidRPr="00000000">
              <w:rPr>
                <w:rFonts w:ascii="Verdana" w:cs="Verdana" w:eastAsia="Verdana" w:hAnsi="Verdana"/>
                <w:color w:val="002233"/>
                <w:sz w:val="20"/>
                <w:szCs w:val="20"/>
                <w:rtl w:val="0"/>
              </w:rPr>
              <w:t xml:space="preserve"> disponíveis:</w:t>
            </w:r>
            <w:r w:rsidDel="00000000" w:rsidR="00000000" w:rsidRPr="00000000">
              <w:rPr>
                <w:rtl w:val="0"/>
              </w:rPr>
            </w:r>
          </w:p>
          <w:p w:rsidR="00000000" w:rsidDel="00000000" w:rsidP="00000000" w:rsidRDefault="00000000" w:rsidRPr="00000000" w14:paraId="0000008D">
            <w:pPr>
              <w:spacing w:after="0" w:before="0" w:line="360" w:lineRule="auto"/>
              <w:ind w:left="57" w:right="57" w:firstLine="0"/>
              <w:jc w:val="left"/>
              <w:rPr>
                <w:rFonts w:ascii="Verdana" w:cs="Verdana" w:eastAsia="Verdana" w:hAnsi="Verdana"/>
                <w:color w:val="002233"/>
                <w:sz w:val="20"/>
                <w:szCs w:val="20"/>
              </w:rPr>
            </w:pPr>
            <w:hyperlink r:id="rId9">
              <w:r w:rsidDel="00000000" w:rsidR="00000000" w:rsidRPr="00000000">
                <w:rPr>
                  <w:color w:val="1155cc"/>
                  <w:u w:val="single"/>
                  <w:rtl w:val="0"/>
                </w:rPr>
                <w:t xml:space="preserve">https://gitlab.wssim.com.br/docs/api/-/tree/master/integration</w:t>
              </w:r>
            </w:hyperlink>
            <w:r w:rsidDel="00000000" w:rsidR="00000000" w:rsidRPr="00000000">
              <w:rPr>
                <w:rtl w:val="0"/>
              </w:rPr>
            </w:r>
          </w:p>
          <w:p w:rsidR="00000000" w:rsidDel="00000000" w:rsidP="00000000" w:rsidRDefault="00000000" w:rsidRPr="00000000" w14:paraId="0000008E">
            <w:pPr>
              <w:spacing w:after="0" w:before="0" w:line="360" w:lineRule="auto"/>
              <w:ind w:left="57" w:right="57" w:firstLine="0"/>
              <w:jc w:val="left"/>
              <w:rPr>
                <w:rFonts w:ascii="Verdana" w:cs="Verdana" w:eastAsia="Verdana" w:hAnsi="Verdana"/>
                <w:color w:val="002233"/>
                <w:sz w:val="14"/>
                <w:szCs w:val="14"/>
              </w:rPr>
            </w:pPr>
            <w:r w:rsidDel="00000000" w:rsidR="00000000" w:rsidRPr="00000000">
              <w:rPr>
                <w:rtl w:val="0"/>
              </w:rPr>
            </w:r>
          </w:p>
          <w:p w:rsidR="00000000" w:rsidDel="00000000" w:rsidP="00000000" w:rsidRDefault="00000000" w:rsidRPr="00000000" w14:paraId="0000008F">
            <w:pPr>
              <w:spacing w:after="0" w:before="0" w:line="360" w:lineRule="auto"/>
              <w:ind w:left="57" w:right="57" w:firstLine="0"/>
              <w:jc w:val="left"/>
              <w:rPr>
                <w:rFonts w:ascii="Verdana" w:cs="Verdana" w:eastAsia="Verdana" w:hAnsi="Verdana"/>
                <w:color w:val="002233"/>
                <w:sz w:val="14"/>
                <w:szCs w:val="14"/>
              </w:rPr>
            </w:pPr>
            <w:r w:rsidDel="00000000" w:rsidR="00000000" w:rsidRPr="00000000">
              <w:rPr>
                <w:rFonts w:ascii="Verdana" w:cs="Verdana" w:eastAsia="Verdana" w:hAnsi="Verdana"/>
                <w:color w:val="002233"/>
                <w:sz w:val="20"/>
                <w:szCs w:val="20"/>
                <w:rtl w:val="0"/>
              </w:rPr>
              <w:t xml:space="preserve">Manual:</w:t>
            </w:r>
            <w:r w:rsidDel="00000000" w:rsidR="00000000" w:rsidRPr="00000000">
              <w:rPr>
                <w:rtl w:val="0"/>
              </w:rPr>
            </w:r>
          </w:p>
          <w:p w:rsidR="00000000" w:rsidDel="00000000" w:rsidP="00000000" w:rsidRDefault="00000000" w:rsidRPr="00000000" w14:paraId="00000090">
            <w:pPr>
              <w:spacing w:after="0" w:before="0" w:line="360" w:lineRule="auto"/>
              <w:ind w:left="57" w:right="57" w:firstLine="0"/>
              <w:jc w:val="left"/>
              <w:rPr>
                <w:color w:val="1155cc"/>
                <w:u w:val="single"/>
              </w:rPr>
            </w:pPr>
            <w:hyperlink r:id="rId10">
              <w:r w:rsidDel="00000000" w:rsidR="00000000" w:rsidRPr="00000000">
                <w:rPr>
                  <w:color w:val="1155cc"/>
                  <w:u w:val="single"/>
                  <w:rtl w:val="0"/>
                </w:rPr>
                <w:t xml:space="preserve">https://tdn.totvs.com/pages/releaseview.action?pageId=645912965</w:t>
              </w:r>
            </w:hyperlink>
            <w:r w:rsidDel="00000000" w:rsidR="00000000" w:rsidRPr="00000000">
              <w:rPr>
                <w:rtl w:val="0"/>
              </w:rPr>
            </w:r>
          </w:p>
          <w:p w:rsidR="00000000" w:rsidDel="00000000" w:rsidP="00000000" w:rsidRDefault="00000000" w:rsidRPr="00000000" w14:paraId="00000091">
            <w:pPr>
              <w:spacing w:after="0" w:before="0" w:line="360" w:lineRule="auto"/>
              <w:ind w:left="57" w:right="57" w:firstLine="0"/>
              <w:jc w:val="left"/>
              <w:rPr>
                <w:color w:val="1155cc"/>
                <w:u w:val="single"/>
              </w:rPr>
            </w:pPr>
            <w:r w:rsidDel="00000000" w:rsidR="00000000" w:rsidRPr="00000000">
              <w:rPr>
                <w:rtl w:val="0"/>
              </w:rPr>
            </w:r>
          </w:p>
          <w:p w:rsidR="00000000" w:rsidDel="00000000" w:rsidP="00000000" w:rsidRDefault="00000000" w:rsidRPr="00000000" w14:paraId="00000092">
            <w:pPr>
              <w:spacing w:after="0" w:before="0" w:line="360" w:lineRule="auto"/>
              <w:ind w:left="57" w:right="57" w:firstLine="0"/>
              <w:jc w:val="left"/>
              <w:rPr>
                <w:rFonts w:ascii="Verdana" w:cs="Verdana" w:eastAsia="Verdana" w:hAnsi="Verdana"/>
                <w:color w:val="002233"/>
                <w:sz w:val="20"/>
                <w:szCs w:val="20"/>
              </w:rPr>
            </w:pPr>
            <w:hyperlink r:id="rId11">
              <w:r w:rsidDel="00000000" w:rsidR="00000000" w:rsidRPr="00000000">
                <w:rPr>
                  <w:color w:val="1155cc"/>
                  <w:u w:val="single"/>
                  <w:rtl w:val="0"/>
                </w:rPr>
                <w:t xml:space="preserve">https://centraldeatendimento.totvs.com/hc/pt-br/articles/1500010500261-Cross-Segmentos-CRM-Gest%C3%A3o-de-Clientes-API-de-Integra%C3%A7%C3%A3o-Utiliza%C3%A7%C3%A3o-da-API-de-Integra%C3%A7%C3%A3o-na-pr%C3%A1tica</w:t>
              </w:r>
            </w:hyperlink>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96">
            <w:pPr>
              <w:spacing w:after="0" w:before="0" w:line="360" w:lineRule="auto"/>
              <w:jc w:val="left"/>
              <w:rPr>
                <w:rFonts w:ascii="Verdana" w:cs="Verdana" w:eastAsia="Verdana" w:hAnsi="Verdana"/>
                <w:b w:val="1"/>
                <w:bCs w:val="1"/>
                <w:color w:val="002233"/>
                <w:sz w:val="20"/>
                <w:szCs w:val="20"/>
              </w:rPr>
            </w:pPr>
            <w:r w:rsidDel="00000000" w:rsidR="00000000" w:rsidRPr="00000000">
              <w:rPr>
                <w:rFonts w:ascii="Verdana" w:cs="Verdana" w:eastAsia="Verdana" w:hAnsi="Verdana"/>
                <w:b w:val="1"/>
                <w:bCs w:val="1"/>
                <w:color w:val="002233"/>
                <w:sz w:val="20"/>
                <w:szCs w:val="20"/>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097">
            <w:pPr>
              <w:spacing w:after="0" w:before="0" w:line="36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Não se aplica.</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9B">
            <w:pPr>
              <w:spacing w:after="0" w:before="0" w:line="360" w:lineRule="auto"/>
              <w:jc w:val="left"/>
              <w:rPr>
                <w:rFonts w:ascii="Verdana" w:cs="Verdana" w:eastAsia="Verdana" w:hAnsi="Verdana"/>
                <w:b w:val="1"/>
                <w:bCs w:val="1"/>
                <w:color w:val="002233"/>
                <w:sz w:val="20"/>
                <w:szCs w:val="20"/>
              </w:rPr>
            </w:pPr>
            <w:r w:rsidDel="00000000" w:rsidR="00000000" w:rsidRPr="00000000">
              <w:rPr>
                <w:rFonts w:ascii="Verdana" w:cs="Verdana" w:eastAsia="Verdana" w:hAnsi="Verdana"/>
                <w:b w:val="1"/>
                <w:bCs w:val="1"/>
                <w:color w:val="002233"/>
                <w:sz w:val="20"/>
                <w:szCs w:val="20"/>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09C">
            <w:pPr>
              <w:spacing w:after="0" w:before="0" w:line="36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Não se aplica.</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A0">
            <w:pPr>
              <w:spacing w:after="0" w:before="0" w:line="360" w:lineRule="auto"/>
              <w:jc w:val="left"/>
              <w:rPr>
                <w:rFonts w:ascii="Verdana" w:cs="Verdana" w:eastAsia="Verdana" w:hAnsi="Verdana"/>
                <w:b w:val="1"/>
                <w:bCs w:val="1"/>
                <w:color w:val="002233"/>
                <w:sz w:val="20"/>
                <w:szCs w:val="20"/>
              </w:rPr>
            </w:pPr>
            <w:r w:rsidDel="00000000" w:rsidR="00000000" w:rsidRPr="00000000">
              <w:rPr>
                <w:rFonts w:ascii="Verdana" w:cs="Verdana" w:eastAsia="Verdana" w:hAnsi="Verdana"/>
                <w:b w:val="1"/>
                <w:bCs w:val="1"/>
                <w:color w:val="002233"/>
                <w:sz w:val="20"/>
                <w:szCs w:val="20"/>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0A1">
            <w:pPr>
              <w:spacing w:after="0" w:before="0" w:line="36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Não foram apontados workflows na rotina. Caso necessitem de gatilhos, serão feitos conforme solução padrão do TOTVS CRM.</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A5">
            <w:pPr>
              <w:spacing w:after="0" w:before="0" w:line="360" w:lineRule="auto"/>
              <w:jc w:val="left"/>
              <w:rPr>
                <w:rFonts w:ascii="Verdana" w:cs="Verdana" w:eastAsia="Verdana" w:hAnsi="Verdana"/>
                <w:b w:val="1"/>
                <w:bCs w:val="1"/>
                <w:color w:val="002233"/>
                <w:sz w:val="20"/>
                <w:szCs w:val="20"/>
              </w:rPr>
            </w:pPr>
            <w:r w:rsidDel="00000000" w:rsidR="00000000" w:rsidRPr="00000000">
              <w:rPr>
                <w:rFonts w:ascii="Verdana" w:cs="Verdana" w:eastAsia="Verdana" w:hAnsi="Verdana"/>
                <w:b w:val="1"/>
                <w:bCs w:val="1"/>
                <w:color w:val="002233"/>
                <w:sz w:val="20"/>
                <w:szCs w:val="20"/>
                <w:rtl w:val="0"/>
              </w:rPr>
              <w:t xml:space="preserve">O processo do cliente é aderente?</w:t>
            </w:r>
          </w:p>
        </w:tc>
        <w:tc>
          <w:tcPr>
            <w:gridSpan w:val="4"/>
            <w:tcMar>
              <w:top w:w="0.0" w:type="dxa"/>
              <w:left w:w="70.0" w:type="dxa"/>
              <w:bottom w:w="0.0" w:type="dxa"/>
              <w:right w:w="70.0" w:type="dxa"/>
            </w:tcMar>
            <w:vAlign w:val="center"/>
          </w:tcPr>
          <w:p w:rsidR="00000000" w:rsidDel="00000000" w:rsidP="00000000" w:rsidRDefault="00000000" w:rsidRPr="00000000" w14:paraId="000000A6">
            <w:pPr>
              <w:spacing w:after="0" w:before="0" w:line="36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Sim, o processo da rotina seguirá os processos e funcionalidades </w:t>
            </w:r>
            <w:r w:rsidDel="00000000" w:rsidR="00000000" w:rsidRPr="00000000">
              <w:rPr>
                <w:rFonts w:ascii="Verdana" w:cs="Verdana" w:eastAsia="Verdana" w:hAnsi="Verdana"/>
                <w:color w:val="002233"/>
                <w:sz w:val="20"/>
                <w:szCs w:val="20"/>
                <w:rtl w:val="0"/>
              </w:rPr>
              <w:t xml:space="preserve">standard</w:t>
            </w:r>
            <w:r w:rsidDel="00000000" w:rsidR="00000000" w:rsidRPr="00000000">
              <w:rPr>
                <w:rFonts w:ascii="Verdana" w:cs="Verdana" w:eastAsia="Verdana" w:hAnsi="Verdana"/>
                <w:color w:val="002233"/>
                <w:sz w:val="20"/>
                <w:szCs w:val="20"/>
                <w:rtl w:val="0"/>
              </w:rPr>
              <w:t xml:space="preserve"> do TOTVS CRM.</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AA">
            <w:pPr>
              <w:spacing w:after="0" w:before="0" w:line="360" w:lineRule="auto"/>
              <w:jc w:val="left"/>
              <w:rPr>
                <w:rFonts w:ascii="Verdana" w:cs="Verdana" w:eastAsia="Verdana" w:hAnsi="Verdana"/>
                <w:b w:val="1"/>
                <w:bCs w:val="1"/>
                <w:color w:val="002233"/>
                <w:sz w:val="20"/>
                <w:szCs w:val="20"/>
              </w:rPr>
            </w:pPr>
            <w:r w:rsidDel="00000000" w:rsidR="00000000" w:rsidRPr="00000000">
              <w:rPr>
                <w:rFonts w:ascii="Verdana" w:cs="Verdana" w:eastAsia="Verdana" w:hAnsi="Verdana"/>
                <w:b w:val="1"/>
                <w:bCs w:val="1"/>
                <w:color w:val="002233"/>
                <w:sz w:val="20"/>
                <w:szCs w:val="20"/>
                <w:rtl w:val="0"/>
              </w:rPr>
              <w:t xml:space="preserve">Restrições de Acesso ao Recurso:</w:t>
            </w:r>
          </w:p>
        </w:tc>
        <w:tc>
          <w:tcPr>
            <w:gridSpan w:val="4"/>
            <w:tcMar>
              <w:top w:w="0.0" w:type="dxa"/>
              <w:left w:w="70.0" w:type="dxa"/>
              <w:bottom w:w="0.0" w:type="dxa"/>
              <w:right w:w="70.0" w:type="dxa"/>
            </w:tcMa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Verdana" w:cs="Verdana" w:eastAsia="Verdana" w:hAnsi="Verdana"/>
                <w:i w:val="0"/>
                <w:iCs w:val="0"/>
                <w:smallCaps w:val="0"/>
                <w:strike w:val="0"/>
                <w:color w:val="002233"/>
                <w:sz w:val="20"/>
                <w:szCs w:val="20"/>
                <w:u w:val="none"/>
                <w:shd w:fill="auto" w:val="clear"/>
                <w:vertAlign w:val="baseline"/>
              </w:rPr>
            </w:pPr>
            <w:r w:rsidDel="00000000" w:rsidR="00000000" w:rsidRPr="00000000">
              <w:rPr>
                <w:rFonts w:ascii="Verdana" w:cs="Verdana" w:eastAsia="Verdana" w:hAnsi="Verdana"/>
                <w:color w:val="002233"/>
                <w:sz w:val="20"/>
                <w:szCs w:val="20"/>
                <w:rtl w:val="0"/>
              </w:rPr>
              <w:t xml:space="preserve">01. </w:t>
            </w:r>
            <w:r w:rsidDel="00000000" w:rsidR="00000000" w:rsidRPr="00000000">
              <w:rPr>
                <w:rFonts w:ascii="Verdana" w:cs="Verdana" w:eastAsia="Verdana" w:hAnsi="Verdana"/>
                <w:i w:val="0"/>
                <w:iCs w:val="0"/>
                <w:smallCaps w:val="0"/>
                <w:strike w:val="0"/>
                <w:color w:val="002233"/>
                <w:sz w:val="20"/>
                <w:szCs w:val="20"/>
                <w:u w:val="none"/>
                <w:shd w:fill="auto" w:val="clear"/>
                <w:vertAlign w:val="baseline"/>
                <w:rtl w:val="0"/>
              </w:rPr>
              <w:t xml:space="preserve">Caso, ocorra a necessidade de integrar mais de um grupo de empresas cadastrada no ERP, haverá restrição de acesso ao recurso de integração, configurando uma não aderência;</w:t>
            </w:r>
          </w:p>
          <w:p w:rsidR="00000000" w:rsidDel="00000000" w:rsidP="00000000" w:rsidRDefault="00000000" w:rsidRPr="00000000" w14:paraId="000000AC">
            <w:pPr>
              <w:spacing w:after="0" w:before="0" w:line="360" w:lineRule="auto"/>
              <w:ind w:left="0" w:firstLine="0"/>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02. O e-mail padrão criado para o usuário automaticamente, se  torna o login de acesso ao TOTVS CRM e não poderá ser alterado, pois o mesmo representa o ID do cadastro do usuário.</w:t>
            </w:r>
          </w:p>
        </w:tc>
      </w:tr>
    </w:tbl>
    <w:p w:rsidR="00000000" w:rsidDel="00000000" w:rsidP="00000000" w:rsidRDefault="00000000" w:rsidRPr="00000000" w14:paraId="000000B0">
      <w:pPr>
        <w:pStyle w:val="Heading1"/>
        <w:keepNext w:val="1"/>
        <w:spacing w:after="0" w:line="360" w:lineRule="auto"/>
        <w:ind w:left="0" w:firstLine="0"/>
        <w:jc w:val="left"/>
        <w:rPr>
          <w:rFonts w:ascii="Verdana" w:cs="Verdana" w:eastAsia="Verdana" w:hAnsi="Verdana"/>
          <w:color w:val="00c9eb"/>
          <w:sz w:val="32"/>
          <w:szCs w:val="32"/>
        </w:rPr>
      </w:pPr>
      <w:bookmarkStart w:colFirst="0" w:colLast="0" w:name="_fenzssvj33xt" w:id="13"/>
      <w:bookmarkEnd w:id="13"/>
      <w:r w:rsidDel="00000000" w:rsidR="00000000" w:rsidRPr="00000000">
        <w:rPr>
          <w:rtl w:val="0"/>
        </w:rPr>
      </w:r>
    </w:p>
    <w:p w:rsidR="00000000" w:rsidDel="00000000" w:rsidP="00000000" w:rsidRDefault="00000000" w:rsidRPr="00000000" w14:paraId="000000B1">
      <w:pPr>
        <w:pStyle w:val="Heading1"/>
        <w:keepNext w:val="1"/>
        <w:spacing w:after="0" w:line="360" w:lineRule="auto"/>
        <w:ind w:left="0" w:firstLine="0"/>
        <w:jc w:val="left"/>
        <w:rPr>
          <w:rFonts w:ascii="Verdana" w:cs="Verdana" w:eastAsia="Verdana" w:hAnsi="Verdana"/>
          <w:b w:val="1"/>
          <w:bCs w:val="1"/>
          <w:color w:val="ed9c2e"/>
          <w:sz w:val="28"/>
          <w:szCs w:val="28"/>
        </w:rPr>
      </w:pPr>
      <w:bookmarkStart w:colFirst="0" w:colLast="0" w:name="_q80vi8rbbmn8" w:id="14"/>
      <w:bookmarkEnd w:id="14"/>
      <w:r w:rsidDel="00000000" w:rsidR="00000000" w:rsidRPr="00000000">
        <w:rPr>
          <w:rFonts w:ascii="Verdana" w:cs="Verdana" w:eastAsia="Verdana" w:hAnsi="Verdana"/>
          <w:color w:val="00c9eb"/>
          <w:sz w:val="32"/>
          <w:szCs w:val="32"/>
          <w:rtl w:val="0"/>
        </w:rPr>
        <w:t xml:space="preserve">1.2 Escopo de Leads (potenciais clientes)</w:t>
      </w:r>
      <w:r w:rsidDel="00000000" w:rsidR="00000000" w:rsidRPr="00000000">
        <w:rPr>
          <w:rtl w:val="0"/>
        </w:rPr>
      </w:r>
    </w:p>
    <w:tbl>
      <w:tblPr>
        <w:tblStyle w:val="Table4"/>
        <w:tblW w:w="9615.0" w:type="dxa"/>
        <w:jc w:val="left"/>
        <w:tblInd w:w="-55.0" w:type="dxa"/>
        <w:tblBorders>
          <w:top w:color="a44dff" w:space="0" w:sz="4" w:val="single"/>
          <w:left w:color="a44dff" w:space="0" w:sz="4" w:val="single"/>
          <w:bottom w:color="a44dff" w:space="0" w:sz="4" w:val="single"/>
          <w:right w:color="a44dff" w:space="0" w:sz="4" w:val="single"/>
          <w:insideH w:color="a44dff" w:space="0" w:sz="4" w:val="single"/>
          <w:insideV w:color="a44dff" w:space="0" w:sz="4" w:val="single"/>
        </w:tblBorders>
        <w:tblLayout w:type="fixed"/>
        <w:tblLook w:val="0400"/>
      </w:tblPr>
      <w:tblGrid>
        <w:gridCol w:w="1845"/>
        <w:gridCol w:w="540"/>
        <w:gridCol w:w="2340"/>
        <w:gridCol w:w="2640"/>
        <w:gridCol w:w="2250"/>
        <w:tblGridChange w:id="0">
          <w:tblGrid>
            <w:gridCol w:w="1845"/>
            <w:gridCol w:w="540"/>
            <w:gridCol w:w="2340"/>
            <w:gridCol w:w="2640"/>
            <w:gridCol w:w="2250"/>
          </w:tblGrid>
        </w:tblGridChange>
      </w:tblGrid>
      <w:tr>
        <w:trPr>
          <w:cantSplit w:val="0"/>
          <w:tblHeader w:val="0"/>
        </w:trPr>
        <w:tc>
          <w:tcPr>
            <w:gridSpan w:val="2"/>
            <w:tcMar>
              <w:top w:w="0.0" w:type="dxa"/>
              <w:left w:w="70.0" w:type="dxa"/>
              <w:bottom w:w="0.0" w:type="dxa"/>
              <w:right w:w="70.0" w:type="dxa"/>
            </w:tcMar>
          </w:tcPr>
          <w:p w:rsidR="00000000" w:rsidDel="00000000" w:rsidP="00000000" w:rsidRDefault="00000000" w:rsidRPr="00000000" w14:paraId="000000B2">
            <w:pPr>
              <w:spacing w:after="0" w:before="0" w:line="240" w:lineRule="auto"/>
              <w:rPr>
                <w:rFonts w:ascii="Verdana" w:cs="Verdana" w:eastAsia="Verdana" w:hAnsi="Verdana"/>
                <w:b w:val="1"/>
                <w:bCs w:val="1"/>
                <w:color w:val="002233"/>
                <w:sz w:val="20"/>
                <w:szCs w:val="20"/>
              </w:rPr>
            </w:pPr>
            <w:r w:rsidDel="00000000" w:rsidR="00000000" w:rsidRPr="00000000">
              <w:rPr>
                <w:rFonts w:ascii="Verdana" w:cs="Verdana" w:eastAsia="Verdana" w:hAnsi="Verdana"/>
                <w:b w:val="1"/>
                <w:bCs w:val="1"/>
                <w:color w:val="002233"/>
                <w:sz w:val="20"/>
                <w:szCs w:val="20"/>
                <w:rtl w:val="0"/>
              </w:rPr>
              <w:t xml:space="preserve">SERÁ UTILIZADO:</w:t>
            </w:r>
          </w:p>
          <w:p w:rsidR="00000000" w:rsidDel="00000000" w:rsidP="00000000" w:rsidRDefault="00000000" w:rsidRPr="00000000" w14:paraId="000000B3">
            <w:pPr>
              <w:spacing w:after="0" w:before="0" w:line="24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0B5">
            <w:pPr>
              <w:spacing w:after="0" w:before="0" w:line="240" w:lineRule="auto"/>
              <w:rPr>
                <w:rFonts w:ascii="Verdana" w:cs="Verdana" w:eastAsia="Verdana" w:hAnsi="Verdana"/>
                <w:b w:val="1"/>
                <w:bCs w:val="1"/>
                <w:color w:val="002233"/>
                <w:sz w:val="20"/>
                <w:szCs w:val="20"/>
              </w:rPr>
            </w:pPr>
            <w:r w:rsidDel="00000000" w:rsidR="00000000" w:rsidRPr="00000000">
              <w:rPr>
                <w:rFonts w:ascii="Verdana" w:cs="Verdana" w:eastAsia="Verdana" w:hAnsi="Verdana"/>
                <w:b w:val="1"/>
                <w:bCs w:val="1"/>
                <w:color w:val="002233"/>
                <w:sz w:val="20"/>
                <w:szCs w:val="20"/>
                <w:rtl w:val="0"/>
              </w:rPr>
              <w:t xml:space="preserve">IMPORTAÇÃO:</w:t>
            </w:r>
          </w:p>
          <w:p w:rsidR="00000000" w:rsidDel="00000000" w:rsidP="00000000" w:rsidRDefault="00000000" w:rsidRPr="00000000" w14:paraId="000000B6">
            <w:pPr>
              <w:spacing w:after="0" w:before="0" w:line="24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NÃO</w:t>
            </w:r>
          </w:p>
        </w:tc>
        <w:tc>
          <w:tcPr>
            <w:vAlign w:val="center"/>
          </w:tcPr>
          <w:p w:rsidR="00000000" w:rsidDel="00000000" w:rsidP="00000000" w:rsidRDefault="00000000" w:rsidRPr="00000000" w14:paraId="000000B7">
            <w:pPr>
              <w:spacing w:after="0" w:before="0" w:line="240" w:lineRule="auto"/>
              <w:rPr>
                <w:rFonts w:ascii="Verdana" w:cs="Verdana" w:eastAsia="Verdana" w:hAnsi="Verdana"/>
                <w:b w:val="1"/>
                <w:bCs w:val="1"/>
                <w:color w:val="002233"/>
                <w:sz w:val="20"/>
                <w:szCs w:val="20"/>
              </w:rPr>
            </w:pPr>
            <w:r w:rsidDel="00000000" w:rsidR="00000000" w:rsidRPr="00000000">
              <w:rPr>
                <w:rFonts w:ascii="Verdana" w:cs="Verdana" w:eastAsia="Verdana" w:hAnsi="Verdana"/>
                <w:b w:val="1"/>
                <w:bCs w:val="1"/>
                <w:color w:val="002233"/>
                <w:sz w:val="20"/>
                <w:szCs w:val="20"/>
                <w:rtl w:val="0"/>
              </w:rPr>
              <w:t xml:space="preserve">EXPORTAÇÃO:</w:t>
            </w:r>
          </w:p>
          <w:p w:rsidR="00000000" w:rsidDel="00000000" w:rsidP="00000000" w:rsidRDefault="00000000" w:rsidRPr="00000000" w14:paraId="000000B8">
            <w:pPr>
              <w:spacing w:after="0" w:before="0" w:line="240" w:lineRule="auto"/>
              <w:rPr>
                <w:rFonts w:ascii="Verdana" w:cs="Verdana" w:eastAsia="Verdana" w:hAnsi="Verdana"/>
                <w:color w:val="002233"/>
                <w:sz w:val="20"/>
                <w:szCs w:val="20"/>
              </w:rPr>
            </w:pPr>
            <w:r w:rsidDel="00000000" w:rsidR="00000000" w:rsidRPr="00000000">
              <w:rPr>
                <w:rFonts w:ascii="Verdana" w:cs="Verdana" w:eastAsia="Verdana" w:hAnsi="Verdana"/>
                <w:color w:val="002233"/>
                <w:sz w:val="20"/>
                <w:szCs w:val="20"/>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0B9">
            <w:pPr>
              <w:spacing w:after="0" w:before="0" w:line="240" w:lineRule="auto"/>
              <w:rPr>
                <w:rFonts w:ascii="Verdana" w:cs="Verdana" w:eastAsia="Verdana" w:hAnsi="Verdana"/>
                <w:b w:val="1"/>
                <w:bCs w:val="1"/>
                <w:color w:val="002233"/>
                <w:sz w:val="20"/>
                <w:szCs w:val="20"/>
              </w:rPr>
            </w:pPr>
            <w:r w:rsidDel="00000000" w:rsidR="00000000" w:rsidRPr="00000000">
              <w:rPr>
                <w:rFonts w:ascii="Verdana" w:cs="Verdana" w:eastAsia="Verdana" w:hAnsi="Verdana"/>
                <w:b w:val="1"/>
                <w:bCs w:val="1"/>
                <w:color w:val="002233"/>
                <w:sz w:val="20"/>
                <w:szCs w:val="20"/>
                <w:rtl w:val="0"/>
              </w:rPr>
              <w:t xml:space="preserve">INTEGRAÇÃO:</w:t>
            </w:r>
          </w:p>
          <w:p w:rsidR="00000000" w:rsidDel="00000000" w:rsidP="00000000" w:rsidRDefault="00000000" w:rsidRPr="00000000" w14:paraId="000000BA">
            <w:pPr>
              <w:spacing w:after="0" w:before="0" w:line="240" w:lineRule="auto"/>
              <w:rPr>
                <w:rFonts w:ascii="Verdana" w:cs="Verdana" w:eastAsia="Verdana" w:hAnsi="Verdana"/>
                <w:color w:val="002233"/>
                <w:sz w:val="20"/>
                <w:szCs w:val="20"/>
              </w:rPr>
            </w:pPr>
            <w:r w:rsidDel="00000000" w:rsidR="00000000" w:rsidRPr="00000000">
              <w:rPr>
                <w:rtl w:val="0"/>
              </w:rPr>
              <w:t xml:space="preserve">NÃO</w:t>
            </w:r>
            <w:r w:rsidDel="00000000" w:rsidR="00000000" w:rsidRPr="00000000">
              <w:rPr>
                <w:rtl w:val="0"/>
              </w:rPr>
            </w:r>
          </w:p>
        </w:tc>
      </w:tr>
      <w:tr>
        <w:trPr>
          <w:cantSplit w:val="0"/>
          <w:tblHeader w:val="0"/>
        </w:trPr>
        <w:tc>
          <w:tcPr>
            <w:gridSpan w:val="5"/>
            <w:tcMar>
              <w:top w:w="0.0" w:type="dxa"/>
              <w:left w:w="70.0" w:type="dxa"/>
              <w:bottom w:w="0.0" w:type="dxa"/>
              <w:right w:w="70.0" w:type="dxa"/>
            </w:tcMar>
            <w:vAlign w:val="center"/>
          </w:tcPr>
          <w:p w:rsidR="00000000" w:rsidDel="00000000" w:rsidP="00000000" w:rsidRDefault="00000000" w:rsidRPr="00000000" w14:paraId="000000BB">
            <w:pPr>
              <w:pStyle w:val="Heading2"/>
              <w:keepNext w:val="0"/>
              <w:keepLines w:val="0"/>
              <w:spacing w:after="80" w:before="360" w:line="360" w:lineRule="auto"/>
              <w:rPr/>
            </w:pPr>
            <w:bookmarkStart w:colFirst="0" w:colLast="0" w:name="_kw6l6hb0fu8e" w:id="15"/>
            <w:bookmarkEnd w:id="15"/>
            <w:r w:rsidDel="00000000" w:rsidR="00000000" w:rsidRPr="00000000">
              <w:rPr>
                <w:sz w:val="20"/>
                <w:szCs w:val="20"/>
                <w:rtl w:val="0"/>
              </w:rPr>
              <w:t xml:space="preserve">PROCESSO MACRO</w:t>
            </w:r>
            <w:r w:rsidDel="00000000" w:rsidR="00000000" w:rsidRPr="00000000">
              <w:rPr>
                <w:rtl w:val="0"/>
              </w:rPr>
            </w:r>
          </w:p>
          <w:p w:rsidR="00000000" w:rsidDel="00000000" w:rsidP="00000000" w:rsidRDefault="00000000" w:rsidRPr="00000000" w14:paraId="000000BC">
            <w:pPr>
              <w:widowControl w:val="0"/>
              <w:spacing w:line="360" w:lineRule="auto"/>
              <w:rPr>
                <w:b w:val="1"/>
                <w:bCs w:val="1"/>
              </w:rPr>
            </w:pPr>
            <w:r w:rsidDel="00000000" w:rsidR="00000000" w:rsidRPr="00000000">
              <w:rPr>
                <w:b w:val="1"/>
                <w:bCs w:val="1"/>
                <w:rtl w:val="0"/>
              </w:rPr>
              <w:t xml:space="preserve">Gestão de Leads: Visão Geral do Processo</w:t>
            </w:r>
          </w:p>
          <w:p w:rsidR="00000000" w:rsidDel="00000000" w:rsidP="00000000" w:rsidRDefault="00000000" w:rsidRPr="00000000" w14:paraId="000000BD">
            <w:pPr>
              <w:widowControl w:val="0"/>
              <w:spacing w:line="360" w:lineRule="auto"/>
              <w:rPr>
                <w:sz w:val="20"/>
                <w:szCs w:val="20"/>
              </w:rPr>
            </w:pPr>
            <w:r w:rsidDel="00000000" w:rsidR="00000000" w:rsidRPr="00000000">
              <w:rPr>
                <w:sz w:val="20"/>
                <w:szCs w:val="20"/>
                <w:rtl w:val="0"/>
              </w:rPr>
              <w:t xml:space="preserve">Esta seção detalha o fluxo completo de leads, desde sua origem até a conversão em cliente.</w:t>
            </w:r>
          </w:p>
          <w:p w:rsidR="00000000" w:rsidDel="00000000" w:rsidP="00000000" w:rsidRDefault="00000000" w:rsidRPr="00000000" w14:paraId="000000BE">
            <w:pPr>
              <w:widowControl w:val="0"/>
              <w:spacing w:before="220" w:line="360" w:lineRule="auto"/>
              <w:rPr>
                <w:b w:val="1"/>
                <w:bCs w:val="1"/>
                <w:sz w:val="20"/>
                <w:szCs w:val="20"/>
              </w:rPr>
            </w:pPr>
            <w:r w:rsidDel="00000000" w:rsidR="00000000" w:rsidRPr="00000000">
              <w:rPr>
                <w:b w:val="1"/>
                <w:bCs w:val="1"/>
                <w:sz w:val="20"/>
                <w:szCs w:val="20"/>
                <w:rtl w:val="0"/>
              </w:rPr>
              <w:t xml:space="preserve">Criação e Fontes de Leads</w:t>
            </w:r>
          </w:p>
          <w:p w:rsidR="00000000" w:rsidDel="00000000" w:rsidP="00000000" w:rsidRDefault="00000000" w:rsidRPr="00000000" w14:paraId="000000BF">
            <w:pPr>
              <w:widowControl w:val="0"/>
              <w:spacing w:after="240" w:line="360" w:lineRule="auto"/>
              <w:rPr>
                <w:sz w:val="20"/>
                <w:szCs w:val="20"/>
              </w:rPr>
            </w:pPr>
            <w:r w:rsidDel="00000000" w:rsidR="00000000" w:rsidRPr="00000000">
              <w:rPr>
                <w:sz w:val="20"/>
                <w:szCs w:val="20"/>
                <w:rtl w:val="0"/>
              </w:rPr>
              <w:t xml:space="preserve">A entrada de novos leads no TOTVS CRM será realizada através das seguintes fontes:</w:t>
            </w:r>
          </w:p>
          <w:p w:rsidR="00000000" w:rsidDel="00000000" w:rsidP="00000000" w:rsidRDefault="00000000" w:rsidRPr="00000000" w14:paraId="000000C0">
            <w:pPr>
              <w:widowControl w:val="0"/>
              <w:numPr>
                <w:ilvl w:val="0"/>
                <w:numId w:val="5"/>
              </w:numPr>
              <w:spacing w:after="0" w:afterAutospacing="0" w:line="360" w:lineRule="auto"/>
              <w:ind w:left="720" w:hanging="360"/>
              <w:jc w:val="left"/>
              <w:rPr>
                <w:rFonts w:ascii="Verdana" w:cs="Verdana" w:eastAsia="Verdana" w:hAnsi="Verdana"/>
                <w:color w:val="002233"/>
                <w:sz w:val="20"/>
                <w:szCs w:val="20"/>
              </w:rPr>
            </w:pPr>
            <w:r w:rsidDel="00000000" w:rsidR="00000000" w:rsidRPr="00000000">
              <w:rPr>
                <w:b w:val="1"/>
                <w:bCs w:val="1"/>
                <w:sz w:val="20"/>
                <w:szCs w:val="20"/>
                <w:rtl w:val="0"/>
              </w:rPr>
              <w:t xml:space="preserve">Pesquisa de Leads:</w:t>
            </w:r>
            <w:r w:rsidDel="00000000" w:rsidR="00000000" w:rsidRPr="00000000">
              <w:rPr>
                <w:sz w:val="20"/>
                <w:szCs w:val="20"/>
                <w:rtl w:val="0"/>
              </w:rPr>
              <w:t xml:space="preserve"> Utilizando funcionalidade nativa ou integrada do CRM.</w:t>
            </w:r>
          </w:p>
          <w:p w:rsidR="00000000" w:rsidDel="00000000" w:rsidP="00000000" w:rsidRDefault="00000000" w:rsidRPr="00000000" w14:paraId="000000C1">
            <w:pPr>
              <w:widowControl w:val="0"/>
              <w:numPr>
                <w:ilvl w:val="0"/>
                <w:numId w:val="5"/>
              </w:numPr>
              <w:spacing w:after="240" w:before="0" w:beforeAutospacing="0" w:line="360" w:lineRule="auto"/>
              <w:ind w:left="720" w:hanging="360"/>
              <w:jc w:val="left"/>
              <w:rPr>
                <w:rFonts w:ascii="Verdana" w:cs="Verdana" w:eastAsia="Verdana" w:hAnsi="Verdana"/>
                <w:color w:val="002233"/>
                <w:sz w:val="20"/>
                <w:szCs w:val="20"/>
              </w:rPr>
            </w:pPr>
            <w:r w:rsidDel="00000000" w:rsidR="00000000" w:rsidRPr="00000000">
              <w:rPr>
                <w:b w:val="1"/>
                <w:bCs w:val="1"/>
                <w:sz w:val="20"/>
                <w:szCs w:val="20"/>
                <w:rtl w:val="0"/>
              </w:rPr>
              <w:t xml:space="preserve">Cadastro Manual:</w:t>
            </w:r>
            <w:r w:rsidDel="00000000" w:rsidR="00000000" w:rsidRPr="00000000">
              <w:rPr>
                <w:sz w:val="20"/>
                <w:szCs w:val="20"/>
                <w:rtl w:val="0"/>
              </w:rPr>
              <w:t xml:space="preserve"> Direto na interface do sistema.</w:t>
            </w:r>
          </w:p>
          <w:p w:rsidR="00000000" w:rsidDel="00000000" w:rsidP="00000000" w:rsidRDefault="00000000" w:rsidRPr="00000000" w14:paraId="000000C2">
            <w:pPr>
              <w:widowControl w:val="0"/>
              <w:spacing w:before="220" w:line="360" w:lineRule="auto"/>
              <w:rPr>
                <w:b w:val="1"/>
                <w:bCs w:val="1"/>
              </w:rPr>
            </w:pPr>
            <w:r w:rsidDel="00000000" w:rsidR="00000000" w:rsidRPr="00000000">
              <w:rPr>
                <w:rtl w:val="0"/>
              </w:rPr>
            </w:r>
          </w:p>
          <w:p w:rsidR="00000000" w:rsidDel="00000000" w:rsidP="00000000" w:rsidRDefault="00000000" w:rsidRPr="00000000" w14:paraId="000000C3">
            <w:pPr>
              <w:widowControl w:val="0"/>
              <w:spacing w:before="220" w:line="360" w:lineRule="auto"/>
              <w:rPr>
                <w:b w:val="1"/>
                <w:bCs w:val="1"/>
                <w:sz w:val="20"/>
                <w:szCs w:val="20"/>
              </w:rPr>
            </w:pPr>
            <w:r w:rsidDel="00000000" w:rsidR="00000000" w:rsidRPr="00000000">
              <w:rPr>
                <w:b w:val="1"/>
                <w:bCs w:val="1"/>
                <w:sz w:val="20"/>
                <w:szCs w:val="20"/>
                <w:rtl w:val="0"/>
              </w:rPr>
              <w:t xml:space="preserve">Automação para Categorização de Leads</w:t>
            </w:r>
          </w:p>
          <w:p w:rsidR="00000000" w:rsidDel="00000000" w:rsidP="00000000" w:rsidRDefault="00000000" w:rsidRPr="00000000" w14:paraId="000000C4">
            <w:pPr>
              <w:widowControl w:val="0"/>
              <w:spacing w:after="240" w:line="360" w:lineRule="auto"/>
              <w:rPr>
                <w:sz w:val="20"/>
                <w:szCs w:val="20"/>
              </w:rPr>
            </w:pPr>
            <w:r w:rsidDel="00000000" w:rsidR="00000000" w:rsidRPr="00000000">
              <w:rPr>
                <w:sz w:val="20"/>
                <w:szCs w:val="20"/>
                <w:rtl w:val="0"/>
              </w:rPr>
              <w:t xml:space="preserve">O TOTVS CRM empregará automações para definir o tipo e a etapa do lead no momento de sua criação, conforme a existência ou não de um responsável:</w:t>
            </w:r>
          </w:p>
          <w:p w:rsidR="00000000" w:rsidDel="00000000" w:rsidP="00000000" w:rsidRDefault="00000000" w:rsidRPr="00000000" w14:paraId="000000C5">
            <w:pPr>
              <w:widowControl w:val="0"/>
              <w:numPr>
                <w:ilvl w:val="0"/>
                <w:numId w:val="9"/>
              </w:numPr>
              <w:spacing w:after="0" w:afterAutospacing="0" w:line="360" w:lineRule="auto"/>
              <w:ind w:left="720" w:hanging="360"/>
              <w:jc w:val="left"/>
              <w:rPr>
                <w:b w:val="1"/>
                <w:bCs w:val="1"/>
                <w:color w:val="002233"/>
                <w:sz w:val="20"/>
                <w:szCs w:val="20"/>
              </w:rPr>
            </w:pPr>
            <w:r w:rsidDel="00000000" w:rsidR="00000000" w:rsidRPr="00000000">
              <w:rPr>
                <w:b w:val="1"/>
                <w:bCs w:val="1"/>
                <w:sz w:val="20"/>
                <w:szCs w:val="20"/>
                <w:rtl w:val="0"/>
              </w:rPr>
              <w:t xml:space="preserve">Para Leads Sem Responsável Definido:</w:t>
            </w:r>
          </w:p>
          <w:p w:rsidR="00000000" w:rsidDel="00000000" w:rsidP="00000000" w:rsidRDefault="00000000" w:rsidRPr="00000000" w14:paraId="000000C6">
            <w:pPr>
              <w:widowControl w:val="0"/>
              <w:numPr>
                <w:ilvl w:val="1"/>
                <w:numId w:val="9"/>
              </w:numPr>
              <w:spacing w:after="0" w:afterAutospacing="0" w:before="0" w:beforeAutospacing="0" w:line="360" w:lineRule="auto"/>
              <w:ind w:left="1440" w:hanging="360"/>
              <w:jc w:val="left"/>
              <w:rPr>
                <w:rFonts w:ascii="Verdana" w:cs="Verdana" w:eastAsia="Verdana" w:hAnsi="Verdana"/>
                <w:color w:val="002233"/>
                <w:sz w:val="20"/>
                <w:szCs w:val="20"/>
              </w:rPr>
            </w:pPr>
            <w:r w:rsidDel="00000000" w:rsidR="00000000" w:rsidRPr="00000000">
              <w:rPr>
                <w:sz w:val="20"/>
                <w:szCs w:val="20"/>
                <w:rtl w:val="0"/>
              </w:rPr>
              <w:t xml:space="preserve">O campo "Tipo de Lead" será automaticamente preenchido como “Lead”.</w:t>
            </w:r>
          </w:p>
          <w:p w:rsidR="00000000" w:rsidDel="00000000" w:rsidP="00000000" w:rsidRDefault="00000000" w:rsidRPr="00000000" w14:paraId="000000C7">
            <w:pPr>
              <w:widowControl w:val="0"/>
              <w:numPr>
                <w:ilvl w:val="1"/>
                <w:numId w:val="9"/>
              </w:numPr>
              <w:spacing w:after="0" w:afterAutospacing="0" w:before="0" w:beforeAutospacing="0" w:line="360" w:lineRule="auto"/>
              <w:ind w:left="1440" w:hanging="360"/>
              <w:jc w:val="left"/>
              <w:rPr>
                <w:rFonts w:ascii="Verdana" w:cs="Verdana" w:eastAsia="Verdana" w:hAnsi="Verdana"/>
                <w:color w:val="002233"/>
                <w:sz w:val="20"/>
                <w:szCs w:val="20"/>
              </w:rPr>
            </w:pPr>
            <w:r w:rsidDel="00000000" w:rsidR="00000000" w:rsidRPr="00000000">
              <w:rPr>
                <w:sz w:val="20"/>
                <w:szCs w:val="20"/>
                <w:rtl w:val="0"/>
              </w:rPr>
              <w:t xml:space="preserve">O campo "Etapa" será automaticamente definido como “Disponível”. Qualquer valor inserido manualmente na etapa durante a criação será sobrescrito por “Disponível” pela automação.</w:t>
            </w:r>
          </w:p>
          <w:p w:rsidR="00000000" w:rsidDel="00000000" w:rsidP="00000000" w:rsidRDefault="00000000" w:rsidRPr="00000000" w14:paraId="000000C8">
            <w:pPr>
              <w:widowControl w:val="0"/>
              <w:numPr>
                <w:ilvl w:val="0"/>
                <w:numId w:val="9"/>
              </w:numPr>
              <w:spacing w:after="0" w:afterAutospacing="0" w:before="0" w:beforeAutospacing="0" w:line="360" w:lineRule="auto"/>
              <w:ind w:left="720" w:hanging="360"/>
              <w:jc w:val="left"/>
              <w:rPr>
                <w:b w:val="1"/>
                <w:bCs w:val="1"/>
                <w:color w:val="002233"/>
                <w:sz w:val="20"/>
                <w:szCs w:val="20"/>
              </w:rPr>
            </w:pPr>
            <w:r w:rsidDel="00000000" w:rsidR="00000000" w:rsidRPr="00000000">
              <w:rPr>
                <w:b w:val="1"/>
                <w:bCs w:val="1"/>
                <w:sz w:val="20"/>
                <w:szCs w:val="20"/>
                <w:rtl w:val="0"/>
              </w:rPr>
              <w:t xml:space="preserve">Para Leads Com Responsável Definido:</w:t>
            </w:r>
          </w:p>
          <w:p w:rsidR="00000000" w:rsidDel="00000000" w:rsidP="00000000" w:rsidRDefault="00000000" w:rsidRPr="00000000" w14:paraId="000000C9">
            <w:pPr>
              <w:widowControl w:val="0"/>
              <w:numPr>
                <w:ilvl w:val="1"/>
                <w:numId w:val="9"/>
              </w:numPr>
              <w:spacing w:after="0" w:afterAutospacing="0" w:before="0" w:beforeAutospacing="0" w:line="360" w:lineRule="auto"/>
              <w:ind w:left="1440" w:hanging="360"/>
              <w:jc w:val="left"/>
              <w:rPr>
                <w:rFonts w:ascii="Verdana" w:cs="Verdana" w:eastAsia="Verdana" w:hAnsi="Verdana"/>
                <w:color w:val="002233"/>
                <w:sz w:val="20"/>
                <w:szCs w:val="20"/>
              </w:rPr>
            </w:pPr>
            <w:r w:rsidDel="00000000" w:rsidR="00000000" w:rsidRPr="00000000">
              <w:rPr>
                <w:sz w:val="20"/>
                <w:szCs w:val="20"/>
                <w:rtl w:val="0"/>
              </w:rPr>
              <w:t xml:space="preserve">O campo "Tipo de Lead" será automaticamente preenchido como “Prospect”.</w:t>
            </w:r>
          </w:p>
          <w:p w:rsidR="00000000" w:rsidDel="00000000" w:rsidP="00000000" w:rsidRDefault="00000000" w:rsidRPr="00000000" w14:paraId="000000CA">
            <w:pPr>
              <w:widowControl w:val="0"/>
              <w:numPr>
                <w:ilvl w:val="1"/>
                <w:numId w:val="9"/>
              </w:numPr>
              <w:spacing w:after="240" w:before="0" w:beforeAutospacing="0" w:line="360" w:lineRule="auto"/>
              <w:ind w:left="1440" w:hanging="360"/>
              <w:jc w:val="left"/>
              <w:rPr>
                <w:rFonts w:ascii="Verdana" w:cs="Verdana" w:eastAsia="Verdana" w:hAnsi="Verdana"/>
                <w:color w:val="002233"/>
                <w:sz w:val="20"/>
                <w:szCs w:val="20"/>
              </w:rPr>
            </w:pPr>
            <w:r w:rsidDel="00000000" w:rsidR="00000000" w:rsidRPr="00000000">
              <w:rPr>
                <w:sz w:val="20"/>
                <w:szCs w:val="20"/>
                <w:rtl w:val="0"/>
              </w:rPr>
              <w:t xml:space="preserve">O campo "Etapa" será automaticamente definido como “Em Prospecção”.</w:t>
            </w:r>
          </w:p>
          <w:p w:rsidR="00000000" w:rsidDel="00000000" w:rsidP="00000000" w:rsidRDefault="00000000" w:rsidRPr="00000000" w14:paraId="000000CB">
            <w:pPr>
              <w:keepNext w:val="0"/>
              <w:keepLines w:val="0"/>
              <w:widowControl w:val="0"/>
              <w:spacing w:after="40" w:before="220" w:line="360" w:lineRule="auto"/>
              <w:ind w:left="0" w:firstLine="0"/>
              <w:jc w:val="left"/>
              <w:rPr>
                <w:b w:val="1"/>
                <w:bCs w:val="1"/>
              </w:rPr>
            </w:pPr>
            <w:r w:rsidDel="00000000" w:rsidR="00000000" w:rsidRPr="00000000">
              <w:rPr>
                <w:b w:val="1"/>
                <w:bCs w:val="1"/>
                <w:rtl w:val="0"/>
              </w:rPr>
              <w:t xml:space="preserve">Fluxo de Trabalho e Conversão de Leads em Clientes</w:t>
            </w:r>
          </w:p>
          <w:p w:rsidR="00000000" w:rsidDel="00000000" w:rsidP="00000000" w:rsidRDefault="00000000" w:rsidRPr="00000000" w14:paraId="000000CC">
            <w:pPr>
              <w:widowControl w:val="0"/>
              <w:spacing w:after="240" w:line="360" w:lineRule="auto"/>
              <w:jc w:val="left"/>
              <w:rPr/>
            </w:pPr>
            <w:r w:rsidDel="00000000" w:rsidR="00000000" w:rsidRPr="00000000">
              <w:rPr>
                <w:rtl w:val="0"/>
              </w:rPr>
              <w:t xml:space="preserve">Todos os leads serão gerenciados e trabalhados com oportunidades nas pipelines de </w:t>
            </w:r>
            <w:r w:rsidDel="00000000" w:rsidR="00000000" w:rsidRPr="00000000">
              <w:rPr>
                <w:b w:val="1"/>
                <w:bCs w:val="1"/>
                <w:rtl w:val="0"/>
              </w:rPr>
              <w:t xml:space="preserve">MQL (Marketing Qualified Lead)</w:t>
            </w:r>
            <w:r w:rsidDel="00000000" w:rsidR="00000000" w:rsidRPr="00000000">
              <w:rPr>
                <w:rtl w:val="0"/>
              </w:rPr>
              <w:t xml:space="preserve"> e </w:t>
            </w:r>
            <w:r w:rsidDel="00000000" w:rsidR="00000000" w:rsidRPr="00000000">
              <w:rPr>
                <w:b w:val="1"/>
                <w:bCs w:val="1"/>
                <w:rtl w:val="0"/>
              </w:rPr>
              <w:t xml:space="preserve">SQL (Sales Qualified Lead)</w:t>
            </w:r>
            <w:r w:rsidDel="00000000" w:rsidR="00000000" w:rsidRPr="00000000">
              <w:rPr>
                <w:rtl w:val="0"/>
              </w:rPr>
              <w:t xml:space="preserve"> do TOTVS CRM.</w:t>
            </w:r>
          </w:p>
          <w:p w:rsidR="00000000" w:rsidDel="00000000" w:rsidP="00000000" w:rsidRDefault="00000000" w:rsidRPr="00000000" w14:paraId="000000CD">
            <w:pPr>
              <w:widowControl w:val="0"/>
              <w:numPr>
                <w:ilvl w:val="0"/>
                <w:numId w:val="22"/>
              </w:numPr>
              <w:spacing w:after="0" w:afterAutospacing="0" w:line="360" w:lineRule="auto"/>
              <w:ind w:left="720" w:hanging="360"/>
              <w:jc w:val="left"/>
            </w:pPr>
            <w:r w:rsidDel="00000000" w:rsidR="00000000" w:rsidRPr="00000000">
              <w:rPr>
                <w:b w:val="1"/>
                <w:bCs w:val="1"/>
                <w:rtl w:val="0"/>
              </w:rPr>
              <w:t xml:space="preserve">Condição de Conversão Padrão:</w:t>
            </w:r>
            <w:r w:rsidDel="00000000" w:rsidR="00000000" w:rsidRPr="00000000">
              <w:rPr>
                <w:rtl w:val="0"/>
              </w:rPr>
              <w:t xml:space="preserve"> A conversão em cliente ocorrerá a partir da concretização da primeira venda (quando a oportunidade atingir o status de "</w:t>
            </w:r>
            <w:r w:rsidDel="00000000" w:rsidR="00000000" w:rsidRPr="00000000">
              <w:rPr>
                <w:rtl w:val="0"/>
              </w:rPr>
              <w:t xml:space="preserve">Ganha</w:t>
            </w:r>
            <w:r w:rsidDel="00000000" w:rsidR="00000000" w:rsidRPr="00000000">
              <w:rPr>
                <w:rtl w:val="0"/>
              </w:rPr>
              <w:t xml:space="preserve">").</w:t>
            </w:r>
          </w:p>
          <w:p w:rsidR="00000000" w:rsidDel="00000000" w:rsidP="00000000" w:rsidRDefault="00000000" w:rsidRPr="00000000" w14:paraId="000000CE">
            <w:pPr>
              <w:widowControl w:val="0"/>
              <w:numPr>
                <w:ilvl w:val="0"/>
                <w:numId w:val="22"/>
              </w:numPr>
              <w:spacing w:after="0" w:afterAutospacing="0" w:before="0" w:beforeAutospacing="0" w:line="360" w:lineRule="auto"/>
              <w:ind w:left="720" w:hanging="360"/>
              <w:jc w:val="left"/>
            </w:pPr>
            <w:r w:rsidDel="00000000" w:rsidR="00000000" w:rsidRPr="00000000">
              <w:rPr>
                <w:b w:val="1"/>
                <w:bCs w:val="1"/>
                <w:rtl w:val="0"/>
              </w:rPr>
              <w:t xml:space="preserve">Exceção para Propostas com Impostos:</w:t>
            </w:r>
            <w:r w:rsidDel="00000000" w:rsidR="00000000" w:rsidRPr="00000000">
              <w:rPr>
                <w:rtl w:val="0"/>
              </w:rPr>
              <w:t xml:space="preserve"> Se a geração da proposta comercial exigir o cálculo de impostos, a conversão do lead em cliente deverá ser antecipada. Esta ação </w:t>
            </w:r>
            <w:r w:rsidDel="00000000" w:rsidR="00000000" w:rsidRPr="00000000">
              <w:rPr>
                <w:rtl w:val="0"/>
              </w:rPr>
              <w:t xml:space="preserve">será</w:t>
            </w:r>
            <w:r w:rsidDel="00000000" w:rsidR="00000000" w:rsidRPr="00000000">
              <w:rPr>
                <w:rtl w:val="0"/>
              </w:rPr>
              <w:t xml:space="preserve"> realizada manualmente pelo usuário em uma etapa anterior ao ganho na pipeline de SQL para viabilizar a criação de uma Ordem de Venda, funcionalidade exclusiva para o cálculo de impostos em propostas no TOTVS CRM.</w:t>
            </w:r>
          </w:p>
          <w:p w:rsidR="00000000" w:rsidDel="00000000" w:rsidP="00000000" w:rsidRDefault="00000000" w:rsidRPr="00000000" w14:paraId="000000CF">
            <w:pPr>
              <w:widowControl w:val="0"/>
              <w:numPr>
                <w:ilvl w:val="0"/>
                <w:numId w:val="22"/>
              </w:numPr>
              <w:spacing w:after="0" w:afterAutospacing="0" w:before="0" w:beforeAutospacing="0" w:line="360" w:lineRule="auto"/>
              <w:ind w:left="720" w:hanging="360"/>
              <w:jc w:val="left"/>
            </w:pPr>
            <w:r w:rsidDel="00000000" w:rsidR="00000000" w:rsidRPr="00000000">
              <w:rPr>
                <w:b w:val="1"/>
                <w:bCs w:val="1"/>
                <w:rtl w:val="0"/>
              </w:rPr>
              <w:t xml:space="preserve">Processo de Conversão:</w:t>
            </w:r>
            <w:r w:rsidDel="00000000" w:rsidR="00000000" w:rsidRPr="00000000">
              <w:rPr>
                <w:rtl w:val="0"/>
              </w:rPr>
              <w:t xml:space="preserve"> O lead será automaticamente convertido em "Cliente" por meio de um workflow após o ganho da oportunidade, ou manualmente por ação do usuário diretamente no cadastro do lead.</w:t>
            </w:r>
          </w:p>
          <w:p w:rsidR="00000000" w:rsidDel="00000000" w:rsidP="00000000" w:rsidRDefault="00000000" w:rsidRPr="00000000" w14:paraId="000000D0">
            <w:pPr>
              <w:widowControl w:val="0"/>
              <w:numPr>
                <w:ilvl w:val="0"/>
                <w:numId w:val="22"/>
              </w:numPr>
              <w:spacing w:after="240" w:before="0" w:beforeAutospacing="0" w:line="360" w:lineRule="auto"/>
              <w:ind w:left="720" w:hanging="360"/>
              <w:jc w:val="left"/>
            </w:pPr>
            <w:r w:rsidDel="00000000" w:rsidR="00000000" w:rsidRPr="00000000">
              <w:rPr>
                <w:b w:val="1"/>
                <w:bCs w:val="1"/>
                <w:rtl w:val="0"/>
              </w:rPr>
              <w:t xml:space="preserve">Integração Pós-Conversão:</w:t>
            </w:r>
            <w:r w:rsidDel="00000000" w:rsidR="00000000" w:rsidRPr="00000000">
              <w:rPr>
                <w:rtl w:val="0"/>
              </w:rPr>
              <w:t xml:space="preserve"> Após a conversão para cliente, seus dados serão automaticamente integrados ao ERP Protheus.</w:t>
            </w:r>
          </w:p>
          <w:p w:rsidR="00000000" w:rsidDel="00000000" w:rsidP="00000000" w:rsidRDefault="00000000" w:rsidRPr="00000000" w14:paraId="000000D1">
            <w:pPr>
              <w:widowControl w:val="0"/>
              <w:spacing w:before="220" w:lineRule="auto"/>
              <w:jc w:val="left"/>
              <w:rPr>
                <w:b w:val="1"/>
                <w:bCs w:val="1"/>
              </w:rPr>
            </w:pPr>
            <w:r w:rsidDel="00000000" w:rsidR="00000000" w:rsidRPr="00000000">
              <w:rPr>
                <w:b w:val="1"/>
                <w:bCs w:val="1"/>
                <w:rtl w:val="0"/>
              </w:rPr>
              <w:t xml:space="preserve">Principais indicadores de Leads no Analytics Studio</w:t>
            </w:r>
          </w:p>
          <w:p w:rsidR="00000000" w:rsidDel="00000000" w:rsidP="00000000" w:rsidRDefault="00000000" w:rsidRPr="00000000" w14:paraId="000000D2">
            <w:pPr>
              <w:widowControl w:val="0"/>
              <w:spacing w:after="240" w:lineRule="auto"/>
              <w:jc w:val="left"/>
              <w:rPr/>
            </w:pPr>
            <w:r w:rsidDel="00000000" w:rsidR="00000000" w:rsidRPr="00000000">
              <w:rPr>
                <w:rtl w:val="0"/>
              </w:rPr>
              <w:t xml:space="preserve">Para monitoramento e análise da performance da gestão de leads, os seguintes indicadores estarão disponíveis:</w:t>
            </w:r>
          </w:p>
          <w:p w:rsidR="00000000" w:rsidDel="00000000" w:rsidP="00000000" w:rsidRDefault="00000000" w:rsidRPr="00000000" w14:paraId="000000D3">
            <w:pPr>
              <w:widowControl w:val="0"/>
              <w:numPr>
                <w:ilvl w:val="0"/>
                <w:numId w:val="31"/>
              </w:numPr>
              <w:spacing w:after="0" w:afterAutospacing="0" w:lineRule="auto"/>
              <w:ind w:left="720" w:hanging="360"/>
              <w:jc w:val="left"/>
            </w:pPr>
            <w:r w:rsidDel="00000000" w:rsidR="00000000" w:rsidRPr="00000000">
              <w:rPr>
                <w:b w:val="1"/>
                <w:bCs w:val="1"/>
                <w:rtl w:val="0"/>
              </w:rPr>
              <w:t xml:space="preserve">Leads Qualificados:</w:t>
            </w:r>
            <w:r w:rsidDel="00000000" w:rsidR="00000000" w:rsidRPr="00000000">
              <w:rPr>
                <w:rtl w:val="0"/>
              </w:rPr>
              <w:t xml:space="preserve"> No dashboard "Gestão de Registros", o indicador "Leads novos" reflete a quantidade total de leads integrados e criados manualmente no TOTVS CRM, representando os leads que passaram pelo processo de qualificação.</w:t>
            </w:r>
          </w:p>
          <w:p w:rsidR="00000000" w:rsidDel="00000000" w:rsidP="00000000" w:rsidRDefault="00000000" w:rsidRPr="00000000" w14:paraId="000000D4">
            <w:pPr>
              <w:widowControl w:val="0"/>
              <w:numPr>
                <w:ilvl w:val="0"/>
                <w:numId w:val="31"/>
              </w:numPr>
              <w:spacing w:after="240" w:before="0" w:beforeAutospacing="0" w:lineRule="auto"/>
              <w:ind w:left="720" w:hanging="360"/>
              <w:jc w:val="left"/>
            </w:pPr>
            <w:r w:rsidDel="00000000" w:rsidR="00000000" w:rsidRPr="00000000">
              <w:rPr>
                <w:b w:val="1"/>
                <w:bCs w:val="1"/>
                <w:rtl w:val="0"/>
              </w:rPr>
              <w:t xml:space="preserve">Taxa de Conversão:</w:t>
            </w:r>
            <w:r w:rsidDel="00000000" w:rsidR="00000000" w:rsidRPr="00000000">
              <w:rPr>
                <w:rtl w:val="0"/>
              </w:rPr>
              <w:t xml:space="preserve"> No dashboard "Ganhos e Perdas", o indicador "Taxa de conversão" demonstra o percentual de leads que foram convertidos em clientes, considerando os filtros aplicados para a análise.</w:t>
            </w:r>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D9">
            <w:pPr>
              <w:spacing w:after="0" w:before="0" w:line="360" w:lineRule="auto"/>
              <w:rPr>
                <w:b w:val="1"/>
                <w:bCs w:val="1"/>
              </w:rPr>
            </w:pPr>
            <w:r w:rsidDel="00000000" w:rsidR="00000000" w:rsidRPr="00000000">
              <w:rPr>
                <w:b w:val="1"/>
                <w:bCs w:val="1"/>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0DA">
            <w:pPr>
              <w:spacing w:after="0" w:before="0" w:line="360" w:lineRule="auto"/>
              <w:rPr/>
            </w:pPr>
            <w:r w:rsidDel="00000000" w:rsidR="00000000" w:rsidRPr="00000000">
              <w:rPr>
                <w:rtl w:val="0"/>
              </w:rPr>
              <w:t xml:space="preserve">Sem personalização, o módulo segue as rotinas standard do TOTVS CRM Gestão de Clientes.</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DE">
            <w:pPr>
              <w:spacing w:after="0" w:before="0" w:line="360" w:lineRule="auto"/>
              <w:rPr>
                <w:b w:val="1"/>
                <w:bCs w:val="1"/>
              </w:rPr>
            </w:pPr>
            <w:r w:rsidDel="00000000" w:rsidR="00000000" w:rsidRPr="00000000">
              <w:rPr>
                <w:b w:val="1"/>
                <w:bCs w:val="1"/>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0DF">
            <w:pPr>
              <w:spacing w:after="0" w:before="0" w:line="360" w:lineRule="auto"/>
              <w:rPr/>
            </w:pPr>
            <w:r w:rsidDel="00000000" w:rsidR="00000000" w:rsidRPr="00000000">
              <w:rPr>
                <w:rtl w:val="0"/>
              </w:rPr>
              <w:t xml:space="preserve">Sem personalização, o módulo segue as rotinas standard do TOTVS CRM Gestão de Clientes.</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E3">
            <w:pPr>
              <w:spacing w:after="0" w:before="0" w:line="360" w:lineRule="auto"/>
              <w:rPr>
                <w:b w:val="1"/>
                <w:bCs w:val="1"/>
              </w:rPr>
            </w:pPr>
            <w:r w:rsidDel="00000000" w:rsidR="00000000" w:rsidRPr="00000000">
              <w:rPr>
                <w:b w:val="1"/>
                <w:bCs w:val="1"/>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0E4">
            <w:pPr>
              <w:spacing w:after="0" w:before="0" w:line="360" w:lineRule="auto"/>
              <w:rPr/>
            </w:pPr>
            <w:r w:rsidDel="00000000" w:rsidR="00000000" w:rsidRPr="00000000">
              <w:rPr>
                <w:rtl w:val="0"/>
              </w:rPr>
            </w:r>
          </w:p>
          <w:p w:rsidR="00000000" w:rsidDel="00000000" w:rsidP="00000000" w:rsidRDefault="00000000" w:rsidRPr="00000000" w14:paraId="000000E5">
            <w:pPr>
              <w:spacing w:after="0" w:before="0" w:line="360" w:lineRule="auto"/>
              <w:rPr/>
            </w:pPr>
            <w:r w:rsidDel="00000000" w:rsidR="00000000" w:rsidRPr="00000000">
              <w:rPr>
                <w:rtl w:val="0"/>
              </w:rPr>
              <w:t xml:space="preserve">No pacote de integração entre a RD Station e o TOTVS CRM, existem quatro momentos específicos de envio de dados entre as plataformas via evento de Webhook. Esses momentos são:</w:t>
            </w:r>
          </w:p>
          <w:p w:rsidR="00000000" w:rsidDel="00000000" w:rsidP="00000000" w:rsidRDefault="00000000" w:rsidRPr="00000000" w14:paraId="000000E6">
            <w:pPr>
              <w:numPr>
                <w:ilvl w:val="0"/>
                <w:numId w:val="17"/>
              </w:numPr>
              <w:spacing w:after="0" w:before="0" w:line="360" w:lineRule="auto"/>
              <w:ind w:left="720" w:hanging="360"/>
            </w:pPr>
            <w:r w:rsidDel="00000000" w:rsidR="00000000" w:rsidRPr="00000000">
              <w:rPr>
                <w:b w:val="1"/>
                <w:bCs w:val="1"/>
                <w:rtl w:val="0"/>
              </w:rPr>
              <w:t xml:space="preserve">Envio de cadastro de leads para o TOTVS CRM:</w:t>
            </w:r>
            <w:r w:rsidDel="00000000" w:rsidR="00000000" w:rsidRPr="00000000">
              <w:rPr>
                <w:rtl w:val="0"/>
              </w:rPr>
              <w:t xml:space="preserve"> A integração se inicia por meio do fluxo de automação estabelecido no RD Station, que possibilita o envio dos dados cadastrais do lead diretamente para o TOTVS CRM.</w:t>
            </w:r>
          </w:p>
          <w:p w:rsidR="00000000" w:rsidDel="00000000" w:rsidP="00000000" w:rsidRDefault="00000000" w:rsidRPr="00000000" w14:paraId="000000E7">
            <w:pPr>
              <w:numPr>
                <w:ilvl w:val="0"/>
                <w:numId w:val="17"/>
              </w:numPr>
              <w:spacing w:after="0" w:before="0" w:line="360" w:lineRule="auto"/>
              <w:ind w:left="720" w:hanging="360"/>
            </w:pPr>
            <w:r w:rsidDel="00000000" w:rsidR="00000000" w:rsidRPr="00000000">
              <w:rPr>
                <w:b w:val="1"/>
                <w:bCs w:val="1"/>
                <w:rtl w:val="0"/>
              </w:rPr>
              <w:t xml:space="preserve">Marcação de leads como oportunidades no RD Station:</w:t>
            </w:r>
            <w:r w:rsidDel="00000000" w:rsidR="00000000" w:rsidRPr="00000000">
              <w:rPr>
                <w:rtl w:val="0"/>
              </w:rPr>
              <w:t xml:space="preserve"> Quando uma oportunidade de negócio é criada no TOTVS CRM e a pipeline for igual a SQL, a RD Station é acionada para marcar o registro do lead correspondente como uma "Oportunidade". Essa integração é fundamental para acompanhar e identificar as oportunidades de negócio dentro do RD Station, simplificando a gestão e acompanhamento  dos leads.</w:t>
            </w:r>
          </w:p>
          <w:p w:rsidR="00000000" w:rsidDel="00000000" w:rsidP="00000000" w:rsidRDefault="00000000" w:rsidRPr="00000000" w14:paraId="000000E8">
            <w:pPr>
              <w:numPr>
                <w:ilvl w:val="0"/>
                <w:numId w:val="17"/>
              </w:numPr>
              <w:spacing w:after="0" w:before="0" w:line="360" w:lineRule="auto"/>
              <w:ind w:left="720" w:hanging="360"/>
            </w:pPr>
            <w:r w:rsidDel="00000000" w:rsidR="00000000" w:rsidRPr="00000000">
              <w:rPr>
                <w:b w:val="1"/>
                <w:bCs w:val="1"/>
                <w:rtl w:val="0"/>
              </w:rPr>
              <w:t xml:space="preserve">Atualização de oportunidades ganhas no RD Station:</w:t>
            </w:r>
            <w:r w:rsidDel="00000000" w:rsidR="00000000" w:rsidRPr="00000000">
              <w:rPr>
                <w:rtl w:val="0"/>
              </w:rPr>
              <w:t xml:space="preserve"> Quando uma oportunidade é atualizada como "Ganha" no TOTVS CRM, a RD Station recebe uma notificação e atualiza o registro do lead correspondente. Isso permite mostrar no RD Station que a negociação foi realizada com sucesso, além de possibilitar incluir o valor da venda. Com essas informações, é possível ter uma visão clara das conquistas e dos resultados financeiros alcançados</w:t>
            </w:r>
          </w:p>
          <w:p w:rsidR="00000000" w:rsidDel="00000000" w:rsidP="00000000" w:rsidRDefault="00000000" w:rsidRPr="00000000" w14:paraId="000000E9">
            <w:pPr>
              <w:numPr>
                <w:ilvl w:val="0"/>
                <w:numId w:val="17"/>
              </w:numPr>
              <w:spacing w:after="0" w:before="0" w:line="360" w:lineRule="auto"/>
              <w:ind w:left="720" w:hanging="360"/>
            </w:pPr>
            <w:r w:rsidDel="00000000" w:rsidR="00000000" w:rsidRPr="00000000">
              <w:rPr>
                <w:b w:val="1"/>
                <w:bCs w:val="1"/>
                <w:rtl w:val="0"/>
              </w:rPr>
              <w:t xml:space="preserve">Atualização de oportunidades perdidas no RD Station:</w:t>
            </w:r>
            <w:r w:rsidDel="00000000" w:rsidR="00000000" w:rsidRPr="00000000">
              <w:rPr>
                <w:rtl w:val="0"/>
              </w:rPr>
              <w:t xml:space="preserve"> Da mesma forma, quando uma oportunidade é atualizada como "Perdida" no TOTVS CRM, a RD Station é informada e atualiza o registro do lead correspondente. Essa sincronização é muito importante, pois indica que a oportunidade não foi concretizada, permitindo que o motivo da perda seja registrado na RD Station.</w:t>
            </w:r>
          </w:p>
          <w:p w:rsidR="00000000" w:rsidDel="00000000" w:rsidP="00000000" w:rsidRDefault="00000000" w:rsidRPr="00000000" w14:paraId="000000EA">
            <w:pPr>
              <w:numPr>
                <w:ilvl w:val="0"/>
                <w:numId w:val="17"/>
              </w:numPr>
              <w:spacing w:after="0" w:before="0" w:line="360" w:lineRule="auto"/>
              <w:ind w:left="720" w:hanging="360"/>
            </w:pPr>
            <w:r w:rsidDel="00000000" w:rsidR="00000000" w:rsidRPr="00000000">
              <w:rPr>
                <w:b w:val="1"/>
                <w:bCs w:val="1"/>
                <w:rtl w:val="0"/>
              </w:rPr>
              <w:t xml:space="preserve">Responsável do lead atualizado no TOTVS CRM:</w:t>
            </w:r>
            <w:r w:rsidDel="00000000" w:rsidR="00000000" w:rsidRPr="00000000">
              <w:rPr>
                <w:rtl w:val="0"/>
              </w:rPr>
              <w:t xml:space="preserve"> quando um responsável é modificado no TOTVS CRM a integração realiza a atualização na RD Station, caso o responsável não exista na RD a atualização não é feita.</w:t>
            </w:r>
          </w:p>
          <w:p w:rsidR="00000000" w:rsidDel="00000000" w:rsidP="00000000" w:rsidRDefault="00000000" w:rsidRPr="00000000" w14:paraId="000000EB">
            <w:pPr>
              <w:spacing w:after="0" w:before="0" w:line="360" w:lineRule="auto"/>
              <w:rPr/>
            </w:pPr>
            <w:r w:rsidDel="00000000" w:rsidR="00000000" w:rsidRPr="00000000">
              <w:rPr>
                <w:rtl w:val="0"/>
              </w:rPr>
            </w:r>
          </w:p>
          <w:p w:rsidR="00000000" w:rsidDel="00000000" w:rsidP="00000000" w:rsidRDefault="00000000" w:rsidRPr="00000000" w14:paraId="000000EC">
            <w:pPr>
              <w:spacing w:after="0" w:before="0" w:line="360" w:lineRule="auto"/>
              <w:rPr/>
            </w:pPr>
            <w:r w:rsidDel="00000000" w:rsidR="00000000" w:rsidRPr="00000000">
              <w:rPr>
                <w:b w:val="1"/>
                <w:bCs w:val="1"/>
                <w:rtl w:val="0"/>
              </w:rPr>
              <w:t xml:space="preserve">OBS:</w:t>
            </w:r>
            <w:r w:rsidDel="00000000" w:rsidR="00000000" w:rsidRPr="00000000">
              <w:rPr>
                <w:rtl w:val="0"/>
              </w:rPr>
              <w:t xml:space="preserve"> A integração entre TCRM e RD Station é configurada pelo time de serviços do TCRM. </w:t>
            </w:r>
          </w:p>
          <w:p w:rsidR="00000000" w:rsidDel="00000000" w:rsidP="00000000" w:rsidRDefault="00000000" w:rsidRPr="00000000" w14:paraId="000000ED">
            <w:pPr>
              <w:spacing w:after="0" w:before="0" w:line="360" w:lineRule="auto"/>
              <w:rPr/>
            </w:pPr>
            <w:r w:rsidDel="00000000" w:rsidR="00000000" w:rsidRPr="00000000">
              <w:rPr>
                <w:rtl w:val="0"/>
              </w:rPr>
              <w:t xml:space="preserve">Os links abaixo são apenas informativos.</w:t>
            </w:r>
          </w:p>
          <w:p w:rsidR="00000000" w:rsidDel="00000000" w:rsidP="00000000" w:rsidRDefault="00000000" w:rsidRPr="00000000" w14:paraId="000000EE">
            <w:pPr>
              <w:spacing w:after="0" w:before="0" w:line="360" w:lineRule="auto"/>
              <w:rPr/>
            </w:pPr>
            <w:r w:rsidDel="00000000" w:rsidR="00000000" w:rsidRPr="00000000">
              <w:rPr>
                <w:rtl w:val="0"/>
              </w:rPr>
            </w:r>
          </w:p>
          <w:p w:rsidR="00000000" w:rsidDel="00000000" w:rsidP="00000000" w:rsidRDefault="00000000" w:rsidRPr="00000000" w14:paraId="000000EF">
            <w:pPr>
              <w:spacing w:after="0" w:before="0" w:line="360" w:lineRule="auto"/>
              <w:rPr/>
            </w:pPr>
            <w:r w:rsidDel="00000000" w:rsidR="00000000" w:rsidRPr="00000000">
              <w:rPr>
                <w:rtl w:val="0"/>
              </w:rPr>
              <w:t xml:space="preserve">Materiais informativos:</w:t>
            </w:r>
          </w:p>
          <w:p w:rsidR="00000000" w:rsidDel="00000000" w:rsidP="00000000" w:rsidRDefault="00000000" w:rsidRPr="00000000" w14:paraId="000000F0">
            <w:pPr>
              <w:spacing w:after="0" w:before="0" w:line="360" w:lineRule="auto"/>
              <w:rPr/>
            </w:pPr>
            <w:r w:rsidDel="00000000" w:rsidR="00000000" w:rsidRPr="00000000">
              <w:rPr>
                <w:rtl w:val="0"/>
              </w:rPr>
              <w:t xml:space="preserve">URL das </w:t>
            </w:r>
            <w:r w:rsidDel="00000000" w:rsidR="00000000" w:rsidRPr="00000000">
              <w:rPr>
                <w:rtl w:val="0"/>
              </w:rPr>
              <w:t xml:space="preserve">API´s</w:t>
            </w:r>
            <w:r w:rsidDel="00000000" w:rsidR="00000000" w:rsidRPr="00000000">
              <w:rPr>
                <w:rtl w:val="0"/>
              </w:rPr>
              <w:t xml:space="preserve"> disponíveis:</w:t>
            </w:r>
          </w:p>
          <w:p w:rsidR="00000000" w:rsidDel="00000000" w:rsidP="00000000" w:rsidRDefault="00000000" w:rsidRPr="00000000" w14:paraId="000000F1">
            <w:pPr>
              <w:spacing w:after="0" w:before="0" w:line="360" w:lineRule="auto"/>
              <w:rPr/>
            </w:pPr>
            <w:hyperlink r:id="rId12">
              <w:r w:rsidDel="00000000" w:rsidR="00000000" w:rsidRPr="00000000">
                <w:rPr>
                  <w:color w:val="1155cc"/>
                  <w:u w:val="single"/>
                  <w:rtl w:val="0"/>
                </w:rPr>
                <w:t xml:space="preserve">https://gitlab.wssim.com.br/docs/api/-/tree/master/integration</w:t>
              </w:r>
            </w:hyperlink>
            <w:r w:rsidDel="00000000" w:rsidR="00000000" w:rsidRPr="00000000">
              <w:rPr>
                <w:rtl w:val="0"/>
              </w:rPr>
            </w:r>
          </w:p>
          <w:p w:rsidR="00000000" w:rsidDel="00000000" w:rsidP="00000000" w:rsidRDefault="00000000" w:rsidRPr="00000000" w14:paraId="000000F2">
            <w:pPr>
              <w:spacing w:after="0" w:before="0" w:line="360" w:lineRule="auto"/>
              <w:rPr/>
            </w:pPr>
            <w:r w:rsidDel="00000000" w:rsidR="00000000" w:rsidRPr="00000000">
              <w:rPr>
                <w:rtl w:val="0"/>
              </w:rPr>
              <w:t xml:space="preserve">Manual:</w:t>
            </w:r>
          </w:p>
          <w:p w:rsidR="00000000" w:rsidDel="00000000" w:rsidP="00000000" w:rsidRDefault="00000000" w:rsidRPr="00000000" w14:paraId="000000F3">
            <w:pPr>
              <w:spacing w:after="0" w:before="0" w:line="360" w:lineRule="auto"/>
              <w:rPr/>
            </w:pPr>
            <w:hyperlink r:id="rId13">
              <w:r w:rsidDel="00000000" w:rsidR="00000000" w:rsidRPr="00000000">
                <w:rPr>
                  <w:color w:val="1155cc"/>
                  <w:u w:val="single"/>
                  <w:rtl w:val="0"/>
                </w:rPr>
                <w:t xml:space="preserve">https://tdn.totvs.com/display/public/INT/5+-+RD+Station+-+TOTVS+CRM</w:t>
              </w:r>
            </w:hyperlink>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F7">
            <w:pPr>
              <w:spacing w:after="0" w:before="0" w:line="360" w:lineRule="auto"/>
              <w:rPr>
                <w:b w:val="1"/>
                <w:bCs w:val="1"/>
              </w:rPr>
            </w:pPr>
            <w:r w:rsidDel="00000000" w:rsidR="00000000" w:rsidRPr="00000000">
              <w:rPr>
                <w:b w:val="1"/>
                <w:bCs w:val="1"/>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0F8">
            <w:pPr>
              <w:spacing w:after="0" w:before="0" w:line="360" w:lineRule="auto"/>
              <w:rPr/>
            </w:pPr>
            <w:r w:rsidDel="00000000" w:rsidR="00000000" w:rsidRPr="00000000">
              <w:rPr>
                <w:rtl w:val="0"/>
              </w:rPr>
              <w:t xml:space="preserve">Não se aplica.</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0FC">
            <w:pPr>
              <w:spacing w:after="0" w:before="0" w:line="360" w:lineRule="auto"/>
              <w:rPr>
                <w:b w:val="1"/>
                <w:bCs w:val="1"/>
              </w:rPr>
            </w:pPr>
            <w:r w:rsidDel="00000000" w:rsidR="00000000" w:rsidRPr="00000000">
              <w:rPr>
                <w:b w:val="1"/>
                <w:bCs w:val="1"/>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0FD">
            <w:pPr>
              <w:spacing w:after="0" w:before="0" w:line="360" w:lineRule="auto"/>
              <w:rPr/>
            </w:pPr>
            <w:r w:rsidDel="00000000" w:rsidR="00000000" w:rsidRPr="00000000">
              <w:rPr>
                <w:rtl w:val="0"/>
              </w:rPr>
              <w:t xml:space="preserve">O cliente não possui um processo de gestão de ativos de Lead.</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01">
            <w:pPr>
              <w:spacing w:after="0" w:before="0" w:line="360" w:lineRule="auto"/>
              <w:rPr>
                <w:b w:val="1"/>
                <w:bCs w:val="1"/>
              </w:rPr>
            </w:pPr>
            <w:r w:rsidDel="00000000" w:rsidR="00000000" w:rsidRPr="00000000">
              <w:rPr>
                <w:b w:val="1"/>
                <w:bCs w:val="1"/>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102">
            <w:pPr>
              <w:spacing w:after="0" w:before="0" w:line="360" w:lineRule="auto"/>
              <w:rPr/>
            </w:pPr>
            <w:r w:rsidDel="00000000" w:rsidR="00000000" w:rsidRPr="00000000">
              <w:rPr>
                <w:rtl w:val="0"/>
              </w:rPr>
              <w:t xml:space="preserve">Workflows padrão TOTVS CRM BX, segue lista:</w:t>
            </w:r>
          </w:p>
          <w:p w:rsidR="00000000" w:rsidDel="00000000" w:rsidP="00000000" w:rsidRDefault="00000000" w:rsidRPr="00000000" w14:paraId="00000103">
            <w:pPr>
              <w:spacing w:after="0" w:before="0" w:line="360" w:lineRule="auto"/>
              <w:rPr/>
            </w:pPr>
            <w:r w:rsidDel="00000000" w:rsidR="00000000" w:rsidRPr="00000000">
              <w:rPr>
                <w:rtl w:val="0"/>
              </w:rPr>
            </w:r>
          </w:p>
          <w:p w:rsidR="00000000" w:rsidDel="00000000" w:rsidP="00000000" w:rsidRDefault="00000000" w:rsidRPr="00000000" w14:paraId="00000104">
            <w:pPr>
              <w:spacing w:after="0" w:before="0" w:line="360" w:lineRule="auto"/>
              <w:rPr/>
            </w:pPr>
            <w:r w:rsidDel="00000000" w:rsidR="00000000" w:rsidRPr="00000000">
              <w:rPr>
                <w:rtl w:val="0"/>
              </w:rPr>
              <w:t xml:space="preserve">01 - SOBRE LEAD - Tipo de Lead = “Lead” Etapa do lead = “Disponível”</w:t>
            </w:r>
          </w:p>
          <w:p w:rsidR="00000000" w:rsidDel="00000000" w:rsidP="00000000" w:rsidRDefault="00000000" w:rsidRPr="00000000" w14:paraId="00000105">
            <w:pPr>
              <w:spacing w:after="0" w:before="0" w:line="360" w:lineRule="auto"/>
              <w:rPr/>
            </w:pPr>
            <w:r w:rsidDel="00000000" w:rsidR="00000000" w:rsidRPr="00000000">
              <w:rPr>
                <w:rtl w:val="0"/>
              </w:rPr>
            </w:r>
          </w:p>
          <w:p w:rsidR="00000000" w:rsidDel="00000000" w:rsidP="00000000" w:rsidRDefault="00000000" w:rsidRPr="00000000" w14:paraId="00000106">
            <w:pPr>
              <w:spacing w:after="0" w:before="0" w:line="360" w:lineRule="auto"/>
              <w:rPr/>
            </w:pPr>
            <w:r w:rsidDel="00000000" w:rsidR="00000000" w:rsidRPr="00000000">
              <w:rPr>
                <w:rtl w:val="0"/>
              </w:rPr>
              <w:t xml:space="preserve">01.1 - SOBRE LEAD - Etapa do lead = “Disponível”</w:t>
            </w:r>
          </w:p>
          <w:p w:rsidR="00000000" w:rsidDel="00000000" w:rsidP="00000000" w:rsidRDefault="00000000" w:rsidRPr="00000000" w14:paraId="00000107">
            <w:pPr>
              <w:spacing w:after="0" w:before="0" w:line="360" w:lineRule="auto"/>
              <w:rPr/>
            </w:pPr>
            <w:r w:rsidDel="00000000" w:rsidR="00000000" w:rsidRPr="00000000">
              <w:rPr>
                <w:rtl w:val="0"/>
              </w:rPr>
            </w:r>
          </w:p>
          <w:p w:rsidR="00000000" w:rsidDel="00000000" w:rsidP="00000000" w:rsidRDefault="00000000" w:rsidRPr="00000000" w14:paraId="00000108">
            <w:pPr>
              <w:spacing w:after="0" w:before="0" w:line="360" w:lineRule="auto"/>
              <w:rPr/>
            </w:pPr>
            <w:r w:rsidDel="00000000" w:rsidR="00000000" w:rsidRPr="00000000">
              <w:rPr>
                <w:rtl w:val="0"/>
              </w:rPr>
              <w:t xml:space="preserve">02 - SOBRE LEAD - Tipo de Lead = “Suspect” Etapa do lead = “Em prospecção”</w:t>
            </w:r>
          </w:p>
          <w:p w:rsidR="00000000" w:rsidDel="00000000" w:rsidP="00000000" w:rsidRDefault="00000000" w:rsidRPr="00000000" w14:paraId="00000109">
            <w:pPr>
              <w:spacing w:after="0" w:before="0" w:line="360" w:lineRule="auto"/>
              <w:rPr/>
            </w:pPr>
            <w:r w:rsidDel="00000000" w:rsidR="00000000" w:rsidRPr="00000000">
              <w:rPr>
                <w:rtl w:val="0"/>
              </w:rPr>
            </w:r>
          </w:p>
          <w:p w:rsidR="00000000" w:rsidDel="00000000" w:rsidP="00000000" w:rsidRDefault="00000000" w:rsidRPr="00000000" w14:paraId="0000010A">
            <w:pPr>
              <w:spacing w:after="0" w:before="0" w:line="360" w:lineRule="auto"/>
              <w:rPr/>
            </w:pPr>
            <w:r w:rsidDel="00000000" w:rsidR="00000000" w:rsidRPr="00000000">
              <w:rPr>
                <w:rtl w:val="0"/>
              </w:rPr>
              <w:t xml:space="preserve">08 - SOBRE OPORTUNIDADE - Etapa lead = “Perdido”</w:t>
            </w:r>
          </w:p>
          <w:p w:rsidR="00000000" w:rsidDel="00000000" w:rsidP="00000000" w:rsidRDefault="00000000" w:rsidRPr="00000000" w14:paraId="0000010B">
            <w:pPr>
              <w:spacing w:after="0" w:before="0" w:line="360" w:lineRule="auto"/>
              <w:rPr/>
            </w:pPr>
            <w:r w:rsidDel="00000000" w:rsidR="00000000" w:rsidRPr="00000000">
              <w:rPr>
                <w:rtl w:val="0"/>
              </w:rPr>
            </w:r>
          </w:p>
          <w:p w:rsidR="00000000" w:rsidDel="00000000" w:rsidP="00000000" w:rsidRDefault="00000000" w:rsidRPr="00000000" w14:paraId="0000010C">
            <w:pPr>
              <w:spacing w:after="0" w:before="0" w:line="360" w:lineRule="auto"/>
              <w:rPr/>
            </w:pPr>
            <w:r w:rsidDel="00000000" w:rsidR="00000000" w:rsidRPr="00000000">
              <w:rPr>
                <w:rtl w:val="0"/>
              </w:rPr>
              <w:t xml:space="preserve">09 - SOBRE OPORTUNIDADE - Etapa do lead = “Em prospecção”</w:t>
            </w:r>
          </w:p>
          <w:p w:rsidR="00000000" w:rsidDel="00000000" w:rsidP="00000000" w:rsidRDefault="00000000" w:rsidRPr="00000000" w14:paraId="0000010D">
            <w:pPr>
              <w:spacing w:after="0" w:before="0" w:line="360" w:lineRule="auto"/>
              <w:rPr/>
            </w:pPr>
            <w:r w:rsidDel="00000000" w:rsidR="00000000" w:rsidRPr="00000000">
              <w:rPr>
                <w:rtl w:val="0"/>
              </w:rPr>
            </w:r>
          </w:p>
          <w:p w:rsidR="00000000" w:rsidDel="00000000" w:rsidP="00000000" w:rsidRDefault="00000000" w:rsidRPr="00000000" w14:paraId="0000010E">
            <w:pPr>
              <w:spacing w:after="0" w:before="0" w:line="360" w:lineRule="auto"/>
              <w:rPr/>
            </w:pPr>
            <w:r w:rsidDel="00000000" w:rsidR="00000000" w:rsidRPr="00000000">
              <w:rPr>
                <w:rtl w:val="0"/>
              </w:rPr>
              <w:t xml:space="preserve">11 - SOBRE OPORTUNIDADE - Tipo de lead = “Prospect” Etapa do lead = “Em prospecção”</w:t>
            </w:r>
          </w:p>
          <w:p w:rsidR="00000000" w:rsidDel="00000000" w:rsidP="00000000" w:rsidRDefault="00000000" w:rsidRPr="00000000" w14:paraId="0000010F">
            <w:pPr>
              <w:spacing w:after="0" w:before="0" w:line="360" w:lineRule="auto"/>
              <w:rPr/>
            </w:pPr>
            <w:r w:rsidDel="00000000" w:rsidR="00000000" w:rsidRPr="00000000">
              <w:rPr>
                <w:rtl w:val="0"/>
              </w:rPr>
            </w:r>
          </w:p>
          <w:p w:rsidR="00000000" w:rsidDel="00000000" w:rsidP="00000000" w:rsidRDefault="00000000" w:rsidRPr="00000000" w14:paraId="00000110">
            <w:pPr>
              <w:spacing w:after="0" w:before="0" w:line="360" w:lineRule="auto"/>
              <w:rPr/>
            </w:pPr>
            <w:r w:rsidDel="00000000" w:rsidR="00000000" w:rsidRPr="00000000">
              <w:rPr>
                <w:rtl w:val="0"/>
              </w:rPr>
              <w:t xml:space="preserve">11.1 - SOBRE OPORTUNIDADE - Tipo de lead = “Prospect” Etapa do lead = “Em prospecção”</w:t>
            </w:r>
          </w:p>
          <w:p w:rsidR="00000000" w:rsidDel="00000000" w:rsidP="00000000" w:rsidRDefault="00000000" w:rsidRPr="00000000" w14:paraId="00000111">
            <w:pPr>
              <w:spacing w:after="0" w:before="0" w:line="360" w:lineRule="auto"/>
              <w:rPr/>
            </w:pPr>
            <w:r w:rsidDel="00000000" w:rsidR="00000000" w:rsidRPr="00000000">
              <w:rPr>
                <w:rtl w:val="0"/>
              </w:rPr>
            </w:r>
          </w:p>
          <w:p w:rsidR="00000000" w:rsidDel="00000000" w:rsidP="00000000" w:rsidRDefault="00000000" w:rsidRPr="00000000" w14:paraId="00000112">
            <w:pPr>
              <w:spacing w:after="0" w:before="0" w:line="360" w:lineRule="auto"/>
              <w:rPr/>
            </w:pPr>
            <w:r w:rsidDel="00000000" w:rsidR="00000000" w:rsidRPr="00000000">
              <w:rPr>
                <w:rtl w:val="0"/>
              </w:rPr>
              <w:t xml:space="preserve">11.2- SOBRE LEAD - Alteração de responsável</w:t>
            </w:r>
          </w:p>
          <w:p w:rsidR="00000000" w:rsidDel="00000000" w:rsidP="00000000" w:rsidRDefault="00000000" w:rsidRPr="00000000" w14:paraId="00000113">
            <w:pPr>
              <w:spacing w:after="0" w:before="0" w:line="360" w:lineRule="auto"/>
              <w:rPr/>
            </w:pPr>
            <w:r w:rsidDel="00000000" w:rsidR="00000000" w:rsidRPr="00000000">
              <w:rPr>
                <w:rtl w:val="0"/>
              </w:rPr>
            </w:r>
          </w:p>
          <w:p w:rsidR="00000000" w:rsidDel="00000000" w:rsidP="00000000" w:rsidRDefault="00000000" w:rsidRPr="00000000" w14:paraId="00000114">
            <w:pPr>
              <w:spacing w:after="0" w:before="0" w:line="360" w:lineRule="auto"/>
              <w:rPr/>
            </w:pPr>
            <w:r w:rsidDel="00000000" w:rsidR="00000000" w:rsidRPr="00000000">
              <w:rPr>
                <w:rtl w:val="0"/>
              </w:rPr>
              <w:t xml:space="preserve">15 - SOBRE OPORTUNIDADE - Converte Lead a Cliente</w:t>
            </w:r>
          </w:p>
          <w:p w:rsidR="00000000" w:rsidDel="00000000" w:rsidP="00000000" w:rsidRDefault="00000000" w:rsidRPr="00000000" w14:paraId="00000115">
            <w:pPr>
              <w:spacing w:after="0" w:before="0" w:line="360" w:lineRule="auto"/>
              <w:rPr/>
            </w:pPr>
            <w:r w:rsidDel="00000000" w:rsidR="00000000" w:rsidRPr="00000000">
              <w:rPr>
                <w:rtl w:val="0"/>
              </w:rPr>
            </w:r>
          </w:p>
          <w:p w:rsidR="00000000" w:rsidDel="00000000" w:rsidP="00000000" w:rsidRDefault="00000000" w:rsidRPr="00000000" w14:paraId="00000116">
            <w:pPr>
              <w:spacing w:after="0" w:before="0" w:line="360" w:lineRule="auto"/>
              <w:rPr/>
            </w:pPr>
            <w:r w:rsidDel="00000000" w:rsidR="00000000" w:rsidRPr="00000000">
              <w:rPr>
                <w:rtl w:val="0"/>
              </w:rPr>
              <w:t xml:space="preserve">Caso necessitem de mais gatilhos, os mesmos podem ser criados conforme solução padrão do TOTVS CRM, desde de que não gerem impacto nos processos existentes baseados em workflows já ativos da solução no modelo BX.</w:t>
            </w:r>
          </w:p>
        </w:tc>
      </w:tr>
      <w:tr>
        <w:trPr>
          <w:cantSplit w:val="0"/>
          <w:trHeight w:val="1228.59375" w:hRule="atLeast"/>
          <w:tblHeader w:val="0"/>
        </w:trPr>
        <w:tc>
          <w:tcPr>
            <w:tcMar>
              <w:top w:w="0.0" w:type="dxa"/>
              <w:left w:w="70.0" w:type="dxa"/>
              <w:bottom w:w="0.0" w:type="dxa"/>
              <w:right w:w="70.0" w:type="dxa"/>
            </w:tcMar>
            <w:vAlign w:val="center"/>
          </w:tcPr>
          <w:p w:rsidR="00000000" w:rsidDel="00000000" w:rsidP="00000000" w:rsidRDefault="00000000" w:rsidRPr="00000000" w14:paraId="0000011A">
            <w:pPr>
              <w:spacing w:after="0" w:before="0" w:line="360" w:lineRule="auto"/>
              <w:rPr>
                <w:b w:val="1"/>
                <w:bCs w:val="1"/>
              </w:rPr>
            </w:pPr>
            <w:r w:rsidDel="00000000" w:rsidR="00000000" w:rsidRPr="00000000">
              <w:rPr>
                <w:b w:val="1"/>
                <w:bCs w:val="1"/>
                <w:rtl w:val="0"/>
              </w:rPr>
              <w:t xml:space="preserve">O processo do cliente é aderente?</w:t>
            </w:r>
          </w:p>
        </w:tc>
        <w:tc>
          <w:tcPr>
            <w:gridSpan w:val="4"/>
            <w:tcMar>
              <w:top w:w="0.0" w:type="dxa"/>
              <w:left w:w="70.0" w:type="dxa"/>
              <w:bottom w:w="0.0" w:type="dxa"/>
              <w:right w:w="70.0" w:type="dxa"/>
            </w:tcMar>
          </w:tcPr>
          <w:p w:rsidR="00000000" w:rsidDel="00000000" w:rsidP="00000000" w:rsidRDefault="00000000" w:rsidRPr="00000000" w14:paraId="0000011B">
            <w:pPr>
              <w:spacing w:after="0" w:before="0" w:line="360" w:lineRule="auto"/>
              <w:rPr/>
            </w:pPr>
            <w:r w:rsidDel="00000000" w:rsidR="00000000" w:rsidRPr="00000000">
              <w:rPr>
                <w:rtl w:val="0"/>
              </w:rPr>
              <w:t xml:space="preserve">Sim, o processo da rotina seguirá os processos e funcionalidades </w:t>
            </w:r>
            <w:r w:rsidDel="00000000" w:rsidR="00000000" w:rsidRPr="00000000">
              <w:rPr>
                <w:rtl w:val="0"/>
              </w:rPr>
              <w:t xml:space="preserve">standard</w:t>
            </w:r>
            <w:r w:rsidDel="00000000" w:rsidR="00000000" w:rsidRPr="00000000">
              <w:rPr>
                <w:rtl w:val="0"/>
              </w:rPr>
              <w:t xml:space="preserve"> do TOTVS CRM.</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1F">
            <w:pPr>
              <w:spacing w:after="0" w:before="0" w:line="360" w:lineRule="auto"/>
              <w:rPr>
                <w:b w:val="1"/>
                <w:bCs w:val="1"/>
              </w:rPr>
            </w:pPr>
            <w:r w:rsidDel="00000000" w:rsidR="00000000" w:rsidRPr="00000000">
              <w:rPr>
                <w:b w:val="1"/>
                <w:bCs w:val="1"/>
                <w:rtl w:val="0"/>
              </w:rPr>
              <w:t xml:space="preserve">Restrições de Acesso ao Recurso:</w:t>
            </w:r>
          </w:p>
        </w:tc>
        <w:tc>
          <w:tcPr>
            <w:gridSpan w:val="4"/>
            <w:tcMar>
              <w:top w:w="0.0" w:type="dxa"/>
              <w:left w:w="70.0" w:type="dxa"/>
              <w:bottom w:w="0.0" w:type="dxa"/>
              <w:right w:w="70.0" w:type="dxa"/>
            </w:tcMar>
          </w:tcPr>
          <w:p w:rsidR="00000000" w:rsidDel="00000000" w:rsidP="00000000" w:rsidRDefault="00000000" w:rsidRPr="00000000" w14:paraId="00000120">
            <w:pPr>
              <w:spacing w:after="0" w:before="0" w:line="360" w:lineRule="auto"/>
              <w:rPr/>
            </w:pPr>
            <w:r w:rsidDel="00000000" w:rsidR="00000000" w:rsidRPr="00000000">
              <w:rPr>
                <w:rtl w:val="0"/>
              </w:rPr>
              <w:t xml:space="preserve">Caso ocorram alterações nas regras determinadas neste escopo, e estas regras não estejam de acordo com as funcionalidades standard, ocorrerá restrições de acesso ao recurso, e possivelmente cenários de não aderências.</w:t>
            </w:r>
          </w:p>
        </w:tc>
      </w:tr>
    </w:tbl>
    <w:p w:rsidR="00000000" w:rsidDel="00000000" w:rsidP="00000000" w:rsidRDefault="00000000" w:rsidRPr="00000000" w14:paraId="00000124">
      <w:pPr>
        <w:pStyle w:val="Heading1"/>
        <w:keepNext w:val="1"/>
        <w:spacing w:after="0" w:line="360" w:lineRule="auto"/>
        <w:ind w:left="-708.6614173228347" w:firstLine="708.6614173228347"/>
        <w:jc w:val="left"/>
        <w:rPr>
          <w:rFonts w:ascii="Verdana" w:cs="Verdana" w:eastAsia="Verdana" w:hAnsi="Verdana"/>
          <w:color w:val="00c9eb"/>
          <w:sz w:val="32"/>
          <w:szCs w:val="32"/>
        </w:rPr>
      </w:pPr>
      <w:bookmarkStart w:colFirst="0" w:colLast="0" w:name="_yy9ca2luacge" w:id="16"/>
      <w:bookmarkEnd w:id="16"/>
      <w:r w:rsidDel="00000000" w:rsidR="00000000" w:rsidRPr="00000000">
        <w:rPr>
          <w:rtl w:val="0"/>
        </w:rPr>
      </w:r>
    </w:p>
    <w:p w:rsidR="00000000" w:rsidDel="00000000" w:rsidP="00000000" w:rsidRDefault="00000000" w:rsidRPr="00000000" w14:paraId="00000125">
      <w:pPr>
        <w:pStyle w:val="Heading1"/>
        <w:keepNext w:val="1"/>
        <w:spacing w:after="0" w:line="360" w:lineRule="auto"/>
        <w:ind w:left="0" w:firstLine="0"/>
        <w:jc w:val="left"/>
        <w:rPr>
          <w:rFonts w:ascii="Verdana" w:cs="Verdana" w:eastAsia="Verdana" w:hAnsi="Verdana"/>
        </w:rPr>
      </w:pPr>
      <w:bookmarkStart w:colFirst="0" w:colLast="0" w:name="_rv7xvypy6pkt" w:id="17"/>
      <w:bookmarkEnd w:id="17"/>
      <w:r w:rsidDel="00000000" w:rsidR="00000000" w:rsidRPr="00000000">
        <w:rPr>
          <w:rFonts w:ascii="Verdana" w:cs="Verdana" w:eastAsia="Verdana" w:hAnsi="Verdana"/>
          <w:color w:val="00c9eb"/>
          <w:sz w:val="32"/>
          <w:szCs w:val="32"/>
          <w:rtl w:val="0"/>
        </w:rPr>
        <w:t xml:space="preserve">1.3 </w:t>
      </w:r>
      <w:r w:rsidDel="00000000" w:rsidR="00000000" w:rsidRPr="00000000">
        <w:rPr>
          <w:rFonts w:ascii="Verdana" w:cs="Verdana" w:eastAsia="Verdana" w:hAnsi="Verdana"/>
          <w:color w:val="00c9eb"/>
          <w:sz w:val="32"/>
          <w:szCs w:val="32"/>
          <w:rtl w:val="0"/>
        </w:rPr>
        <w:t xml:space="preserve">Escopo de Clientes</w:t>
      </w:r>
      <w:r w:rsidDel="00000000" w:rsidR="00000000" w:rsidRPr="00000000">
        <w:rPr>
          <w:rtl w:val="0"/>
        </w:rPr>
      </w:r>
    </w:p>
    <w:tbl>
      <w:tblPr>
        <w:tblStyle w:val="Table5"/>
        <w:tblW w:w="9630.0" w:type="dxa"/>
        <w:jc w:val="left"/>
        <w:tblInd w:w="-70.0" w:type="dxa"/>
        <w:tblBorders>
          <w:top w:color="a44dff" w:space="0" w:sz="4" w:val="single"/>
          <w:left w:color="a44dff" w:space="0" w:sz="4" w:val="single"/>
          <w:bottom w:color="a44dff" w:space="0" w:sz="4" w:val="single"/>
          <w:right w:color="a44dff" w:space="0" w:sz="4" w:val="single"/>
          <w:insideH w:color="a44dff" w:space="0" w:sz="4" w:val="single"/>
          <w:insideV w:color="a44dff" w:space="0" w:sz="4" w:val="single"/>
        </w:tblBorders>
        <w:tblLayout w:type="fixed"/>
        <w:tblLook w:val="0400"/>
      </w:tblPr>
      <w:tblGrid>
        <w:gridCol w:w="1710"/>
        <w:gridCol w:w="690"/>
        <w:gridCol w:w="3225"/>
        <w:gridCol w:w="2040"/>
        <w:gridCol w:w="1965"/>
        <w:tblGridChange w:id="0">
          <w:tblGrid>
            <w:gridCol w:w="1710"/>
            <w:gridCol w:w="690"/>
            <w:gridCol w:w="3225"/>
            <w:gridCol w:w="2040"/>
            <w:gridCol w:w="1965"/>
          </w:tblGrid>
        </w:tblGridChange>
      </w:tblGrid>
      <w:tr>
        <w:trPr>
          <w:cantSplit w:val="0"/>
          <w:tblHeader w:val="0"/>
        </w:trPr>
        <w:tc>
          <w:tcPr>
            <w:gridSpan w:val="2"/>
            <w:tcMar>
              <w:top w:w="0.0" w:type="dxa"/>
              <w:left w:w="70.0" w:type="dxa"/>
              <w:bottom w:w="0.0" w:type="dxa"/>
              <w:right w:w="70.0" w:type="dxa"/>
            </w:tcMar>
          </w:tcPr>
          <w:p w:rsidR="00000000" w:rsidDel="00000000" w:rsidP="00000000" w:rsidRDefault="00000000" w:rsidRPr="00000000" w14:paraId="00000126">
            <w:pPr>
              <w:spacing w:after="0" w:before="0" w:line="240" w:lineRule="auto"/>
              <w:rPr>
                <w:b w:val="1"/>
                <w:bCs w:val="1"/>
              </w:rPr>
            </w:pPr>
            <w:r w:rsidDel="00000000" w:rsidR="00000000" w:rsidRPr="00000000">
              <w:rPr>
                <w:b w:val="1"/>
                <w:bCs w:val="1"/>
                <w:rtl w:val="0"/>
              </w:rPr>
              <w:t xml:space="preserve">SERÁ UTILIZADO:</w:t>
            </w:r>
          </w:p>
          <w:p w:rsidR="00000000" w:rsidDel="00000000" w:rsidP="00000000" w:rsidRDefault="00000000" w:rsidRPr="00000000" w14:paraId="00000127">
            <w:pPr>
              <w:spacing w:after="0" w:before="0" w:line="240" w:lineRule="auto"/>
              <w:rPr/>
            </w:pPr>
            <w:r w:rsidDel="00000000" w:rsidR="00000000" w:rsidRPr="00000000">
              <w:rPr>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129">
            <w:pPr>
              <w:spacing w:after="0" w:before="0" w:line="240" w:lineRule="auto"/>
              <w:rPr>
                <w:b w:val="1"/>
                <w:bCs w:val="1"/>
              </w:rPr>
            </w:pPr>
            <w:r w:rsidDel="00000000" w:rsidR="00000000" w:rsidRPr="00000000">
              <w:rPr>
                <w:b w:val="1"/>
                <w:bCs w:val="1"/>
                <w:rtl w:val="0"/>
              </w:rPr>
              <w:t xml:space="preserve">IMPORTAÇÃO:</w:t>
            </w:r>
          </w:p>
          <w:p w:rsidR="00000000" w:rsidDel="00000000" w:rsidP="00000000" w:rsidRDefault="00000000" w:rsidRPr="00000000" w14:paraId="0000012A">
            <w:pPr>
              <w:spacing w:after="0" w:before="0" w:line="240" w:lineRule="auto"/>
              <w:rPr/>
            </w:pPr>
            <w:r w:rsidDel="00000000" w:rsidR="00000000" w:rsidRPr="00000000">
              <w:rPr>
                <w:rtl w:val="0"/>
              </w:rPr>
              <w:t xml:space="preserve">NÃO</w:t>
            </w:r>
          </w:p>
        </w:tc>
        <w:tc>
          <w:tcPr>
            <w:vAlign w:val="center"/>
          </w:tcPr>
          <w:p w:rsidR="00000000" w:rsidDel="00000000" w:rsidP="00000000" w:rsidRDefault="00000000" w:rsidRPr="00000000" w14:paraId="0000012B">
            <w:pPr>
              <w:spacing w:after="0" w:before="0" w:line="240" w:lineRule="auto"/>
              <w:rPr>
                <w:b w:val="1"/>
                <w:bCs w:val="1"/>
              </w:rPr>
            </w:pPr>
            <w:r w:rsidDel="00000000" w:rsidR="00000000" w:rsidRPr="00000000">
              <w:rPr>
                <w:b w:val="1"/>
                <w:bCs w:val="1"/>
                <w:rtl w:val="0"/>
              </w:rPr>
              <w:t xml:space="preserve">EXPORTAÇÃO:</w:t>
            </w:r>
          </w:p>
          <w:p w:rsidR="00000000" w:rsidDel="00000000" w:rsidP="00000000" w:rsidRDefault="00000000" w:rsidRPr="00000000" w14:paraId="0000012C">
            <w:pPr>
              <w:spacing w:after="0" w:before="0" w:line="240" w:lineRule="auto"/>
              <w:rPr/>
            </w:pPr>
            <w:r w:rsidDel="00000000" w:rsidR="00000000" w:rsidRPr="00000000">
              <w:rPr>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12D">
            <w:pPr>
              <w:spacing w:after="0" w:before="0" w:line="240" w:lineRule="auto"/>
              <w:rPr>
                <w:b w:val="1"/>
                <w:bCs w:val="1"/>
              </w:rPr>
            </w:pPr>
            <w:r w:rsidDel="00000000" w:rsidR="00000000" w:rsidRPr="00000000">
              <w:rPr>
                <w:b w:val="1"/>
                <w:bCs w:val="1"/>
                <w:rtl w:val="0"/>
              </w:rPr>
              <w:t xml:space="preserve">INTEGRAÇÃO:</w:t>
            </w:r>
          </w:p>
          <w:p w:rsidR="00000000" w:rsidDel="00000000" w:rsidP="00000000" w:rsidRDefault="00000000" w:rsidRPr="00000000" w14:paraId="0000012E">
            <w:pPr>
              <w:spacing w:after="0" w:before="0" w:line="240" w:lineRule="auto"/>
              <w:rPr/>
            </w:pPr>
            <w:r w:rsidDel="00000000" w:rsidR="00000000" w:rsidRPr="00000000">
              <w:rPr>
                <w:rtl w:val="0"/>
              </w:rPr>
              <w:t xml:space="preserve">SIM</w:t>
            </w:r>
          </w:p>
        </w:tc>
      </w:tr>
      <w:tr>
        <w:trPr>
          <w:cantSplit w:val="0"/>
          <w:tblHeader w:val="0"/>
        </w:trPr>
        <w:tc>
          <w:tcPr>
            <w:gridSpan w:val="5"/>
            <w:tcMar>
              <w:top w:w="0.0" w:type="dxa"/>
              <w:left w:w="70.0" w:type="dxa"/>
              <w:bottom w:w="0.0" w:type="dxa"/>
              <w:right w:w="70.0" w:type="dxa"/>
            </w:tcMar>
            <w:vAlign w:val="center"/>
          </w:tcPr>
          <w:p w:rsidR="00000000" w:rsidDel="00000000" w:rsidP="00000000" w:rsidRDefault="00000000" w:rsidRPr="00000000" w14:paraId="0000012F">
            <w:pPr>
              <w:spacing w:after="0" w:before="0" w:line="360" w:lineRule="auto"/>
              <w:rPr/>
            </w:pPr>
            <w:r w:rsidDel="00000000" w:rsidR="00000000" w:rsidRPr="00000000">
              <w:rPr>
                <w:rtl w:val="0"/>
              </w:rPr>
            </w:r>
          </w:p>
          <w:p w:rsidR="00000000" w:rsidDel="00000000" w:rsidP="00000000" w:rsidRDefault="00000000" w:rsidRPr="00000000" w14:paraId="00000130">
            <w:pPr>
              <w:spacing w:after="0" w:before="0" w:line="360" w:lineRule="auto"/>
              <w:rPr>
                <w:b w:val="1"/>
                <w:bCs w:val="1"/>
              </w:rPr>
            </w:pPr>
            <w:r w:rsidDel="00000000" w:rsidR="00000000" w:rsidRPr="00000000">
              <w:rPr>
                <w:b w:val="1"/>
                <w:bCs w:val="1"/>
                <w:rtl w:val="0"/>
              </w:rPr>
              <w:t xml:space="preserve">PROCESSO MACRO:</w:t>
            </w:r>
          </w:p>
          <w:p w:rsidR="00000000" w:rsidDel="00000000" w:rsidP="00000000" w:rsidRDefault="00000000" w:rsidRPr="00000000" w14:paraId="00000131">
            <w:pPr>
              <w:keepNext w:val="0"/>
              <w:keepLines w:val="0"/>
              <w:spacing w:after="40" w:before="240" w:line="360" w:lineRule="auto"/>
              <w:rPr>
                <w:b w:val="1"/>
                <w:bCs w:val="1"/>
              </w:rPr>
            </w:pPr>
            <w:r w:rsidDel="00000000" w:rsidR="00000000" w:rsidRPr="00000000">
              <w:rPr>
                <w:b w:val="1"/>
                <w:bCs w:val="1"/>
                <w:rtl w:val="0"/>
              </w:rPr>
              <w:t xml:space="preserve">Gestão de Clientes: Visão Geral do Processo</w:t>
            </w:r>
          </w:p>
          <w:p w:rsidR="00000000" w:rsidDel="00000000" w:rsidP="00000000" w:rsidRDefault="00000000" w:rsidRPr="00000000" w14:paraId="00000132">
            <w:pPr>
              <w:spacing w:after="240" w:line="360" w:lineRule="auto"/>
              <w:rPr/>
            </w:pPr>
            <w:r w:rsidDel="00000000" w:rsidR="00000000" w:rsidRPr="00000000">
              <w:rPr>
                <w:rtl w:val="0"/>
              </w:rPr>
              <w:t xml:space="preserve">Esta seção detalha o fluxo de gerenciamento de clientes, desde a conversão de leads até a geração de novas oportunidades e a integração com o ERP.</w:t>
            </w:r>
          </w:p>
          <w:p w:rsidR="00000000" w:rsidDel="00000000" w:rsidP="00000000" w:rsidRDefault="00000000" w:rsidRPr="00000000" w14:paraId="00000133">
            <w:pPr>
              <w:keepNext w:val="0"/>
              <w:keepLines w:val="0"/>
              <w:spacing w:after="40" w:before="220" w:line="360" w:lineRule="auto"/>
              <w:ind w:left="0" w:firstLine="0"/>
              <w:rPr>
                <w:b w:val="1"/>
                <w:bCs w:val="1"/>
              </w:rPr>
            </w:pPr>
            <w:r w:rsidDel="00000000" w:rsidR="00000000" w:rsidRPr="00000000">
              <w:rPr>
                <w:b w:val="1"/>
                <w:bCs w:val="1"/>
                <w:rtl w:val="0"/>
              </w:rPr>
              <w:t xml:space="preserve">Transição de Lead para Cliente e Integração ERP</w:t>
            </w:r>
          </w:p>
          <w:p w:rsidR="00000000" w:rsidDel="00000000" w:rsidP="00000000" w:rsidRDefault="00000000" w:rsidRPr="00000000" w14:paraId="00000134">
            <w:pPr>
              <w:keepNext w:val="0"/>
              <w:keepLines w:val="0"/>
              <w:spacing w:after="40" w:before="200" w:line="360" w:lineRule="auto"/>
              <w:ind w:left="0" w:firstLine="0"/>
              <w:rPr>
                <w:b w:val="1"/>
                <w:bCs w:val="1"/>
              </w:rPr>
            </w:pPr>
            <w:r w:rsidDel="00000000" w:rsidR="00000000" w:rsidRPr="00000000">
              <w:rPr>
                <w:b w:val="1"/>
                <w:bCs w:val="1"/>
                <w:rtl w:val="0"/>
              </w:rPr>
              <w:t xml:space="preserve">Processo de Conversão</w:t>
            </w:r>
          </w:p>
          <w:p w:rsidR="00000000" w:rsidDel="00000000" w:rsidP="00000000" w:rsidRDefault="00000000" w:rsidRPr="00000000" w14:paraId="00000135">
            <w:pPr>
              <w:spacing w:after="240" w:line="360" w:lineRule="auto"/>
              <w:rPr/>
            </w:pPr>
            <w:r w:rsidDel="00000000" w:rsidR="00000000" w:rsidRPr="00000000">
              <w:rPr>
                <w:rtl w:val="0"/>
              </w:rPr>
              <w:t xml:space="preserve">Após a conversão de um lead para cliente no TOTVS CRM (conforme detalhado na Seção sobre Fluxo de Trabalho de Leads), o registro do cliente será automaticamente movimentado para a tabela de clientes do CRM.</w:t>
            </w:r>
          </w:p>
          <w:p w:rsidR="00000000" w:rsidDel="00000000" w:rsidP="00000000" w:rsidRDefault="00000000" w:rsidRPr="00000000" w14:paraId="00000136">
            <w:pPr>
              <w:keepNext w:val="0"/>
              <w:keepLines w:val="0"/>
              <w:spacing w:after="40" w:before="200" w:line="360" w:lineRule="auto"/>
              <w:ind w:left="0" w:firstLine="0"/>
              <w:rPr>
                <w:b w:val="1"/>
                <w:bCs w:val="1"/>
              </w:rPr>
            </w:pPr>
            <w:r w:rsidDel="00000000" w:rsidR="00000000" w:rsidRPr="00000000">
              <w:rPr>
                <w:b w:val="1"/>
                <w:bCs w:val="1"/>
                <w:rtl w:val="0"/>
              </w:rPr>
              <w:t xml:space="preserve">Pré-requisitos para Integração ERP</w:t>
            </w:r>
          </w:p>
          <w:p w:rsidR="00000000" w:rsidDel="00000000" w:rsidP="00000000" w:rsidRDefault="00000000" w:rsidRPr="00000000" w14:paraId="00000137">
            <w:pPr>
              <w:spacing w:after="240" w:line="360" w:lineRule="auto"/>
              <w:rPr/>
            </w:pPr>
            <w:r w:rsidDel="00000000" w:rsidR="00000000" w:rsidRPr="00000000">
              <w:rPr>
                <w:rtl w:val="0"/>
              </w:rPr>
              <w:t xml:space="preserve">Para assegurar a integração bem-sucedida do novo cliente com o ERP (Protheus), todos os campos obrigatórios do ERP (conforme definidos no escopo de integração específico) devem ser preenchidos no cadastro inicial do lead no CRM. Este preenchimento prévio é crucial para a elegibilidade do cadastro para envio ao ERP.</w:t>
            </w:r>
          </w:p>
          <w:p w:rsidR="00000000" w:rsidDel="00000000" w:rsidP="00000000" w:rsidRDefault="00000000" w:rsidRPr="00000000" w14:paraId="00000138">
            <w:pPr>
              <w:keepNext w:val="0"/>
              <w:keepLines w:val="0"/>
              <w:spacing w:after="40" w:before="200" w:line="360" w:lineRule="auto"/>
              <w:ind w:left="0" w:firstLine="0"/>
              <w:rPr>
                <w:b w:val="1"/>
                <w:bCs w:val="1"/>
              </w:rPr>
            </w:pPr>
            <w:r w:rsidDel="00000000" w:rsidR="00000000" w:rsidRPr="00000000">
              <w:rPr>
                <w:b w:val="1"/>
                <w:bCs w:val="1"/>
                <w:rtl w:val="0"/>
              </w:rPr>
              <w:t xml:space="preserve">Fluxo de Dados CRM -&gt; ERP</w:t>
            </w:r>
          </w:p>
          <w:p w:rsidR="00000000" w:rsidDel="00000000" w:rsidP="00000000" w:rsidRDefault="00000000" w:rsidRPr="00000000" w14:paraId="00000139">
            <w:pPr>
              <w:spacing w:after="240" w:line="360" w:lineRule="auto"/>
              <w:rPr/>
            </w:pPr>
            <w:r w:rsidDel="00000000" w:rsidR="00000000" w:rsidRPr="00000000">
              <w:rPr>
                <w:rtl w:val="0"/>
              </w:rPr>
              <w:t xml:space="preserve">Uma vez convertido em cliente e com os pré-requisitos atendidos, o cadastro do cliente será exportado automaticamente do TOTVS CRM para o ERP Protheus.</w:t>
            </w:r>
          </w:p>
          <w:p w:rsidR="00000000" w:rsidDel="00000000" w:rsidP="00000000" w:rsidRDefault="00000000" w:rsidRPr="00000000" w14:paraId="0000013A">
            <w:pPr>
              <w:keepNext w:val="0"/>
              <w:keepLines w:val="0"/>
              <w:spacing w:after="40" w:before="220" w:line="360" w:lineRule="auto"/>
              <w:ind w:left="0" w:firstLine="0"/>
              <w:rPr>
                <w:b w:val="1"/>
                <w:bCs w:val="1"/>
              </w:rPr>
            </w:pPr>
            <w:r w:rsidDel="00000000" w:rsidR="00000000" w:rsidRPr="00000000">
              <w:rPr>
                <w:b w:val="1"/>
                <w:bCs w:val="1"/>
                <w:rtl w:val="0"/>
              </w:rPr>
              <w:t xml:space="preserve">Gestão e Atendimento de Clientes no CRM</w:t>
            </w:r>
          </w:p>
          <w:p w:rsidR="00000000" w:rsidDel="00000000" w:rsidP="00000000" w:rsidRDefault="00000000" w:rsidRPr="00000000" w14:paraId="0000013B">
            <w:pPr>
              <w:keepNext w:val="0"/>
              <w:keepLines w:val="0"/>
              <w:spacing w:after="40" w:before="200" w:line="360" w:lineRule="auto"/>
              <w:ind w:left="0" w:firstLine="0"/>
              <w:rPr>
                <w:b w:val="1"/>
                <w:bCs w:val="1"/>
              </w:rPr>
            </w:pPr>
            <w:r w:rsidDel="00000000" w:rsidR="00000000" w:rsidRPr="00000000">
              <w:rPr>
                <w:b w:val="1"/>
                <w:bCs w:val="1"/>
                <w:rtl w:val="0"/>
              </w:rPr>
              <w:t xml:space="preserve">Atribuição de Responsáveis e Carteiras</w:t>
            </w:r>
          </w:p>
          <w:p w:rsidR="00000000" w:rsidDel="00000000" w:rsidP="00000000" w:rsidRDefault="00000000" w:rsidRPr="00000000" w14:paraId="0000013C">
            <w:pPr>
              <w:spacing w:after="240" w:line="360" w:lineRule="auto"/>
              <w:rPr/>
            </w:pPr>
            <w:r w:rsidDel="00000000" w:rsidR="00000000" w:rsidRPr="00000000">
              <w:rPr>
                <w:rtl w:val="0"/>
              </w:rPr>
              <w:t xml:space="preserve">Após a integração, os clientes estarão disponíveis no TOTVS CRM para atendimento pelos consultores responsáveis. Cada vendedor terá sua carteira de clientes designada.</w:t>
            </w:r>
          </w:p>
          <w:p w:rsidR="00000000" w:rsidDel="00000000" w:rsidP="00000000" w:rsidRDefault="00000000" w:rsidRPr="00000000" w14:paraId="0000013D">
            <w:pPr>
              <w:keepNext w:val="0"/>
              <w:keepLines w:val="0"/>
              <w:spacing w:after="40" w:before="200" w:line="360" w:lineRule="auto"/>
              <w:ind w:left="0" w:firstLine="0"/>
              <w:rPr>
                <w:b w:val="1"/>
                <w:bCs w:val="1"/>
              </w:rPr>
            </w:pPr>
            <w:r w:rsidDel="00000000" w:rsidR="00000000" w:rsidRPr="00000000">
              <w:rPr>
                <w:b w:val="1"/>
                <w:bCs w:val="1"/>
                <w:rtl w:val="0"/>
              </w:rPr>
              <w:t xml:space="preserve">Manutenção de Dados e Responsabilidade</w:t>
            </w:r>
          </w:p>
          <w:p w:rsidR="00000000" w:rsidDel="00000000" w:rsidP="00000000" w:rsidRDefault="00000000" w:rsidRPr="00000000" w14:paraId="0000013E">
            <w:pPr>
              <w:numPr>
                <w:ilvl w:val="0"/>
                <w:numId w:val="32"/>
              </w:numPr>
              <w:spacing w:after="0" w:afterAutospacing="0" w:line="360" w:lineRule="auto"/>
              <w:ind w:left="720" w:hanging="360"/>
              <w:jc w:val="left"/>
              <w:rPr/>
            </w:pPr>
            <w:r w:rsidDel="00000000" w:rsidR="00000000" w:rsidRPr="00000000">
              <w:rPr>
                <w:b w:val="1"/>
                <w:bCs w:val="1"/>
                <w:rtl w:val="0"/>
              </w:rPr>
              <w:t xml:space="preserve">Compartilhamento de Clientes:</w:t>
            </w:r>
            <w:r w:rsidDel="00000000" w:rsidR="00000000" w:rsidRPr="00000000">
              <w:rPr>
                <w:rtl w:val="0"/>
              </w:rPr>
              <w:t xml:space="preserve"> O compartilhamento de registros de clientes entre usuários será gerenciado diretamente no TOTVS CRM.</w:t>
            </w:r>
          </w:p>
          <w:p w:rsidR="00000000" w:rsidDel="00000000" w:rsidP="00000000" w:rsidRDefault="00000000" w:rsidRPr="00000000" w14:paraId="0000013F">
            <w:pPr>
              <w:numPr>
                <w:ilvl w:val="0"/>
                <w:numId w:val="32"/>
              </w:numPr>
              <w:spacing w:after="240" w:before="0" w:beforeAutospacing="0" w:line="360" w:lineRule="auto"/>
              <w:ind w:left="720" w:hanging="360"/>
              <w:jc w:val="left"/>
              <w:rPr/>
            </w:pPr>
            <w:r w:rsidDel="00000000" w:rsidR="00000000" w:rsidRPr="00000000">
              <w:rPr>
                <w:b w:val="1"/>
                <w:bCs w:val="1"/>
                <w:rtl w:val="0"/>
              </w:rPr>
              <w:t xml:space="preserve">Alteração de Responsabilidade e Edição:</w:t>
            </w:r>
            <w:r w:rsidDel="00000000" w:rsidR="00000000" w:rsidRPr="00000000">
              <w:rPr>
                <w:rtl w:val="0"/>
              </w:rPr>
              <w:t xml:space="preserve"> Transferências de responsabilidade por clientes, bem como quaisquer outras edições de dados cadastrais, devem ser realizadas exclusivamente no ERP Protheus. Essas alterações serão então refletidas no CRM.</w:t>
            </w:r>
          </w:p>
          <w:p w:rsidR="00000000" w:rsidDel="00000000" w:rsidP="00000000" w:rsidRDefault="00000000" w:rsidRPr="00000000" w14:paraId="00000140">
            <w:pPr>
              <w:keepNext w:val="0"/>
              <w:keepLines w:val="0"/>
              <w:spacing w:after="40" w:before="220" w:line="360" w:lineRule="auto"/>
              <w:ind w:left="0" w:firstLine="0"/>
              <w:rPr>
                <w:b w:val="1"/>
                <w:bCs w:val="1"/>
              </w:rPr>
            </w:pPr>
            <w:r w:rsidDel="00000000" w:rsidR="00000000" w:rsidRPr="00000000">
              <w:rPr>
                <w:b w:val="1"/>
                <w:bCs w:val="1"/>
                <w:rtl w:val="0"/>
              </w:rPr>
              <w:t xml:space="preserve">Geração de Oportunidades para Clientes</w:t>
            </w:r>
          </w:p>
          <w:p w:rsidR="00000000" w:rsidDel="00000000" w:rsidP="00000000" w:rsidRDefault="00000000" w:rsidRPr="00000000" w14:paraId="00000141">
            <w:pPr>
              <w:spacing w:after="240" w:line="360" w:lineRule="auto"/>
              <w:rPr/>
            </w:pPr>
            <w:r w:rsidDel="00000000" w:rsidR="00000000" w:rsidRPr="00000000">
              <w:rPr>
                <w:rtl w:val="0"/>
              </w:rPr>
              <w:t xml:space="preserve">No TOTVS CRM, é possível gerar manualmente novas oportunidades para clientes já existentes.</w:t>
            </w:r>
          </w:p>
          <w:p w:rsidR="00000000" w:rsidDel="00000000" w:rsidP="00000000" w:rsidRDefault="00000000" w:rsidRPr="00000000" w14:paraId="00000142">
            <w:pPr>
              <w:keepNext w:val="0"/>
              <w:keepLines w:val="0"/>
              <w:spacing w:after="40" w:before="200" w:line="360" w:lineRule="auto"/>
              <w:ind w:left="0" w:firstLine="0"/>
              <w:rPr>
                <w:b w:val="1"/>
                <w:bCs w:val="1"/>
              </w:rPr>
            </w:pPr>
            <w:r w:rsidDel="00000000" w:rsidR="00000000" w:rsidRPr="00000000">
              <w:rPr>
                <w:b w:val="1"/>
                <w:bCs w:val="1"/>
                <w:rtl w:val="0"/>
              </w:rPr>
              <w:t xml:space="preserve">Pipeline e Ordem de Venda</w:t>
            </w:r>
          </w:p>
          <w:p w:rsidR="00000000" w:rsidDel="00000000" w:rsidP="00000000" w:rsidRDefault="00000000" w:rsidRPr="00000000" w14:paraId="00000143">
            <w:pPr>
              <w:spacing w:after="240" w:line="360" w:lineRule="auto"/>
              <w:rPr/>
            </w:pPr>
            <w:r w:rsidDel="00000000" w:rsidR="00000000" w:rsidRPr="00000000">
              <w:rPr>
                <w:rtl w:val="0"/>
              </w:rPr>
              <w:t xml:space="preserve">Estas oportunidades serão trabalhadas na pipeline de SQL (Sales Qualified Lead) e poderão culminar na criação de Ordens de Venda.</w:t>
            </w:r>
          </w:p>
          <w:p w:rsidR="00000000" w:rsidDel="00000000" w:rsidP="00000000" w:rsidRDefault="00000000" w:rsidRPr="00000000" w14:paraId="00000144">
            <w:pPr>
              <w:keepNext w:val="0"/>
              <w:keepLines w:val="0"/>
              <w:spacing w:after="40" w:before="200" w:line="360" w:lineRule="auto"/>
              <w:ind w:left="0" w:firstLine="0"/>
              <w:rPr>
                <w:b w:val="1"/>
                <w:bCs w:val="1"/>
              </w:rPr>
            </w:pPr>
            <w:r w:rsidDel="00000000" w:rsidR="00000000" w:rsidRPr="00000000">
              <w:rPr>
                <w:b w:val="1"/>
                <w:bCs w:val="1"/>
                <w:rtl w:val="0"/>
              </w:rPr>
              <w:t xml:space="preserve">Condição Especial para Propostas com Impostos</w:t>
            </w:r>
          </w:p>
          <w:p w:rsidR="00000000" w:rsidDel="00000000" w:rsidP="00000000" w:rsidRDefault="00000000" w:rsidRPr="00000000" w14:paraId="00000145">
            <w:pPr>
              <w:spacing w:after="240" w:line="360" w:lineRule="auto"/>
              <w:rPr/>
            </w:pPr>
            <w:r w:rsidDel="00000000" w:rsidR="00000000" w:rsidRPr="00000000">
              <w:rPr>
                <w:rtl w:val="0"/>
              </w:rPr>
              <w:t xml:space="preserve">Se uma proposta comercial gerada a partir de uma oportunidade para um cliente existente necessitar de cálculos de impostos, a criação da Ordem de Venda (e, se aplicável, a conversão do lead para cliente, se ainda não tiver ocorrido de forma definitiva) deve ser processada em uma etapa da pipeline de SQL que </w:t>
            </w:r>
            <w:r w:rsidDel="00000000" w:rsidR="00000000" w:rsidRPr="00000000">
              <w:rPr>
                <w:rtl w:val="0"/>
              </w:rPr>
              <w:t xml:space="preserve">permita</w:t>
            </w:r>
            <w:r w:rsidDel="00000000" w:rsidR="00000000" w:rsidRPr="00000000">
              <w:rPr>
                <w:rtl w:val="0"/>
              </w:rPr>
              <w:t xml:space="preserve"> essa ação. Isso é necessário, pois a funcionalidade de cálculo de impostos em propostas está intrinsecamente ligada à rotina de Ordem de Venda no TOTVS CRM.</w:t>
            </w:r>
          </w:p>
          <w:p w:rsidR="00000000" w:rsidDel="00000000" w:rsidP="00000000" w:rsidRDefault="00000000" w:rsidRPr="00000000" w14:paraId="00000146">
            <w:pPr>
              <w:spacing w:after="0" w:before="0" w:line="360" w:lineRule="auto"/>
              <w:rPr>
                <w:b w:val="1"/>
                <w:bCs w:val="1"/>
              </w:rPr>
            </w:pPr>
            <w:r w:rsidDel="00000000" w:rsidR="00000000" w:rsidRPr="00000000">
              <w:rPr>
                <w:b w:val="1"/>
                <w:bCs w:val="1"/>
                <w:rtl w:val="0"/>
              </w:rPr>
              <w:t xml:space="preserve">Principais Indicadores de Cliente no Analytics Studio</w:t>
            </w:r>
          </w:p>
          <w:p w:rsidR="00000000" w:rsidDel="00000000" w:rsidP="00000000" w:rsidRDefault="00000000" w:rsidRPr="00000000" w14:paraId="00000147">
            <w:pPr>
              <w:spacing w:after="0" w:before="0" w:line="360" w:lineRule="auto"/>
              <w:rPr/>
            </w:pPr>
            <w:r w:rsidDel="00000000" w:rsidR="00000000" w:rsidRPr="00000000">
              <w:rPr>
                <w:rtl w:val="0"/>
              </w:rPr>
              <w:t xml:space="preserve">O módulo do Analytics Studio disponibiliza uma série de indicadores estratégicos relativos aos clientes. Essas informações podem ser consultadas nos dashboards de Cliente - Visão 360 e Faturamento, oferecendo uma análise abrangente do relacionamento e performance comercial com a base de clientes.</w:t>
            </w:r>
          </w:p>
          <w:p w:rsidR="00000000" w:rsidDel="00000000" w:rsidP="00000000" w:rsidRDefault="00000000" w:rsidRPr="00000000" w14:paraId="00000148">
            <w:pPr>
              <w:spacing w:after="0" w:before="0" w:line="360" w:lineRule="auto"/>
              <w:rPr/>
            </w:pPr>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4D">
            <w:pPr>
              <w:spacing w:after="0" w:before="0" w:line="240" w:lineRule="auto"/>
              <w:rPr>
                <w:b w:val="1"/>
                <w:bCs w:val="1"/>
              </w:rPr>
            </w:pPr>
            <w:r w:rsidDel="00000000" w:rsidR="00000000" w:rsidRPr="00000000">
              <w:rPr>
                <w:b w:val="1"/>
                <w:bCs w:val="1"/>
                <w:rtl w:val="0"/>
              </w:rPr>
              <w:t xml:space="preserve">Tipo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14E">
            <w:pPr>
              <w:spacing w:after="0" w:line="360" w:lineRule="auto"/>
              <w:rPr>
                <w:rFonts w:ascii="Verdana" w:cs="Verdana" w:eastAsia="Verdana" w:hAnsi="Verdana"/>
                <w:color w:val="404040"/>
              </w:rPr>
            </w:pPr>
            <w:r w:rsidDel="00000000" w:rsidR="00000000" w:rsidRPr="00000000">
              <w:rPr>
                <w:rtl w:val="0"/>
              </w:rPr>
            </w:r>
          </w:p>
          <w:p w:rsidR="00000000" w:rsidDel="00000000" w:rsidP="00000000" w:rsidRDefault="00000000" w:rsidRPr="00000000" w14:paraId="0000014F">
            <w:pPr>
              <w:spacing w:after="0" w:before="0" w:lineRule="auto"/>
              <w:rPr>
                <w:b w:val="1"/>
                <w:bCs w:val="1"/>
              </w:rPr>
            </w:pPr>
            <w:r w:rsidDel="00000000" w:rsidR="00000000" w:rsidRPr="00000000">
              <w:rPr>
                <w:b w:val="1"/>
                <w:bCs w:val="1"/>
                <w:rtl w:val="0"/>
              </w:rPr>
              <w:t xml:space="preserve">Integração de Dados Transacionais (Protheus - TOTVS CRM)</w:t>
            </w:r>
          </w:p>
          <w:p w:rsidR="00000000" w:rsidDel="00000000" w:rsidP="00000000" w:rsidRDefault="00000000" w:rsidRPr="00000000" w14:paraId="00000150">
            <w:pPr>
              <w:spacing w:after="0" w:before="0" w:lineRule="auto"/>
              <w:rPr>
                <w:b w:val="1"/>
                <w:bCs w:val="1"/>
              </w:rPr>
            </w:pPr>
            <w:r w:rsidDel="00000000" w:rsidR="00000000" w:rsidRPr="00000000">
              <w:rPr>
                <w:rtl w:val="0"/>
              </w:rPr>
            </w:r>
          </w:p>
          <w:p w:rsidR="00000000" w:rsidDel="00000000" w:rsidP="00000000" w:rsidRDefault="00000000" w:rsidRPr="00000000" w14:paraId="00000151">
            <w:pPr>
              <w:spacing w:after="0" w:before="0" w:lineRule="auto"/>
              <w:rPr/>
            </w:pPr>
            <w:r w:rsidDel="00000000" w:rsidR="00000000" w:rsidRPr="00000000">
              <w:rPr>
                <w:rtl w:val="0"/>
              </w:rPr>
              <w:t xml:space="preserve">A importação/exportação de dados transacionais de registros de clientes, produtos e outros (dados), do ERP Protheus para o TOTVS CRM será realizada através do Middleware TOTVS iPaaS. Este middleware contém diagramas de integração de entidades padrão do Protheus já construídos de forma nativa, de acordo com o Plano Business (Plano de Negócios) escolhido.</w:t>
            </w:r>
          </w:p>
          <w:p w:rsidR="00000000" w:rsidDel="00000000" w:rsidP="00000000" w:rsidRDefault="00000000" w:rsidRPr="00000000" w14:paraId="00000152">
            <w:pPr>
              <w:spacing w:after="0" w:before="0" w:lineRule="auto"/>
              <w:rPr/>
            </w:pPr>
            <w:r w:rsidDel="00000000" w:rsidR="00000000" w:rsidRPr="00000000">
              <w:rPr>
                <w:rtl w:val="0"/>
              </w:rPr>
            </w:r>
          </w:p>
          <w:p w:rsidR="00000000" w:rsidDel="00000000" w:rsidP="00000000" w:rsidRDefault="00000000" w:rsidRPr="00000000" w14:paraId="00000153">
            <w:pPr>
              <w:spacing w:after="0" w:before="0" w:lineRule="auto"/>
              <w:rPr>
                <w:b w:val="1"/>
                <w:bCs w:val="1"/>
              </w:rPr>
            </w:pPr>
            <w:r w:rsidDel="00000000" w:rsidR="00000000" w:rsidRPr="00000000">
              <w:rPr>
                <w:b w:val="1"/>
                <w:bCs w:val="1"/>
                <w:rtl w:val="0"/>
              </w:rPr>
              <w:t xml:space="preserve">Documentação da Integração Padrão</w:t>
            </w:r>
          </w:p>
          <w:p w:rsidR="00000000" w:rsidDel="00000000" w:rsidP="00000000" w:rsidRDefault="00000000" w:rsidRPr="00000000" w14:paraId="00000154">
            <w:pPr>
              <w:spacing w:after="0" w:before="0" w:lineRule="auto"/>
              <w:rPr>
                <w:b w:val="1"/>
                <w:bCs w:val="1"/>
              </w:rPr>
            </w:pPr>
            <w:r w:rsidDel="00000000" w:rsidR="00000000" w:rsidRPr="00000000">
              <w:rPr>
                <w:rtl w:val="0"/>
              </w:rPr>
            </w:r>
          </w:p>
          <w:p w:rsidR="00000000" w:rsidDel="00000000" w:rsidP="00000000" w:rsidRDefault="00000000" w:rsidRPr="00000000" w14:paraId="00000155">
            <w:pPr>
              <w:spacing w:after="0" w:before="0" w:lineRule="auto"/>
              <w:rPr/>
            </w:pPr>
            <w:r w:rsidDel="00000000" w:rsidR="00000000" w:rsidRPr="00000000">
              <w:rPr>
                <w:rtl w:val="0"/>
              </w:rPr>
              <w:t xml:space="preserve">Você pode consultar a documentação da integração padrão do ERP Protheus com o TOTVS CRM no seguinte link: </w:t>
            </w:r>
          </w:p>
          <w:p w:rsidR="00000000" w:rsidDel="00000000" w:rsidP="00000000" w:rsidRDefault="00000000" w:rsidRPr="00000000" w14:paraId="00000156">
            <w:pPr>
              <w:spacing w:after="0" w:before="0" w:lineRule="auto"/>
              <w:rPr/>
            </w:pPr>
            <w:hyperlink r:id="rId14">
              <w:r w:rsidDel="00000000" w:rsidR="00000000" w:rsidRPr="00000000">
                <w:rPr>
                  <w:color w:val="1155cc"/>
                  <w:u w:val="single"/>
                  <w:rtl w:val="0"/>
                </w:rPr>
                <w:t xml:space="preserve">https://tdn.totvs.com/display/INT/1+-+Protheus+-+TOTVS+CRM</w:t>
              </w:r>
            </w:hyperlink>
            <w:r w:rsidDel="00000000" w:rsidR="00000000" w:rsidRPr="00000000">
              <w:rPr>
                <w:rtl w:val="0"/>
              </w:rPr>
            </w:r>
          </w:p>
          <w:p w:rsidR="00000000" w:rsidDel="00000000" w:rsidP="00000000" w:rsidRDefault="00000000" w:rsidRPr="00000000" w14:paraId="00000157">
            <w:pPr>
              <w:spacing w:after="0" w:before="0" w:lineRule="auto"/>
              <w:rPr/>
            </w:pPr>
            <w:r w:rsidDel="00000000" w:rsidR="00000000" w:rsidRPr="00000000">
              <w:rPr>
                <w:rtl w:val="0"/>
              </w:rPr>
            </w:r>
          </w:p>
          <w:p w:rsidR="00000000" w:rsidDel="00000000" w:rsidP="00000000" w:rsidRDefault="00000000" w:rsidRPr="00000000" w14:paraId="00000158">
            <w:pPr>
              <w:spacing w:after="0" w:before="0" w:lineRule="auto"/>
              <w:rPr/>
            </w:pPr>
            <w:r w:rsidDel="00000000" w:rsidR="00000000" w:rsidRPr="00000000">
              <w:rPr>
                <w:rtl w:val="0"/>
              </w:rPr>
              <w:t xml:space="preserve">A integração será realizada automaticamente com um intervalo de execução mínimo de 15 minutos ou mais.</w:t>
            </w:r>
          </w:p>
          <w:p w:rsidR="00000000" w:rsidDel="00000000" w:rsidP="00000000" w:rsidRDefault="00000000" w:rsidRPr="00000000" w14:paraId="00000159">
            <w:pPr>
              <w:spacing w:after="0" w:before="0" w:lineRule="auto"/>
              <w:rPr/>
            </w:pPr>
            <w:r w:rsidDel="00000000" w:rsidR="00000000" w:rsidRPr="00000000">
              <w:rPr>
                <w:rtl w:val="0"/>
              </w:rPr>
              <w:t xml:space="preserve">Diretrizes</w:t>
            </w:r>
          </w:p>
          <w:p w:rsidR="00000000" w:rsidDel="00000000" w:rsidP="00000000" w:rsidRDefault="00000000" w:rsidRPr="00000000" w14:paraId="0000015A">
            <w:pPr>
              <w:numPr>
                <w:ilvl w:val="0"/>
                <w:numId w:val="2"/>
              </w:numPr>
              <w:spacing w:after="0" w:before="0" w:lineRule="auto"/>
              <w:ind w:left="720" w:hanging="360"/>
            </w:pPr>
            <w:r w:rsidDel="00000000" w:rsidR="00000000" w:rsidRPr="00000000">
              <w:rPr>
                <w:b w:val="1"/>
                <w:bCs w:val="1"/>
                <w:rtl w:val="0"/>
              </w:rPr>
              <w:t xml:space="preserve">Serviços TOTVS CRM:</w:t>
            </w:r>
            <w:r w:rsidDel="00000000" w:rsidR="00000000" w:rsidRPr="00000000">
              <w:rPr>
                <w:rtl w:val="0"/>
              </w:rPr>
              <w:t xml:space="preserve"> Responsável pela criação do diagrama e configuração do integrador TOTVS iPaaS, conforme o escopo listado anteriormente.</w:t>
            </w:r>
          </w:p>
          <w:p w:rsidR="00000000" w:rsidDel="00000000" w:rsidP="00000000" w:rsidRDefault="00000000" w:rsidRPr="00000000" w14:paraId="0000015B">
            <w:pPr>
              <w:numPr>
                <w:ilvl w:val="0"/>
                <w:numId w:val="2"/>
              </w:numPr>
              <w:spacing w:after="0" w:before="0" w:lineRule="auto"/>
              <w:ind w:left="720" w:hanging="360"/>
            </w:pPr>
            <w:r w:rsidDel="00000000" w:rsidR="00000000" w:rsidRPr="00000000">
              <w:rPr>
                <w:b w:val="1"/>
                <w:bCs w:val="1"/>
                <w:rtl w:val="0"/>
              </w:rPr>
              <w:t xml:space="preserve">Cliente:</w:t>
            </w:r>
            <w:r w:rsidDel="00000000" w:rsidR="00000000" w:rsidRPr="00000000">
              <w:rPr>
                <w:rtl w:val="0"/>
              </w:rPr>
              <w:t xml:space="preserve"> Responsável pela preparação do ERP para a integração, como a criação de usuários de integração, a liberação de acesso ao framework EAI do ERP e o versionamento do software.</w:t>
            </w:r>
          </w:p>
          <w:p w:rsidR="00000000" w:rsidDel="00000000" w:rsidP="00000000" w:rsidRDefault="00000000" w:rsidRPr="00000000" w14:paraId="0000015C">
            <w:pPr>
              <w:spacing w:after="0" w:before="0" w:lineRule="auto"/>
              <w:rPr/>
            </w:pPr>
            <w:r w:rsidDel="00000000" w:rsidR="00000000" w:rsidRPr="00000000">
              <w:rPr>
                <w:rtl w:val="0"/>
              </w:rPr>
            </w:r>
          </w:p>
          <w:p w:rsidR="00000000" w:rsidDel="00000000" w:rsidP="00000000" w:rsidRDefault="00000000" w:rsidRPr="00000000" w14:paraId="0000015D">
            <w:pPr>
              <w:spacing w:after="0" w:before="0" w:lineRule="auto"/>
              <w:rPr/>
            </w:pPr>
            <w:r w:rsidDel="00000000" w:rsidR="00000000" w:rsidRPr="00000000">
              <w:rPr>
                <w:rtl w:val="0"/>
              </w:rPr>
              <w:t xml:space="preserve">O cliente está ciente de que deve seguir o diagrama padrão de integração do TOTVS iPaaS, conforme o mencionado nesta seção com suas tabelas e listas de campos.</w:t>
            </w:r>
          </w:p>
          <w:p w:rsidR="00000000" w:rsidDel="00000000" w:rsidP="00000000" w:rsidRDefault="00000000" w:rsidRPr="00000000" w14:paraId="0000015E">
            <w:pPr>
              <w:spacing w:after="0" w:before="0" w:lineRule="auto"/>
              <w:rPr/>
            </w:pPr>
            <w:r w:rsidDel="00000000" w:rsidR="00000000" w:rsidRPr="00000000">
              <w:rPr>
                <w:rtl w:val="0"/>
              </w:rPr>
            </w:r>
          </w:p>
          <w:p w:rsidR="00000000" w:rsidDel="00000000" w:rsidP="00000000" w:rsidRDefault="00000000" w:rsidRPr="00000000" w14:paraId="0000015F">
            <w:pPr>
              <w:spacing w:after="0" w:before="0" w:lineRule="auto"/>
              <w:rPr>
                <w:b w:val="1"/>
                <w:bCs w:val="1"/>
              </w:rPr>
            </w:pPr>
            <w:r w:rsidDel="00000000" w:rsidR="00000000" w:rsidRPr="00000000">
              <w:rPr>
                <w:b w:val="1"/>
                <w:bCs w:val="1"/>
                <w:rtl w:val="0"/>
              </w:rPr>
              <w:t xml:space="preserve">Diretrizes para o Cliente sobre o Versionamento do ERP e Configurações</w:t>
            </w:r>
          </w:p>
          <w:p w:rsidR="00000000" w:rsidDel="00000000" w:rsidP="00000000" w:rsidRDefault="00000000" w:rsidRPr="00000000" w14:paraId="00000160">
            <w:pPr>
              <w:spacing w:after="0" w:before="0" w:lineRule="auto"/>
              <w:rPr>
                <w:b w:val="1"/>
                <w:bCs w:val="1"/>
              </w:rPr>
            </w:pPr>
            <w:r w:rsidDel="00000000" w:rsidR="00000000" w:rsidRPr="00000000">
              <w:rPr>
                <w:rtl w:val="0"/>
              </w:rPr>
            </w:r>
          </w:p>
          <w:p w:rsidR="00000000" w:rsidDel="00000000" w:rsidP="00000000" w:rsidRDefault="00000000" w:rsidRPr="00000000" w14:paraId="00000161">
            <w:pPr>
              <w:spacing w:after="0" w:before="0" w:lineRule="auto"/>
              <w:rPr/>
            </w:pPr>
            <w:r w:rsidDel="00000000" w:rsidR="00000000" w:rsidRPr="00000000">
              <w:rPr>
                <w:rtl w:val="0"/>
              </w:rPr>
              <w:t xml:space="preserve">Para mais informações sobre o versionamento do ERP e as configurações, você pode revisar este link: </w:t>
            </w:r>
          </w:p>
          <w:p w:rsidR="00000000" w:rsidDel="00000000" w:rsidP="00000000" w:rsidRDefault="00000000" w:rsidRPr="00000000" w14:paraId="00000162">
            <w:pPr>
              <w:spacing w:after="0" w:before="0" w:lineRule="auto"/>
              <w:rPr/>
            </w:pPr>
            <w:hyperlink r:id="rId15">
              <w:r w:rsidDel="00000000" w:rsidR="00000000" w:rsidRPr="00000000">
                <w:rPr>
                  <w:color w:val="1155cc"/>
                  <w:u w:val="single"/>
                  <w:rtl w:val="0"/>
                </w:rPr>
                <w:t xml:space="preserve">https://tdn.totvs.com/pages/viewpage.action?pageId=579773937</w:t>
              </w:r>
            </w:hyperlink>
            <w:r w:rsidDel="00000000" w:rsidR="00000000" w:rsidRPr="00000000">
              <w:rPr>
                <w:rtl w:val="0"/>
              </w:rPr>
            </w:r>
          </w:p>
          <w:p w:rsidR="00000000" w:rsidDel="00000000" w:rsidP="00000000" w:rsidRDefault="00000000" w:rsidRPr="00000000" w14:paraId="00000163">
            <w:pPr>
              <w:spacing w:after="0" w:before="0" w:lineRule="auto"/>
              <w:rPr/>
            </w:pPr>
            <w:r w:rsidDel="00000000" w:rsidR="00000000" w:rsidRPr="00000000">
              <w:rPr>
                <w:rtl w:val="0"/>
              </w:rPr>
            </w:r>
          </w:p>
          <w:p w:rsidR="00000000" w:rsidDel="00000000" w:rsidP="00000000" w:rsidRDefault="00000000" w:rsidRPr="00000000" w14:paraId="00000164">
            <w:pPr>
              <w:spacing w:after="0" w:before="0" w:lineRule="auto"/>
              <w:rPr>
                <w:b w:val="1"/>
                <w:bCs w:val="1"/>
              </w:rPr>
            </w:pPr>
            <w:r w:rsidDel="00000000" w:rsidR="00000000" w:rsidRPr="00000000">
              <w:rPr>
                <w:b w:val="1"/>
                <w:bCs w:val="1"/>
                <w:rtl w:val="0"/>
              </w:rPr>
              <w:t xml:space="preserve">Versões Mínimas para a Integração Padrão via iPaaS</w:t>
            </w:r>
          </w:p>
          <w:p w:rsidR="00000000" w:rsidDel="00000000" w:rsidP="00000000" w:rsidRDefault="00000000" w:rsidRPr="00000000" w14:paraId="00000165">
            <w:pPr>
              <w:spacing w:after="0" w:before="0" w:lineRule="auto"/>
              <w:rPr>
                <w:b w:val="1"/>
                <w:bCs w:val="1"/>
              </w:rPr>
            </w:pPr>
            <w:r w:rsidDel="00000000" w:rsidR="00000000" w:rsidRPr="00000000">
              <w:rPr>
                <w:rtl w:val="0"/>
              </w:rPr>
            </w:r>
          </w:p>
          <w:p w:rsidR="00000000" w:rsidDel="00000000" w:rsidP="00000000" w:rsidRDefault="00000000" w:rsidRPr="00000000" w14:paraId="00000166">
            <w:pPr>
              <w:numPr>
                <w:ilvl w:val="0"/>
                <w:numId w:val="14"/>
              </w:numPr>
              <w:spacing w:after="0" w:before="0" w:lineRule="auto"/>
              <w:ind w:left="720" w:hanging="360"/>
            </w:pPr>
            <w:r w:rsidDel="00000000" w:rsidR="00000000" w:rsidRPr="00000000">
              <w:rPr>
                <w:b w:val="1"/>
                <w:bCs w:val="1"/>
                <w:rtl w:val="0"/>
              </w:rPr>
              <w:t xml:space="preserve">Versão mínima obrigatória:</w:t>
            </w:r>
            <w:r w:rsidDel="00000000" w:rsidR="00000000" w:rsidRPr="00000000">
              <w:rPr>
                <w:rtl w:val="0"/>
              </w:rPr>
              <w:t xml:space="preserve"> Release do RPO 12.1.2310. Recomenda-se o release (versão) vigente.</w:t>
            </w:r>
          </w:p>
          <w:p w:rsidR="00000000" w:rsidDel="00000000" w:rsidP="00000000" w:rsidRDefault="00000000" w:rsidRPr="00000000" w14:paraId="00000167">
            <w:pPr>
              <w:numPr>
                <w:ilvl w:val="0"/>
                <w:numId w:val="14"/>
              </w:numPr>
              <w:spacing w:after="0" w:before="0" w:lineRule="auto"/>
              <w:ind w:left="720" w:hanging="360"/>
            </w:pPr>
            <w:r w:rsidDel="00000000" w:rsidR="00000000" w:rsidRPr="00000000">
              <w:rPr>
                <w:rtl w:val="0"/>
              </w:rPr>
              <w:t xml:space="preserve">A REST API deve estar configurada para acesso por IP Público; o iPaaS não utiliza VPN para a conexão.</w:t>
            </w:r>
          </w:p>
          <w:p w:rsidR="00000000" w:rsidDel="00000000" w:rsidP="00000000" w:rsidRDefault="00000000" w:rsidRPr="00000000" w14:paraId="00000168">
            <w:pPr>
              <w:spacing w:after="0" w:before="0" w:lineRule="auto"/>
              <w:rPr/>
            </w:pPr>
            <w:r w:rsidDel="00000000" w:rsidR="00000000" w:rsidRPr="00000000">
              <w:rPr>
                <w:rtl w:val="0"/>
              </w:rPr>
            </w:r>
          </w:p>
          <w:p w:rsidR="00000000" w:rsidDel="00000000" w:rsidP="00000000" w:rsidRDefault="00000000" w:rsidRPr="00000000" w14:paraId="00000169">
            <w:pPr>
              <w:spacing w:after="0" w:before="0" w:lineRule="auto"/>
              <w:rPr>
                <w:b w:val="1"/>
                <w:bCs w:val="1"/>
              </w:rPr>
            </w:pPr>
            <w:r w:rsidDel="00000000" w:rsidR="00000000" w:rsidRPr="00000000">
              <w:rPr>
                <w:b w:val="1"/>
                <w:bCs w:val="1"/>
                <w:rtl w:val="0"/>
              </w:rPr>
              <w:t xml:space="preserve">Campos Integrados por Padrão do Cadastro de Clientes do Protheus</w:t>
            </w:r>
          </w:p>
          <w:p w:rsidR="00000000" w:rsidDel="00000000" w:rsidP="00000000" w:rsidRDefault="00000000" w:rsidRPr="00000000" w14:paraId="0000016A">
            <w:pPr>
              <w:spacing w:after="0" w:before="0" w:lineRule="auto"/>
              <w:rPr>
                <w:b w:val="1"/>
                <w:bCs w:val="1"/>
              </w:rPr>
            </w:pPr>
            <w:r w:rsidDel="00000000" w:rsidR="00000000" w:rsidRPr="00000000">
              <w:rPr>
                <w:rtl w:val="0"/>
              </w:rPr>
            </w:r>
          </w:p>
          <w:p w:rsidR="00000000" w:rsidDel="00000000" w:rsidP="00000000" w:rsidRDefault="00000000" w:rsidRPr="00000000" w14:paraId="0000016B">
            <w:pPr>
              <w:spacing w:after="0" w:before="0" w:lineRule="auto"/>
              <w:rPr/>
            </w:pPr>
            <w:r w:rsidDel="00000000" w:rsidR="00000000" w:rsidRPr="00000000">
              <w:rPr>
                <w:rtl w:val="0"/>
              </w:rPr>
              <w:t xml:space="preserve">Você pode consultar a lista de campos integrados por padrão no seguinte link: </w:t>
            </w:r>
          </w:p>
          <w:p w:rsidR="00000000" w:rsidDel="00000000" w:rsidP="00000000" w:rsidRDefault="00000000" w:rsidRPr="00000000" w14:paraId="0000016C">
            <w:pPr>
              <w:spacing w:after="0" w:before="0" w:lineRule="auto"/>
              <w:rPr/>
            </w:pPr>
            <w:hyperlink r:id="rId16">
              <w:r w:rsidDel="00000000" w:rsidR="00000000" w:rsidRPr="00000000">
                <w:rPr>
                  <w:color w:val="1155cc"/>
                  <w:u w:val="single"/>
                  <w:rtl w:val="0"/>
                </w:rPr>
                <w:t xml:space="preserve">https://tdn.totvs.com/pages/viewpage.action?pageId=587833508</w:t>
              </w:r>
            </w:hyperlink>
            <w:r w:rsidDel="00000000" w:rsidR="00000000" w:rsidRPr="00000000">
              <w:rPr>
                <w:rtl w:val="0"/>
              </w:rPr>
            </w:r>
          </w:p>
          <w:p w:rsidR="00000000" w:rsidDel="00000000" w:rsidP="00000000" w:rsidRDefault="00000000" w:rsidRPr="00000000" w14:paraId="0000016D">
            <w:pPr>
              <w:spacing w:after="0" w:before="0" w:line="240" w:lineRule="auto"/>
              <w:rPr/>
            </w:pPr>
            <w:r w:rsidDel="00000000" w:rsidR="00000000" w:rsidRPr="00000000">
              <w:rPr>
                <w:rtl w:val="0"/>
              </w:rPr>
            </w:r>
          </w:p>
        </w:tc>
      </w:tr>
      <w:tr>
        <w:trPr>
          <w:cantSplit w:val="0"/>
          <w:trHeight w:val="1205.000000000009" w:hRule="atLeast"/>
          <w:tblHeader w:val="0"/>
        </w:trPr>
        <w:tc>
          <w:tcPr>
            <w:tcMar>
              <w:top w:w="0.0" w:type="dxa"/>
              <w:left w:w="70.0" w:type="dxa"/>
              <w:bottom w:w="0.0" w:type="dxa"/>
              <w:right w:w="70.0" w:type="dxa"/>
            </w:tcMar>
            <w:vAlign w:val="center"/>
          </w:tcPr>
          <w:p w:rsidR="00000000" w:rsidDel="00000000" w:rsidP="00000000" w:rsidRDefault="00000000" w:rsidRPr="00000000" w14:paraId="00000171">
            <w:pPr>
              <w:spacing w:after="0" w:before="0" w:line="360" w:lineRule="auto"/>
              <w:rPr>
                <w:b w:val="1"/>
                <w:bCs w:val="1"/>
              </w:rPr>
            </w:pPr>
            <w:r w:rsidDel="00000000" w:rsidR="00000000" w:rsidRPr="00000000">
              <w:rPr>
                <w:b w:val="1"/>
                <w:bCs w:val="1"/>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172">
            <w:pPr>
              <w:spacing w:after="0" w:before="0" w:line="360" w:lineRule="auto"/>
              <w:rPr/>
            </w:pPr>
            <w:r w:rsidDel="00000000" w:rsidR="00000000" w:rsidRPr="00000000">
              <w:rPr>
                <w:rtl w:val="0"/>
              </w:rPr>
              <w:t xml:space="preserve">Sem personalização, o módulo segue as rotinas standard do TOTVS CRM Gestão de Clientes.</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76">
            <w:pPr>
              <w:spacing w:after="0" w:before="0" w:line="360" w:lineRule="auto"/>
              <w:rPr>
                <w:b w:val="1"/>
                <w:bCs w:val="1"/>
              </w:rPr>
            </w:pPr>
            <w:r w:rsidDel="00000000" w:rsidR="00000000" w:rsidRPr="00000000">
              <w:rPr>
                <w:b w:val="1"/>
                <w:bCs w:val="1"/>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177">
            <w:pPr>
              <w:spacing w:after="0" w:before="0" w:line="360" w:lineRule="auto"/>
              <w:rPr/>
            </w:pPr>
            <w:r w:rsidDel="00000000" w:rsidR="00000000" w:rsidRPr="00000000">
              <w:rPr>
                <w:rtl w:val="0"/>
              </w:rPr>
              <w:t xml:space="preserve">Sem personalização, o módulo segue as rotinas standard do TOTVS CRM Gestão de Clientes.</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7B">
            <w:pPr>
              <w:spacing w:after="0" w:before="0" w:line="360" w:lineRule="auto"/>
              <w:rPr>
                <w:b w:val="1"/>
                <w:bCs w:val="1"/>
              </w:rPr>
            </w:pPr>
            <w:r w:rsidDel="00000000" w:rsidR="00000000" w:rsidRPr="00000000">
              <w:rPr>
                <w:b w:val="1"/>
                <w:bCs w:val="1"/>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17C">
            <w:pPr>
              <w:spacing w:after="0" w:before="0" w:line="360" w:lineRule="auto"/>
              <w:rPr/>
            </w:pPr>
            <w:r w:rsidDel="00000000" w:rsidR="00000000" w:rsidRPr="00000000">
              <w:rPr>
                <w:rtl w:val="0"/>
              </w:rPr>
              <w:t xml:space="preserve">Materiais informativos API Pública TOTVS CRM:</w:t>
            </w:r>
          </w:p>
          <w:p w:rsidR="00000000" w:rsidDel="00000000" w:rsidP="00000000" w:rsidRDefault="00000000" w:rsidRPr="00000000" w14:paraId="0000017D">
            <w:pPr>
              <w:spacing w:after="0" w:before="0" w:line="360" w:lineRule="auto"/>
              <w:rPr/>
            </w:pPr>
            <w:r w:rsidDel="00000000" w:rsidR="00000000" w:rsidRPr="00000000">
              <w:rPr>
                <w:rtl w:val="0"/>
              </w:rPr>
            </w:r>
          </w:p>
          <w:p w:rsidR="00000000" w:rsidDel="00000000" w:rsidP="00000000" w:rsidRDefault="00000000" w:rsidRPr="00000000" w14:paraId="0000017E">
            <w:pPr>
              <w:spacing w:after="0" w:before="0" w:line="360" w:lineRule="auto"/>
              <w:rPr/>
            </w:pPr>
            <w:r w:rsidDel="00000000" w:rsidR="00000000" w:rsidRPr="00000000">
              <w:rPr>
                <w:rtl w:val="0"/>
              </w:rPr>
              <w:t xml:space="preserve">A responsabilidade pela construção dos serviços de integração adicionais, via API pública TOTVS CRM, fica a cargo da equipe do cliente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F">
            <w:pPr>
              <w:spacing w:after="0" w:before="0" w:line="360" w:lineRule="auto"/>
              <w:rPr/>
            </w:pPr>
            <w:r w:rsidDel="00000000" w:rsidR="00000000" w:rsidRPr="00000000">
              <w:rPr>
                <w:rtl w:val="0"/>
              </w:rPr>
            </w:r>
          </w:p>
          <w:p w:rsidR="00000000" w:rsidDel="00000000" w:rsidP="00000000" w:rsidRDefault="00000000" w:rsidRPr="00000000" w14:paraId="00000180">
            <w:pPr>
              <w:spacing w:after="0" w:before="0" w:line="360" w:lineRule="auto"/>
              <w:rPr/>
            </w:pPr>
            <w:r w:rsidDel="00000000" w:rsidR="00000000" w:rsidRPr="00000000">
              <w:rPr>
                <w:rtl w:val="0"/>
              </w:rPr>
              <w:t xml:space="preserve">URL das </w:t>
            </w:r>
            <w:r w:rsidDel="00000000" w:rsidR="00000000" w:rsidRPr="00000000">
              <w:rPr>
                <w:rtl w:val="0"/>
              </w:rPr>
              <w:t xml:space="preserve">API´s</w:t>
            </w:r>
            <w:r w:rsidDel="00000000" w:rsidR="00000000" w:rsidRPr="00000000">
              <w:rPr>
                <w:rtl w:val="0"/>
              </w:rPr>
              <w:t xml:space="preserve"> disponíveis:</w:t>
            </w:r>
          </w:p>
          <w:p w:rsidR="00000000" w:rsidDel="00000000" w:rsidP="00000000" w:rsidRDefault="00000000" w:rsidRPr="00000000" w14:paraId="00000181">
            <w:pPr>
              <w:spacing w:after="0" w:before="0" w:line="360" w:lineRule="auto"/>
              <w:rPr/>
            </w:pPr>
            <w:hyperlink r:id="rId17">
              <w:r w:rsidDel="00000000" w:rsidR="00000000" w:rsidRPr="00000000">
                <w:rPr>
                  <w:color w:val="1155cc"/>
                  <w:u w:val="single"/>
                  <w:rtl w:val="0"/>
                </w:rPr>
                <w:t xml:space="preserve">https://gitlab.wssim.com.br/docs/api/-/tree/master/integration</w:t>
              </w:r>
            </w:hyperlink>
            <w:r w:rsidDel="00000000" w:rsidR="00000000" w:rsidRPr="00000000">
              <w:rPr>
                <w:rtl w:val="0"/>
              </w:rPr>
            </w:r>
          </w:p>
          <w:p w:rsidR="00000000" w:rsidDel="00000000" w:rsidP="00000000" w:rsidRDefault="00000000" w:rsidRPr="00000000" w14:paraId="00000182">
            <w:pPr>
              <w:spacing w:after="0" w:before="0" w:line="360" w:lineRule="auto"/>
              <w:rPr/>
            </w:pPr>
            <w:r w:rsidDel="00000000" w:rsidR="00000000" w:rsidRPr="00000000">
              <w:rPr>
                <w:rtl w:val="0"/>
              </w:rPr>
            </w:r>
          </w:p>
          <w:p w:rsidR="00000000" w:rsidDel="00000000" w:rsidP="00000000" w:rsidRDefault="00000000" w:rsidRPr="00000000" w14:paraId="00000183">
            <w:pPr>
              <w:spacing w:after="0" w:before="0" w:line="360" w:lineRule="auto"/>
              <w:rPr/>
            </w:pPr>
            <w:r w:rsidDel="00000000" w:rsidR="00000000" w:rsidRPr="00000000">
              <w:rPr>
                <w:rtl w:val="0"/>
              </w:rPr>
              <w:t xml:space="preserve">Manual:</w:t>
            </w:r>
          </w:p>
          <w:p w:rsidR="00000000" w:rsidDel="00000000" w:rsidP="00000000" w:rsidRDefault="00000000" w:rsidRPr="00000000" w14:paraId="00000184">
            <w:pPr>
              <w:spacing w:after="0" w:before="0" w:line="360" w:lineRule="auto"/>
              <w:rPr/>
            </w:pPr>
            <w:hyperlink r:id="rId18">
              <w:r w:rsidDel="00000000" w:rsidR="00000000" w:rsidRPr="00000000">
                <w:rPr>
                  <w:color w:val="1155cc"/>
                  <w:u w:val="single"/>
                  <w:rtl w:val="0"/>
                </w:rPr>
                <w:t xml:space="preserve">https://tdn.totvs.com/pages/releaseview.action?pageId=645912965</w:t>
              </w:r>
            </w:hyperlink>
            <w:r w:rsidDel="00000000" w:rsidR="00000000" w:rsidRPr="00000000">
              <w:rPr>
                <w:rtl w:val="0"/>
              </w:rPr>
            </w:r>
          </w:p>
          <w:p w:rsidR="00000000" w:rsidDel="00000000" w:rsidP="00000000" w:rsidRDefault="00000000" w:rsidRPr="00000000" w14:paraId="00000185">
            <w:pPr>
              <w:spacing w:after="0" w:before="0" w:line="360" w:lineRule="auto"/>
              <w:rPr/>
            </w:pPr>
            <w:r w:rsidDel="00000000" w:rsidR="00000000" w:rsidRPr="00000000">
              <w:rPr>
                <w:rtl w:val="0"/>
              </w:rPr>
            </w:r>
          </w:p>
          <w:p w:rsidR="00000000" w:rsidDel="00000000" w:rsidP="00000000" w:rsidRDefault="00000000" w:rsidRPr="00000000" w14:paraId="00000186">
            <w:pPr>
              <w:spacing w:after="0" w:before="0" w:line="360" w:lineRule="auto"/>
              <w:rPr/>
            </w:pPr>
            <w:hyperlink r:id="rId19">
              <w:r w:rsidDel="00000000" w:rsidR="00000000" w:rsidRPr="00000000">
                <w:rPr>
                  <w:color w:val="1155cc"/>
                  <w:u w:val="single"/>
                  <w:rtl w:val="0"/>
                </w:rPr>
                <w:t xml:space="preserve">https://centraldeatendimento.totvs.com/hc/pt-br/articles/1500010500261-Cross-Segmentos-CRM-Gest%C3%A3o-de-Clientes-API-de-Integra%C3%A7%C3%A3o-Utiliza%C3%A7%C3%A3o-da-API-de-Integra%C3%A7%C3%A3o-na-pr%C3%A1tica</w:t>
              </w:r>
            </w:hyperlink>
            <w:r w:rsidDel="00000000" w:rsidR="00000000" w:rsidRPr="00000000">
              <w:rPr>
                <w:rtl w:val="0"/>
              </w:rPr>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8A">
            <w:pPr>
              <w:spacing w:after="0" w:before="0" w:line="360" w:lineRule="auto"/>
              <w:rPr>
                <w:b w:val="1"/>
                <w:bCs w:val="1"/>
              </w:rPr>
            </w:pPr>
            <w:r w:rsidDel="00000000" w:rsidR="00000000" w:rsidRPr="00000000">
              <w:rPr>
                <w:b w:val="1"/>
                <w:bCs w:val="1"/>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18B">
            <w:pPr>
              <w:spacing w:after="0" w:before="0" w:line="360" w:lineRule="auto"/>
              <w:rPr/>
            </w:pPr>
            <w:r w:rsidDel="00000000" w:rsidR="00000000" w:rsidRPr="00000000">
              <w:rPr>
                <w:rtl w:val="0"/>
              </w:rPr>
              <w:t xml:space="preserve">Não se aplica.</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8F">
            <w:pPr>
              <w:spacing w:after="0" w:before="0" w:line="360" w:lineRule="auto"/>
              <w:rPr>
                <w:b w:val="1"/>
                <w:bCs w:val="1"/>
              </w:rPr>
            </w:pPr>
            <w:r w:rsidDel="00000000" w:rsidR="00000000" w:rsidRPr="00000000">
              <w:rPr>
                <w:b w:val="1"/>
                <w:bCs w:val="1"/>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190">
            <w:pPr>
              <w:spacing w:after="0" w:before="0" w:line="360" w:lineRule="auto"/>
              <w:rPr/>
            </w:pPr>
            <w:r w:rsidDel="00000000" w:rsidR="00000000" w:rsidRPr="00000000">
              <w:rPr>
                <w:rtl w:val="0"/>
              </w:rPr>
              <w:t xml:space="preserve">Atualmente o cliente não possui um processo de gestão de ativos.</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94">
            <w:pPr>
              <w:spacing w:after="0" w:before="0" w:line="360" w:lineRule="auto"/>
              <w:rPr>
                <w:b w:val="1"/>
                <w:bCs w:val="1"/>
              </w:rPr>
            </w:pPr>
            <w:r w:rsidDel="00000000" w:rsidR="00000000" w:rsidRPr="00000000">
              <w:rPr>
                <w:b w:val="1"/>
                <w:bCs w:val="1"/>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195">
            <w:pPr>
              <w:spacing w:after="0" w:before="0" w:line="360" w:lineRule="auto"/>
              <w:rPr/>
            </w:pPr>
            <w:r w:rsidDel="00000000" w:rsidR="00000000" w:rsidRPr="00000000">
              <w:rPr>
                <w:rtl w:val="0"/>
              </w:rPr>
              <w:t xml:space="preserve">Workflows padrão TOTVS CRM BX, segue lista:</w:t>
            </w:r>
          </w:p>
          <w:p w:rsidR="00000000" w:rsidDel="00000000" w:rsidP="00000000" w:rsidRDefault="00000000" w:rsidRPr="00000000" w14:paraId="00000196">
            <w:pPr>
              <w:spacing w:after="0" w:before="0" w:line="360" w:lineRule="auto"/>
              <w:rPr/>
            </w:pPr>
            <w:r w:rsidDel="00000000" w:rsidR="00000000" w:rsidRPr="00000000">
              <w:rPr>
                <w:rtl w:val="0"/>
              </w:rPr>
            </w:r>
          </w:p>
          <w:p w:rsidR="00000000" w:rsidDel="00000000" w:rsidP="00000000" w:rsidRDefault="00000000" w:rsidRPr="00000000" w14:paraId="00000197">
            <w:pPr>
              <w:spacing w:after="0" w:before="0" w:line="360" w:lineRule="auto"/>
              <w:rPr/>
            </w:pPr>
            <w:r w:rsidDel="00000000" w:rsidR="00000000" w:rsidRPr="00000000">
              <w:rPr>
                <w:rtl w:val="0"/>
              </w:rPr>
              <w:t xml:space="preserve">15.1. - SOBRE CLIENTE - Tipo = “Cliente”</w:t>
            </w:r>
          </w:p>
          <w:p w:rsidR="00000000" w:rsidDel="00000000" w:rsidP="00000000" w:rsidRDefault="00000000" w:rsidRPr="00000000" w14:paraId="00000198">
            <w:pPr>
              <w:spacing w:after="0" w:before="0" w:line="360" w:lineRule="auto"/>
              <w:rPr/>
            </w:pPr>
            <w:r w:rsidDel="00000000" w:rsidR="00000000" w:rsidRPr="00000000">
              <w:rPr>
                <w:rtl w:val="0"/>
              </w:rPr>
            </w:r>
          </w:p>
          <w:p w:rsidR="00000000" w:rsidDel="00000000" w:rsidP="00000000" w:rsidRDefault="00000000" w:rsidRPr="00000000" w14:paraId="00000199">
            <w:pPr>
              <w:spacing w:after="0" w:before="0" w:line="360" w:lineRule="auto"/>
              <w:rPr/>
            </w:pPr>
            <w:r w:rsidDel="00000000" w:rsidR="00000000" w:rsidRPr="00000000">
              <w:rPr>
                <w:rtl w:val="0"/>
              </w:rPr>
              <w:t xml:space="preserve">Caso necessitem de mais gatilhos, podem ser criados conforme solução padrão do TOTVS CRM.</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9D">
            <w:pPr>
              <w:spacing w:after="0" w:before="0" w:line="360" w:lineRule="auto"/>
              <w:rPr>
                <w:b w:val="1"/>
                <w:bCs w:val="1"/>
              </w:rPr>
            </w:pPr>
            <w:r w:rsidDel="00000000" w:rsidR="00000000" w:rsidRPr="00000000">
              <w:rPr>
                <w:b w:val="1"/>
                <w:bCs w:val="1"/>
                <w:rtl w:val="0"/>
              </w:rPr>
              <w:t xml:space="preserve">O processo do cliente é aderente?</w:t>
            </w:r>
          </w:p>
        </w:tc>
        <w:tc>
          <w:tcPr>
            <w:gridSpan w:val="4"/>
            <w:tcMar>
              <w:top w:w="0.0" w:type="dxa"/>
              <w:left w:w="70.0" w:type="dxa"/>
              <w:bottom w:w="0.0" w:type="dxa"/>
              <w:right w:w="70.0" w:type="dxa"/>
            </w:tcMar>
            <w:vAlign w:val="center"/>
          </w:tcPr>
          <w:p w:rsidR="00000000" w:rsidDel="00000000" w:rsidP="00000000" w:rsidRDefault="00000000" w:rsidRPr="00000000" w14:paraId="0000019E">
            <w:pPr>
              <w:spacing w:after="0" w:before="0" w:line="360" w:lineRule="auto"/>
              <w:rPr/>
            </w:pPr>
            <w:r w:rsidDel="00000000" w:rsidR="00000000" w:rsidRPr="00000000">
              <w:rPr>
                <w:rtl w:val="0"/>
              </w:rPr>
              <w:t xml:space="preserve">Sim, o processo da rotina seguirá os processos e funcionalidades </w:t>
            </w:r>
            <w:r w:rsidDel="00000000" w:rsidR="00000000" w:rsidRPr="00000000">
              <w:rPr>
                <w:rtl w:val="0"/>
              </w:rPr>
              <w:t xml:space="preserve">standard</w:t>
            </w:r>
            <w:r w:rsidDel="00000000" w:rsidR="00000000" w:rsidRPr="00000000">
              <w:rPr>
                <w:rtl w:val="0"/>
              </w:rPr>
              <w:t xml:space="preserve"> do TOTVS CRM.</w:t>
            </w:r>
          </w:p>
        </w:tc>
      </w:tr>
      <w:tr>
        <w:trPr>
          <w:cantSplit w:val="0"/>
          <w:tblHeader w:val="0"/>
        </w:trPr>
        <w:tc>
          <w:tcPr>
            <w:tcMar>
              <w:top w:w="0.0" w:type="dxa"/>
              <w:left w:w="70.0" w:type="dxa"/>
              <w:bottom w:w="0.0" w:type="dxa"/>
              <w:right w:w="70.0" w:type="dxa"/>
            </w:tcMar>
            <w:vAlign w:val="center"/>
          </w:tcPr>
          <w:p w:rsidR="00000000" w:rsidDel="00000000" w:rsidP="00000000" w:rsidRDefault="00000000" w:rsidRPr="00000000" w14:paraId="000001A2">
            <w:pPr>
              <w:spacing w:after="0" w:before="0" w:line="360" w:lineRule="auto"/>
              <w:rPr>
                <w:b w:val="1"/>
                <w:bCs w:val="1"/>
              </w:rPr>
            </w:pPr>
            <w:r w:rsidDel="00000000" w:rsidR="00000000" w:rsidRPr="00000000">
              <w:rPr>
                <w:b w:val="1"/>
                <w:bCs w:val="1"/>
                <w:rtl w:val="0"/>
              </w:rPr>
              <w:t xml:space="preserve">Restrições de Acesso ao Recurso:</w:t>
            </w:r>
          </w:p>
        </w:tc>
        <w:tc>
          <w:tcPr>
            <w:gridSpan w:val="4"/>
            <w:tcMar>
              <w:top w:w="0.0" w:type="dxa"/>
              <w:left w:w="70.0" w:type="dxa"/>
              <w:bottom w:w="0.0" w:type="dxa"/>
              <w:right w:w="70.0" w:type="dxa"/>
            </w:tcMar>
            <w:vAlign w:val="center"/>
          </w:tcPr>
          <w:p w:rsidR="00000000" w:rsidDel="00000000" w:rsidP="00000000" w:rsidRDefault="00000000" w:rsidRPr="00000000" w14:paraId="000001A3">
            <w:pPr>
              <w:spacing w:after="0" w:before="0" w:line="360" w:lineRule="auto"/>
              <w:rPr/>
            </w:pPr>
            <w:r w:rsidDel="00000000" w:rsidR="00000000" w:rsidRPr="00000000">
              <w:rPr>
                <w:rtl w:val="0"/>
              </w:rPr>
              <w:t xml:space="preserve">01. Para clientes cadastrados diretamente no ERP não haverá histórico da conta como lead no TOTVS CRM;</w:t>
            </w:r>
          </w:p>
          <w:p w:rsidR="00000000" w:rsidDel="00000000" w:rsidP="00000000" w:rsidRDefault="00000000" w:rsidRPr="00000000" w14:paraId="000001A4">
            <w:pPr>
              <w:spacing w:after="0" w:before="0" w:line="360" w:lineRule="auto"/>
              <w:rPr/>
            </w:pPr>
            <w:r w:rsidDel="00000000" w:rsidR="00000000" w:rsidRPr="00000000">
              <w:rPr>
                <w:rtl w:val="0"/>
              </w:rPr>
              <w:t xml:space="preserve">02. Clientes sem responsável são visualizados por todos os usuários da aplicação, e clientes vinculados a usuários fora de hierarquia não são visualizados por outros usuários;</w:t>
            </w:r>
          </w:p>
          <w:p w:rsidR="00000000" w:rsidDel="00000000" w:rsidP="00000000" w:rsidRDefault="00000000" w:rsidRPr="00000000" w14:paraId="000001A5">
            <w:pPr>
              <w:spacing w:after="0" w:before="0" w:line="360" w:lineRule="auto"/>
              <w:rPr/>
            </w:pPr>
            <w:r w:rsidDel="00000000" w:rsidR="00000000" w:rsidRPr="00000000">
              <w:rPr>
                <w:rtl w:val="0"/>
              </w:rPr>
              <w:t xml:space="preserve">03. Caso ocorram alterações nas regras determinadas neste escopo, e estas regras não estejam de acordo com as funcionalidades standard, ocorrerá restrições de acesso ao recurso, e possivelmente cenários de não aderências.</w:t>
            </w:r>
          </w:p>
        </w:tc>
      </w:tr>
    </w:tbl>
    <w:p w:rsidR="00000000" w:rsidDel="00000000" w:rsidP="00000000" w:rsidRDefault="00000000" w:rsidRPr="00000000" w14:paraId="000001A9">
      <w:pPr>
        <w:pStyle w:val="Heading1"/>
        <w:keepNext w:val="1"/>
        <w:spacing w:after="0" w:line="360" w:lineRule="auto"/>
        <w:ind w:left="0" w:firstLine="0"/>
        <w:jc w:val="left"/>
        <w:rPr>
          <w:rFonts w:ascii="Verdana" w:cs="Verdana" w:eastAsia="Verdana" w:hAnsi="Verdana"/>
          <w:color w:val="ed9c2e"/>
          <w:sz w:val="28"/>
          <w:szCs w:val="28"/>
        </w:rPr>
      </w:pPr>
      <w:bookmarkStart w:colFirst="0" w:colLast="0" w:name="_8j9hd4dqnafw" w:id="18"/>
      <w:bookmarkEnd w:id="18"/>
      <w:r w:rsidDel="00000000" w:rsidR="00000000" w:rsidRPr="00000000">
        <w:rPr>
          <w:rtl w:val="0"/>
        </w:rPr>
      </w:r>
    </w:p>
    <w:p w:rsidR="00000000" w:rsidDel="00000000" w:rsidP="00000000" w:rsidRDefault="00000000" w:rsidRPr="00000000" w14:paraId="000001AA">
      <w:pPr>
        <w:pStyle w:val="Heading1"/>
        <w:keepNext w:val="1"/>
        <w:spacing w:after="0" w:line="360" w:lineRule="auto"/>
        <w:ind w:left="0" w:firstLine="0"/>
        <w:jc w:val="left"/>
        <w:rPr>
          <w:rFonts w:ascii="Verdana" w:cs="Verdana" w:eastAsia="Verdana" w:hAnsi="Verdana"/>
          <w:b w:val="1"/>
          <w:bCs w:val="1"/>
          <w:color w:val="ed9c2e"/>
          <w:sz w:val="28"/>
          <w:szCs w:val="28"/>
        </w:rPr>
      </w:pPr>
      <w:bookmarkStart w:colFirst="0" w:colLast="0" w:name="_if4b4aa1s84d" w:id="19"/>
      <w:bookmarkEnd w:id="19"/>
      <w:r w:rsidDel="00000000" w:rsidR="00000000" w:rsidRPr="00000000">
        <w:rPr>
          <w:rFonts w:ascii="Verdana" w:cs="Verdana" w:eastAsia="Verdana" w:hAnsi="Verdana"/>
          <w:color w:val="00c9eb"/>
          <w:sz w:val="32"/>
          <w:szCs w:val="32"/>
          <w:rtl w:val="0"/>
        </w:rPr>
        <w:t xml:space="preserve">1.4 Escopo de Atividades</w:t>
      </w:r>
      <w:r w:rsidDel="00000000" w:rsidR="00000000" w:rsidRPr="00000000">
        <w:rPr>
          <w:rtl w:val="0"/>
        </w:rPr>
      </w:r>
    </w:p>
    <w:tbl>
      <w:tblPr>
        <w:tblStyle w:val="Table6"/>
        <w:tblW w:w="9630.0" w:type="dxa"/>
        <w:jc w:val="left"/>
        <w:tblInd w:w="-70.0" w:type="dxa"/>
        <w:tblBorders>
          <w:top w:color="a44dff" w:space="0" w:sz="4" w:val="single"/>
          <w:left w:color="a44dff" w:space="0" w:sz="4" w:val="single"/>
          <w:bottom w:color="a44dff" w:space="0" w:sz="4" w:val="single"/>
          <w:right w:color="a44dff" w:space="0" w:sz="4" w:val="single"/>
          <w:insideH w:color="a44dff" w:space="0" w:sz="4" w:val="single"/>
          <w:insideV w:color="a44dff" w:space="0" w:sz="4" w:val="single"/>
        </w:tblBorders>
        <w:tblLayout w:type="fixed"/>
        <w:tblLook w:val="0400"/>
      </w:tblPr>
      <w:tblGrid>
        <w:gridCol w:w="1704"/>
        <w:gridCol w:w="741.0000000000001"/>
        <w:gridCol w:w="2430"/>
        <w:gridCol w:w="2415"/>
        <w:gridCol w:w="2340"/>
        <w:tblGridChange w:id="0">
          <w:tblGrid>
            <w:gridCol w:w="1704"/>
            <w:gridCol w:w="741.0000000000001"/>
            <w:gridCol w:w="2430"/>
            <w:gridCol w:w="2415"/>
            <w:gridCol w:w="2340"/>
          </w:tblGrid>
        </w:tblGridChange>
      </w:tblGrid>
      <w:tr>
        <w:trPr>
          <w:cantSplit w:val="0"/>
          <w:trHeight w:val="344" w:hRule="atLeast"/>
          <w:tblHeader w:val="0"/>
        </w:trPr>
        <w:tc>
          <w:tcPr>
            <w:gridSpan w:val="2"/>
            <w:tcMar>
              <w:top w:w="0.0" w:type="dxa"/>
              <w:left w:w="70.0" w:type="dxa"/>
              <w:bottom w:w="0.0" w:type="dxa"/>
              <w:right w:w="70.0" w:type="dxa"/>
            </w:tcMar>
          </w:tcPr>
          <w:p w:rsidR="00000000" w:rsidDel="00000000" w:rsidP="00000000" w:rsidRDefault="00000000" w:rsidRPr="00000000" w14:paraId="000001AB">
            <w:pPr>
              <w:spacing w:after="0" w:before="0" w:line="240" w:lineRule="auto"/>
              <w:rPr>
                <w:b w:val="1"/>
                <w:bCs w:val="1"/>
              </w:rPr>
            </w:pPr>
            <w:r w:rsidDel="00000000" w:rsidR="00000000" w:rsidRPr="00000000">
              <w:rPr>
                <w:b w:val="1"/>
                <w:bCs w:val="1"/>
                <w:rtl w:val="0"/>
              </w:rPr>
              <w:t xml:space="preserve">SERÁ UTILIZADO:</w:t>
            </w:r>
          </w:p>
          <w:p w:rsidR="00000000" w:rsidDel="00000000" w:rsidP="00000000" w:rsidRDefault="00000000" w:rsidRPr="00000000" w14:paraId="000001AC">
            <w:pPr>
              <w:spacing w:after="0" w:before="0" w:line="240" w:lineRule="auto"/>
              <w:rPr/>
            </w:pPr>
            <w:r w:rsidDel="00000000" w:rsidR="00000000" w:rsidRPr="00000000">
              <w:rPr>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1AE">
            <w:pPr>
              <w:spacing w:after="0" w:before="0" w:line="240" w:lineRule="auto"/>
              <w:rPr>
                <w:b w:val="1"/>
                <w:bCs w:val="1"/>
              </w:rPr>
            </w:pPr>
            <w:r w:rsidDel="00000000" w:rsidR="00000000" w:rsidRPr="00000000">
              <w:rPr>
                <w:b w:val="1"/>
                <w:bCs w:val="1"/>
                <w:rtl w:val="0"/>
              </w:rPr>
              <w:t xml:space="preserve">IMPORTAÇÃO:</w:t>
            </w:r>
          </w:p>
          <w:p w:rsidR="00000000" w:rsidDel="00000000" w:rsidP="00000000" w:rsidRDefault="00000000" w:rsidRPr="00000000" w14:paraId="000001AF">
            <w:pPr>
              <w:spacing w:after="0" w:before="0" w:line="240" w:lineRule="auto"/>
              <w:rPr/>
            </w:pPr>
            <w:r w:rsidDel="00000000" w:rsidR="00000000" w:rsidRPr="00000000">
              <w:rPr>
                <w:rtl w:val="0"/>
              </w:rPr>
              <w:t xml:space="preserve">NÃO</w:t>
            </w:r>
          </w:p>
        </w:tc>
        <w:tc>
          <w:tcPr>
            <w:vAlign w:val="center"/>
          </w:tcPr>
          <w:p w:rsidR="00000000" w:rsidDel="00000000" w:rsidP="00000000" w:rsidRDefault="00000000" w:rsidRPr="00000000" w14:paraId="000001B0">
            <w:pPr>
              <w:spacing w:after="0" w:before="0" w:line="240" w:lineRule="auto"/>
              <w:rPr>
                <w:b w:val="1"/>
                <w:bCs w:val="1"/>
              </w:rPr>
            </w:pPr>
            <w:r w:rsidDel="00000000" w:rsidR="00000000" w:rsidRPr="00000000">
              <w:rPr>
                <w:b w:val="1"/>
                <w:bCs w:val="1"/>
                <w:rtl w:val="0"/>
              </w:rPr>
              <w:t xml:space="preserve">EXPORTAÇÃO:</w:t>
            </w:r>
          </w:p>
          <w:p w:rsidR="00000000" w:rsidDel="00000000" w:rsidP="00000000" w:rsidRDefault="00000000" w:rsidRPr="00000000" w14:paraId="000001B1">
            <w:pPr>
              <w:spacing w:after="0" w:before="0" w:line="240" w:lineRule="auto"/>
              <w:rPr/>
            </w:pPr>
            <w:r w:rsidDel="00000000" w:rsidR="00000000" w:rsidRPr="00000000">
              <w:rPr>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1B2">
            <w:pPr>
              <w:spacing w:after="0" w:before="0" w:line="240" w:lineRule="auto"/>
              <w:rPr>
                <w:b w:val="1"/>
                <w:bCs w:val="1"/>
              </w:rPr>
            </w:pPr>
            <w:r w:rsidDel="00000000" w:rsidR="00000000" w:rsidRPr="00000000">
              <w:rPr>
                <w:b w:val="1"/>
                <w:bCs w:val="1"/>
                <w:rtl w:val="0"/>
              </w:rPr>
              <w:t xml:space="preserve">INTEGRAÇÃO:</w:t>
            </w:r>
          </w:p>
          <w:p w:rsidR="00000000" w:rsidDel="00000000" w:rsidP="00000000" w:rsidRDefault="00000000" w:rsidRPr="00000000" w14:paraId="000001B3">
            <w:pPr>
              <w:spacing w:after="0" w:before="0" w:line="240" w:lineRule="auto"/>
              <w:rPr/>
            </w:pPr>
            <w:r w:rsidDel="00000000" w:rsidR="00000000" w:rsidRPr="00000000">
              <w:rPr>
                <w:rtl w:val="0"/>
              </w:rPr>
              <w:t xml:space="preserve">NÃO</w:t>
            </w:r>
          </w:p>
        </w:tc>
      </w:tr>
      <w:tr>
        <w:trPr>
          <w:cantSplit w:val="0"/>
          <w:trHeight w:val="344" w:hRule="atLeast"/>
          <w:tblHeader w:val="0"/>
        </w:trPr>
        <w:tc>
          <w:tcPr>
            <w:gridSpan w:val="5"/>
            <w:tcMar>
              <w:top w:w="0.0" w:type="dxa"/>
              <w:left w:w="70.0" w:type="dxa"/>
              <w:bottom w:w="0.0" w:type="dxa"/>
              <w:right w:w="70.0" w:type="dxa"/>
            </w:tcMar>
            <w:vAlign w:val="center"/>
          </w:tcPr>
          <w:p w:rsidR="00000000" w:rsidDel="00000000" w:rsidP="00000000" w:rsidRDefault="00000000" w:rsidRPr="00000000" w14:paraId="000001B4">
            <w:pPr>
              <w:spacing w:after="0" w:before="0" w:line="240" w:lineRule="auto"/>
              <w:rPr>
                <w:b w:val="1"/>
                <w:bCs w:val="1"/>
              </w:rPr>
            </w:pPr>
            <w:r w:rsidDel="00000000" w:rsidR="00000000" w:rsidRPr="00000000">
              <w:rPr>
                <w:rtl w:val="0"/>
              </w:rPr>
            </w:r>
          </w:p>
          <w:p w:rsidR="00000000" w:rsidDel="00000000" w:rsidP="00000000" w:rsidRDefault="00000000" w:rsidRPr="00000000" w14:paraId="000001B5">
            <w:pPr>
              <w:spacing w:after="0" w:before="0" w:line="240" w:lineRule="auto"/>
              <w:rPr>
                <w:b w:val="1"/>
                <w:bCs w:val="1"/>
              </w:rPr>
            </w:pPr>
            <w:r w:rsidDel="00000000" w:rsidR="00000000" w:rsidRPr="00000000">
              <w:rPr>
                <w:b w:val="1"/>
                <w:bCs w:val="1"/>
                <w:rtl w:val="0"/>
              </w:rPr>
              <w:t xml:space="preserve">PROCESSO MACRO:</w:t>
            </w:r>
          </w:p>
          <w:p w:rsidR="00000000" w:rsidDel="00000000" w:rsidP="00000000" w:rsidRDefault="00000000" w:rsidRPr="00000000" w14:paraId="000001B6">
            <w:pPr>
              <w:spacing w:after="0" w:before="0" w:line="240" w:lineRule="auto"/>
              <w:rPr>
                <w:b w:val="1"/>
                <w:bCs w:val="1"/>
              </w:rPr>
            </w:pPr>
            <w:r w:rsidDel="00000000" w:rsidR="00000000" w:rsidRPr="00000000">
              <w:rPr>
                <w:rtl w:val="0"/>
              </w:rPr>
            </w:r>
          </w:p>
          <w:p w:rsidR="00000000" w:rsidDel="00000000" w:rsidP="00000000" w:rsidRDefault="00000000" w:rsidRPr="00000000" w14:paraId="000001B7">
            <w:pPr>
              <w:spacing w:after="0" w:before="0" w:line="360" w:lineRule="auto"/>
              <w:rPr>
                <w:b w:val="1"/>
                <w:bCs w:val="1"/>
              </w:rPr>
            </w:pPr>
            <w:r w:rsidDel="00000000" w:rsidR="00000000" w:rsidRPr="00000000">
              <w:rPr>
                <w:b w:val="1"/>
                <w:bCs w:val="1"/>
                <w:rtl w:val="0"/>
              </w:rPr>
              <w:t xml:space="preserve">Gestão de Atividades: Registro e Atribuição</w:t>
            </w:r>
          </w:p>
          <w:p w:rsidR="00000000" w:rsidDel="00000000" w:rsidP="00000000" w:rsidRDefault="00000000" w:rsidRPr="00000000" w14:paraId="000001B8">
            <w:pPr>
              <w:spacing w:after="0" w:before="0" w:line="360" w:lineRule="auto"/>
              <w:rPr/>
            </w:pPr>
            <w:r w:rsidDel="00000000" w:rsidR="00000000" w:rsidRPr="00000000">
              <w:rPr>
                <w:rtl w:val="0"/>
              </w:rPr>
              <w:t xml:space="preserve">Esta seção descreve os mecanismos de criação, atribuição e os tipos de atividades disponíveis no TOTVS CRM para suportar o fluxo de trabalho dos usuários.</w:t>
            </w:r>
          </w:p>
          <w:p w:rsidR="00000000" w:rsidDel="00000000" w:rsidP="00000000" w:rsidRDefault="00000000" w:rsidRPr="00000000" w14:paraId="000001B9">
            <w:pPr>
              <w:spacing w:after="0" w:before="0" w:line="360" w:lineRule="auto"/>
              <w:rPr/>
            </w:pPr>
            <w:r w:rsidDel="00000000" w:rsidR="00000000" w:rsidRPr="00000000">
              <w:rPr>
                <w:rtl w:val="0"/>
              </w:rPr>
            </w:r>
          </w:p>
          <w:p w:rsidR="00000000" w:rsidDel="00000000" w:rsidP="00000000" w:rsidRDefault="00000000" w:rsidRPr="00000000" w14:paraId="000001BA">
            <w:pPr>
              <w:spacing w:after="0" w:before="0" w:line="360" w:lineRule="auto"/>
              <w:rPr>
                <w:b w:val="1"/>
                <w:bCs w:val="1"/>
              </w:rPr>
            </w:pPr>
            <w:r w:rsidDel="00000000" w:rsidR="00000000" w:rsidRPr="00000000">
              <w:rPr>
                <w:b w:val="1"/>
                <w:bCs w:val="1"/>
                <w:rtl w:val="0"/>
              </w:rPr>
              <w:t xml:space="preserve">Pontos de Criação de Atividades</w:t>
            </w:r>
          </w:p>
          <w:p w:rsidR="00000000" w:rsidDel="00000000" w:rsidP="00000000" w:rsidRDefault="00000000" w:rsidRPr="00000000" w14:paraId="000001BB">
            <w:pPr>
              <w:spacing w:after="0" w:before="0" w:line="360" w:lineRule="auto"/>
              <w:rPr/>
            </w:pPr>
            <w:r w:rsidDel="00000000" w:rsidR="00000000" w:rsidRPr="00000000">
              <w:rPr>
                <w:rtl w:val="0"/>
              </w:rPr>
              <w:t xml:space="preserve">Os usuários terão a capacidade de criar atividades em diversos pontos do sistema, garantindo flexibilidade e contextualização:</w:t>
            </w:r>
          </w:p>
          <w:p w:rsidR="00000000" w:rsidDel="00000000" w:rsidP="00000000" w:rsidRDefault="00000000" w:rsidRPr="00000000" w14:paraId="000001BC">
            <w:pPr>
              <w:numPr>
                <w:ilvl w:val="0"/>
                <w:numId w:val="33"/>
              </w:numPr>
              <w:spacing w:after="0" w:before="0" w:line="360" w:lineRule="auto"/>
              <w:ind w:left="720" w:hanging="360"/>
            </w:pPr>
            <w:r w:rsidDel="00000000" w:rsidR="00000000" w:rsidRPr="00000000">
              <w:rPr>
                <w:b w:val="1"/>
                <w:bCs w:val="1"/>
                <w:rtl w:val="0"/>
              </w:rPr>
              <w:t xml:space="preserve">Módulo de Atividades:</w:t>
            </w:r>
            <w:r w:rsidDel="00000000" w:rsidR="00000000" w:rsidRPr="00000000">
              <w:rPr>
                <w:rtl w:val="0"/>
              </w:rPr>
              <w:t xml:space="preserve"> Criação direta no módulo dedicado.</w:t>
            </w:r>
          </w:p>
          <w:p w:rsidR="00000000" w:rsidDel="00000000" w:rsidP="00000000" w:rsidRDefault="00000000" w:rsidRPr="00000000" w14:paraId="000001BD">
            <w:pPr>
              <w:numPr>
                <w:ilvl w:val="0"/>
                <w:numId w:val="33"/>
              </w:numPr>
              <w:spacing w:after="0" w:before="0" w:line="360" w:lineRule="auto"/>
              <w:ind w:left="720" w:hanging="360"/>
            </w:pPr>
            <w:r w:rsidDel="00000000" w:rsidR="00000000" w:rsidRPr="00000000">
              <w:rPr>
                <w:b w:val="1"/>
                <w:bCs w:val="1"/>
                <w:rtl w:val="0"/>
              </w:rPr>
              <w:t xml:space="preserve">Rotina de Oportunidades:</w:t>
            </w:r>
            <w:r w:rsidDel="00000000" w:rsidR="00000000" w:rsidRPr="00000000">
              <w:rPr>
                <w:rtl w:val="0"/>
              </w:rPr>
              <w:t xml:space="preserve"> Vinculada a oportunidades de venda específicas.</w:t>
            </w:r>
          </w:p>
          <w:p w:rsidR="00000000" w:rsidDel="00000000" w:rsidP="00000000" w:rsidRDefault="00000000" w:rsidRPr="00000000" w14:paraId="000001BE">
            <w:pPr>
              <w:numPr>
                <w:ilvl w:val="0"/>
                <w:numId w:val="33"/>
              </w:numPr>
              <w:spacing w:after="0" w:before="0" w:line="360" w:lineRule="auto"/>
              <w:ind w:left="720" w:hanging="360"/>
            </w:pPr>
            <w:r w:rsidDel="00000000" w:rsidR="00000000" w:rsidRPr="00000000">
              <w:rPr>
                <w:b w:val="1"/>
                <w:bCs w:val="1"/>
                <w:rtl w:val="0"/>
              </w:rPr>
              <w:t xml:space="preserve">Rotina de Leads:</w:t>
            </w:r>
            <w:r w:rsidDel="00000000" w:rsidR="00000000" w:rsidRPr="00000000">
              <w:rPr>
                <w:rtl w:val="0"/>
              </w:rPr>
              <w:t xml:space="preserve"> Associada ao gerenciamento de leads.</w:t>
            </w:r>
          </w:p>
          <w:p w:rsidR="00000000" w:rsidDel="00000000" w:rsidP="00000000" w:rsidRDefault="00000000" w:rsidRPr="00000000" w14:paraId="000001BF">
            <w:pPr>
              <w:numPr>
                <w:ilvl w:val="0"/>
                <w:numId w:val="33"/>
              </w:numPr>
              <w:spacing w:after="0" w:before="0" w:line="360" w:lineRule="auto"/>
              <w:ind w:left="720" w:hanging="360"/>
            </w:pPr>
            <w:r w:rsidDel="00000000" w:rsidR="00000000" w:rsidRPr="00000000">
              <w:rPr>
                <w:b w:val="1"/>
                <w:bCs w:val="1"/>
                <w:rtl w:val="0"/>
              </w:rPr>
              <w:t xml:space="preserve">Rotina de Clientes:</w:t>
            </w:r>
            <w:r w:rsidDel="00000000" w:rsidR="00000000" w:rsidRPr="00000000">
              <w:rPr>
                <w:rtl w:val="0"/>
              </w:rPr>
              <w:t xml:space="preserve"> Relacionada a clientes já existentes.</w:t>
            </w:r>
          </w:p>
          <w:p w:rsidR="00000000" w:rsidDel="00000000" w:rsidP="00000000" w:rsidRDefault="00000000" w:rsidRPr="00000000" w14:paraId="000001C0">
            <w:pPr>
              <w:spacing w:after="0" w:before="0" w:line="360" w:lineRule="auto"/>
              <w:ind w:left="0" w:firstLine="0"/>
              <w:rPr/>
            </w:pPr>
            <w:r w:rsidDel="00000000" w:rsidR="00000000" w:rsidRPr="00000000">
              <w:rPr>
                <w:rtl w:val="0"/>
              </w:rPr>
            </w:r>
          </w:p>
          <w:p w:rsidR="00000000" w:rsidDel="00000000" w:rsidP="00000000" w:rsidRDefault="00000000" w:rsidRPr="00000000" w14:paraId="000001C1">
            <w:pPr>
              <w:spacing w:after="0" w:before="0" w:line="360" w:lineRule="auto"/>
              <w:rPr>
                <w:b w:val="1"/>
                <w:bCs w:val="1"/>
              </w:rPr>
            </w:pPr>
            <w:r w:rsidDel="00000000" w:rsidR="00000000" w:rsidRPr="00000000">
              <w:rPr>
                <w:b w:val="1"/>
                <w:bCs w:val="1"/>
                <w:rtl w:val="0"/>
              </w:rPr>
              <w:t xml:space="preserve">Atribuição de Responsabilidade e Organograma</w:t>
            </w:r>
          </w:p>
          <w:p w:rsidR="00000000" w:rsidDel="00000000" w:rsidP="00000000" w:rsidRDefault="00000000" w:rsidRPr="00000000" w14:paraId="000001C2">
            <w:pPr>
              <w:spacing w:after="0" w:before="0" w:line="360" w:lineRule="auto"/>
              <w:rPr/>
            </w:pPr>
            <w:r w:rsidDel="00000000" w:rsidR="00000000" w:rsidRPr="00000000">
              <w:rPr>
                <w:rtl w:val="0"/>
              </w:rPr>
              <w:t xml:space="preserve">A atribuição de responsável pela atividade e o fluxo de trabalho associado </w:t>
            </w:r>
            <w:r w:rsidDel="00000000" w:rsidR="00000000" w:rsidRPr="00000000">
              <w:rPr>
                <w:rtl w:val="0"/>
              </w:rPr>
              <w:t xml:space="preserve">serão</w:t>
            </w:r>
            <w:r w:rsidDel="00000000" w:rsidR="00000000" w:rsidRPr="00000000">
              <w:rPr>
                <w:rtl w:val="0"/>
              </w:rPr>
              <w:t xml:space="preserve"> estritamente vinculados à hierarquia e ao organograma previamente configurados no TOTVS CRM.</w:t>
            </w:r>
          </w:p>
          <w:p w:rsidR="00000000" w:rsidDel="00000000" w:rsidP="00000000" w:rsidRDefault="00000000" w:rsidRPr="00000000" w14:paraId="000001C3">
            <w:pPr>
              <w:numPr>
                <w:ilvl w:val="0"/>
                <w:numId w:val="15"/>
              </w:numPr>
              <w:spacing w:after="0" w:before="0" w:line="360" w:lineRule="auto"/>
              <w:ind w:left="720" w:hanging="360"/>
            </w:pPr>
            <w:r w:rsidDel="00000000" w:rsidR="00000000" w:rsidRPr="00000000">
              <w:rPr>
                <w:b w:val="1"/>
                <w:bCs w:val="1"/>
                <w:rtl w:val="0"/>
              </w:rPr>
              <w:t xml:space="preserve">Conformidade com o Organograma:</w:t>
            </w:r>
            <w:r w:rsidDel="00000000" w:rsidR="00000000" w:rsidRPr="00000000">
              <w:rPr>
                <w:rtl w:val="0"/>
              </w:rPr>
              <w:t xml:space="preserve"> A criação de atividades e a designação de responsáveis seguirão as regras estabelecidas pela funcionalidade padrão do CRM para a estrutura organizacional.</w:t>
            </w:r>
          </w:p>
          <w:p w:rsidR="00000000" w:rsidDel="00000000" w:rsidP="00000000" w:rsidRDefault="00000000" w:rsidRPr="00000000" w14:paraId="000001C4">
            <w:pPr>
              <w:spacing w:after="0" w:before="0" w:line="360" w:lineRule="auto"/>
              <w:ind w:left="720" w:firstLine="0"/>
              <w:rPr/>
            </w:pPr>
            <w:r w:rsidDel="00000000" w:rsidR="00000000" w:rsidRPr="00000000">
              <w:rPr>
                <w:rtl w:val="0"/>
              </w:rPr>
            </w:r>
          </w:p>
          <w:p w:rsidR="00000000" w:rsidDel="00000000" w:rsidP="00000000" w:rsidRDefault="00000000" w:rsidRPr="00000000" w14:paraId="000001C5">
            <w:pPr>
              <w:spacing w:after="0" w:before="0" w:line="360" w:lineRule="auto"/>
              <w:rPr>
                <w:b w:val="1"/>
                <w:bCs w:val="1"/>
              </w:rPr>
            </w:pPr>
            <w:r w:rsidDel="00000000" w:rsidR="00000000" w:rsidRPr="00000000">
              <w:rPr>
                <w:b w:val="1"/>
                <w:bCs w:val="1"/>
                <w:rtl w:val="0"/>
              </w:rPr>
              <w:t xml:space="preserve">Tipos de Atividades Padrão</w:t>
            </w:r>
          </w:p>
          <w:p w:rsidR="00000000" w:rsidDel="00000000" w:rsidP="00000000" w:rsidRDefault="00000000" w:rsidRPr="00000000" w14:paraId="000001C6">
            <w:pPr>
              <w:spacing w:after="0" w:before="0" w:line="360" w:lineRule="auto"/>
              <w:rPr/>
            </w:pPr>
            <w:r w:rsidDel="00000000" w:rsidR="00000000" w:rsidRPr="00000000">
              <w:rPr>
                <w:rtl w:val="0"/>
              </w:rPr>
              <w:t xml:space="preserve">O TOTVS CRM já oferece um conjunto de tipos de atividades pré-cadastrados para otimizar o início das operações:</w:t>
            </w:r>
          </w:p>
          <w:p w:rsidR="00000000" w:rsidDel="00000000" w:rsidP="00000000" w:rsidRDefault="00000000" w:rsidRPr="00000000" w14:paraId="000001C7">
            <w:pPr>
              <w:numPr>
                <w:ilvl w:val="0"/>
                <w:numId w:val="6"/>
              </w:numPr>
              <w:spacing w:after="0" w:before="0" w:line="360" w:lineRule="auto"/>
              <w:ind w:left="720" w:hanging="360"/>
            </w:pPr>
            <w:r w:rsidDel="00000000" w:rsidR="00000000" w:rsidRPr="00000000">
              <w:rPr>
                <w:rtl w:val="0"/>
              </w:rPr>
              <w:t xml:space="preserve">Apresentar escopo (detalhamento)</w:t>
            </w:r>
          </w:p>
          <w:p w:rsidR="00000000" w:rsidDel="00000000" w:rsidP="00000000" w:rsidRDefault="00000000" w:rsidRPr="00000000" w14:paraId="000001C8">
            <w:pPr>
              <w:numPr>
                <w:ilvl w:val="0"/>
                <w:numId w:val="6"/>
              </w:numPr>
              <w:spacing w:after="0" w:before="0" w:line="360" w:lineRule="auto"/>
              <w:ind w:left="720" w:hanging="360"/>
            </w:pPr>
            <w:r w:rsidDel="00000000" w:rsidR="00000000" w:rsidRPr="00000000">
              <w:rPr>
                <w:rtl w:val="0"/>
              </w:rPr>
              <w:t xml:space="preserve">Apresentar proposta</w:t>
            </w:r>
          </w:p>
          <w:p w:rsidR="00000000" w:rsidDel="00000000" w:rsidP="00000000" w:rsidRDefault="00000000" w:rsidRPr="00000000" w14:paraId="000001C9">
            <w:pPr>
              <w:numPr>
                <w:ilvl w:val="0"/>
                <w:numId w:val="6"/>
              </w:numPr>
              <w:spacing w:after="0" w:before="0" w:line="360" w:lineRule="auto"/>
              <w:ind w:left="720" w:hanging="360"/>
            </w:pPr>
            <w:r w:rsidDel="00000000" w:rsidR="00000000" w:rsidRPr="00000000">
              <w:rPr>
                <w:rtl w:val="0"/>
              </w:rPr>
              <w:t xml:space="preserve">Contato</w:t>
            </w:r>
          </w:p>
          <w:p w:rsidR="00000000" w:rsidDel="00000000" w:rsidP="00000000" w:rsidRDefault="00000000" w:rsidRPr="00000000" w14:paraId="000001CA">
            <w:pPr>
              <w:numPr>
                <w:ilvl w:val="0"/>
                <w:numId w:val="6"/>
              </w:numPr>
              <w:spacing w:after="0" w:before="0" w:line="360" w:lineRule="auto"/>
              <w:ind w:left="720" w:hanging="360"/>
              <w:rPr>
                <w:u w:val="none"/>
              </w:rPr>
            </w:pPr>
            <w:r w:rsidDel="00000000" w:rsidR="00000000" w:rsidRPr="00000000">
              <w:rPr>
                <w:rtl w:val="0"/>
              </w:rPr>
              <w:t xml:space="preserve">Follow Up</w:t>
            </w:r>
          </w:p>
          <w:p w:rsidR="00000000" w:rsidDel="00000000" w:rsidP="00000000" w:rsidRDefault="00000000" w:rsidRPr="00000000" w14:paraId="000001CB">
            <w:pPr>
              <w:numPr>
                <w:ilvl w:val="0"/>
                <w:numId w:val="6"/>
              </w:numPr>
              <w:spacing w:after="0" w:before="0" w:line="360" w:lineRule="auto"/>
              <w:ind w:left="720" w:hanging="360"/>
            </w:pPr>
            <w:r w:rsidDel="00000000" w:rsidR="00000000" w:rsidRPr="00000000">
              <w:rPr>
                <w:rtl w:val="0"/>
              </w:rPr>
              <w:t xml:space="preserve">Formulário de investigação (NES)</w:t>
            </w:r>
          </w:p>
          <w:p w:rsidR="00000000" w:rsidDel="00000000" w:rsidP="00000000" w:rsidRDefault="00000000" w:rsidRPr="00000000" w14:paraId="000001CC">
            <w:pPr>
              <w:numPr>
                <w:ilvl w:val="0"/>
                <w:numId w:val="6"/>
              </w:numPr>
              <w:spacing w:after="0" w:before="0" w:line="360" w:lineRule="auto"/>
              <w:ind w:left="720" w:hanging="360"/>
            </w:pPr>
            <w:r w:rsidDel="00000000" w:rsidR="00000000" w:rsidRPr="00000000">
              <w:rPr>
                <w:rtl w:val="0"/>
              </w:rPr>
              <w:t xml:space="preserve">Formulário de qualificação (APITO)</w:t>
            </w:r>
          </w:p>
          <w:p w:rsidR="00000000" w:rsidDel="00000000" w:rsidP="00000000" w:rsidRDefault="00000000" w:rsidRPr="00000000" w14:paraId="000001CD">
            <w:pPr>
              <w:numPr>
                <w:ilvl w:val="0"/>
                <w:numId w:val="6"/>
              </w:numPr>
              <w:spacing w:after="0" w:before="0" w:line="360" w:lineRule="auto"/>
              <w:ind w:left="720" w:hanging="360"/>
              <w:rPr>
                <w:u w:val="none"/>
              </w:rPr>
            </w:pPr>
            <w:r w:rsidDel="00000000" w:rsidR="00000000" w:rsidRPr="00000000">
              <w:rPr>
                <w:rtl w:val="0"/>
              </w:rPr>
              <w:t xml:space="preserve">Visita assistência corretiva;</w:t>
            </w:r>
          </w:p>
          <w:p w:rsidR="00000000" w:rsidDel="00000000" w:rsidP="00000000" w:rsidRDefault="00000000" w:rsidRPr="00000000" w14:paraId="000001CE">
            <w:pPr>
              <w:numPr>
                <w:ilvl w:val="0"/>
                <w:numId w:val="6"/>
              </w:numPr>
              <w:spacing w:after="0" w:before="0" w:line="360" w:lineRule="auto"/>
              <w:ind w:left="720" w:hanging="360"/>
              <w:rPr>
                <w:u w:val="none"/>
              </w:rPr>
            </w:pPr>
            <w:r w:rsidDel="00000000" w:rsidR="00000000" w:rsidRPr="00000000">
              <w:rPr>
                <w:rtl w:val="0"/>
              </w:rPr>
              <w:t xml:space="preserve">Visita assistência preventiva;</w:t>
            </w:r>
          </w:p>
          <w:p w:rsidR="00000000" w:rsidDel="00000000" w:rsidP="00000000" w:rsidRDefault="00000000" w:rsidRPr="00000000" w14:paraId="000001CF">
            <w:pPr>
              <w:spacing w:after="0" w:before="0" w:line="360" w:lineRule="auto"/>
              <w:ind w:left="0" w:firstLine="0"/>
              <w:rPr/>
            </w:pPr>
            <w:r w:rsidDel="00000000" w:rsidR="00000000" w:rsidRPr="00000000">
              <w:rPr>
                <w:rtl w:val="0"/>
              </w:rPr>
            </w:r>
          </w:p>
          <w:p w:rsidR="00000000" w:rsidDel="00000000" w:rsidP="00000000" w:rsidRDefault="00000000" w:rsidRPr="00000000" w14:paraId="000001D0">
            <w:pPr>
              <w:spacing w:after="0" w:before="0" w:line="360" w:lineRule="auto"/>
              <w:rPr>
                <w:b w:val="1"/>
                <w:bCs w:val="1"/>
              </w:rPr>
            </w:pPr>
            <w:r w:rsidDel="00000000" w:rsidR="00000000" w:rsidRPr="00000000">
              <w:rPr>
                <w:b w:val="1"/>
                <w:bCs w:val="1"/>
                <w:rtl w:val="0"/>
              </w:rPr>
              <w:t xml:space="preserve">Personalização de Tipos de Atividades</w:t>
            </w:r>
          </w:p>
          <w:p w:rsidR="00000000" w:rsidDel="00000000" w:rsidP="00000000" w:rsidRDefault="00000000" w:rsidRPr="00000000" w14:paraId="000001D1">
            <w:pPr>
              <w:spacing w:after="0" w:before="0" w:line="360" w:lineRule="auto"/>
              <w:rPr/>
            </w:pPr>
            <w:r w:rsidDel="00000000" w:rsidR="00000000" w:rsidRPr="00000000">
              <w:rPr>
                <w:rtl w:val="0"/>
              </w:rPr>
              <w:t xml:space="preserve">Caso haja a necessidade de incluir tipos de atividades adicionais que não estejam na lista padrão, o sistema permite o cadastro de novos tipos, seguindo a solução padrão de configuração do TOTVS CRM.</w:t>
            </w:r>
          </w:p>
          <w:p w:rsidR="00000000" w:rsidDel="00000000" w:rsidP="00000000" w:rsidRDefault="00000000" w:rsidRPr="00000000" w14:paraId="000001D2">
            <w:pPr>
              <w:spacing w:after="0" w:before="0" w:line="360" w:lineRule="auto"/>
              <w:rPr/>
            </w:pPr>
            <w:r w:rsidDel="00000000" w:rsidR="00000000" w:rsidRPr="00000000">
              <w:rPr>
                <w:rtl w:val="0"/>
              </w:rPr>
            </w:r>
          </w:p>
          <w:p w:rsidR="00000000" w:rsidDel="00000000" w:rsidP="00000000" w:rsidRDefault="00000000" w:rsidRPr="00000000" w14:paraId="000001D3">
            <w:pPr>
              <w:spacing w:after="0" w:before="0" w:lineRule="auto"/>
              <w:rPr>
                <w:b w:val="1"/>
                <w:bCs w:val="1"/>
              </w:rPr>
            </w:pPr>
            <w:r w:rsidDel="00000000" w:rsidR="00000000" w:rsidRPr="00000000">
              <w:rPr>
                <w:b w:val="1"/>
                <w:bCs w:val="1"/>
                <w:rtl w:val="0"/>
              </w:rPr>
              <w:t xml:space="preserve">Principais Indicadores de Atividades no Analytics Studio</w:t>
            </w:r>
          </w:p>
          <w:p w:rsidR="00000000" w:rsidDel="00000000" w:rsidP="00000000" w:rsidRDefault="00000000" w:rsidRPr="00000000" w14:paraId="000001D4">
            <w:pPr>
              <w:spacing w:after="0" w:before="0" w:lineRule="auto"/>
              <w:rPr/>
            </w:pPr>
            <w:r w:rsidDel="00000000" w:rsidR="00000000" w:rsidRPr="00000000">
              <w:rPr>
                <w:rtl w:val="0"/>
              </w:rPr>
              <w:t xml:space="preserve">O módulo do Analytics Studio disponibiliza uma série de indicadores estratégicos relativos às atividades. Essas informações podem ser consultadas no dashboard de Atividades.</w:t>
            </w:r>
          </w:p>
          <w:p w:rsidR="00000000" w:rsidDel="00000000" w:rsidP="00000000" w:rsidRDefault="00000000" w:rsidRPr="00000000" w14:paraId="000001D5">
            <w:pPr>
              <w:spacing w:after="0" w:before="0" w:lineRule="auto"/>
              <w:rPr>
                <w:b w:val="1"/>
                <w:bCs w:val="1"/>
              </w:rPr>
            </w:pPr>
            <w:r w:rsidDel="00000000" w:rsidR="00000000" w:rsidRPr="00000000">
              <w:rPr>
                <w:rtl w:val="0"/>
              </w:rPr>
              <w:t xml:space="preserve">É possível consultar as quantidades de atividades por status (aberta ou concluída) e por tipo de atividade (Visita, Envio de proposta, etc)</w:t>
            </w:r>
            <w:r w:rsidDel="00000000" w:rsidR="00000000" w:rsidRPr="00000000">
              <w:rPr>
                <w:rtl w:val="0"/>
              </w:rPr>
            </w:r>
          </w:p>
          <w:p w:rsidR="00000000" w:rsidDel="00000000" w:rsidP="00000000" w:rsidRDefault="00000000" w:rsidRPr="00000000" w14:paraId="000001D6">
            <w:pPr>
              <w:spacing w:after="0" w:before="0" w:line="360" w:lineRule="auto"/>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1DB">
            <w:pPr>
              <w:spacing w:after="0" w:before="0" w:line="360" w:lineRule="auto"/>
              <w:rPr>
                <w:b w:val="1"/>
                <w:bCs w:val="1"/>
              </w:rPr>
            </w:pPr>
            <w:r w:rsidDel="00000000" w:rsidR="00000000" w:rsidRPr="00000000">
              <w:rPr>
                <w:b w:val="1"/>
                <w:bCs w:val="1"/>
                <w:rtl w:val="0"/>
              </w:rPr>
              <w:t xml:space="preserve">Tipo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1DC">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1E0">
            <w:pPr>
              <w:spacing w:after="0" w:before="0" w:line="360" w:lineRule="auto"/>
              <w:rPr>
                <w:b w:val="1"/>
                <w:bCs w:val="1"/>
              </w:rPr>
            </w:pPr>
            <w:r w:rsidDel="00000000" w:rsidR="00000000" w:rsidRPr="00000000">
              <w:rPr>
                <w:b w:val="1"/>
                <w:bCs w:val="1"/>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1E1">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1E5">
            <w:pPr>
              <w:spacing w:after="0" w:before="0" w:line="360" w:lineRule="auto"/>
              <w:rPr>
                <w:b w:val="1"/>
                <w:bCs w:val="1"/>
              </w:rPr>
            </w:pPr>
            <w:r w:rsidDel="00000000" w:rsidR="00000000" w:rsidRPr="00000000">
              <w:rPr>
                <w:b w:val="1"/>
                <w:bCs w:val="1"/>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1E6">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1EA">
            <w:pPr>
              <w:spacing w:after="0" w:before="0" w:line="360" w:lineRule="auto"/>
              <w:rPr>
                <w:b w:val="1"/>
                <w:bCs w:val="1"/>
              </w:rPr>
            </w:pPr>
            <w:r w:rsidDel="00000000" w:rsidR="00000000" w:rsidRPr="00000000">
              <w:rPr>
                <w:b w:val="1"/>
                <w:bCs w:val="1"/>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1EB">
            <w:pPr>
              <w:spacing w:after="0" w:before="0" w:line="360" w:lineRule="auto"/>
              <w:rPr>
                <w:vertAlign w:val="baseline"/>
              </w:rPr>
            </w:pPr>
            <w:r w:rsidDel="00000000" w:rsidR="00000000" w:rsidRPr="00000000">
              <w:rPr>
                <w:vertAlign w:val="baseline"/>
                <w:rtl w:val="0"/>
              </w:rPr>
              <w:t xml:space="preserve">Não haverá integração de atividades. Caso o cliente opte por fazê-la pode ser analisada a aderência, via API´s públicas de integração do TOTVS CRM.</w:t>
            </w:r>
          </w:p>
          <w:p w:rsidR="00000000" w:rsidDel="00000000" w:rsidP="00000000" w:rsidRDefault="00000000" w:rsidRPr="00000000" w14:paraId="000001EC">
            <w:pPr>
              <w:spacing w:after="0" w:before="0" w:line="360" w:lineRule="auto"/>
              <w:rPr/>
            </w:pPr>
            <w:r w:rsidDel="00000000" w:rsidR="00000000" w:rsidRPr="00000000">
              <w:rPr>
                <w:rtl w:val="0"/>
              </w:rPr>
              <w:t xml:space="preserve">A responsabilidade pela construção dos serviços de integração adicionais, via API pública TOTVS CRM, fica a cargo da equipe de TI do cliente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D">
            <w:pPr>
              <w:spacing w:after="0" w:before="0" w:line="360" w:lineRule="auto"/>
              <w:rPr/>
            </w:pPr>
            <w:r w:rsidDel="00000000" w:rsidR="00000000" w:rsidRPr="00000000">
              <w:rPr>
                <w:rtl w:val="0"/>
              </w:rPr>
            </w:r>
          </w:p>
          <w:p w:rsidR="00000000" w:rsidDel="00000000" w:rsidP="00000000" w:rsidRDefault="00000000" w:rsidRPr="00000000" w14:paraId="000001EE">
            <w:pPr>
              <w:spacing w:after="0" w:before="0" w:line="360" w:lineRule="auto"/>
              <w:rPr/>
            </w:pPr>
            <w:r w:rsidDel="00000000" w:rsidR="00000000" w:rsidRPr="00000000">
              <w:rPr>
                <w:rtl w:val="0"/>
              </w:rPr>
              <w:t xml:space="preserve">URL das </w:t>
            </w:r>
            <w:r w:rsidDel="00000000" w:rsidR="00000000" w:rsidRPr="00000000">
              <w:rPr>
                <w:rtl w:val="0"/>
              </w:rPr>
              <w:t xml:space="preserve">API´s</w:t>
            </w:r>
            <w:r w:rsidDel="00000000" w:rsidR="00000000" w:rsidRPr="00000000">
              <w:rPr>
                <w:rtl w:val="0"/>
              </w:rPr>
              <w:t xml:space="preserve"> disponíveis:</w:t>
            </w:r>
          </w:p>
          <w:p w:rsidR="00000000" w:rsidDel="00000000" w:rsidP="00000000" w:rsidRDefault="00000000" w:rsidRPr="00000000" w14:paraId="000001EF">
            <w:pPr>
              <w:spacing w:after="0" w:before="0" w:line="360" w:lineRule="auto"/>
              <w:rPr/>
            </w:pPr>
            <w:hyperlink r:id="rId20">
              <w:r w:rsidDel="00000000" w:rsidR="00000000" w:rsidRPr="00000000">
                <w:rPr>
                  <w:color w:val="1155cc"/>
                  <w:u w:val="single"/>
                  <w:rtl w:val="0"/>
                </w:rPr>
                <w:t xml:space="preserve">https://gitlab.wssim.com.br/docs/api/-/tree/master/integration</w:t>
              </w:r>
            </w:hyperlink>
            <w:r w:rsidDel="00000000" w:rsidR="00000000" w:rsidRPr="00000000">
              <w:rPr>
                <w:rtl w:val="0"/>
              </w:rPr>
            </w:r>
          </w:p>
          <w:p w:rsidR="00000000" w:rsidDel="00000000" w:rsidP="00000000" w:rsidRDefault="00000000" w:rsidRPr="00000000" w14:paraId="000001F0">
            <w:pPr>
              <w:spacing w:after="0" w:before="0" w:line="360" w:lineRule="auto"/>
              <w:rPr/>
            </w:pPr>
            <w:r w:rsidDel="00000000" w:rsidR="00000000" w:rsidRPr="00000000">
              <w:rPr>
                <w:rtl w:val="0"/>
              </w:rPr>
            </w:r>
          </w:p>
          <w:p w:rsidR="00000000" w:rsidDel="00000000" w:rsidP="00000000" w:rsidRDefault="00000000" w:rsidRPr="00000000" w14:paraId="000001F1">
            <w:pPr>
              <w:spacing w:after="0" w:before="0" w:line="360" w:lineRule="auto"/>
              <w:rPr/>
            </w:pPr>
            <w:r w:rsidDel="00000000" w:rsidR="00000000" w:rsidRPr="00000000">
              <w:rPr>
                <w:rtl w:val="0"/>
              </w:rPr>
              <w:t xml:space="preserve">Manual:</w:t>
            </w:r>
          </w:p>
          <w:p w:rsidR="00000000" w:rsidDel="00000000" w:rsidP="00000000" w:rsidRDefault="00000000" w:rsidRPr="00000000" w14:paraId="000001F2">
            <w:pPr>
              <w:spacing w:after="0" w:before="0" w:line="360" w:lineRule="auto"/>
              <w:rPr/>
            </w:pPr>
            <w:hyperlink r:id="rId21">
              <w:r w:rsidDel="00000000" w:rsidR="00000000" w:rsidRPr="00000000">
                <w:rPr>
                  <w:color w:val="1155cc"/>
                  <w:u w:val="single"/>
                  <w:rtl w:val="0"/>
                </w:rPr>
                <w:t xml:space="preserve">https://tdn.totvs.com/pages/releaseview.action?pageId=645912965</w:t>
              </w:r>
            </w:hyperlink>
            <w:r w:rsidDel="00000000" w:rsidR="00000000" w:rsidRPr="00000000">
              <w:rPr>
                <w:rtl w:val="0"/>
              </w:rPr>
            </w:r>
          </w:p>
          <w:p w:rsidR="00000000" w:rsidDel="00000000" w:rsidP="00000000" w:rsidRDefault="00000000" w:rsidRPr="00000000" w14:paraId="000001F3">
            <w:pPr>
              <w:spacing w:after="0" w:before="0" w:line="360" w:lineRule="auto"/>
              <w:rPr/>
            </w:pPr>
            <w:r w:rsidDel="00000000" w:rsidR="00000000" w:rsidRPr="00000000">
              <w:rPr>
                <w:rtl w:val="0"/>
              </w:rPr>
            </w:r>
          </w:p>
          <w:p w:rsidR="00000000" w:rsidDel="00000000" w:rsidP="00000000" w:rsidRDefault="00000000" w:rsidRPr="00000000" w14:paraId="000001F4">
            <w:pPr>
              <w:spacing w:after="0" w:before="0" w:line="360" w:lineRule="auto"/>
              <w:rPr/>
            </w:pPr>
            <w:hyperlink r:id="rId22">
              <w:r w:rsidDel="00000000" w:rsidR="00000000" w:rsidRPr="00000000">
                <w:rPr>
                  <w:color w:val="1155cc"/>
                  <w:u w:val="single"/>
                  <w:rtl w:val="0"/>
                </w:rPr>
                <w:t xml:space="preserve">https://centraldeatendimento.totvs.com/hc/pt-br/articles/1500010500261-Cross-Segmentos-CRM-Gest%C3%A3o-de-Clientes-API-de-Integra%C3%A7%C3%A3o-Utiliza%C3%A7%C3%A3o-da-API-de-Integra%C3%A7%C3%A3o-na-pr%C3%A1tica</w:t>
              </w:r>
            </w:hyperlink>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1F8">
            <w:pPr>
              <w:spacing w:after="0" w:before="0" w:line="360" w:lineRule="auto"/>
              <w:rPr>
                <w:b w:val="1"/>
                <w:bCs w:val="1"/>
              </w:rPr>
            </w:pPr>
            <w:r w:rsidDel="00000000" w:rsidR="00000000" w:rsidRPr="00000000">
              <w:rPr>
                <w:b w:val="1"/>
                <w:bCs w:val="1"/>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1F9">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1FD">
            <w:pPr>
              <w:spacing w:after="0" w:before="0" w:line="360" w:lineRule="auto"/>
              <w:rPr>
                <w:b w:val="1"/>
                <w:bCs w:val="1"/>
              </w:rPr>
            </w:pPr>
            <w:r w:rsidDel="00000000" w:rsidR="00000000" w:rsidRPr="00000000">
              <w:rPr>
                <w:b w:val="1"/>
                <w:bCs w:val="1"/>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1FE">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02">
            <w:pPr>
              <w:spacing w:after="0" w:before="0" w:line="360" w:lineRule="auto"/>
              <w:rPr>
                <w:b w:val="1"/>
                <w:bCs w:val="1"/>
              </w:rPr>
            </w:pPr>
            <w:r w:rsidDel="00000000" w:rsidR="00000000" w:rsidRPr="00000000">
              <w:rPr>
                <w:b w:val="1"/>
                <w:bCs w:val="1"/>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203">
            <w:pPr>
              <w:spacing w:after="0" w:before="0" w:line="360" w:lineRule="auto"/>
              <w:rPr/>
            </w:pPr>
            <w:r w:rsidDel="00000000" w:rsidR="00000000" w:rsidRPr="00000000">
              <w:rPr>
                <w:rtl w:val="0"/>
              </w:rPr>
            </w:r>
          </w:p>
          <w:p w:rsidR="00000000" w:rsidDel="00000000" w:rsidP="00000000" w:rsidRDefault="00000000" w:rsidRPr="00000000" w14:paraId="00000204">
            <w:pPr>
              <w:spacing w:after="0" w:before="0" w:line="360" w:lineRule="auto"/>
              <w:rPr/>
            </w:pPr>
            <w:r w:rsidDel="00000000" w:rsidR="00000000" w:rsidRPr="00000000">
              <w:rPr>
                <w:rtl w:val="0"/>
              </w:rPr>
              <w:t xml:space="preserve">Workflows padrão TOTVS CRM, segue lista:</w:t>
            </w:r>
          </w:p>
          <w:p w:rsidR="00000000" w:rsidDel="00000000" w:rsidP="00000000" w:rsidRDefault="00000000" w:rsidRPr="00000000" w14:paraId="00000205">
            <w:pPr>
              <w:spacing w:after="0" w:before="0" w:line="360" w:lineRule="auto"/>
              <w:rPr/>
            </w:pPr>
            <w:r w:rsidDel="00000000" w:rsidR="00000000" w:rsidRPr="00000000">
              <w:rPr>
                <w:rtl w:val="0"/>
              </w:rPr>
            </w:r>
          </w:p>
          <w:p w:rsidR="00000000" w:rsidDel="00000000" w:rsidP="00000000" w:rsidRDefault="00000000" w:rsidRPr="00000000" w14:paraId="00000206">
            <w:pPr>
              <w:spacing w:after="0" w:before="0" w:line="360" w:lineRule="auto"/>
              <w:ind w:left="0" w:firstLine="0"/>
              <w:rPr/>
            </w:pPr>
            <w:r w:rsidDel="00000000" w:rsidR="00000000" w:rsidRPr="00000000">
              <w:rPr>
                <w:rtl w:val="0"/>
              </w:rPr>
              <w:t xml:space="preserve">16 - SOBRE ATIVIDADE  - Nova atividade criada notifica responsável</w:t>
            </w:r>
          </w:p>
          <w:p w:rsidR="00000000" w:rsidDel="00000000" w:rsidP="00000000" w:rsidRDefault="00000000" w:rsidRPr="00000000" w14:paraId="00000207">
            <w:pPr>
              <w:spacing w:after="0" w:before="0" w:line="360" w:lineRule="auto"/>
              <w:rPr/>
            </w:pPr>
            <w:r w:rsidDel="00000000" w:rsidR="00000000" w:rsidRPr="00000000">
              <w:rPr>
                <w:rtl w:val="0"/>
              </w:rPr>
            </w:r>
          </w:p>
          <w:p w:rsidR="00000000" w:rsidDel="00000000" w:rsidP="00000000" w:rsidRDefault="00000000" w:rsidRPr="00000000" w14:paraId="00000208">
            <w:pPr>
              <w:spacing w:after="0" w:before="0" w:line="360" w:lineRule="auto"/>
              <w:rPr/>
            </w:pPr>
            <w:r w:rsidDel="00000000" w:rsidR="00000000" w:rsidRPr="00000000">
              <w:rPr>
                <w:rtl w:val="0"/>
              </w:rPr>
              <w:t xml:space="preserve">Caso necessitem de mais workflows, serão feitos conforme solução padrão do TOTVS CRM.</w:t>
            </w:r>
          </w:p>
          <w:p w:rsidR="00000000" w:rsidDel="00000000" w:rsidP="00000000" w:rsidRDefault="00000000" w:rsidRPr="00000000" w14:paraId="00000209">
            <w:pPr>
              <w:spacing w:after="0" w:before="0" w:line="360" w:lineRule="auto"/>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0D">
            <w:pPr>
              <w:spacing w:after="0" w:before="0" w:line="360" w:lineRule="auto"/>
              <w:rPr>
                <w:b w:val="1"/>
                <w:bCs w:val="1"/>
              </w:rPr>
            </w:pPr>
            <w:r w:rsidDel="00000000" w:rsidR="00000000" w:rsidRPr="00000000">
              <w:rPr>
                <w:b w:val="1"/>
                <w:bCs w:val="1"/>
                <w:rtl w:val="0"/>
              </w:rPr>
              <w:t xml:space="preserve">O processo do cliente é aderente?</w:t>
            </w:r>
          </w:p>
        </w:tc>
        <w:tc>
          <w:tcPr>
            <w:gridSpan w:val="4"/>
            <w:tcMar>
              <w:top w:w="0.0" w:type="dxa"/>
              <w:left w:w="70.0" w:type="dxa"/>
              <w:bottom w:w="0.0" w:type="dxa"/>
              <w:right w:w="70.0" w:type="dxa"/>
            </w:tcMar>
            <w:vAlign w:val="center"/>
          </w:tcPr>
          <w:p w:rsidR="00000000" w:rsidDel="00000000" w:rsidP="00000000" w:rsidRDefault="00000000" w:rsidRPr="00000000" w14:paraId="0000020E">
            <w:pPr>
              <w:spacing w:after="0" w:before="0" w:line="360" w:lineRule="auto"/>
              <w:rPr/>
            </w:pPr>
            <w:r w:rsidDel="00000000" w:rsidR="00000000" w:rsidRPr="00000000">
              <w:rPr>
                <w:rtl w:val="0"/>
              </w:rPr>
              <w:t xml:space="preserve">Sim, o processo da rotina seguirá os processos e funcionalidades </w:t>
            </w:r>
            <w:r w:rsidDel="00000000" w:rsidR="00000000" w:rsidRPr="00000000">
              <w:rPr>
                <w:rtl w:val="0"/>
              </w:rPr>
              <w:t xml:space="preserve">standard</w:t>
            </w:r>
            <w:r w:rsidDel="00000000" w:rsidR="00000000" w:rsidRPr="00000000">
              <w:rPr>
                <w:rtl w:val="0"/>
              </w:rPr>
              <w:t xml:space="preserve"> do TOTVS CRM.</w:t>
            </w:r>
          </w:p>
          <w:p w:rsidR="00000000" w:rsidDel="00000000" w:rsidP="00000000" w:rsidRDefault="00000000" w:rsidRPr="00000000" w14:paraId="0000020F">
            <w:pPr>
              <w:spacing w:after="0" w:before="0" w:line="360" w:lineRule="auto"/>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13">
            <w:pPr>
              <w:spacing w:after="0" w:before="0" w:line="360" w:lineRule="auto"/>
              <w:rPr>
                <w:b w:val="1"/>
                <w:bCs w:val="1"/>
              </w:rPr>
            </w:pPr>
            <w:r w:rsidDel="00000000" w:rsidR="00000000" w:rsidRPr="00000000">
              <w:rPr>
                <w:b w:val="1"/>
                <w:bCs w:val="1"/>
                <w:rtl w:val="0"/>
              </w:rPr>
              <w:t xml:space="preserve">Restrições de Acesso ao Recurso:</w:t>
            </w:r>
          </w:p>
        </w:tc>
        <w:tc>
          <w:tcPr>
            <w:gridSpan w:val="4"/>
            <w:tcMar>
              <w:top w:w="0.0" w:type="dxa"/>
              <w:left w:w="70.0" w:type="dxa"/>
              <w:bottom w:w="0.0" w:type="dxa"/>
              <w:right w:w="70.0" w:type="dxa"/>
            </w:tcMar>
            <w:vAlign w:val="center"/>
          </w:tcPr>
          <w:p w:rsidR="00000000" w:rsidDel="00000000" w:rsidP="00000000" w:rsidRDefault="00000000" w:rsidRPr="00000000" w14:paraId="00000214">
            <w:pPr>
              <w:spacing w:after="0" w:before="0" w:line="360" w:lineRule="auto"/>
              <w:rPr/>
            </w:pPr>
            <w:r w:rsidDel="00000000" w:rsidR="00000000" w:rsidRPr="00000000">
              <w:rPr>
                <w:rtl w:val="0"/>
              </w:rPr>
              <w:t xml:space="preserve">01. </w:t>
            </w:r>
            <w:r w:rsidDel="00000000" w:rsidR="00000000" w:rsidRPr="00000000">
              <w:rPr>
                <w:vertAlign w:val="baseline"/>
                <w:rtl w:val="0"/>
              </w:rPr>
              <w:t xml:space="preserve">A troca de responsável, ou criação de atividade e atribuição a outro usuário fica restrita a raiz hierárquica de forma vertical, ou seja, essa troca pode acontecer para qualquer usuário que esteja na linha vertical </w:t>
            </w:r>
            <w:r w:rsidDel="00000000" w:rsidR="00000000" w:rsidRPr="00000000">
              <w:rPr>
                <w:rtl w:val="0"/>
              </w:rPr>
              <w:t xml:space="preserve">n</w:t>
            </w:r>
            <w:r w:rsidDel="00000000" w:rsidR="00000000" w:rsidRPr="00000000">
              <w:rPr>
                <w:vertAlign w:val="baseline"/>
                <w:rtl w:val="0"/>
              </w:rPr>
              <w:t xml:space="preserve">o organograma, exemplo: um usuário coordenador pode abrir atividades para o vendedor e o vendedor também pode abrir atividades para o seu respectivo coordenador</w:t>
            </w:r>
            <w:r w:rsidDel="00000000" w:rsidR="00000000" w:rsidRPr="00000000">
              <w:rPr>
                <w:rtl w:val="0"/>
              </w:rPr>
              <w:t xml:space="preserve">;</w:t>
            </w:r>
          </w:p>
          <w:p w:rsidR="00000000" w:rsidDel="00000000" w:rsidP="00000000" w:rsidRDefault="00000000" w:rsidRPr="00000000" w14:paraId="00000215">
            <w:pPr>
              <w:spacing w:after="0" w:before="0" w:line="360" w:lineRule="auto"/>
              <w:rPr/>
            </w:pPr>
            <w:r w:rsidDel="00000000" w:rsidR="00000000" w:rsidRPr="00000000">
              <w:rPr>
                <w:rtl w:val="0"/>
              </w:rPr>
              <w:t xml:space="preserve">02. Não é possível que informações, ou mensagens vinculadas à atividades do CRM, sejam enviadas a outros softwares, ou por e-mail, via rotina Standard do TOTVS CRM;</w:t>
            </w:r>
          </w:p>
          <w:p w:rsidR="00000000" w:rsidDel="00000000" w:rsidP="00000000" w:rsidRDefault="00000000" w:rsidRPr="00000000" w14:paraId="00000216">
            <w:pPr>
              <w:spacing w:after="0" w:before="0" w:line="360" w:lineRule="auto"/>
              <w:rPr/>
            </w:pPr>
            <w:r w:rsidDel="00000000" w:rsidR="00000000" w:rsidRPr="00000000">
              <w:rPr>
                <w:rtl w:val="0"/>
              </w:rPr>
              <w:t xml:space="preserve">03. Não é possível automatizar a criação da atividade fora dos cenários previstos e definidos da listagem de workflows desta seção.</w:t>
            </w:r>
          </w:p>
          <w:p w:rsidR="00000000" w:rsidDel="00000000" w:rsidP="00000000" w:rsidRDefault="00000000" w:rsidRPr="00000000" w14:paraId="00000217">
            <w:pPr>
              <w:spacing w:after="0" w:before="0" w:line="360" w:lineRule="auto"/>
              <w:rPr/>
            </w:pPr>
            <w:r w:rsidDel="00000000" w:rsidR="00000000" w:rsidRPr="00000000">
              <w:rPr>
                <w:rtl w:val="0"/>
              </w:rPr>
            </w:r>
          </w:p>
        </w:tc>
      </w:tr>
    </w:tbl>
    <w:p w:rsidR="00000000" w:rsidDel="00000000" w:rsidP="00000000" w:rsidRDefault="00000000" w:rsidRPr="00000000" w14:paraId="0000021B">
      <w:pPr>
        <w:spacing w:after="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21C">
      <w:pPr>
        <w:pStyle w:val="Heading1"/>
        <w:keepNext w:val="1"/>
        <w:spacing w:after="0" w:line="360" w:lineRule="auto"/>
        <w:ind w:left="0" w:firstLine="0"/>
        <w:jc w:val="left"/>
        <w:rPr>
          <w:rFonts w:ascii="Verdana" w:cs="Verdana" w:eastAsia="Verdana" w:hAnsi="Verdana"/>
          <w:b w:val="1"/>
          <w:bCs w:val="1"/>
          <w:color w:val="e36c09"/>
          <w:sz w:val="32"/>
          <w:szCs w:val="32"/>
        </w:rPr>
      </w:pPr>
      <w:bookmarkStart w:colFirst="0" w:colLast="0" w:name="_iwyfg0oco6rh" w:id="20"/>
      <w:bookmarkEnd w:id="20"/>
      <w:r w:rsidDel="00000000" w:rsidR="00000000" w:rsidRPr="00000000">
        <w:rPr>
          <w:rFonts w:ascii="Verdana" w:cs="Verdana" w:eastAsia="Verdana" w:hAnsi="Verdana"/>
          <w:color w:val="00c9eb"/>
          <w:sz w:val="32"/>
          <w:szCs w:val="32"/>
          <w:rtl w:val="0"/>
        </w:rPr>
        <w:t xml:space="preserve">1.5 Escopo de Produtos e Serviços</w:t>
      </w:r>
      <w:r w:rsidDel="00000000" w:rsidR="00000000" w:rsidRPr="00000000">
        <w:rPr>
          <w:rtl w:val="0"/>
        </w:rPr>
      </w:r>
    </w:p>
    <w:tbl>
      <w:tblPr>
        <w:tblStyle w:val="Table7"/>
        <w:tblW w:w="9630.0" w:type="dxa"/>
        <w:jc w:val="left"/>
        <w:tblInd w:w="-70.0" w:type="dxa"/>
        <w:tblBorders>
          <w:top w:color="a44dff" w:space="0" w:sz="4" w:val="single"/>
          <w:left w:color="a44dff" w:space="0" w:sz="4" w:val="single"/>
          <w:bottom w:color="a44dff" w:space="0" w:sz="4" w:val="single"/>
          <w:right w:color="a44dff" w:space="0" w:sz="4" w:val="single"/>
          <w:insideH w:color="a44dff" w:space="0" w:sz="4" w:val="single"/>
          <w:insideV w:color="a44dff" w:space="0" w:sz="4" w:val="single"/>
        </w:tblBorders>
        <w:tblLayout w:type="fixed"/>
        <w:tblLook w:val="0400"/>
      </w:tblPr>
      <w:tblGrid>
        <w:gridCol w:w="2050.0000000000005"/>
        <w:gridCol w:w="319.9999999999997"/>
        <w:gridCol w:w="2370"/>
        <w:gridCol w:w="2640"/>
        <w:gridCol w:w="2250"/>
        <w:tblGridChange w:id="0">
          <w:tblGrid>
            <w:gridCol w:w="2050.0000000000005"/>
            <w:gridCol w:w="319.9999999999997"/>
            <w:gridCol w:w="2370"/>
            <w:gridCol w:w="2640"/>
            <w:gridCol w:w="2250"/>
          </w:tblGrid>
        </w:tblGridChange>
      </w:tblGrid>
      <w:tr>
        <w:trPr>
          <w:cantSplit w:val="0"/>
          <w:trHeight w:val="344" w:hRule="atLeast"/>
          <w:tblHeader w:val="0"/>
        </w:trPr>
        <w:tc>
          <w:tcPr>
            <w:gridSpan w:val="2"/>
            <w:tcMar>
              <w:top w:w="0.0" w:type="dxa"/>
              <w:left w:w="70.0" w:type="dxa"/>
              <w:bottom w:w="0.0" w:type="dxa"/>
              <w:right w:w="70.0" w:type="dxa"/>
            </w:tcMar>
          </w:tcPr>
          <w:p w:rsidR="00000000" w:rsidDel="00000000" w:rsidP="00000000" w:rsidRDefault="00000000" w:rsidRPr="00000000" w14:paraId="0000021D">
            <w:pPr>
              <w:spacing w:after="0" w:before="0" w:line="240" w:lineRule="auto"/>
              <w:rPr>
                <w:b w:val="1"/>
                <w:bCs w:val="1"/>
              </w:rPr>
            </w:pPr>
            <w:r w:rsidDel="00000000" w:rsidR="00000000" w:rsidRPr="00000000">
              <w:rPr>
                <w:b w:val="1"/>
                <w:bCs w:val="1"/>
                <w:rtl w:val="0"/>
              </w:rPr>
              <w:t xml:space="preserve">SERÁ UTILIZADO:</w:t>
            </w:r>
          </w:p>
          <w:p w:rsidR="00000000" w:rsidDel="00000000" w:rsidP="00000000" w:rsidRDefault="00000000" w:rsidRPr="00000000" w14:paraId="0000021E">
            <w:pPr>
              <w:spacing w:after="0" w:before="0" w:line="240" w:lineRule="auto"/>
              <w:rPr/>
            </w:pPr>
            <w:r w:rsidDel="00000000" w:rsidR="00000000" w:rsidRPr="00000000">
              <w:rPr>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220">
            <w:pPr>
              <w:spacing w:after="0" w:before="0" w:line="240" w:lineRule="auto"/>
              <w:rPr>
                <w:b w:val="1"/>
                <w:bCs w:val="1"/>
              </w:rPr>
            </w:pPr>
            <w:r w:rsidDel="00000000" w:rsidR="00000000" w:rsidRPr="00000000">
              <w:rPr>
                <w:b w:val="1"/>
                <w:bCs w:val="1"/>
                <w:rtl w:val="0"/>
              </w:rPr>
              <w:t xml:space="preserve">IMPORTAÇÃO:</w:t>
            </w:r>
          </w:p>
          <w:p w:rsidR="00000000" w:rsidDel="00000000" w:rsidP="00000000" w:rsidRDefault="00000000" w:rsidRPr="00000000" w14:paraId="00000221">
            <w:pPr>
              <w:spacing w:after="0" w:before="0" w:line="240" w:lineRule="auto"/>
              <w:rPr/>
            </w:pPr>
            <w:r w:rsidDel="00000000" w:rsidR="00000000" w:rsidRPr="00000000">
              <w:rPr>
                <w:rtl w:val="0"/>
              </w:rPr>
              <w:t xml:space="preserve">NÃO</w:t>
            </w:r>
          </w:p>
        </w:tc>
        <w:tc>
          <w:tcPr>
            <w:vAlign w:val="center"/>
          </w:tcPr>
          <w:p w:rsidR="00000000" w:rsidDel="00000000" w:rsidP="00000000" w:rsidRDefault="00000000" w:rsidRPr="00000000" w14:paraId="00000222">
            <w:pPr>
              <w:spacing w:after="0" w:before="0" w:line="240" w:lineRule="auto"/>
              <w:rPr>
                <w:b w:val="1"/>
                <w:bCs w:val="1"/>
              </w:rPr>
            </w:pPr>
            <w:r w:rsidDel="00000000" w:rsidR="00000000" w:rsidRPr="00000000">
              <w:rPr>
                <w:b w:val="1"/>
                <w:bCs w:val="1"/>
                <w:rtl w:val="0"/>
              </w:rPr>
              <w:t xml:space="preserve">EXPORTAÇÃO:</w:t>
            </w:r>
          </w:p>
          <w:p w:rsidR="00000000" w:rsidDel="00000000" w:rsidP="00000000" w:rsidRDefault="00000000" w:rsidRPr="00000000" w14:paraId="00000223">
            <w:pPr>
              <w:spacing w:after="0" w:before="0" w:line="240" w:lineRule="auto"/>
              <w:rPr/>
            </w:pPr>
            <w:r w:rsidDel="00000000" w:rsidR="00000000" w:rsidRPr="00000000">
              <w:rPr>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224">
            <w:pPr>
              <w:spacing w:after="0" w:before="0" w:line="240" w:lineRule="auto"/>
              <w:rPr>
                <w:b w:val="1"/>
                <w:bCs w:val="1"/>
              </w:rPr>
            </w:pPr>
            <w:r w:rsidDel="00000000" w:rsidR="00000000" w:rsidRPr="00000000">
              <w:rPr>
                <w:b w:val="1"/>
                <w:bCs w:val="1"/>
                <w:rtl w:val="0"/>
              </w:rPr>
              <w:t xml:space="preserve">INTEGRAÇÃO:</w:t>
            </w:r>
          </w:p>
          <w:p w:rsidR="00000000" w:rsidDel="00000000" w:rsidP="00000000" w:rsidRDefault="00000000" w:rsidRPr="00000000" w14:paraId="00000225">
            <w:pPr>
              <w:spacing w:after="0" w:before="0" w:line="240" w:lineRule="auto"/>
              <w:rPr/>
            </w:pPr>
            <w:r w:rsidDel="00000000" w:rsidR="00000000" w:rsidRPr="00000000">
              <w:rPr>
                <w:rtl w:val="0"/>
              </w:rPr>
              <w:t xml:space="preserve">SIM</w:t>
            </w:r>
          </w:p>
        </w:tc>
      </w:tr>
      <w:tr>
        <w:trPr>
          <w:cantSplit w:val="0"/>
          <w:trHeight w:val="344" w:hRule="atLeast"/>
          <w:tblHeader w:val="0"/>
        </w:trPr>
        <w:tc>
          <w:tcPr>
            <w:gridSpan w:val="5"/>
            <w:tcMar>
              <w:top w:w="0.0" w:type="dxa"/>
              <w:left w:w="70.0" w:type="dxa"/>
              <w:bottom w:w="0.0" w:type="dxa"/>
              <w:right w:w="70.0" w:type="dxa"/>
            </w:tcMar>
            <w:vAlign w:val="center"/>
          </w:tcPr>
          <w:p w:rsidR="00000000" w:rsidDel="00000000" w:rsidP="00000000" w:rsidRDefault="00000000" w:rsidRPr="00000000" w14:paraId="00000226">
            <w:pPr>
              <w:spacing w:after="0" w:before="0" w:line="240" w:lineRule="auto"/>
              <w:rPr>
                <w:b w:val="1"/>
                <w:bCs w:val="1"/>
              </w:rPr>
            </w:pPr>
            <w:r w:rsidDel="00000000" w:rsidR="00000000" w:rsidRPr="00000000">
              <w:rPr>
                <w:rtl w:val="0"/>
              </w:rPr>
            </w:r>
          </w:p>
          <w:p w:rsidR="00000000" w:rsidDel="00000000" w:rsidP="00000000" w:rsidRDefault="00000000" w:rsidRPr="00000000" w14:paraId="00000227">
            <w:pPr>
              <w:spacing w:after="0" w:before="0" w:line="240" w:lineRule="auto"/>
              <w:rPr>
                <w:b w:val="1"/>
                <w:bCs w:val="1"/>
              </w:rPr>
            </w:pPr>
            <w:r w:rsidDel="00000000" w:rsidR="00000000" w:rsidRPr="00000000">
              <w:rPr>
                <w:b w:val="1"/>
                <w:bCs w:val="1"/>
                <w:rtl w:val="0"/>
              </w:rPr>
              <w:t xml:space="preserve">PROCESSO MACRO:</w:t>
            </w:r>
          </w:p>
          <w:p w:rsidR="00000000" w:rsidDel="00000000" w:rsidP="00000000" w:rsidRDefault="00000000" w:rsidRPr="00000000" w14:paraId="00000228">
            <w:pPr>
              <w:spacing w:after="0" w:before="0" w:line="240" w:lineRule="auto"/>
              <w:rPr>
                <w:b w:val="1"/>
                <w:bCs w:val="1"/>
              </w:rPr>
            </w:pPr>
            <w:r w:rsidDel="00000000" w:rsidR="00000000" w:rsidRPr="00000000">
              <w:rPr>
                <w:rtl w:val="0"/>
              </w:rPr>
            </w:r>
          </w:p>
          <w:p w:rsidR="00000000" w:rsidDel="00000000" w:rsidP="00000000" w:rsidRDefault="00000000" w:rsidRPr="00000000" w14:paraId="00000229">
            <w:pPr>
              <w:spacing w:after="0" w:before="0" w:line="360" w:lineRule="auto"/>
              <w:rPr>
                <w:b w:val="1"/>
                <w:bCs w:val="1"/>
              </w:rPr>
            </w:pPr>
            <w:r w:rsidDel="00000000" w:rsidR="00000000" w:rsidRPr="00000000">
              <w:rPr>
                <w:b w:val="1"/>
                <w:bCs w:val="1"/>
                <w:rtl w:val="0"/>
              </w:rPr>
              <w:t xml:space="preserve">Gestão de Produtos e Serviços: Sincronização e Utilização</w:t>
            </w:r>
          </w:p>
          <w:p w:rsidR="00000000" w:rsidDel="00000000" w:rsidP="00000000" w:rsidRDefault="00000000" w:rsidRPr="00000000" w14:paraId="0000022A">
            <w:pPr>
              <w:spacing w:after="0" w:before="0" w:line="360" w:lineRule="auto"/>
              <w:rPr/>
            </w:pPr>
            <w:r w:rsidDel="00000000" w:rsidR="00000000" w:rsidRPr="00000000">
              <w:rPr>
                <w:rtl w:val="0"/>
              </w:rPr>
              <w:t xml:space="preserve">Esta seção descreve a origem, o fluxo de dados e as regras de utilização dos produtos e serviços no TOTVS CRM, incluindo a gestão de campos personalizados.</w:t>
            </w:r>
          </w:p>
          <w:p w:rsidR="00000000" w:rsidDel="00000000" w:rsidP="00000000" w:rsidRDefault="00000000" w:rsidRPr="00000000" w14:paraId="0000022B">
            <w:pPr>
              <w:spacing w:after="0" w:before="0" w:line="360" w:lineRule="auto"/>
              <w:rPr/>
            </w:pPr>
            <w:r w:rsidDel="00000000" w:rsidR="00000000" w:rsidRPr="00000000">
              <w:rPr>
                <w:rtl w:val="0"/>
              </w:rPr>
            </w:r>
          </w:p>
          <w:p w:rsidR="00000000" w:rsidDel="00000000" w:rsidP="00000000" w:rsidRDefault="00000000" w:rsidRPr="00000000" w14:paraId="0000022C">
            <w:pPr>
              <w:spacing w:after="0" w:before="0" w:line="360" w:lineRule="auto"/>
              <w:rPr>
                <w:b w:val="1"/>
                <w:bCs w:val="1"/>
              </w:rPr>
            </w:pPr>
            <w:r w:rsidDel="00000000" w:rsidR="00000000" w:rsidRPr="00000000">
              <w:rPr>
                <w:b w:val="1"/>
                <w:bCs w:val="1"/>
                <w:rtl w:val="0"/>
              </w:rPr>
              <w:t xml:space="preserve">Origem e Disponibilidade dos Dados</w:t>
            </w:r>
          </w:p>
          <w:p w:rsidR="00000000" w:rsidDel="00000000" w:rsidP="00000000" w:rsidRDefault="00000000" w:rsidRPr="00000000" w14:paraId="0000022D">
            <w:pPr>
              <w:spacing w:after="0" w:before="0" w:line="360" w:lineRule="auto"/>
              <w:rPr>
                <w:b w:val="1"/>
                <w:bCs w:val="1"/>
              </w:rPr>
            </w:pPr>
            <w:r w:rsidDel="00000000" w:rsidR="00000000" w:rsidRPr="00000000">
              <w:rPr>
                <w:rtl w:val="0"/>
              </w:rPr>
            </w:r>
          </w:p>
          <w:p w:rsidR="00000000" w:rsidDel="00000000" w:rsidP="00000000" w:rsidRDefault="00000000" w:rsidRPr="00000000" w14:paraId="0000022E">
            <w:pPr>
              <w:spacing w:after="0" w:before="0" w:line="360" w:lineRule="auto"/>
              <w:rPr>
                <w:b w:val="1"/>
                <w:bCs w:val="1"/>
              </w:rPr>
            </w:pPr>
            <w:r w:rsidDel="00000000" w:rsidR="00000000" w:rsidRPr="00000000">
              <w:rPr>
                <w:b w:val="1"/>
                <w:bCs w:val="1"/>
                <w:rtl w:val="0"/>
              </w:rPr>
              <w:t xml:space="preserve">Cadastro Centralizado e Sincronização</w:t>
            </w:r>
          </w:p>
          <w:p w:rsidR="00000000" w:rsidDel="00000000" w:rsidP="00000000" w:rsidRDefault="00000000" w:rsidRPr="00000000" w14:paraId="0000022F">
            <w:pPr>
              <w:spacing w:after="0" w:before="0" w:line="360" w:lineRule="auto"/>
              <w:rPr/>
            </w:pPr>
            <w:r w:rsidDel="00000000" w:rsidR="00000000" w:rsidRPr="00000000">
              <w:rPr>
                <w:rtl w:val="0"/>
              </w:rPr>
              <w:t xml:space="preserve">O cadastro e a manutenção primária de todos os produtos e serviços serão realizados exclusivamente no ERP. Posteriormente, estes dados serão sincronizados e enviados para o TOTVS CRM.</w:t>
            </w:r>
          </w:p>
          <w:p w:rsidR="00000000" w:rsidDel="00000000" w:rsidP="00000000" w:rsidRDefault="00000000" w:rsidRPr="00000000" w14:paraId="00000230">
            <w:pPr>
              <w:spacing w:after="0" w:before="0" w:line="360" w:lineRule="auto"/>
              <w:rPr/>
            </w:pPr>
            <w:r w:rsidDel="00000000" w:rsidR="00000000" w:rsidRPr="00000000">
              <w:rPr>
                <w:rtl w:val="0"/>
              </w:rPr>
            </w:r>
          </w:p>
          <w:p w:rsidR="00000000" w:rsidDel="00000000" w:rsidP="00000000" w:rsidRDefault="00000000" w:rsidRPr="00000000" w14:paraId="00000231">
            <w:pPr>
              <w:spacing w:after="0" w:before="0" w:line="360" w:lineRule="auto"/>
              <w:rPr>
                <w:b w:val="1"/>
                <w:bCs w:val="1"/>
              </w:rPr>
            </w:pPr>
            <w:r w:rsidDel="00000000" w:rsidR="00000000" w:rsidRPr="00000000">
              <w:rPr>
                <w:b w:val="1"/>
                <w:bCs w:val="1"/>
                <w:rtl w:val="0"/>
              </w:rPr>
              <w:t xml:space="preserve">Utilização no CRM</w:t>
            </w:r>
          </w:p>
          <w:p w:rsidR="00000000" w:rsidDel="00000000" w:rsidP="00000000" w:rsidRDefault="00000000" w:rsidRPr="00000000" w14:paraId="00000232">
            <w:pPr>
              <w:spacing w:after="0" w:before="0" w:line="360" w:lineRule="auto"/>
              <w:rPr/>
            </w:pPr>
            <w:r w:rsidDel="00000000" w:rsidR="00000000" w:rsidRPr="00000000">
              <w:rPr>
                <w:rtl w:val="0"/>
              </w:rPr>
              <w:t xml:space="preserve">Uma vez no CRM, os produtos e serviços estarão disponíveis para consulta e poderão ser incluídos nas seguintes rotinas:</w:t>
            </w:r>
          </w:p>
          <w:p w:rsidR="00000000" w:rsidDel="00000000" w:rsidP="00000000" w:rsidRDefault="00000000" w:rsidRPr="00000000" w14:paraId="00000233">
            <w:pPr>
              <w:numPr>
                <w:ilvl w:val="0"/>
                <w:numId w:val="23"/>
              </w:numPr>
              <w:spacing w:after="0" w:before="0" w:line="360" w:lineRule="auto"/>
              <w:ind w:left="720" w:hanging="360"/>
            </w:pPr>
            <w:r w:rsidDel="00000000" w:rsidR="00000000" w:rsidRPr="00000000">
              <w:rPr>
                <w:b w:val="1"/>
                <w:bCs w:val="1"/>
                <w:rtl w:val="0"/>
              </w:rPr>
              <w:t xml:space="preserve">Oportunidades de Venda:</w:t>
            </w:r>
            <w:r w:rsidDel="00000000" w:rsidR="00000000" w:rsidRPr="00000000">
              <w:rPr>
                <w:rtl w:val="0"/>
              </w:rPr>
              <w:t xml:space="preserve"> Para compor propostas e orçamentos.</w:t>
            </w:r>
          </w:p>
          <w:p w:rsidR="00000000" w:rsidDel="00000000" w:rsidP="00000000" w:rsidRDefault="00000000" w:rsidRPr="00000000" w14:paraId="00000234">
            <w:pPr>
              <w:numPr>
                <w:ilvl w:val="0"/>
                <w:numId w:val="23"/>
              </w:numPr>
              <w:spacing w:after="0" w:before="0" w:line="360" w:lineRule="auto"/>
              <w:ind w:left="720" w:hanging="360"/>
            </w:pPr>
            <w:r w:rsidDel="00000000" w:rsidR="00000000" w:rsidRPr="00000000">
              <w:rPr>
                <w:b w:val="1"/>
                <w:bCs w:val="1"/>
                <w:rtl w:val="0"/>
              </w:rPr>
              <w:t xml:space="preserve">Ordens de Venda:</w:t>
            </w:r>
            <w:r w:rsidDel="00000000" w:rsidR="00000000" w:rsidRPr="00000000">
              <w:rPr>
                <w:rtl w:val="0"/>
              </w:rPr>
              <w:t xml:space="preserve"> Para formalização e processamento de pedidos.</w:t>
            </w:r>
          </w:p>
          <w:p w:rsidR="00000000" w:rsidDel="00000000" w:rsidP="00000000" w:rsidRDefault="00000000" w:rsidRPr="00000000" w14:paraId="00000235">
            <w:pPr>
              <w:spacing w:after="0" w:before="0" w:line="360" w:lineRule="auto"/>
              <w:ind w:left="0" w:firstLine="0"/>
              <w:rPr/>
            </w:pPr>
            <w:r w:rsidDel="00000000" w:rsidR="00000000" w:rsidRPr="00000000">
              <w:rPr>
                <w:rtl w:val="0"/>
              </w:rPr>
            </w:r>
          </w:p>
          <w:p w:rsidR="00000000" w:rsidDel="00000000" w:rsidP="00000000" w:rsidRDefault="00000000" w:rsidRPr="00000000" w14:paraId="00000236">
            <w:pPr>
              <w:spacing w:after="0" w:before="0" w:line="360" w:lineRule="auto"/>
              <w:rPr>
                <w:b w:val="1"/>
                <w:bCs w:val="1"/>
              </w:rPr>
            </w:pPr>
            <w:r w:rsidDel="00000000" w:rsidR="00000000" w:rsidRPr="00000000">
              <w:rPr>
                <w:b w:val="1"/>
                <w:bCs w:val="1"/>
                <w:rtl w:val="0"/>
              </w:rPr>
              <w:t xml:space="preserve">Regras de Precificação Obrigatória</w:t>
            </w:r>
          </w:p>
          <w:p w:rsidR="00000000" w:rsidDel="00000000" w:rsidP="00000000" w:rsidRDefault="00000000" w:rsidRPr="00000000" w14:paraId="00000237">
            <w:pPr>
              <w:spacing w:after="0" w:before="0" w:line="360" w:lineRule="auto"/>
              <w:rPr/>
            </w:pPr>
            <w:r w:rsidDel="00000000" w:rsidR="00000000" w:rsidRPr="00000000">
              <w:rPr>
                <w:rtl w:val="0"/>
              </w:rPr>
              <w:t xml:space="preserve">É uma premissa mandatória que todo produto ou serviço inserido em uma Ordem de Venda no TOTVS CRM esteja, obrigatoriamente, associado a uma tabela de preço válida. Esta regra garante a precisão nos cálculos e na geração de propostas.</w:t>
            </w:r>
          </w:p>
          <w:p w:rsidR="00000000" w:rsidDel="00000000" w:rsidP="00000000" w:rsidRDefault="00000000" w:rsidRPr="00000000" w14:paraId="00000238">
            <w:pPr>
              <w:spacing w:after="0" w:before="0" w:line="360" w:lineRule="auto"/>
              <w:rPr/>
            </w:pPr>
            <w:r w:rsidDel="00000000" w:rsidR="00000000" w:rsidRPr="00000000">
              <w:rPr>
                <w:rtl w:val="0"/>
              </w:rPr>
            </w:r>
          </w:p>
          <w:p w:rsidR="00000000" w:rsidDel="00000000" w:rsidP="00000000" w:rsidRDefault="00000000" w:rsidRPr="00000000" w14:paraId="00000239">
            <w:pPr>
              <w:spacing w:after="0" w:before="0" w:line="360" w:lineRule="auto"/>
              <w:rPr>
                <w:b w:val="1"/>
                <w:bCs w:val="1"/>
              </w:rPr>
            </w:pPr>
            <w:r w:rsidDel="00000000" w:rsidR="00000000" w:rsidRPr="00000000">
              <w:rPr>
                <w:b w:val="1"/>
                <w:bCs w:val="1"/>
                <w:rtl w:val="0"/>
              </w:rPr>
              <w:t xml:space="preserve">Customização de Campos</w:t>
            </w:r>
          </w:p>
          <w:p w:rsidR="00000000" w:rsidDel="00000000" w:rsidP="00000000" w:rsidRDefault="00000000" w:rsidRPr="00000000" w14:paraId="0000023A">
            <w:pPr>
              <w:spacing w:after="0" w:before="0" w:line="360" w:lineRule="auto"/>
              <w:rPr>
                <w:b w:val="1"/>
                <w:bCs w:val="1"/>
              </w:rPr>
            </w:pPr>
            <w:r w:rsidDel="00000000" w:rsidR="00000000" w:rsidRPr="00000000">
              <w:rPr>
                <w:rtl w:val="0"/>
              </w:rPr>
            </w:r>
          </w:p>
          <w:p w:rsidR="00000000" w:rsidDel="00000000" w:rsidP="00000000" w:rsidRDefault="00000000" w:rsidRPr="00000000" w14:paraId="0000023B">
            <w:pPr>
              <w:spacing w:after="0" w:before="0" w:line="360" w:lineRule="auto"/>
              <w:rPr>
                <w:b w:val="1"/>
                <w:bCs w:val="1"/>
              </w:rPr>
            </w:pPr>
            <w:r w:rsidDel="00000000" w:rsidR="00000000" w:rsidRPr="00000000">
              <w:rPr>
                <w:b w:val="1"/>
                <w:bCs w:val="1"/>
                <w:rtl w:val="0"/>
              </w:rPr>
              <w:t xml:space="preserve">Criação de Campos Personalizados</w:t>
            </w:r>
          </w:p>
          <w:p w:rsidR="00000000" w:rsidDel="00000000" w:rsidP="00000000" w:rsidRDefault="00000000" w:rsidRPr="00000000" w14:paraId="0000023C">
            <w:pPr>
              <w:spacing w:after="0" w:before="0" w:line="360" w:lineRule="auto"/>
              <w:rPr/>
            </w:pPr>
            <w:r w:rsidDel="00000000" w:rsidR="00000000" w:rsidRPr="00000000">
              <w:rPr>
                <w:rtl w:val="0"/>
              </w:rPr>
              <w:t xml:space="preserve">Caso seja identificada a necessidade de criar campos adicionais (personalizados) nas rotinas que envolvem produtos e serviços, este processo será executado por um Líder Técnico.</w:t>
            </w:r>
          </w:p>
          <w:p w:rsidR="00000000" w:rsidDel="00000000" w:rsidP="00000000" w:rsidRDefault="00000000" w:rsidRPr="00000000" w14:paraId="0000023D">
            <w:pPr>
              <w:spacing w:after="0" w:before="0" w:line="360" w:lineRule="auto"/>
              <w:rPr/>
            </w:pPr>
            <w:r w:rsidDel="00000000" w:rsidR="00000000" w:rsidRPr="00000000">
              <w:rPr>
                <w:rtl w:val="0"/>
              </w:rPr>
            </w:r>
          </w:p>
          <w:p w:rsidR="00000000" w:rsidDel="00000000" w:rsidP="00000000" w:rsidRDefault="00000000" w:rsidRPr="00000000" w14:paraId="0000023E">
            <w:pPr>
              <w:spacing w:after="0" w:before="0" w:line="360" w:lineRule="auto"/>
              <w:rPr>
                <w:b w:val="1"/>
                <w:bCs w:val="1"/>
              </w:rPr>
            </w:pPr>
            <w:r w:rsidDel="00000000" w:rsidR="00000000" w:rsidRPr="00000000">
              <w:rPr>
                <w:b w:val="1"/>
                <w:bCs w:val="1"/>
                <w:rtl w:val="0"/>
              </w:rPr>
              <w:t xml:space="preserve">Padrões e Metodologia</w:t>
            </w:r>
          </w:p>
          <w:p w:rsidR="00000000" w:rsidDel="00000000" w:rsidP="00000000" w:rsidRDefault="00000000" w:rsidRPr="00000000" w14:paraId="0000023F">
            <w:pPr>
              <w:spacing w:after="0" w:before="0" w:line="360" w:lineRule="auto"/>
              <w:rPr/>
            </w:pPr>
            <w:r w:rsidDel="00000000" w:rsidR="00000000" w:rsidRPr="00000000">
              <w:rPr>
                <w:rtl w:val="0"/>
              </w:rPr>
              <w:t xml:space="preserve">A criação de tais campos seguirá estritamente as funcionalidades padrão do módulo de personalização do TOTVS CRM e as funcionalidades da API de integração padrão, assegurando a conformidade, a estabilidade do sistema e a interoperabilidade.</w:t>
            </w:r>
          </w:p>
          <w:p w:rsidR="00000000" w:rsidDel="00000000" w:rsidP="00000000" w:rsidRDefault="00000000" w:rsidRPr="00000000" w14:paraId="00000240">
            <w:pPr>
              <w:spacing w:after="0" w:before="0" w:line="360" w:lineRule="auto"/>
              <w:rPr/>
            </w:pPr>
            <w:r w:rsidDel="00000000" w:rsidR="00000000" w:rsidRPr="00000000">
              <w:rPr>
                <w:rtl w:val="0"/>
              </w:rPr>
            </w:r>
          </w:p>
          <w:p w:rsidR="00000000" w:rsidDel="00000000" w:rsidP="00000000" w:rsidRDefault="00000000" w:rsidRPr="00000000" w14:paraId="00000241">
            <w:pPr>
              <w:spacing w:after="0" w:before="0" w:line="360" w:lineRule="auto"/>
              <w:rPr>
                <w:b w:val="1"/>
                <w:bCs w:val="1"/>
              </w:rPr>
            </w:pPr>
            <w:r w:rsidDel="00000000" w:rsidR="00000000" w:rsidRPr="00000000">
              <w:rPr>
                <w:b w:val="1"/>
                <w:bCs w:val="1"/>
                <w:rtl w:val="0"/>
              </w:rPr>
              <w:t xml:space="preserve">Tabelas de Preço</w:t>
            </w:r>
          </w:p>
          <w:p w:rsidR="00000000" w:rsidDel="00000000" w:rsidP="00000000" w:rsidRDefault="00000000" w:rsidRPr="00000000" w14:paraId="00000242">
            <w:pPr>
              <w:spacing w:after="0" w:before="0" w:line="360" w:lineRule="auto"/>
              <w:rPr/>
            </w:pPr>
            <w:r w:rsidDel="00000000" w:rsidR="00000000" w:rsidRPr="00000000">
              <w:rPr>
                <w:rtl w:val="0"/>
              </w:rPr>
              <w:t xml:space="preserve">As tabelas de preços associadas aos produtos e serviços </w:t>
            </w:r>
            <w:r w:rsidDel="00000000" w:rsidR="00000000" w:rsidRPr="00000000">
              <w:rPr>
                <w:b w:val="1"/>
                <w:bCs w:val="1"/>
                <w:rtl w:val="0"/>
              </w:rPr>
              <w:t xml:space="preserve">serão mantidas</w:t>
            </w:r>
            <w:r w:rsidDel="00000000" w:rsidR="00000000" w:rsidRPr="00000000">
              <w:rPr>
                <w:rtl w:val="0"/>
              </w:rPr>
              <w:t xml:space="preserve"> no ERP e </w:t>
            </w:r>
            <w:r w:rsidDel="00000000" w:rsidR="00000000" w:rsidRPr="00000000">
              <w:rPr>
                <w:b w:val="1"/>
                <w:bCs w:val="1"/>
                <w:rtl w:val="0"/>
              </w:rPr>
              <w:t xml:space="preserve">serão sincronizadas</w:t>
            </w:r>
            <w:r w:rsidDel="00000000" w:rsidR="00000000" w:rsidRPr="00000000">
              <w:rPr>
                <w:rtl w:val="0"/>
              </w:rPr>
              <w:t xml:space="preserve"> com o TOTVS CRM. A gestão destas tabelas no CRM </w:t>
            </w:r>
            <w:r w:rsidDel="00000000" w:rsidR="00000000" w:rsidRPr="00000000">
              <w:rPr>
                <w:b w:val="1"/>
                <w:bCs w:val="1"/>
                <w:rtl w:val="0"/>
              </w:rPr>
              <w:t xml:space="preserve">não incluirá o suporte para moedas diferentes</w:t>
            </w:r>
            <w:r w:rsidDel="00000000" w:rsidR="00000000" w:rsidRPr="00000000">
              <w:rPr>
                <w:rtl w:val="0"/>
              </w:rPr>
              <w:t xml:space="preserve"> (ou </w:t>
            </w:r>
            <w:r w:rsidDel="00000000" w:rsidR="00000000" w:rsidRPr="00000000">
              <w:rPr>
                <w:i w:val="1"/>
                <w:iCs w:val="1"/>
                <w:rtl w:val="0"/>
              </w:rPr>
              <w:t xml:space="preserve">múltiplas moedas</w:t>
            </w:r>
            <w:r w:rsidDel="00000000" w:rsidR="00000000" w:rsidRPr="00000000">
              <w:rPr>
                <w:rtl w:val="0"/>
              </w:rPr>
              <w:t xml:space="preserve">); todas as tabelas de preço terão uma </w:t>
            </w:r>
            <w:r w:rsidDel="00000000" w:rsidR="00000000" w:rsidRPr="00000000">
              <w:rPr>
                <w:b w:val="1"/>
                <w:bCs w:val="1"/>
                <w:rtl w:val="0"/>
              </w:rPr>
              <w:t xml:space="preserve">única moeda que será escolhida</w:t>
            </w:r>
            <w:r w:rsidDel="00000000" w:rsidR="00000000" w:rsidRPr="00000000">
              <w:rPr>
                <w:rtl w:val="0"/>
              </w:rPr>
              <w:t xml:space="preserve"> no ERP.</w:t>
            </w:r>
            <w:r w:rsidDel="00000000" w:rsidR="00000000" w:rsidRPr="00000000">
              <w:rPr>
                <w:rtl w:val="0"/>
              </w:rPr>
            </w:r>
          </w:p>
          <w:p w:rsidR="00000000" w:rsidDel="00000000" w:rsidP="00000000" w:rsidRDefault="00000000" w:rsidRPr="00000000" w14:paraId="00000243">
            <w:pPr>
              <w:spacing w:after="240" w:lineRule="auto"/>
              <w:rPr>
                <w:b w:val="1"/>
                <w:bCs w:val="1"/>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48">
            <w:pPr>
              <w:spacing w:after="0" w:before="0" w:line="360" w:lineRule="auto"/>
              <w:rPr/>
            </w:pPr>
            <w:r w:rsidDel="00000000" w:rsidR="00000000" w:rsidRPr="00000000">
              <w:rPr>
                <w:b w:val="1"/>
                <w:bCs w:val="1"/>
                <w:rtl w:val="0"/>
              </w:rPr>
              <w:t xml:space="preserve">Tipo de Integração</w:t>
            </w:r>
            <w:r w:rsidDel="00000000" w:rsidR="00000000" w:rsidRPr="00000000">
              <w:rPr>
                <w:rtl w:val="0"/>
              </w:rPr>
              <w:t xml:space="preserve">:</w:t>
            </w:r>
          </w:p>
        </w:tc>
        <w:tc>
          <w:tcPr>
            <w:gridSpan w:val="4"/>
            <w:tcMar>
              <w:top w:w="0.0" w:type="dxa"/>
              <w:left w:w="70.0" w:type="dxa"/>
              <w:bottom w:w="0.0" w:type="dxa"/>
              <w:right w:w="70.0" w:type="dxa"/>
            </w:tcMar>
            <w:vAlign w:val="center"/>
          </w:tcPr>
          <w:p w:rsidR="00000000" w:rsidDel="00000000" w:rsidP="00000000" w:rsidRDefault="00000000" w:rsidRPr="00000000" w14:paraId="00000249">
            <w:pPr>
              <w:spacing w:after="0" w:before="0" w:line="360" w:lineRule="auto"/>
              <w:rPr/>
            </w:pPr>
            <w:r w:rsidDel="00000000" w:rsidR="00000000" w:rsidRPr="00000000">
              <w:rPr>
                <w:rtl w:val="0"/>
              </w:rPr>
            </w:r>
          </w:p>
          <w:p w:rsidR="00000000" w:rsidDel="00000000" w:rsidP="00000000" w:rsidRDefault="00000000" w:rsidRPr="00000000" w14:paraId="0000024A">
            <w:pPr>
              <w:spacing w:after="0" w:before="0" w:lineRule="auto"/>
              <w:rPr>
                <w:b w:val="1"/>
                <w:bCs w:val="1"/>
              </w:rPr>
            </w:pPr>
            <w:r w:rsidDel="00000000" w:rsidR="00000000" w:rsidRPr="00000000">
              <w:rPr>
                <w:b w:val="1"/>
                <w:bCs w:val="1"/>
                <w:rtl w:val="0"/>
              </w:rPr>
              <w:t xml:space="preserve">Integração de Dados Transacionais (Protheus - TOTVS CRM)</w:t>
            </w:r>
          </w:p>
          <w:p w:rsidR="00000000" w:rsidDel="00000000" w:rsidP="00000000" w:rsidRDefault="00000000" w:rsidRPr="00000000" w14:paraId="0000024B">
            <w:pPr>
              <w:spacing w:after="0" w:before="0" w:lineRule="auto"/>
              <w:rPr>
                <w:b w:val="1"/>
                <w:bCs w:val="1"/>
              </w:rPr>
            </w:pPr>
            <w:r w:rsidDel="00000000" w:rsidR="00000000" w:rsidRPr="00000000">
              <w:rPr>
                <w:rtl w:val="0"/>
              </w:rPr>
            </w:r>
          </w:p>
          <w:p w:rsidR="00000000" w:rsidDel="00000000" w:rsidP="00000000" w:rsidRDefault="00000000" w:rsidRPr="00000000" w14:paraId="0000024C">
            <w:pPr>
              <w:spacing w:after="0" w:before="0" w:lineRule="auto"/>
              <w:rPr/>
            </w:pPr>
            <w:r w:rsidDel="00000000" w:rsidR="00000000" w:rsidRPr="00000000">
              <w:rPr>
                <w:rtl w:val="0"/>
              </w:rPr>
              <w:t xml:space="preserve">A importação/exportação de dados transacionais de registros de clientes, produtos e outros (dados), do ERP Protheus para o TOTVS CRM será realizada através do Middleware TOTVS iPaaS. Este middleware contém diagramas de integração de entidades padrão do Protheus já construídos de forma nativa, de acordo com o Plano Business (Plano de Negócios) escolhido.</w:t>
            </w:r>
          </w:p>
          <w:p w:rsidR="00000000" w:rsidDel="00000000" w:rsidP="00000000" w:rsidRDefault="00000000" w:rsidRPr="00000000" w14:paraId="0000024D">
            <w:pPr>
              <w:spacing w:after="0" w:before="0" w:lineRule="auto"/>
              <w:rPr/>
            </w:pPr>
            <w:r w:rsidDel="00000000" w:rsidR="00000000" w:rsidRPr="00000000">
              <w:rPr>
                <w:rtl w:val="0"/>
              </w:rPr>
            </w:r>
          </w:p>
          <w:p w:rsidR="00000000" w:rsidDel="00000000" w:rsidP="00000000" w:rsidRDefault="00000000" w:rsidRPr="00000000" w14:paraId="0000024E">
            <w:pPr>
              <w:spacing w:after="0" w:before="0" w:lineRule="auto"/>
              <w:rPr>
                <w:b w:val="1"/>
                <w:bCs w:val="1"/>
              </w:rPr>
            </w:pPr>
            <w:r w:rsidDel="00000000" w:rsidR="00000000" w:rsidRPr="00000000">
              <w:rPr>
                <w:b w:val="1"/>
                <w:bCs w:val="1"/>
                <w:rtl w:val="0"/>
              </w:rPr>
              <w:t xml:space="preserve">Documentação da Integração Padrão</w:t>
            </w:r>
          </w:p>
          <w:p w:rsidR="00000000" w:rsidDel="00000000" w:rsidP="00000000" w:rsidRDefault="00000000" w:rsidRPr="00000000" w14:paraId="0000024F">
            <w:pPr>
              <w:spacing w:after="0" w:before="0" w:lineRule="auto"/>
              <w:rPr>
                <w:b w:val="1"/>
                <w:bCs w:val="1"/>
              </w:rPr>
            </w:pPr>
            <w:r w:rsidDel="00000000" w:rsidR="00000000" w:rsidRPr="00000000">
              <w:rPr>
                <w:rtl w:val="0"/>
              </w:rPr>
            </w:r>
          </w:p>
          <w:p w:rsidR="00000000" w:rsidDel="00000000" w:rsidP="00000000" w:rsidRDefault="00000000" w:rsidRPr="00000000" w14:paraId="00000250">
            <w:pPr>
              <w:spacing w:after="0" w:before="0" w:lineRule="auto"/>
              <w:rPr/>
            </w:pPr>
            <w:r w:rsidDel="00000000" w:rsidR="00000000" w:rsidRPr="00000000">
              <w:rPr>
                <w:rtl w:val="0"/>
              </w:rPr>
              <w:t xml:space="preserve">Você pode consultar a documentação da integração padrão do ERP Protheus com o TOTVS CRM no seguinte link: </w:t>
            </w:r>
          </w:p>
          <w:p w:rsidR="00000000" w:rsidDel="00000000" w:rsidP="00000000" w:rsidRDefault="00000000" w:rsidRPr="00000000" w14:paraId="00000251">
            <w:pPr>
              <w:spacing w:after="0" w:before="0" w:lineRule="auto"/>
              <w:rPr/>
            </w:pPr>
            <w:hyperlink r:id="rId23">
              <w:r w:rsidDel="00000000" w:rsidR="00000000" w:rsidRPr="00000000">
                <w:rPr>
                  <w:color w:val="1155cc"/>
                  <w:u w:val="single"/>
                  <w:rtl w:val="0"/>
                </w:rPr>
                <w:t xml:space="preserve">https://tdn.totvs.com/display/INT/1+-+Protheus+-+TOTVS+CRM</w:t>
              </w:r>
            </w:hyperlink>
            <w:r w:rsidDel="00000000" w:rsidR="00000000" w:rsidRPr="00000000">
              <w:rPr>
                <w:rtl w:val="0"/>
              </w:rPr>
            </w:r>
          </w:p>
          <w:p w:rsidR="00000000" w:rsidDel="00000000" w:rsidP="00000000" w:rsidRDefault="00000000" w:rsidRPr="00000000" w14:paraId="00000252">
            <w:pPr>
              <w:spacing w:after="0" w:before="0" w:lineRule="auto"/>
              <w:rPr/>
            </w:pPr>
            <w:r w:rsidDel="00000000" w:rsidR="00000000" w:rsidRPr="00000000">
              <w:rPr>
                <w:rtl w:val="0"/>
              </w:rPr>
            </w:r>
          </w:p>
          <w:p w:rsidR="00000000" w:rsidDel="00000000" w:rsidP="00000000" w:rsidRDefault="00000000" w:rsidRPr="00000000" w14:paraId="00000253">
            <w:pPr>
              <w:spacing w:after="0" w:before="0" w:lineRule="auto"/>
              <w:rPr/>
            </w:pPr>
            <w:r w:rsidDel="00000000" w:rsidR="00000000" w:rsidRPr="00000000">
              <w:rPr>
                <w:rtl w:val="0"/>
              </w:rPr>
              <w:t xml:space="preserve">A integração será realizada automaticamente com um intervalo de execução mínimo de 15 minutos ou mais.</w:t>
            </w:r>
          </w:p>
          <w:p w:rsidR="00000000" w:rsidDel="00000000" w:rsidP="00000000" w:rsidRDefault="00000000" w:rsidRPr="00000000" w14:paraId="00000254">
            <w:pPr>
              <w:spacing w:after="0" w:before="0" w:lineRule="auto"/>
              <w:rPr/>
            </w:pPr>
            <w:r w:rsidDel="00000000" w:rsidR="00000000" w:rsidRPr="00000000">
              <w:rPr>
                <w:rtl w:val="0"/>
              </w:rPr>
              <w:t xml:space="preserve">Diretrizes</w:t>
            </w:r>
          </w:p>
          <w:p w:rsidR="00000000" w:rsidDel="00000000" w:rsidP="00000000" w:rsidRDefault="00000000" w:rsidRPr="00000000" w14:paraId="00000255">
            <w:pPr>
              <w:numPr>
                <w:ilvl w:val="0"/>
                <w:numId w:val="2"/>
              </w:numPr>
              <w:spacing w:after="0" w:before="0" w:lineRule="auto"/>
              <w:ind w:left="720" w:hanging="360"/>
            </w:pPr>
            <w:r w:rsidDel="00000000" w:rsidR="00000000" w:rsidRPr="00000000">
              <w:rPr>
                <w:b w:val="1"/>
                <w:bCs w:val="1"/>
                <w:rtl w:val="0"/>
              </w:rPr>
              <w:t xml:space="preserve">Serviços TOTVS CRM:</w:t>
            </w:r>
            <w:r w:rsidDel="00000000" w:rsidR="00000000" w:rsidRPr="00000000">
              <w:rPr>
                <w:rtl w:val="0"/>
              </w:rPr>
              <w:t xml:space="preserve"> Responsável pela criação do diagrama e configuração do integrador TOTVS iPaaS, conforme o escopo listado anteriormente.</w:t>
            </w:r>
          </w:p>
          <w:p w:rsidR="00000000" w:rsidDel="00000000" w:rsidP="00000000" w:rsidRDefault="00000000" w:rsidRPr="00000000" w14:paraId="00000256">
            <w:pPr>
              <w:numPr>
                <w:ilvl w:val="0"/>
                <w:numId w:val="2"/>
              </w:numPr>
              <w:spacing w:after="0" w:before="0" w:lineRule="auto"/>
              <w:ind w:left="720" w:hanging="360"/>
            </w:pPr>
            <w:r w:rsidDel="00000000" w:rsidR="00000000" w:rsidRPr="00000000">
              <w:rPr>
                <w:b w:val="1"/>
                <w:bCs w:val="1"/>
                <w:rtl w:val="0"/>
              </w:rPr>
              <w:t xml:space="preserve">Cliente:</w:t>
            </w:r>
            <w:r w:rsidDel="00000000" w:rsidR="00000000" w:rsidRPr="00000000">
              <w:rPr>
                <w:rtl w:val="0"/>
              </w:rPr>
              <w:t xml:space="preserve"> Responsável pela preparação do ERP para a integração, como a criação de usuários de integração, a liberação de acesso ao framework EAI do ERP e o versionamento do software.</w:t>
            </w:r>
          </w:p>
          <w:p w:rsidR="00000000" w:rsidDel="00000000" w:rsidP="00000000" w:rsidRDefault="00000000" w:rsidRPr="00000000" w14:paraId="00000257">
            <w:pPr>
              <w:spacing w:after="0" w:before="0" w:lineRule="auto"/>
              <w:rPr/>
            </w:pPr>
            <w:r w:rsidDel="00000000" w:rsidR="00000000" w:rsidRPr="00000000">
              <w:rPr>
                <w:rtl w:val="0"/>
              </w:rPr>
            </w:r>
          </w:p>
          <w:p w:rsidR="00000000" w:rsidDel="00000000" w:rsidP="00000000" w:rsidRDefault="00000000" w:rsidRPr="00000000" w14:paraId="00000258">
            <w:pPr>
              <w:spacing w:after="0" w:before="0" w:lineRule="auto"/>
              <w:rPr/>
            </w:pPr>
            <w:r w:rsidDel="00000000" w:rsidR="00000000" w:rsidRPr="00000000">
              <w:rPr>
                <w:rtl w:val="0"/>
              </w:rPr>
              <w:t xml:space="preserve">O cliente está ciente de que deve seguir o diagrama padrão de integração do TOTVS iPaaS, conforme o mencionado nesta seção com suas tabelas e listas de campos.</w:t>
            </w:r>
          </w:p>
          <w:p w:rsidR="00000000" w:rsidDel="00000000" w:rsidP="00000000" w:rsidRDefault="00000000" w:rsidRPr="00000000" w14:paraId="00000259">
            <w:pPr>
              <w:spacing w:after="0" w:before="0" w:lineRule="auto"/>
              <w:rPr/>
            </w:pPr>
            <w:r w:rsidDel="00000000" w:rsidR="00000000" w:rsidRPr="00000000">
              <w:rPr>
                <w:rtl w:val="0"/>
              </w:rPr>
            </w:r>
          </w:p>
          <w:p w:rsidR="00000000" w:rsidDel="00000000" w:rsidP="00000000" w:rsidRDefault="00000000" w:rsidRPr="00000000" w14:paraId="0000025A">
            <w:pPr>
              <w:spacing w:after="0" w:before="0" w:lineRule="auto"/>
              <w:rPr>
                <w:b w:val="1"/>
                <w:bCs w:val="1"/>
              </w:rPr>
            </w:pPr>
            <w:r w:rsidDel="00000000" w:rsidR="00000000" w:rsidRPr="00000000">
              <w:rPr>
                <w:b w:val="1"/>
                <w:bCs w:val="1"/>
                <w:rtl w:val="0"/>
              </w:rPr>
              <w:t xml:space="preserve">Diretrizes para o Cliente sobre o Versionamento do ERP e Configurações</w:t>
            </w:r>
          </w:p>
          <w:p w:rsidR="00000000" w:rsidDel="00000000" w:rsidP="00000000" w:rsidRDefault="00000000" w:rsidRPr="00000000" w14:paraId="0000025B">
            <w:pPr>
              <w:spacing w:after="0" w:before="0" w:lineRule="auto"/>
              <w:rPr>
                <w:b w:val="1"/>
                <w:bCs w:val="1"/>
              </w:rPr>
            </w:pPr>
            <w:r w:rsidDel="00000000" w:rsidR="00000000" w:rsidRPr="00000000">
              <w:rPr>
                <w:rtl w:val="0"/>
              </w:rPr>
            </w:r>
          </w:p>
          <w:p w:rsidR="00000000" w:rsidDel="00000000" w:rsidP="00000000" w:rsidRDefault="00000000" w:rsidRPr="00000000" w14:paraId="0000025C">
            <w:pPr>
              <w:spacing w:after="0" w:before="0" w:lineRule="auto"/>
              <w:rPr/>
            </w:pPr>
            <w:r w:rsidDel="00000000" w:rsidR="00000000" w:rsidRPr="00000000">
              <w:rPr>
                <w:rtl w:val="0"/>
              </w:rPr>
              <w:t xml:space="preserve">Para mais informações sobre o versionamento do ERP e as configurações, você pode revisar este link: </w:t>
            </w:r>
          </w:p>
          <w:p w:rsidR="00000000" w:rsidDel="00000000" w:rsidP="00000000" w:rsidRDefault="00000000" w:rsidRPr="00000000" w14:paraId="0000025D">
            <w:pPr>
              <w:spacing w:after="0" w:before="0" w:lineRule="auto"/>
              <w:rPr/>
            </w:pPr>
            <w:hyperlink r:id="rId24">
              <w:r w:rsidDel="00000000" w:rsidR="00000000" w:rsidRPr="00000000">
                <w:rPr>
                  <w:color w:val="1155cc"/>
                  <w:u w:val="single"/>
                  <w:rtl w:val="0"/>
                </w:rPr>
                <w:t xml:space="preserve">https://tdn.totvs.com/pages/viewpage.action?pageId=579773937</w:t>
              </w:r>
            </w:hyperlink>
            <w:r w:rsidDel="00000000" w:rsidR="00000000" w:rsidRPr="00000000">
              <w:rPr>
                <w:rtl w:val="0"/>
              </w:rPr>
            </w:r>
          </w:p>
          <w:p w:rsidR="00000000" w:rsidDel="00000000" w:rsidP="00000000" w:rsidRDefault="00000000" w:rsidRPr="00000000" w14:paraId="0000025E">
            <w:pPr>
              <w:spacing w:after="0" w:before="0" w:lineRule="auto"/>
              <w:rPr/>
            </w:pPr>
            <w:r w:rsidDel="00000000" w:rsidR="00000000" w:rsidRPr="00000000">
              <w:rPr>
                <w:rtl w:val="0"/>
              </w:rPr>
            </w:r>
          </w:p>
          <w:p w:rsidR="00000000" w:rsidDel="00000000" w:rsidP="00000000" w:rsidRDefault="00000000" w:rsidRPr="00000000" w14:paraId="0000025F">
            <w:pPr>
              <w:spacing w:after="0" w:before="0" w:lineRule="auto"/>
              <w:rPr>
                <w:b w:val="1"/>
                <w:bCs w:val="1"/>
              </w:rPr>
            </w:pPr>
            <w:r w:rsidDel="00000000" w:rsidR="00000000" w:rsidRPr="00000000">
              <w:rPr>
                <w:b w:val="1"/>
                <w:bCs w:val="1"/>
                <w:rtl w:val="0"/>
              </w:rPr>
              <w:t xml:space="preserve">Versões Mínimas para a Integração Padrão via iPaaS</w:t>
            </w:r>
          </w:p>
          <w:p w:rsidR="00000000" w:rsidDel="00000000" w:rsidP="00000000" w:rsidRDefault="00000000" w:rsidRPr="00000000" w14:paraId="00000260">
            <w:pPr>
              <w:spacing w:after="0" w:before="0" w:lineRule="auto"/>
              <w:rPr>
                <w:b w:val="1"/>
                <w:bCs w:val="1"/>
              </w:rPr>
            </w:pPr>
            <w:r w:rsidDel="00000000" w:rsidR="00000000" w:rsidRPr="00000000">
              <w:rPr>
                <w:rtl w:val="0"/>
              </w:rPr>
            </w:r>
          </w:p>
          <w:p w:rsidR="00000000" w:rsidDel="00000000" w:rsidP="00000000" w:rsidRDefault="00000000" w:rsidRPr="00000000" w14:paraId="00000261">
            <w:pPr>
              <w:numPr>
                <w:ilvl w:val="0"/>
                <w:numId w:val="14"/>
              </w:numPr>
              <w:spacing w:after="0" w:before="0" w:lineRule="auto"/>
              <w:ind w:left="720" w:hanging="360"/>
            </w:pPr>
            <w:r w:rsidDel="00000000" w:rsidR="00000000" w:rsidRPr="00000000">
              <w:rPr>
                <w:b w:val="1"/>
                <w:bCs w:val="1"/>
                <w:rtl w:val="0"/>
              </w:rPr>
              <w:t xml:space="preserve">Versão mínima obrigatória:</w:t>
            </w:r>
            <w:r w:rsidDel="00000000" w:rsidR="00000000" w:rsidRPr="00000000">
              <w:rPr>
                <w:rtl w:val="0"/>
              </w:rPr>
              <w:t xml:space="preserve"> Release do RPO 12.1.2310. Recomenda-se o release (versão) vigente.</w:t>
            </w:r>
          </w:p>
          <w:p w:rsidR="00000000" w:rsidDel="00000000" w:rsidP="00000000" w:rsidRDefault="00000000" w:rsidRPr="00000000" w14:paraId="00000262">
            <w:pPr>
              <w:numPr>
                <w:ilvl w:val="0"/>
                <w:numId w:val="14"/>
              </w:numPr>
              <w:spacing w:after="0" w:before="0" w:lineRule="auto"/>
              <w:ind w:left="720" w:hanging="360"/>
            </w:pPr>
            <w:r w:rsidDel="00000000" w:rsidR="00000000" w:rsidRPr="00000000">
              <w:rPr>
                <w:rtl w:val="0"/>
              </w:rPr>
              <w:t xml:space="preserve">A REST API deve estar configurada para acesso por IP Público; o iPaaS não utiliza VPN para a conexão.</w:t>
            </w:r>
          </w:p>
          <w:p w:rsidR="00000000" w:rsidDel="00000000" w:rsidP="00000000" w:rsidRDefault="00000000" w:rsidRPr="00000000" w14:paraId="00000263">
            <w:pPr>
              <w:spacing w:after="0" w:before="0" w:lineRule="auto"/>
              <w:rPr/>
            </w:pPr>
            <w:r w:rsidDel="00000000" w:rsidR="00000000" w:rsidRPr="00000000">
              <w:rPr>
                <w:rtl w:val="0"/>
              </w:rPr>
            </w:r>
          </w:p>
          <w:p w:rsidR="00000000" w:rsidDel="00000000" w:rsidP="00000000" w:rsidRDefault="00000000" w:rsidRPr="00000000" w14:paraId="00000264">
            <w:pPr>
              <w:spacing w:after="0" w:before="0" w:lineRule="auto"/>
              <w:rPr>
                <w:b w:val="1"/>
                <w:bCs w:val="1"/>
              </w:rPr>
            </w:pPr>
            <w:r w:rsidDel="00000000" w:rsidR="00000000" w:rsidRPr="00000000">
              <w:rPr>
                <w:b w:val="1"/>
                <w:bCs w:val="1"/>
                <w:rtl w:val="0"/>
              </w:rPr>
              <w:t xml:space="preserve">Campos Integrados por Padrão do Cadastro de Produtos do Protheus</w:t>
            </w:r>
          </w:p>
          <w:p w:rsidR="00000000" w:rsidDel="00000000" w:rsidP="00000000" w:rsidRDefault="00000000" w:rsidRPr="00000000" w14:paraId="00000265">
            <w:pPr>
              <w:spacing w:after="0" w:before="0" w:lineRule="auto"/>
              <w:rPr>
                <w:b w:val="1"/>
                <w:bCs w:val="1"/>
              </w:rPr>
            </w:pPr>
            <w:r w:rsidDel="00000000" w:rsidR="00000000" w:rsidRPr="00000000">
              <w:rPr>
                <w:rtl w:val="0"/>
              </w:rPr>
            </w:r>
          </w:p>
          <w:p w:rsidR="00000000" w:rsidDel="00000000" w:rsidP="00000000" w:rsidRDefault="00000000" w:rsidRPr="00000000" w14:paraId="00000266">
            <w:pPr>
              <w:spacing w:after="0" w:before="0" w:lineRule="auto"/>
              <w:rPr/>
            </w:pPr>
            <w:r w:rsidDel="00000000" w:rsidR="00000000" w:rsidRPr="00000000">
              <w:rPr>
                <w:rtl w:val="0"/>
              </w:rPr>
              <w:t xml:space="preserve">Você pode consultar a lista de campos integrados por padrão no seguinte link: </w:t>
            </w:r>
          </w:p>
          <w:p w:rsidR="00000000" w:rsidDel="00000000" w:rsidP="00000000" w:rsidRDefault="00000000" w:rsidRPr="00000000" w14:paraId="00000267">
            <w:pPr>
              <w:spacing w:after="0" w:before="0" w:lineRule="auto"/>
              <w:rPr/>
            </w:pPr>
            <w:hyperlink r:id="rId25">
              <w:r w:rsidDel="00000000" w:rsidR="00000000" w:rsidRPr="00000000">
                <w:rPr>
                  <w:color w:val="1155cc"/>
                  <w:u w:val="single"/>
                  <w:rtl w:val="0"/>
                </w:rPr>
                <w:t xml:space="preserve">https://tdn.totvs.com/pages/viewpage.action?pageId=585319301</w:t>
              </w:r>
            </w:hyperlink>
            <w:r w:rsidDel="00000000" w:rsidR="00000000" w:rsidRPr="00000000">
              <w:rPr>
                <w:rtl w:val="0"/>
              </w:rPr>
            </w:r>
          </w:p>
          <w:p w:rsidR="00000000" w:rsidDel="00000000" w:rsidP="00000000" w:rsidRDefault="00000000" w:rsidRPr="00000000" w14:paraId="00000268">
            <w:pPr>
              <w:spacing w:after="0" w:before="0" w:lineRule="auto"/>
              <w:rPr/>
            </w:pPr>
            <w:r w:rsidDel="00000000" w:rsidR="00000000" w:rsidRPr="00000000">
              <w:rPr>
                <w:rtl w:val="0"/>
              </w:rPr>
            </w:r>
          </w:p>
          <w:p w:rsidR="00000000" w:rsidDel="00000000" w:rsidP="00000000" w:rsidRDefault="00000000" w:rsidRPr="00000000" w14:paraId="00000269">
            <w:pPr>
              <w:spacing w:after="0" w:before="0" w:lineRule="auto"/>
              <w:rPr>
                <w:b w:val="1"/>
                <w:bCs w:val="1"/>
              </w:rPr>
            </w:pPr>
            <w:r w:rsidDel="00000000" w:rsidR="00000000" w:rsidRPr="00000000">
              <w:rPr>
                <w:b w:val="1"/>
                <w:bCs w:val="1"/>
                <w:rtl w:val="0"/>
              </w:rPr>
              <w:t xml:space="preserve">Campos Integrados por Padrão do Cadastro de Tabelas de preço do Protheus</w:t>
            </w:r>
          </w:p>
          <w:p w:rsidR="00000000" w:rsidDel="00000000" w:rsidP="00000000" w:rsidRDefault="00000000" w:rsidRPr="00000000" w14:paraId="0000026A">
            <w:pPr>
              <w:spacing w:after="0" w:before="0" w:lineRule="auto"/>
              <w:rPr>
                <w:b w:val="1"/>
                <w:bCs w:val="1"/>
              </w:rPr>
            </w:pPr>
            <w:r w:rsidDel="00000000" w:rsidR="00000000" w:rsidRPr="00000000">
              <w:rPr>
                <w:rtl w:val="0"/>
              </w:rPr>
            </w:r>
          </w:p>
          <w:p w:rsidR="00000000" w:rsidDel="00000000" w:rsidP="00000000" w:rsidRDefault="00000000" w:rsidRPr="00000000" w14:paraId="0000026B">
            <w:pPr>
              <w:spacing w:after="0" w:before="0" w:lineRule="auto"/>
              <w:rPr/>
            </w:pPr>
            <w:r w:rsidDel="00000000" w:rsidR="00000000" w:rsidRPr="00000000">
              <w:rPr>
                <w:rtl w:val="0"/>
              </w:rPr>
              <w:t xml:space="preserve">Você pode consultar a lista de campos integrados por padrão no seguinte link: </w:t>
            </w:r>
          </w:p>
          <w:p w:rsidR="00000000" w:rsidDel="00000000" w:rsidP="00000000" w:rsidRDefault="00000000" w:rsidRPr="00000000" w14:paraId="0000026C">
            <w:pPr>
              <w:spacing w:after="0" w:before="0" w:lineRule="auto"/>
              <w:rPr/>
            </w:pPr>
            <w:hyperlink r:id="rId26">
              <w:r w:rsidDel="00000000" w:rsidR="00000000" w:rsidRPr="00000000">
                <w:rPr>
                  <w:color w:val="1155cc"/>
                  <w:u w:val="single"/>
                  <w:rtl w:val="0"/>
                </w:rPr>
                <w:t xml:space="preserve">https://tdn.totvs.com/pages/viewpage.action?pageId=585325042</w:t>
              </w:r>
            </w:hyperlink>
            <w:r w:rsidDel="00000000" w:rsidR="00000000" w:rsidRPr="00000000">
              <w:rPr>
                <w:rtl w:val="0"/>
              </w:rPr>
            </w:r>
          </w:p>
          <w:p w:rsidR="00000000" w:rsidDel="00000000" w:rsidP="00000000" w:rsidRDefault="00000000" w:rsidRPr="00000000" w14:paraId="0000026D">
            <w:pPr>
              <w:spacing w:after="0" w:before="0" w:lineRule="auto"/>
              <w:rPr/>
            </w:pPr>
            <w:r w:rsidDel="00000000" w:rsidR="00000000" w:rsidRPr="00000000">
              <w:rPr>
                <w:rtl w:val="0"/>
              </w:rPr>
            </w:r>
          </w:p>
          <w:p w:rsidR="00000000" w:rsidDel="00000000" w:rsidP="00000000" w:rsidRDefault="00000000" w:rsidRPr="00000000" w14:paraId="0000026E">
            <w:pPr>
              <w:spacing w:after="0" w:before="0" w:line="360" w:lineRule="auto"/>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72">
            <w:pPr>
              <w:spacing w:after="0" w:before="0" w:line="360" w:lineRule="auto"/>
              <w:rPr>
                <w:b w:val="1"/>
                <w:bCs w:val="1"/>
              </w:rPr>
            </w:pPr>
            <w:r w:rsidDel="00000000" w:rsidR="00000000" w:rsidRPr="00000000">
              <w:rPr>
                <w:b w:val="1"/>
                <w:bCs w:val="1"/>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273">
            <w:pPr>
              <w:spacing w:after="0" w:before="0" w:line="360" w:lineRule="auto"/>
              <w:rPr/>
            </w:pPr>
            <w:r w:rsidDel="00000000" w:rsidR="00000000" w:rsidRPr="00000000">
              <w:rPr>
                <w:rtl w:val="0"/>
              </w:rPr>
              <w:t xml:space="preserve">Não se aplica.</w:t>
            </w:r>
          </w:p>
          <w:p w:rsidR="00000000" w:rsidDel="00000000" w:rsidP="00000000" w:rsidRDefault="00000000" w:rsidRPr="00000000" w14:paraId="00000274">
            <w:pPr>
              <w:spacing w:after="0" w:before="0" w:line="360" w:lineRule="auto"/>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78">
            <w:pPr>
              <w:spacing w:after="0" w:before="0" w:line="360" w:lineRule="auto"/>
              <w:rPr>
                <w:b w:val="1"/>
                <w:bCs w:val="1"/>
              </w:rPr>
            </w:pPr>
            <w:r w:rsidDel="00000000" w:rsidR="00000000" w:rsidRPr="00000000">
              <w:rPr>
                <w:b w:val="1"/>
                <w:bCs w:val="1"/>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279">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7D">
            <w:pPr>
              <w:spacing w:after="0" w:before="0" w:line="360" w:lineRule="auto"/>
              <w:rPr>
                <w:b w:val="1"/>
                <w:bCs w:val="1"/>
              </w:rPr>
            </w:pPr>
            <w:r w:rsidDel="00000000" w:rsidR="00000000" w:rsidRPr="00000000">
              <w:rPr>
                <w:b w:val="1"/>
                <w:bCs w:val="1"/>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27E">
            <w:pPr>
              <w:spacing w:after="0" w:before="0" w:line="360" w:lineRule="auto"/>
              <w:rPr/>
            </w:pPr>
            <w:r w:rsidDel="00000000" w:rsidR="00000000" w:rsidRPr="00000000">
              <w:rPr>
                <w:rtl w:val="0"/>
              </w:rPr>
              <w:t xml:space="preserve">Materiais informativos API Pública TOTVS CRM:</w:t>
            </w:r>
          </w:p>
          <w:p w:rsidR="00000000" w:rsidDel="00000000" w:rsidP="00000000" w:rsidRDefault="00000000" w:rsidRPr="00000000" w14:paraId="0000027F">
            <w:pPr>
              <w:spacing w:after="0" w:before="0" w:line="360" w:lineRule="auto"/>
              <w:rPr/>
            </w:pPr>
            <w:r w:rsidDel="00000000" w:rsidR="00000000" w:rsidRPr="00000000">
              <w:rPr>
                <w:rtl w:val="0"/>
              </w:rPr>
            </w:r>
          </w:p>
          <w:p w:rsidR="00000000" w:rsidDel="00000000" w:rsidP="00000000" w:rsidRDefault="00000000" w:rsidRPr="00000000" w14:paraId="00000280">
            <w:pPr>
              <w:spacing w:after="0" w:before="0" w:line="360" w:lineRule="auto"/>
              <w:rPr/>
            </w:pPr>
            <w:r w:rsidDel="00000000" w:rsidR="00000000" w:rsidRPr="00000000">
              <w:rPr>
                <w:rtl w:val="0"/>
              </w:rPr>
              <w:t xml:space="preserve">A responsabilidade pela construção dos serviços de integração adicionais, via API pública TOTVS CRM, fica a cargo da equipe de TI do cliente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81">
            <w:pPr>
              <w:spacing w:after="0" w:before="0" w:line="360" w:lineRule="auto"/>
              <w:rPr/>
            </w:pPr>
            <w:r w:rsidDel="00000000" w:rsidR="00000000" w:rsidRPr="00000000">
              <w:rPr>
                <w:rtl w:val="0"/>
              </w:rPr>
            </w:r>
          </w:p>
          <w:p w:rsidR="00000000" w:rsidDel="00000000" w:rsidP="00000000" w:rsidRDefault="00000000" w:rsidRPr="00000000" w14:paraId="00000282">
            <w:pPr>
              <w:spacing w:after="0" w:before="0" w:line="360" w:lineRule="auto"/>
              <w:rPr/>
            </w:pPr>
            <w:r w:rsidDel="00000000" w:rsidR="00000000" w:rsidRPr="00000000">
              <w:rPr>
                <w:rtl w:val="0"/>
              </w:rPr>
              <w:t xml:space="preserve">URL das </w:t>
            </w:r>
            <w:r w:rsidDel="00000000" w:rsidR="00000000" w:rsidRPr="00000000">
              <w:rPr>
                <w:rtl w:val="0"/>
              </w:rPr>
              <w:t xml:space="preserve">API´s</w:t>
            </w:r>
            <w:r w:rsidDel="00000000" w:rsidR="00000000" w:rsidRPr="00000000">
              <w:rPr>
                <w:rtl w:val="0"/>
              </w:rPr>
              <w:t xml:space="preserve"> disponíveis:</w:t>
            </w:r>
          </w:p>
          <w:p w:rsidR="00000000" w:rsidDel="00000000" w:rsidP="00000000" w:rsidRDefault="00000000" w:rsidRPr="00000000" w14:paraId="00000283">
            <w:pPr>
              <w:spacing w:after="0" w:before="0" w:line="360" w:lineRule="auto"/>
              <w:rPr/>
            </w:pPr>
            <w:hyperlink r:id="rId27">
              <w:r w:rsidDel="00000000" w:rsidR="00000000" w:rsidRPr="00000000">
                <w:rPr>
                  <w:color w:val="1155cc"/>
                  <w:u w:val="single"/>
                  <w:rtl w:val="0"/>
                </w:rPr>
                <w:t xml:space="preserve">https://gitlab.wssim.com.br/docs/api/-/tree/master/integration</w:t>
              </w:r>
            </w:hyperlink>
            <w:r w:rsidDel="00000000" w:rsidR="00000000" w:rsidRPr="00000000">
              <w:rPr>
                <w:rtl w:val="0"/>
              </w:rPr>
            </w:r>
          </w:p>
          <w:p w:rsidR="00000000" w:rsidDel="00000000" w:rsidP="00000000" w:rsidRDefault="00000000" w:rsidRPr="00000000" w14:paraId="00000284">
            <w:pPr>
              <w:spacing w:after="0" w:before="0" w:line="360" w:lineRule="auto"/>
              <w:rPr/>
            </w:pPr>
            <w:r w:rsidDel="00000000" w:rsidR="00000000" w:rsidRPr="00000000">
              <w:rPr>
                <w:rtl w:val="0"/>
              </w:rPr>
            </w:r>
          </w:p>
          <w:p w:rsidR="00000000" w:rsidDel="00000000" w:rsidP="00000000" w:rsidRDefault="00000000" w:rsidRPr="00000000" w14:paraId="00000285">
            <w:pPr>
              <w:spacing w:after="0" w:before="0" w:line="360" w:lineRule="auto"/>
              <w:rPr/>
            </w:pPr>
            <w:r w:rsidDel="00000000" w:rsidR="00000000" w:rsidRPr="00000000">
              <w:rPr>
                <w:rtl w:val="0"/>
              </w:rPr>
              <w:t xml:space="preserve">Manual:</w:t>
            </w:r>
          </w:p>
          <w:p w:rsidR="00000000" w:rsidDel="00000000" w:rsidP="00000000" w:rsidRDefault="00000000" w:rsidRPr="00000000" w14:paraId="00000286">
            <w:pPr>
              <w:spacing w:after="0" w:before="0" w:line="360" w:lineRule="auto"/>
              <w:rPr/>
            </w:pPr>
            <w:hyperlink r:id="rId28">
              <w:r w:rsidDel="00000000" w:rsidR="00000000" w:rsidRPr="00000000">
                <w:rPr>
                  <w:color w:val="1155cc"/>
                  <w:u w:val="single"/>
                  <w:rtl w:val="0"/>
                </w:rPr>
                <w:t xml:space="preserve">https://tdn.totvs.com/pages/releaseview.action?pageId=645912965</w:t>
              </w:r>
            </w:hyperlink>
            <w:r w:rsidDel="00000000" w:rsidR="00000000" w:rsidRPr="00000000">
              <w:rPr>
                <w:rtl w:val="0"/>
              </w:rPr>
            </w:r>
          </w:p>
          <w:p w:rsidR="00000000" w:rsidDel="00000000" w:rsidP="00000000" w:rsidRDefault="00000000" w:rsidRPr="00000000" w14:paraId="00000287">
            <w:pPr>
              <w:spacing w:after="0" w:before="0" w:line="360" w:lineRule="auto"/>
              <w:rPr/>
            </w:pPr>
            <w:r w:rsidDel="00000000" w:rsidR="00000000" w:rsidRPr="00000000">
              <w:rPr>
                <w:rtl w:val="0"/>
              </w:rPr>
            </w:r>
          </w:p>
          <w:p w:rsidR="00000000" w:rsidDel="00000000" w:rsidP="00000000" w:rsidRDefault="00000000" w:rsidRPr="00000000" w14:paraId="00000288">
            <w:pPr>
              <w:spacing w:after="0" w:before="0" w:line="360" w:lineRule="auto"/>
              <w:rPr/>
            </w:pPr>
            <w:hyperlink r:id="rId29">
              <w:r w:rsidDel="00000000" w:rsidR="00000000" w:rsidRPr="00000000">
                <w:rPr>
                  <w:color w:val="1155cc"/>
                  <w:u w:val="single"/>
                  <w:rtl w:val="0"/>
                </w:rPr>
                <w:t xml:space="preserve">https://centraldeatendimento.totvs.com/hc/pt-br/articles/1500010500261-Cross-Segmentos-CRM-Gest%C3%A3o-de-Clientes-API-de-Integra%C3%A7%C3%A3o-Utiliza%C3%A7%C3%A3o-da-API-de-Integra%C3%A7%C3%A3o-na-pr%C3%A1tica</w:t>
              </w:r>
            </w:hyperlink>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8C">
            <w:pPr>
              <w:spacing w:after="0" w:before="0" w:line="360" w:lineRule="auto"/>
              <w:rPr>
                <w:b w:val="1"/>
                <w:bCs w:val="1"/>
              </w:rPr>
            </w:pPr>
            <w:r w:rsidDel="00000000" w:rsidR="00000000" w:rsidRPr="00000000">
              <w:rPr>
                <w:b w:val="1"/>
                <w:bCs w:val="1"/>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28D">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91">
            <w:pPr>
              <w:spacing w:after="0" w:before="0" w:line="360" w:lineRule="auto"/>
              <w:rPr>
                <w:b w:val="1"/>
                <w:bCs w:val="1"/>
              </w:rPr>
            </w:pPr>
            <w:r w:rsidDel="00000000" w:rsidR="00000000" w:rsidRPr="00000000">
              <w:rPr>
                <w:b w:val="1"/>
                <w:bCs w:val="1"/>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292">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96">
            <w:pPr>
              <w:spacing w:after="0" w:before="0" w:line="360" w:lineRule="auto"/>
              <w:rPr>
                <w:b w:val="1"/>
                <w:bCs w:val="1"/>
              </w:rPr>
            </w:pPr>
            <w:r w:rsidDel="00000000" w:rsidR="00000000" w:rsidRPr="00000000">
              <w:rPr>
                <w:b w:val="1"/>
                <w:bCs w:val="1"/>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297">
            <w:pPr>
              <w:spacing w:after="0" w:before="0" w:line="360" w:lineRule="auto"/>
              <w:rPr/>
            </w:pPr>
            <w:r w:rsidDel="00000000" w:rsidR="00000000" w:rsidRPr="00000000">
              <w:rPr>
                <w:rtl w:val="0"/>
              </w:rPr>
              <w:t xml:space="preserve">Não foram apontados workflows. Caso necessitem de gatilhos, serão feitos conforme solução padrão do TOTVS CRM.</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9B">
            <w:pPr>
              <w:spacing w:after="0" w:before="0" w:line="360" w:lineRule="auto"/>
              <w:rPr>
                <w:b w:val="1"/>
                <w:bCs w:val="1"/>
              </w:rPr>
            </w:pPr>
            <w:r w:rsidDel="00000000" w:rsidR="00000000" w:rsidRPr="00000000">
              <w:rPr>
                <w:b w:val="1"/>
                <w:bCs w:val="1"/>
                <w:rtl w:val="0"/>
              </w:rPr>
              <w:t xml:space="preserve">O processo do cliente é aderente?</w:t>
            </w:r>
          </w:p>
        </w:tc>
        <w:tc>
          <w:tcPr>
            <w:gridSpan w:val="4"/>
            <w:tcMar>
              <w:top w:w="0.0" w:type="dxa"/>
              <w:left w:w="70.0" w:type="dxa"/>
              <w:bottom w:w="0.0" w:type="dxa"/>
              <w:right w:w="70.0" w:type="dxa"/>
            </w:tcMar>
            <w:vAlign w:val="center"/>
          </w:tcPr>
          <w:p w:rsidR="00000000" w:rsidDel="00000000" w:rsidP="00000000" w:rsidRDefault="00000000" w:rsidRPr="00000000" w14:paraId="0000029C">
            <w:pPr>
              <w:spacing w:after="0" w:before="0" w:lineRule="auto"/>
              <w:rPr/>
            </w:pPr>
            <w:r w:rsidDel="00000000" w:rsidR="00000000" w:rsidRPr="00000000">
              <w:rPr>
                <w:rtl w:val="0"/>
              </w:rPr>
              <w:t xml:space="preserve">Sim, o processo da rotina seguirá os processos e funcionalidades </w:t>
            </w:r>
            <w:r w:rsidDel="00000000" w:rsidR="00000000" w:rsidRPr="00000000">
              <w:rPr>
                <w:rtl w:val="0"/>
              </w:rPr>
              <w:t xml:space="preserve">standard</w:t>
            </w:r>
            <w:r w:rsidDel="00000000" w:rsidR="00000000" w:rsidRPr="00000000">
              <w:rPr>
                <w:rtl w:val="0"/>
              </w:rPr>
              <w:t xml:space="preserve"> do TOTVS CRM.</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A0">
            <w:pPr>
              <w:spacing w:after="0" w:before="0" w:line="360" w:lineRule="auto"/>
              <w:rPr>
                <w:b w:val="1"/>
                <w:bCs w:val="1"/>
              </w:rPr>
            </w:pPr>
            <w:r w:rsidDel="00000000" w:rsidR="00000000" w:rsidRPr="00000000">
              <w:rPr>
                <w:b w:val="1"/>
                <w:bCs w:val="1"/>
                <w:rtl w:val="0"/>
              </w:rPr>
              <w:t xml:space="preserve">Restrições de Acesso ao Recurso:</w:t>
            </w:r>
          </w:p>
        </w:tc>
        <w:tc>
          <w:tcPr>
            <w:gridSpan w:val="4"/>
            <w:tcMar>
              <w:top w:w="0.0" w:type="dxa"/>
              <w:left w:w="70.0" w:type="dxa"/>
              <w:bottom w:w="0.0" w:type="dxa"/>
              <w:right w:w="70.0" w:type="dxa"/>
            </w:tcMar>
            <w:vAlign w:val="center"/>
          </w:tcPr>
          <w:p w:rsidR="00000000" w:rsidDel="00000000" w:rsidP="00000000" w:rsidRDefault="00000000" w:rsidRPr="00000000" w14:paraId="000002A1">
            <w:pPr>
              <w:spacing w:after="0" w:before="0" w:line="360" w:lineRule="auto"/>
              <w:rPr/>
            </w:pPr>
            <w:r w:rsidDel="00000000" w:rsidR="00000000" w:rsidRPr="00000000">
              <w:rPr>
                <w:rtl w:val="0"/>
              </w:rPr>
              <w:t xml:space="preserve">01. </w:t>
            </w:r>
            <w:r w:rsidDel="00000000" w:rsidR="00000000" w:rsidRPr="00000000">
              <w:rPr>
                <w:vertAlign w:val="baseline"/>
                <w:rtl w:val="0"/>
              </w:rPr>
              <w:t xml:space="preserve">Cadastros manuais de produto/serviço feitos no CRM não s</w:t>
            </w:r>
            <w:r w:rsidDel="00000000" w:rsidR="00000000" w:rsidRPr="00000000">
              <w:rPr>
                <w:rtl w:val="0"/>
              </w:rPr>
              <w:t xml:space="preserve">erão</w:t>
            </w:r>
            <w:r w:rsidDel="00000000" w:rsidR="00000000" w:rsidRPr="00000000">
              <w:rPr>
                <w:vertAlign w:val="baseline"/>
                <w:rtl w:val="0"/>
              </w:rPr>
              <w:t xml:space="preserve"> enviados ao ERP</w:t>
            </w:r>
            <w:r w:rsidDel="00000000" w:rsidR="00000000" w:rsidRPr="00000000">
              <w:rPr>
                <w:rtl w:val="0"/>
              </w:rPr>
              <w:t xml:space="preserve">;</w:t>
            </w:r>
          </w:p>
          <w:p w:rsidR="00000000" w:rsidDel="00000000" w:rsidP="00000000" w:rsidRDefault="00000000" w:rsidRPr="00000000" w14:paraId="000002A2">
            <w:pPr>
              <w:spacing w:after="0" w:before="0" w:line="360" w:lineRule="auto"/>
              <w:rPr/>
            </w:pPr>
            <w:r w:rsidDel="00000000" w:rsidR="00000000" w:rsidRPr="00000000">
              <w:rPr>
                <w:rtl w:val="0"/>
              </w:rPr>
              <w:t xml:space="preserve">02. O serviço de cadastro de produtos terá campos padronizados, não permitindo customizações de campos ou alterações no método de execução dos serviços.</w:t>
            </w:r>
          </w:p>
        </w:tc>
      </w:tr>
    </w:tbl>
    <w:p w:rsidR="00000000" w:rsidDel="00000000" w:rsidP="00000000" w:rsidRDefault="00000000" w:rsidRPr="00000000" w14:paraId="000002A6">
      <w:pPr>
        <w:spacing w:after="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2A7">
      <w:pPr>
        <w:pStyle w:val="Heading1"/>
        <w:keepNext w:val="1"/>
        <w:spacing w:after="0" w:line="360" w:lineRule="auto"/>
        <w:ind w:left="0" w:firstLine="0"/>
        <w:jc w:val="left"/>
        <w:rPr>
          <w:rFonts w:ascii="Verdana" w:cs="Verdana" w:eastAsia="Verdana" w:hAnsi="Verdana"/>
          <w:b w:val="1"/>
          <w:bCs w:val="1"/>
          <w:color w:val="ed9c2e"/>
          <w:sz w:val="28"/>
          <w:szCs w:val="28"/>
        </w:rPr>
      </w:pPr>
      <w:bookmarkStart w:colFirst="0" w:colLast="0" w:name="_cqh1qydjev3j" w:id="21"/>
      <w:bookmarkEnd w:id="21"/>
      <w:r w:rsidDel="00000000" w:rsidR="00000000" w:rsidRPr="00000000">
        <w:rPr>
          <w:rFonts w:ascii="Verdana" w:cs="Verdana" w:eastAsia="Verdana" w:hAnsi="Verdana"/>
          <w:color w:val="00c9eb"/>
          <w:sz w:val="32"/>
          <w:szCs w:val="32"/>
          <w:rtl w:val="0"/>
        </w:rPr>
        <w:t xml:space="preserve">1.6 Escopo de Oportunidades</w:t>
      </w:r>
      <w:r w:rsidDel="00000000" w:rsidR="00000000" w:rsidRPr="00000000">
        <w:rPr>
          <w:rtl w:val="0"/>
        </w:rPr>
      </w:r>
    </w:p>
    <w:tbl>
      <w:tblPr>
        <w:tblStyle w:val="Table8"/>
        <w:tblW w:w="9630.0" w:type="dxa"/>
        <w:jc w:val="left"/>
        <w:tblInd w:w="-70.0" w:type="dxa"/>
        <w:tblBorders>
          <w:top w:color="a44dff" w:space="0" w:sz="4" w:val="single"/>
          <w:left w:color="a44dff" w:space="0" w:sz="4" w:val="single"/>
          <w:bottom w:color="a44dff" w:space="0" w:sz="4" w:val="single"/>
          <w:right w:color="a44dff" w:space="0" w:sz="4" w:val="single"/>
          <w:insideH w:color="a44dff" w:space="0" w:sz="4" w:val="single"/>
          <w:insideV w:color="a44dff" w:space="0" w:sz="4" w:val="single"/>
        </w:tblBorders>
        <w:tblLayout w:type="fixed"/>
        <w:tblLook w:val="0400"/>
      </w:tblPr>
      <w:tblGrid>
        <w:gridCol w:w="2015.0000000000002"/>
        <w:gridCol w:w="354.9999999999999"/>
        <w:gridCol w:w="2370"/>
        <w:gridCol w:w="2640"/>
        <w:gridCol w:w="2250"/>
        <w:tblGridChange w:id="0">
          <w:tblGrid>
            <w:gridCol w:w="2015.0000000000002"/>
            <w:gridCol w:w="354.9999999999999"/>
            <w:gridCol w:w="2370"/>
            <w:gridCol w:w="2640"/>
            <w:gridCol w:w="2250"/>
          </w:tblGrid>
        </w:tblGridChange>
      </w:tblGrid>
      <w:tr>
        <w:trPr>
          <w:cantSplit w:val="0"/>
          <w:trHeight w:val="344" w:hRule="atLeast"/>
          <w:tblHeader w:val="0"/>
        </w:trPr>
        <w:tc>
          <w:tcPr>
            <w:gridSpan w:val="2"/>
            <w:tcMar>
              <w:top w:w="0.0" w:type="dxa"/>
              <w:left w:w="70.0" w:type="dxa"/>
              <w:bottom w:w="0.0" w:type="dxa"/>
              <w:right w:w="70.0" w:type="dxa"/>
            </w:tcMar>
          </w:tcPr>
          <w:p w:rsidR="00000000" w:rsidDel="00000000" w:rsidP="00000000" w:rsidRDefault="00000000" w:rsidRPr="00000000" w14:paraId="000002A8">
            <w:pPr>
              <w:spacing w:after="0" w:before="0" w:line="240" w:lineRule="auto"/>
              <w:rPr>
                <w:b w:val="1"/>
                <w:bCs w:val="1"/>
              </w:rPr>
            </w:pPr>
            <w:r w:rsidDel="00000000" w:rsidR="00000000" w:rsidRPr="00000000">
              <w:rPr>
                <w:b w:val="1"/>
                <w:bCs w:val="1"/>
                <w:rtl w:val="0"/>
              </w:rPr>
              <w:t xml:space="preserve">SERÁ UTILIZADO:</w:t>
            </w:r>
          </w:p>
          <w:p w:rsidR="00000000" w:rsidDel="00000000" w:rsidP="00000000" w:rsidRDefault="00000000" w:rsidRPr="00000000" w14:paraId="000002A9">
            <w:pPr>
              <w:spacing w:after="0" w:before="0" w:line="240" w:lineRule="auto"/>
              <w:rPr/>
            </w:pPr>
            <w:r w:rsidDel="00000000" w:rsidR="00000000" w:rsidRPr="00000000">
              <w:rPr>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2AB">
            <w:pPr>
              <w:spacing w:after="0" w:before="0" w:line="240" w:lineRule="auto"/>
              <w:rPr>
                <w:b w:val="1"/>
                <w:bCs w:val="1"/>
              </w:rPr>
            </w:pPr>
            <w:r w:rsidDel="00000000" w:rsidR="00000000" w:rsidRPr="00000000">
              <w:rPr>
                <w:b w:val="1"/>
                <w:bCs w:val="1"/>
                <w:rtl w:val="0"/>
              </w:rPr>
              <w:t xml:space="preserve">IMPORTAÇÃO:</w:t>
            </w:r>
          </w:p>
          <w:p w:rsidR="00000000" w:rsidDel="00000000" w:rsidP="00000000" w:rsidRDefault="00000000" w:rsidRPr="00000000" w14:paraId="000002AC">
            <w:pPr>
              <w:spacing w:after="0" w:before="0" w:line="240" w:lineRule="auto"/>
              <w:rPr/>
            </w:pPr>
            <w:r w:rsidDel="00000000" w:rsidR="00000000" w:rsidRPr="00000000">
              <w:rPr>
                <w:rtl w:val="0"/>
              </w:rPr>
              <w:t xml:space="preserve">NÃO</w:t>
            </w:r>
          </w:p>
        </w:tc>
        <w:tc>
          <w:tcPr>
            <w:vAlign w:val="center"/>
          </w:tcPr>
          <w:p w:rsidR="00000000" w:rsidDel="00000000" w:rsidP="00000000" w:rsidRDefault="00000000" w:rsidRPr="00000000" w14:paraId="000002AD">
            <w:pPr>
              <w:spacing w:after="0" w:before="0" w:line="240" w:lineRule="auto"/>
              <w:rPr>
                <w:b w:val="1"/>
                <w:bCs w:val="1"/>
              </w:rPr>
            </w:pPr>
            <w:r w:rsidDel="00000000" w:rsidR="00000000" w:rsidRPr="00000000">
              <w:rPr>
                <w:b w:val="1"/>
                <w:bCs w:val="1"/>
                <w:rtl w:val="0"/>
              </w:rPr>
              <w:t xml:space="preserve">EXPORTAÇÃO:</w:t>
            </w:r>
          </w:p>
          <w:p w:rsidR="00000000" w:rsidDel="00000000" w:rsidP="00000000" w:rsidRDefault="00000000" w:rsidRPr="00000000" w14:paraId="000002AE">
            <w:pPr>
              <w:spacing w:after="0" w:before="0" w:line="240" w:lineRule="auto"/>
              <w:rPr/>
            </w:pPr>
            <w:r w:rsidDel="00000000" w:rsidR="00000000" w:rsidRPr="00000000">
              <w:rPr>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2AF">
            <w:pPr>
              <w:spacing w:after="0" w:before="0" w:line="240" w:lineRule="auto"/>
              <w:rPr>
                <w:b w:val="1"/>
                <w:bCs w:val="1"/>
              </w:rPr>
            </w:pPr>
            <w:r w:rsidDel="00000000" w:rsidR="00000000" w:rsidRPr="00000000">
              <w:rPr>
                <w:b w:val="1"/>
                <w:bCs w:val="1"/>
                <w:rtl w:val="0"/>
              </w:rPr>
              <w:t xml:space="preserve">INTEGRAÇÃO:</w:t>
            </w:r>
          </w:p>
          <w:p w:rsidR="00000000" w:rsidDel="00000000" w:rsidP="00000000" w:rsidRDefault="00000000" w:rsidRPr="00000000" w14:paraId="000002B0">
            <w:pPr>
              <w:spacing w:after="0" w:before="0" w:line="240" w:lineRule="auto"/>
              <w:rPr/>
            </w:pPr>
            <w:r w:rsidDel="00000000" w:rsidR="00000000" w:rsidRPr="00000000">
              <w:rPr>
                <w:rtl w:val="0"/>
              </w:rPr>
              <w:t xml:space="preserve">NÃO</w:t>
            </w:r>
          </w:p>
        </w:tc>
      </w:tr>
      <w:tr>
        <w:trPr>
          <w:cantSplit w:val="0"/>
          <w:trHeight w:val="344" w:hRule="atLeast"/>
          <w:tblHeader w:val="0"/>
        </w:trPr>
        <w:tc>
          <w:tcPr>
            <w:gridSpan w:val="5"/>
            <w:tcMar>
              <w:top w:w="0.0" w:type="dxa"/>
              <w:left w:w="70.0" w:type="dxa"/>
              <w:bottom w:w="0.0" w:type="dxa"/>
              <w:right w:w="70.0" w:type="dxa"/>
            </w:tcMar>
            <w:vAlign w:val="center"/>
          </w:tcPr>
          <w:p w:rsidR="00000000" w:rsidDel="00000000" w:rsidP="00000000" w:rsidRDefault="00000000" w:rsidRPr="00000000" w14:paraId="000002B1">
            <w:pPr>
              <w:spacing w:after="0" w:before="0" w:line="240" w:lineRule="auto"/>
              <w:rPr>
                <w:b w:val="1"/>
                <w:bCs w:val="1"/>
              </w:rPr>
            </w:pPr>
            <w:r w:rsidDel="00000000" w:rsidR="00000000" w:rsidRPr="00000000">
              <w:rPr>
                <w:rtl w:val="0"/>
              </w:rPr>
            </w:r>
          </w:p>
          <w:p w:rsidR="00000000" w:rsidDel="00000000" w:rsidP="00000000" w:rsidRDefault="00000000" w:rsidRPr="00000000" w14:paraId="000002B2">
            <w:pPr>
              <w:spacing w:after="0" w:before="0" w:line="276" w:lineRule="auto"/>
              <w:rPr>
                <w:b w:val="1"/>
                <w:bCs w:val="1"/>
              </w:rPr>
            </w:pPr>
            <w:r w:rsidDel="00000000" w:rsidR="00000000" w:rsidRPr="00000000">
              <w:rPr>
                <w:b w:val="1"/>
                <w:bCs w:val="1"/>
                <w:rtl w:val="0"/>
              </w:rPr>
              <w:t xml:space="preserve">PROCESSO MACRO</w:t>
            </w:r>
          </w:p>
          <w:p w:rsidR="00000000" w:rsidDel="00000000" w:rsidP="00000000" w:rsidRDefault="00000000" w:rsidRPr="00000000" w14:paraId="000002B3">
            <w:pPr>
              <w:spacing w:after="0" w:before="0" w:line="276" w:lineRule="auto"/>
              <w:rPr>
                <w:b w:val="1"/>
                <w:bCs w:val="1"/>
              </w:rPr>
            </w:pPr>
            <w:r w:rsidDel="00000000" w:rsidR="00000000" w:rsidRPr="00000000">
              <w:rPr>
                <w:rtl w:val="0"/>
              </w:rPr>
            </w:r>
          </w:p>
          <w:p w:rsidR="00000000" w:rsidDel="00000000" w:rsidP="00000000" w:rsidRDefault="00000000" w:rsidRPr="00000000" w14:paraId="000002B4">
            <w:pPr>
              <w:spacing w:after="0" w:before="0" w:line="276" w:lineRule="auto"/>
              <w:rPr>
                <w:b w:val="1"/>
                <w:bCs w:val="1"/>
              </w:rPr>
            </w:pPr>
            <w:r w:rsidDel="00000000" w:rsidR="00000000" w:rsidRPr="00000000">
              <w:rPr>
                <w:b w:val="1"/>
                <w:bCs w:val="1"/>
                <w:rtl w:val="0"/>
              </w:rPr>
              <w:t xml:space="preserve">Gestão de Oportunidades: Prospecção e Ciclo de Vendas</w:t>
            </w:r>
          </w:p>
          <w:p w:rsidR="00000000" w:rsidDel="00000000" w:rsidP="00000000" w:rsidRDefault="00000000" w:rsidRPr="00000000" w14:paraId="000002B5">
            <w:pPr>
              <w:spacing w:after="0" w:before="0" w:line="276" w:lineRule="auto"/>
              <w:rPr>
                <w:b w:val="1"/>
                <w:bCs w:val="1"/>
              </w:rPr>
            </w:pPr>
            <w:r w:rsidDel="00000000" w:rsidR="00000000" w:rsidRPr="00000000">
              <w:rPr>
                <w:rtl w:val="0"/>
              </w:rPr>
            </w:r>
          </w:p>
          <w:p w:rsidR="00000000" w:rsidDel="00000000" w:rsidP="00000000" w:rsidRDefault="00000000" w:rsidRPr="00000000" w14:paraId="000002B6">
            <w:pPr>
              <w:spacing w:after="0" w:before="0" w:line="360" w:lineRule="auto"/>
              <w:rPr/>
            </w:pPr>
            <w:r w:rsidDel="00000000" w:rsidR="00000000" w:rsidRPr="00000000">
              <w:rPr>
                <w:rtl w:val="0"/>
              </w:rPr>
              <w:t xml:space="preserve">Esta seção detalha o processo de criação, gestão e conclusão de oportunidades de venda no TOTVS CRM, tanto para leads qualificados quanto para clientes existentes.</w:t>
            </w:r>
          </w:p>
          <w:p w:rsidR="00000000" w:rsidDel="00000000" w:rsidP="00000000" w:rsidRDefault="00000000" w:rsidRPr="00000000" w14:paraId="000002B7">
            <w:pPr>
              <w:spacing w:after="0" w:before="0" w:line="360" w:lineRule="auto"/>
              <w:rPr/>
            </w:pPr>
            <w:r w:rsidDel="00000000" w:rsidR="00000000" w:rsidRPr="00000000">
              <w:rPr>
                <w:rtl w:val="0"/>
              </w:rPr>
            </w:r>
          </w:p>
          <w:p w:rsidR="00000000" w:rsidDel="00000000" w:rsidP="00000000" w:rsidRDefault="00000000" w:rsidRPr="00000000" w14:paraId="000002B8">
            <w:pPr>
              <w:spacing w:after="0" w:before="0" w:line="360" w:lineRule="auto"/>
              <w:rPr>
                <w:b w:val="1"/>
                <w:bCs w:val="1"/>
              </w:rPr>
            </w:pPr>
            <w:r w:rsidDel="00000000" w:rsidR="00000000" w:rsidRPr="00000000">
              <w:rPr>
                <w:b w:val="1"/>
                <w:bCs w:val="1"/>
                <w:rtl w:val="0"/>
              </w:rPr>
              <w:t xml:space="preserve">Criação de Oportunidades</w:t>
            </w:r>
          </w:p>
          <w:p w:rsidR="00000000" w:rsidDel="00000000" w:rsidP="00000000" w:rsidRDefault="00000000" w:rsidRPr="00000000" w14:paraId="000002B9">
            <w:pPr>
              <w:spacing w:after="0" w:before="0" w:line="360" w:lineRule="auto"/>
              <w:rPr>
                <w:b w:val="1"/>
                <w:bCs w:val="1"/>
              </w:rPr>
            </w:pPr>
            <w:r w:rsidDel="00000000" w:rsidR="00000000" w:rsidRPr="00000000">
              <w:rPr>
                <w:rtl w:val="0"/>
              </w:rPr>
            </w:r>
          </w:p>
          <w:p w:rsidR="00000000" w:rsidDel="00000000" w:rsidP="00000000" w:rsidRDefault="00000000" w:rsidRPr="00000000" w14:paraId="000002BA">
            <w:pPr>
              <w:spacing w:after="0" w:before="0" w:line="360" w:lineRule="auto"/>
              <w:rPr>
                <w:b w:val="1"/>
                <w:bCs w:val="1"/>
              </w:rPr>
            </w:pPr>
            <w:r w:rsidDel="00000000" w:rsidR="00000000" w:rsidRPr="00000000">
              <w:rPr>
                <w:rtl w:val="0"/>
              </w:rPr>
              <w:t xml:space="preserve">O ambiente TOTVS CRM será configurado com um pipeline (funil) dedicado à qualificação de leads: </w:t>
            </w:r>
            <w:r w:rsidDel="00000000" w:rsidR="00000000" w:rsidRPr="00000000">
              <w:rPr>
                <w:b w:val="1"/>
                <w:bCs w:val="1"/>
                <w:rtl w:val="0"/>
              </w:rPr>
              <w:t xml:space="preserve">MQL - Marketing Qualified Lead</w:t>
            </w:r>
          </w:p>
          <w:p w:rsidR="00000000" w:rsidDel="00000000" w:rsidP="00000000" w:rsidRDefault="00000000" w:rsidRPr="00000000" w14:paraId="000002BB">
            <w:pPr>
              <w:spacing w:after="0" w:before="0" w:line="360" w:lineRule="auto"/>
              <w:rPr>
                <w:b w:val="1"/>
                <w:bCs w:val="1"/>
              </w:rPr>
            </w:pPr>
            <w:r w:rsidDel="00000000" w:rsidR="00000000" w:rsidRPr="00000000">
              <w:rPr>
                <w:rtl w:val="0"/>
              </w:rPr>
            </w:r>
          </w:p>
          <w:p w:rsidR="00000000" w:rsidDel="00000000" w:rsidP="00000000" w:rsidRDefault="00000000" w:rsidRPr="00000000" w14:paraId="000002BC">
            <w:pPr>
              <w:spacing w:after="0" w:before="0" w:line="360" w:lineRule="auto"/>
              <w:rPr>
                <w:b w:val="1"/>
                <w:bCs w:val="1"/>
              </w:rPr>
            </w:pPr>
            <w:r w:rsidDel="00000000" w:rsidR="00000000" w:rsidRPr="00000000">
              <w:rPr>
                <w:rtl w:val="0"/>
              </w:rPr>
              <w:t xml:space="preserve">E com um pipeline destinado à prospecção de venda: </w:t>
            </w:r>
            <w:r w:rsidDel="00000000" w:rsidR="00000000" w:rsidRPr="00000000">
              <w:rPr>
                <w:b w:val="1"/>
                <w:bCs w:val="1"/>
                <w:rtl w:val="0"/>
              </w:rPr>
              <w:t xml:space="preserve">SQL - Sales Qualified Lead</w:t>
            </w:r>
          </w:p>
          <w:p w:rsidR="00000000" w:rsidDel="00000000" w:rsidP="00000000" w:rsidRDefault="00000000" w:rsidRPr="00000000" w14:paraId="000002BD">
            <w:pPr>
              <w:spacing w:after="0" w:before="0" w:line="360" w:lineRule="auto"/>
              <w:rPr>
                <w:b w:val="1"/>
                <w:bCs w:val="1"/>
              </w:rPr>
            </w:pPr>
            <w:r w:rsidDel="00000000" w:rsidR="00000000" w:rsidRPr="00000000">
              <w:rPr>
                <w:rtl w:val="0"/>
              </w:rPr>
            </w:r>
          </w:p>
          <w:p w:rsidR="00000000" w:rsidDel="00000000" w:rsidP="00000000" w:rsidRDefault="00000000" w:rsidRPr="00000000" w14:paraId="000002BE">
            <w:pPr>
              <w:spacing w:after="0" w:before="0" w:line="360" w:lineRule="auto"/>
              <w:rPr>
                <w:b w:val="1"/>
                <w:bCs w:val="1"/>
              </w:rPr>
            </w:pPr>
            <w:r w:rsidDel="00000000" w:rsidR="00000000" w:rsidRPr="00000000">
              <w:rPr>
                <w:b w:val="1"/>
                <w:bCs w:val="1"/>
                <w:rtl w:val="0"/>
              </w:rPr>
              <w:t xml:space="preserve">Tipos de Oportunidades</w:t>
            </w:r>
          </w:p>
          <w:p w:rsidR="00000000" w:rsidDel="00000000" w:rsidP="00000000" w:rsidRDefault="00000000" w:rsidRPr="00000000" w14:paraId="000002BF">
            <w:pPr>
              <w:spacing w:after="0" w:before="0" w:line="360" w:lineRule="auto"/>
              <w:rPr>
                <w:b w:val="1"/>
                <w:bCs w:val="1"/>
              </w:rPr>
            </w:pPr>
            <w:r w:rsidDel="00000000" w:rsidR="00000000" w:rsidRPr="00000000">
              <w:rPr>
                <w:rtl w:val="0"/>
              </w:rPr>
            </w:r>
          </w:p>
          <w:p w:rsidR="00000000" w:rsidDel="00000000" w:rsidP="00000000" w:rsidRDefault="00000000" w:rsidRPr="00000000" w14:paraId="000002C0">
            <w:pPr>
              <w:spacing w:after="0" w:before="0" w:line="360" w:lineRule="auto"/>
              <w:rPr/>
            </w:pPr>
            <w:r w:rsidDel="00000000" w:rsidR="00000000" w:rsidRPr="00000000">
              <w:rPr>
                <w:rtl w:val="0"/>
              </w:rPr>
              <w:t xml:space="preserve">Para uma melhor análise dos números referentes às oportunidades, elas poderão ser criadas com os tipos abaixo, servindo como filtro para os indicadores no módulo de Analytics:</w:t>
            </w:r>
          </w:p>
          <w:p w:rsidR="00000000" w:rsidDel="00000000" w:rsidP="00000000" w:rsidRDefault="00000000" w:rsidRPr="00000000" w14:paraId="000002C1">
            <w:pPr>
              <w:spacing w:after="0" w:before="0" w:line="360" w:lineRule="auto"/>
              <w:rPr/>
            </w:pPr>
            <w:r w:rsidDel="00000000" w:rsidR="00000000" w:rsidRPr="00000000">
              <w:rPr>
                <w:rtl w:val="0"/>
              </w:rPr>
            </w:r>
          </w:p>
          <w:p w:rsidR="00000000" w:rsidDel="00000000" w:rsidP="00000000" w:rsidRDefault="00000000" w:rsidRPr="00000000" w14:paraId="000002C2">
            <w:pPr>
              <w:numPr>
                <w:ilvl w:val="0"/>
                <w:numId w:val="16"/>
              </w:numPr>
              <w:spacing w:after="0" w:before="0" w:line="276" w:lineRule="auto"/>
              <w:ind w:left="720" w:hanging="360"/>
              <w:jc w:val="left"/>
              <w:rPr>
                <w:u w:val="none"/>
              </w:rPr>
            </w:pPr>
            <w:r w:rsidDel="00000000" w:rsidR="00000000" w:rsidRPr="00000000">
              <w:rPr>
                <w:rtl w:val="0"/>
              </w:rPr>
              <w:t xml:space="preserve">Venda passiva;</w:t>
            </w:r>
          </w:p>
          <w:p w:rsidR="00000000" w:rsidDel="00000000" w:rsidP="00000000" w:rsidRDefault="00000000" w:rsidRPr="00000000" w14:paraId="000002C3">
            <w:pPr>
              <w:numPr>
                <w:ilvl w:val="0"/>
                <w:numId w:val="16"/>
              </w:numPr>
              <w:spacing w:after="0" w:before="0" w:line="276" w:lineRule="auto"/>
              <w:ind w:left="720" w:hanging="360"/>
              <w:jc w:val="left"/>
              <w:rPr>
                <w:u w:val="none"/>
              </w:rPr>
            </w:pPr>
            <w:r w:rsidDel="00000000" w:rsidR="00000000" w:rsidRPr="00000000">
              <w:rPr>
                <w:rtl w:val="0"/>
              </w:rPr>
              <w:t xml:space="preserve">Venda técnica corretiva;</w:t>
            </w:r>
          </w:p>
          <w:p w:rsidR="00000000" w:rsidDel="00000000" w:rsidP="00000000" w:rsidRDefault="00000000" w:rsidRPr="00000000" w14:paraId="000002C4">
            <w:pPr>
              <w:numPr>
                <w:ilvl w:val="0"/>
                <w:numId w:val="16"/>
              </w:numPr>
              <w:spacing w:after="0" w:before="0" w:line="276" w:lineRule="auto"/>
              <w:ind w:left="720" w:hanging="360"/>
              <w:jc w:val="left"/>
              <w:rPr>
                <w:u w:val="none"/>
              </w:rPr>
            </w:pPr>
            <w:r w:rsidDel="00000000" w:rsidR="00000000" w:rsidRPr="00000000">
              <w:rPr>
                <w:rtl w:val="0"/>
              </w:rPr>
              <w:t xml:space="preserve">Venda técnica preventiva;</w:t>
            </w:r>
          </w:p>
          <w:p w:rsidR="00000000" w:rsidDel="00000000" w:rsidP="00000000" w:rsidRDefault="00000000" w:rsidRPr="00000000" w14:paraId="000002C5">
            <w:pPr>
              <w:numPr>
                <w:ilvl w:val="0"/>
                <w:numId w:val="16"/>
              </w:numPr>
              <w:spacing w:after="0" w:before="0" w:line="276" w:lineRule="auto"/>
              <w:ind w:left="720" w:hanging="360"/>
              <w:jc w:val="left"/>
              <w:rPr>
                <w:u w:val="none"/>
              </w:rPr>
            </w:pPr>
            <w:r w:rsidDel="00000000" w:rsidR="00000000" w:rsidRPr="00000000">
              <w:rPr>
                <w:rtl w:val="0"/>
              </w:rPr>
              <w:t xml:space="preserve">Venda contrato;</w:t>
            </w:r>
          </w:p>
          <w:p w:rsidR="00000000" w:rsidDel="00000000" w:rsidP="00000000" w:rsidRDefault="00000000" w:rsidRPr="00000000" w14:paraId="000002C6">
            <w:pPr>
              <w:numPr>
                <w:ilvl w:val="0"/>
                <w:numId w:val="16"/>
              </w:numPr>
              <w:spacing w:after="0" w:before="0" w:line="276" w:lineRule="auto"/>
              <w:ind w:left="720" w:hanging="360"/>
              <w:jc w:val="left"/>
              <w:rPr>
                <w:u w:val="none"/>
              </w:rPr>
            </w:pPr>
            <w:r w:rsidDel="00000000" w:rsidR="00000000" w:rsidRPr="00000000">
              <w:rPr>
                <w:rtl w:val="0"/>
              </w:rPr>
              <w:t xml:space="preserve">Venda projeto capital;</w:t>
            </w:r>
            <w:r w:rsidDel="00000000" w:rsidR="00000000" w:rsidRPr="00000000">
              <w:rPr>
                <w:rtl w:val="0"/>
              </w:rPr>
            </w:r>
          </w:p>
          <w:p w:rsidR="00000000" w:rsidDel="00000000" w:rsidP="00000000" w:rsidRDefault="00000000" w:rsidRPr="00000000" w14:paraId="000002C7">
            <w:pPr>
              <w:spacing w:after="0" w:before="0" w:line="360" w:lineRule="auto"/>
              <w:rPr>
                <w:b w:val="1"/>
                <w:bCs w:val="1"/>
              </w:rPr>
            </w:pPr>
            <w:r w:rsidDel="00000000" w:rsidR="00000000" w:rsidRPr="00000000">
              <w:rPr>
                <w:rtl w:val="0"/>
              </w:rPr>
            </w:r>
          </w:p>
          <w:p w:rsidR="00000000" w:rsidDel="00000000" w:rsidP="00000000" w:rsidRDefault="00000000" w:rsidRPr="00000000" w14:paraId="000002C8">
            <w:pPr>
              <w:spacing w:after="0" w:before="0" w:line="360" w:lineRule="auto"/>
              <w:rPr>
                <w:b w:val="1"/>
                <w:bCs w:val="1"/>
              </w:rPr>
            </w:pPr>
            <w:r w:rsidDel="00000000" w:rsidR="00000000" w:rsidRPr="00000000">
              <w:rPr>
                <w:b w:val="1"/>
                <w:bCs w:val="1"/>
                <w:rtl w:val="0"/>
              </w:rPr>
              <w:t xml:space="preserve">Fluxo do Pipeline SQL - Sales Qualified Lead</w:t>
            </w:r>
          </w:p>
          <w:p w:rsidR="00000000" w:rsidDel="00000000" w:rsidP="00000000" w:rsidRDefault="00000000" w:rsidRPr="00000000" w14:paraId="000002C9">
            <w:pPr>
              <w:spacing w:after="0" w:before="0" w:line="360" w:lineRule="auto"/>
              <w:rPr>
                <w:b w:val="1"/>
                <w:bCs w:val="1"/>
              </w:rPr>
            </w:pPr>
            <w:r w:rsidDel="00000000" w:rsidR="00000000" w:rsidRPr="00000000">
              <w:rPr>
                <w:rtl w:val="0"/>
              </w:rPr>
            </w:r>
          </w:p>
          <w:p w:rsidR="00000000" w:rsidDel="00000000" w:rsidP="00000000" w:rsidRDefault="00000000" w:rsidRPr="00000000" w14:paraId="000002CA">
            <w:pPr>
              <w:spacing w:after="0" w:before="0" w:line="360" w:lineRule="auto"/>
              <w:rPr/>
            </w:pPr>
            <w:r w:rsidDel="00000000" w:rsidR="00000000" w:rsidRPr="00000000">
              <w:rPr>
                <w:rtl w:val="0"/>
              </w:rPr>
              <w:t xml:space="preserve">As oportunidades seguirão um fluxo predefinido no pipeline de SQL - Sales Qualified Lead, passando pelas seguintes etapas e recebendo suas respectivas atividades:</w:t>
            </w:r>
          </w:p>
          <w:p w:rsidR="00000000" w:rsidDel="00000000" w:rsidP="00000000" w:rsidRDefault="00000000" w:rsidRPr="00000000" w14:paraId="000002CB">
            <w:pPr>
              <w:numPr>
                <w:ilvl w:val="0"/>
                <w:numId w:val="12"/>
              </w:numPr>
              <w:spacing w:after="0" w:before="0" w:line="360" w:lineRule="auto"/>
              <w:ind w:left="720" w:hanging="360"/>
            </w:pPr>
            <w:r w:rsidDel="00000000" w:rsidR="00000000" w:rsidRPr="00000000">
              <w:rPr>
                <w:rtl w:val="0"/>
              </w:rPr>
              <w:t xml:space="preserve">Qualificado</w:t>
            </w:r>
          </w:p>
          <w:p w:rsidR="00000000" w:rsidDel="00000000" w:rsidP="00000000" w:rsidRDefault="00000000" w:rsidRPr="00000000" w14:paraId="000002CC">
            <w:pPr>
              <w:numPr>
                <w:ilvl w:val="0"/>
                <w:numId w:val="12"/>
              </w:numPr>
              <w:spacing w:after="0" w:before="0" w:line="360" w:lineRule="auto"/>
              <w:ind w:left="720" w:hanging="360"/>
            </w:pPr>
            <w:r w:rsidDel="00000000" w:rsidR="00000000" w:rsidRPr="00000000">
              <w:rPr>
                <w:rtl w:val="0"/>
              </w:rPr>
              <w:t xml:space="preserve">Abordagem e Investigação</w:t>
            </w:r>
          </w:p>
          <w:p w:rsidR="00000000" w:rsidDel="00000000" w:rsidP="00000000" w:rsidRDefault="00000000" w:rsidRPr="00000000" w14:paraId="000002CD">
            <w:pPr>
              <w:numPr>
                <w:ilvl w:val="0"/>
                <w:numId w:val="12"/>
              </w:numPr>
              <w:spacing w:after="0" w:before="0" w:line="360" w:lineRule="auto"/>
              <w:ind w:left="720" w:hanging="360"/>
            </w:pPr>
            <w:r w:rsidDel="00000000" w:rsidR="00000000" w:rsidRPr="00000000">
              <w:rPr>
                <w:rtl w:val="0"/>
              </w:rPr>
              <w:t xml:space="preserve">Apresentação e Escopo</w:t>
            </w:r>
          </w:p>
          <w:p w:rsidR="00000000" w:rsidDel="00000000" w:rsidP="00000000" w:rsidRDefault="00000000" w:rsidRPr="00000000" w14:paraId="000002CE">
            <w:pPr>
              <w:numPr>
                <w:ilvl w:val="0"/>
                <w:numId w:val="12"/>
              </w:numPr>
              <w:spacing w:after="0" w:before="0" w:line="360" w:lineRule="auto"/>
              <w:ind w:left="720" w:hanging="360"/>
            </w:pPr>
            <w:r w:rsidDel="00000000" w:rsidR="00000000" w:rsidRPr="00000000">
              <w:rPr>
                <w:rtl w:val="0"/>
              </w:rPr>
              <w:t xml:space="preserve">Proposta</w:t>
            </w:r>
          </w:p>
          <w:p w:rsidR="00000000" w:rsidDel="00000000" w:rsidP="00000000" w:rsidRDefault="00000000" w:rsidRPr="00000000" w14:paraId="000002CF">
            <w:pPr>
              <w:numPr>
                <w:ilvl w:val="0"/>
                <w:numId w:val="12"/>
              </w:numPr>
              <w:spacing w:after="0" w:before="0" w:line="360" w:lineRule="auto"/>
              <w:ind w:left="720" w:hanging="360"/>
            </w:pPr>
            <w:r w:rsidDel="00000000" w:rsidR="00000000" w:rsidRPr="00000000">
              <w:rPr>
                <w:rtl w:val="0"/>
              </w:rPr>
              <w:t xml:space="preserve">Fechamento</w:t>
            </w:r>
          </w:p>
          <w:p w:rsidR="00000000" w:rsidDel="00000000" w:rsidP="00000000" w:rsidRDefault="00000000" w:rsidRPr="00000000" w14:paraId="000002D0">
            <w:pPr>
              <w:spacing w:after="0" w:before="0" w:line="360" w:lineRule="auto"/>
              <w:ind w:left="0" w:firstLine="0"/>
              <w:rPr/>
            </w:pPr>
            <w:r w:rsidDel="00000000" w:rsidR="00000000" w:rsidRPr="00000000">
              <w:rPr>
                <w:rtl w:val="0"/>
              </w:rPr>
            </w:r>
          </w:p>
          <w:p w:rsidR="00000000" w:rsidDel="00000000" w:rsidP="00000000" w:rsidRDefault="00000000" w:rsidRPr="00000000" w14:paraId="000002D1">
            <w:pPr>
              <w:spacing w:after="0" w:before="0" w:line="360" w:lineRule="auto"/>
              <w:rPr>
                <w:b w:val="1"/>
                <w:bCs w:val="1"/>
              </w:rPr>
            </w:pPr>
            <w:r w:rsidDel="00000000" w:rsidR="00000000" w:rsidRPr="00000000">
              <w:rPr>
                <w:b w:val="1"/>
                <w:bCs w:val="1"/>
                <w:rtl w:val="0"/>
              </w:rPr>
              <w:t xml:space="preserve">Conclusão da Oportunidade</w:t>
            </w:r>
          </w:p>
          <w:p w:rsidR="00000000" w:rsidDel="00000000" w:rsidP="00000000" w:rsidRDefault="00000000" w:rsidRPr="00000000" w14:paraId="000002D2">
            <w:pPr>
              <w:spacing w:after="0" w:before="0" w:line="360" w:lineRule="auto"/>
              <w:rPr/>
            </w:pPr>
            <w:r w:rsidDel="00000000" w:rsidR="00000000" w:rsidRPr="00000000">
              <w:rPr>
                <w:rtl w:val="0"/>
              </w:rPr>
            </w:r>
          </w:p>
          <w:p w:rsidR="00000000" w:rsidDel="00000000" w:rsidP="00000000" w:rsidRDefault="00000000" w:rsidRPr="00000000" w14:paraId="000002D3">
            <w:pPr>
              <w:numPr>
                <w:ilvl w:val="0"/>
                <w:numId w:val="28"/>
              </w:numPr>
              <w:spacing w:after="0" w:before="0" w:line="360" w:lineRule="auto"/>
              <w:ind w:left="720" w:hanging="360"/>
            </w:pPr>
            <w:r w:rsidDel="00000000" w:rsidR="00000000" w:rsidRPr="00000000">
              <w:rPr>
                <w:b w:val="1"/>
                <w:bCs w:val="1"/>
                <w:rtl w:val="0"/>
              </w:rPr>
              <w:t xml:space="preserve">Oportunidade Ganha:</w:t>
            </w:r>
            <w:r w:rsidDel="00000000" w:rsidR="00000000" w:rsidRPr="00000000">
              <w:rPr>
                <w:rtl w:val="0"/>
              </w:rPr>
              <w:t xml:space="preserve"> Em caso de negociação bem-sucedida, a oportunidade será marcada como "Ganha", com o registro do respectivo motivo de ganho.</w:t>
            </w:r>
          </w:p>
          <w:p w:rsidR="00000000" w:rsidDel="00000000" w:rsidP="00000000" w:rsidRDefault="00000000" w:rsidRPr="00000000" w14:paraId="000002D4">
            <w:pPr>
              <w:numPr>
                <w:ilvl w:val="0"/>
                <w:numId w:val="28"/>
              </w:numPr>
              <w:spacing w:after="0" w:before="0" w:line="360" w:lineRule="auto"/>
              <w:ind w:left="720" w:hanging="360"/>
            </w:pPr>
            <w:r w:rsidDel="00000000" w:rsidR="00000000" w:rsidRPr="00000000">
              <w:rPr>
                <w:b w:val="1"/>
                <w:bCs w:val="1"/>
                <w:rtl w:val="0"/>
              </w:rPr>
              <w:t xml:space="preserve">Oportunidade Perdida:</w:t>
            </w:r>
            <w:r w:rsidDel="00000000" w:rsidR="00000000" w:rsidRPr="00000000">
              <w:rPr>
                <w:rtl w:val="0"/>
              </w:rPr>
              <w:t xml:space="preserve"> Se o lead/cliente declinar, a oportunidade será marcada como "Perdida", registrando-se o respectivo motivo de perda.</w:t>
            </w:r>
          </w:p>
          <w:p w:rsidR="00000000" w:rsidDel="00000000" w:rsidP="00000000" w:rsidRDefault="00000000" w:rsidRPr="00000000" w14:paraId="000002D5">
            <w:pPr>
              <w:spacing w:after="0" w:before="0" w:line="360" w:lineRule="auto"/>
              <w:ind w:left="0" w:firstLine="0"/>
              <w:rPr/>
            </w:pPr>
            <w:r w:rsidDel="00000000" w:rsidR="00000000" w:rsidRPr="00000000">
              <w:rPr>
                <w:rtl w:val="0"/>
              </w:rPr>
            </w:r>
          </w:p>
          <w:p w:rsidR="00000000" w:rsidDel="00000000" w:rsidP="00000000" w:rsidRDefault="00000000" w:rsidRPr="00000000" w14:paraId="000002D6">
            <w:pPr>
              <w:spacing w:after="0" w:before="0" w:line="360" w:lineRule="auto"/>
              <w:rPr>
                <w:b w:val="1"/>
                <w:bCs w:val="1"/>
              </w:rPr>
            </w:pPr>
            <w:r w:rsidDel="00000000" w:rsidR="00000000" w:rsidRPr="00000000">
              <w:rPr>
                <w:b w:val="1"/>
                <w:bCs w:val="1"/>
                <w:rtl w:val="0"/>
              </w:rPr>
              <w:t xml:space="preserve">Preços e Condições de Pagamento</w:t>
            </w:r>
          </w:p>
          <w:p w:rsidR="00000000" w:rsidDel="00000000" w:rsidP="00000000" w:rsidRDefault="00000000" w:rsidRPr="00000000" w14:paraId="000002D7">
            <w:pPr>
              <w:spacing w:after="0" w:before="0" w:line="360" w:lineRule="auto"/>
              <w:rPr>
                <w:b w:val="1"/>
                <w:bCs w:val="1"/>
              </w:rPr>
            </w:pPr>
            <w:r w:rsidDel="00000000" w:rsidR="00000000" w:rsidRPr="00000000">
              <w:rPr>
                <w:rtl w:val="0"/>
              </w:rPr>
            </w:r>
          </w:p>
          <w:p w:rsidR="00000000" w:rsidDel="00000000" w:rsidP="00000000" w:rsidRDefault="00000000" w:rsidRPr="00000000" w14:paraId="000002D8">
            <w:pPr>
              <w:spacing w:after="0" w:before="0" w:line="360" w:lineRule="auto"/>
              <w:rPr/>
            </w:pPr>
            <w:r w:rsidDel="00000000" w:rsidR="00000000" w:rsidRPr="00000000">
              <w:rPr>
                <w:rtl w:val="0"/>
              </w:rPr>
              <w:t xml:space="preserve">As tabelas de preços e as condições de pagamento aplicáveis às oportunidades estarão vinculadas aos clientes e serão sincronizadas diretamente do ERP para o TOTVS CRM. O TCRM permite a integração de taxas de cotação do ERP, a fim de converter uma oportunidade que está com valores em reais para dólares, por exemplo. Para isso, a integração de cotações deve estar ativa.</w:t>
            </w:r>
          </w:p>
          <w:p w:rsidR="00000000" w:rsidDel="00000000" w:rsidP="00000000" w:rsidRDefault="00000000" w:rsidRPr="00000000" w14:paraId="000002D9">
            <w:pPr>
              <w:spacing w:after="0" w:before="0" w:line="360" w:lineRule="auto"/>
              <w:rPr/>
            </w:pPr>
            <w:r w:rsidDel="00000000" w:rsidR="00000000" w:rsidRPr="00000000">
              <w:rPr>
                <w:rtl w:val="0"/>
              </w:rPr>
            </w:r>
          </w:p>
          <w:p w:rsidR="00000000" w:rsidDel="00000000" w:rsidP="00000000" w:rsidRDefault="00000000" w:rsidRPr="00000000" w14:paraId="000002DA">
            <w:pPr>
              <w:spacing w:after="0" w:before="0" w:line="360" w:lineRule="auto"/>
              <w:rPr/>
            </w:pPr>
            <w:r w:rsidDel="00000000" w:rsidR="00000000" w:rsidRPr="00000000">
              <w:rPr>
                <w:rtl w:val="0"/>
              </w:rPr>
              <w:t xml:space="preserve">Uma vez que a conversão de moeda seja aplicada, todos os produtos pertencentes à oportunidade serão convertidos para a moeda selecionada. Não há possibilidade de converter apenas alguns produtos.</w:t>
            </w:r>
          </w:p>
          <w:p w:rsidR="00000000" w:rsidDel="00000000" w:rsidP="00000000" w:rsidRDefault="00000000" w:rsidRPr="00000000" w14:paraId="000002DB">
            <w:pPr>
              <w:spacing w:after="0" w:before="0" w:line="360" w:lineRule="auto"/>
              <w:rPr/>
            </w:pPr>
            <w:r w:rsidDel="00000000" w:rsidR="00000000" w:rsidRPr="00000000">
              <w:rPr>
                <w:rtl w:val="0"/>
              </w:rPr>
            </w:r>
          </w:p>
          <w:p w:rsidR="00000000" w:rsidDel="00000000" w:rsidP="00000000" w:rsidRDefault="00000000" w:rsidRPr="00000000" w14:paraId="000002DC">
            <w:pPr>
              <w:spacing w:after="0" w:before="0" w:line="360" w:lineRule="auto"/>
              <w:rPr>
                <w:b w:val="1"/>
                <w:bCs w:val="1"/>
              </w:rPr>
            </w:pPr>
            <w:r w:rsidDel="00000000" w:rsidR="00000000" w:rsidRPr="00000000">
              <w:rPr>
                <w:b w:val="1"/>
                <w:bCs w:val="1"/>
                <w:rtl w:val="0"/>
              </w:rPr>
              <w:t xml:space="preserve">Convergência com a Gestão de Clientes</w:t>
            </w:r>
          </w:p>
          <w:p w:rsidR="00000000" w:rsidDel="00000000" w:rsidP="00000000" w:rsidRDefault="00000000" w:rsidRPr="00000000" w14:paraId="000002DD">
            <w:pPr>
              <w:spacing w:after="0" w:before="0" w:line="360" w:lineRule="auto"/>
              <w:rPr>
                <w:b w:val="1"/>
                <w:bCs w:val="1"/>
              </w:rPr>
            </w:pPr>
            <w:r w:rsidDel="00000000" w:rsidR="00000000" w:rsidRPr="00000000">
              <w:rPr>
                <w:rtl w:val="0"/>
              </w:rPr>
            </w:r>
          </w:p>
          <w:p w:rsidR="00000000" w:rsidDel="00000000" w:rsidP="00000000" w:rsidRDefault="00000000" w:rsidRPr="00000000" w14:paraId="000002DE">
            <w:pPr>
              <w:spacing w:after="0" w:before="0" w:line="360" w:lineRule="auto"/>
              <w:rPr>
                <w:b w:val="1"/>
                <w:bCs w:val="1"/>
              </w:rPr>
            </w:pPr>
            <w:r w:rsidDel="00000000" w:rsidR="00000000" w:rsidRPr="00000000">
              <w:rPr>
                <w:rtl w:val="0"/>
              </w:rPr>
              <w:t xml:space="preserve">O sucesso de uma oportunidade ("Ganha") no TOTVS CRM é o disparador principal para o processo de conversão de leads em clientes e a integração com o ERP, conforme o detalhado nas seções Fluxo de Trabalho e Conversão de Clientes (para leads) e Transição de Lead para Cliente e Integração ERP (para clientes).</w:t>
            </w: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color w:val="404040"/>
              </w:rPr>
            </w:pPr>
            <w:r w:rsidDel="00000000" w:rsidR="00000000" w:rsidRPr="00000000">
              <w:rPr>
                <w:rtl w:val="0"/>
              </w:rPr>
            </w:r>
          </w:p>
          <w:p w:rsidR="00000000" w:rsidDel="00000000" w:rsidP="00000000" w:rsidRDefault="00000000" w:rsidRPr="00000000" w14:paraId="000002E0">
            <w:pPr>
              <w:spacing w:after="0" w:before="0" w:lineRule="auto"/>
              <w:rPr>
                <w:b w:val="1"/>
                <w:bCs w:val="1"/>
              </w:rPr>
            </w:pPr>
            <w:r w:rsidDel="00000000" w:rsidR="00000000" w:rsidRPr="00000000">
              <w:rPr>
                <w:b w:val="1"/>
                <w:bCs w:val="1"/>
                <w:rtl w:val="0"/>
              </w:rPr>
              <w:t xml:space="preserve">Principais Indicadores de Oportunidades no Analytics Studio</w:t>
            </w:r>
          </w:p>
          <w:p w:rsidR="00000000" w:rsidDel="00000000" w:rsidP="00000000" w:rsidRDefault="00000000" w:rsidRPr="00000000" w14:paraId="000002E1">
            <w:pPr>
              <w:spacing w:after="240" w:line="360" w:lineRule="auto"/>
              <w:rPr/>
            </w:pPr>
            <w:r w:rsidDel="00000000" w:rsidR="00000000" w:rsidRPr="00000000">
              <w:rPr>
                <w:rtl w:val="0"/>
              </w:rPr>
              <w:t xml:space="preserve">O módulo do Analytics Studio disponibiliza uma série de indicadores estratégicos relativos às oportunidades, essenciais para o monitoramento e a tomada de decisão. Essas informações podem ser consultadas nos seguintes dashboards:</w:t>
            </w:r>
          </w:p>
          <w:p w:rsidR="00000000" w:rsidDel="00000000" w:rsidP="00000000" w:rsidRDefault="00000000" w:rsidRPr="00000000" w14:paraId="000002E2">
            <w:pPr>
              <w:numPr>
                <w:ilvl w:val="0"/>
                <w:numId w:val="1"/>
              </w:numPr>
              <w:spacing w:after="240" w:line="360" w:lineRule="auto"/>
              <w:ind w:left="720" w:hanging="360"/>
              <w:jc w:val="left"/>
            </w:pPr>
            <w:r w:rsidDel="00000000" w:rsidR="00000000" w:rsidRPr="00000000">
              <w:rPr>
                <w:b w:val="1"/>
                <w:bCs w:val="1"/>
                <w:rtl w:val="0"/>
              </w:rPr>
              <w:t xml:space="preserve">Ganhos e Perdas:</w:t>
            </w:r>
            <w:r w:rsidDel="00000000" w:rsidR="00000000" w:rsidRPr="00000000">
              <w:rPr>
                <w:rtl w:val="0"/>
              </w:rPr>
              <w:t xml:space="preserve"> Destinado à análise de oportunidades fechadas (ganhas ou perdidas), permitindo a segmentação por tipo de oportunidade, responsável, tipo de conta, entre outros critérios relevantes. </w:t>
            </w:r>
          </w:p>
          <w:p w:rsidR="00000000" w:rsidDel="00000000" w:rsidP="00000000" w:rsidRDefault="00000000" w:rsidRPr="00000000" w14:paraId="000002E3">
            <w:pPr>
              <w:spacing w:after="240" w:line="360" w:lineRule="auto"/>
              <w:ind w:left="720" w:firstLine="0"/>
              <w:jc w:val="left"/>
              <w:rPr/>
            </w:pPr>
            <w:r w:rsidDel="00000000" w:rsidR="00000000" w:rsidRPr="00000000">
              <w:rPr>
                <w:b w:val="1"/>
                <w:bCs w:val="1"/>
                <w:rtl w:val="0"/>
              </w:rPr>
              <w:t xml:space="preserve">Importante:</w:t>
            </w:r>
            <w:r w:rsidDel="00000000" w:rsidR="00000000" w:rsidRPr="00000000">
              <w:rPr>
                <w:rtl w:val="0"/>
              </w:rPr>
              <w:t xml:space="preserve"> </w:t>
            </w:r>
          </w:p>
          <w:p w:rsidR="00000000" w:rsidDel="00000000" w:rsidP="00000000" w:rsidRDefault="00000000" w:rsidRPr="00000000" w14:paraId="000002E4">
            <w:pPr>
              <w:spacing w:after="240" w:line="360" w:lineRule="auto"/>
              <w:ind w:left="720" w:firstLine="0"/>
              <w:jc w:val="left"/>
              <w:rPr/>
            </w:pPr>
            <w:r w:rsidDel="00000000" w:rsidR="00000000" w:rsidRPr="00000000">
              <w:rPr>
                <w:rtl w:val="0"/>
              </w:rPr>
              <w:t xml:space="preserve">O TCRM não faz gestão de </w:t>
            </w:r>
            <w:r w:rsidDel="00000000" w:rsidR="00000000" w:rsidRPr="00000000">
              <w:rPr>
                <w:b w:val="1"/>
                <w:bCs w:val="1"/>
                <w:rtl w:val="0"/>
              </w:rPr>
              <w:t xml:space="preserve">Contratos</w:t>
            </w:r>
            <w:r w:rsidDel="00000000" w:rsidR="00000000" w:rsidRPr="00000000">
              <w:rPr>
                <w:rtl w:val="0"/>
              </w:rPr>
              <w:t xml:space="preserve"> e </w:t>
            </w:r>
            <w:r w:rsidDel="00000000" w:rsidR="00000000" w:rsidRPr="00000000">
              <w:rPr>
                <w:b w:val="1"/>
                <w:bCs w:val="1"/>
                <w:rtl w:val="0"/>
              </w:rPr>
              <w:t xml:space="preserve">Ciclo de vida do produto</w:t>
            </w:r>
            <w:r w:rsidDel="00000000" w:rsidR="00000000" w:rsidRPr="00000000">
              <w:rPr>
                <w:rtl w:val="0"/>
              </w:rPr>
              <w:t xml:space="preserve">, para isso pode ser criado workflow que cria atividades para o responsável gerir o contrato e/ou ciclo de vida do produto quando uma oportunidade for ganha.</w:t>
            </w:r>
          </w:p>
          <w:p w:rsidR="00000000" w:rsidDel="00000000" w:rsidP="00000000" w:rsidRDefault="00000000" w:rsidRPr="00000000" w14:paraId="000002E5">
            <w:pPr>
              <w:spacing w:after="240" w:line="360" w:lineRule="auto"/>
              <w:ind w:left="720" w:firstLine="0"/>
              <w:jc w:val="left"/>
              <w:rPr/>
            </w:pPr>
            <w:r w:rsidDel="00000000" w:rsidR="00000000" w:rsidRPr="00000000">
              <w:rPr>
                <w:rtl w:val="0"/>
              </w:rPr>
              <w:t xml:space="preserve">O TCRM não possui funcionalidade de recomendação de venda de novos produtos com base no perfil cliente</w:t>
            </w:r>
          </w:p>
          <w:p w:rsidR="00000000" w:rsidDel="00000000" w:rsidP="00000000" w:rsidRDefault="00000000" w:rsidRPr="00000000" w14:paraId="000002E6">
            <w:pPr>
              <w:numPr>
                <w:ilvl w:val="0"/>
                <w:numId w:val="1"/>
              </w:numPr>
              <w:spacing w:after="0" w:afterAutospacing="0" w:line="360" w:lineRule="auto"/>
              <w:ind w:left="720" w:hanging="360"/>
              <w:jc w:val="left"/>
            </w:pPr>
            <w:r w:rsidDel="00000000" w:rsidR="00000000" w:rsidRPr="00000000">
              <w:rPr>
                <w:b w:val="1"/>
                <w:bCs w:val="1"/>
                <w:rtl w:val="0"/>
              </w:rPr>
              <w:t xml:space="preserve">Oport. Venda (SQL):</w:t>
            </w:r>
            <w:r w:rsidDel="00000000" w:rsidR="00000000" w:rsidRPr="00000000">
              <w:rPr>
                <w:rtl w:val="0"/>
              </w:rPr>
              <w:t xml:space="preserve"> Focado na análise de oportunidades abertas (funil de vendas), com detalhamento por tipo de oportunidade, responsável e tipo de conta.</w:t>
            </w:r>
          </w:p>
          <w:p w:rsidR="00000000" w:rsidDel="00000000" w:rsidP="00000000" w:rsidRDefault="00000000" w:rsidRPr="00000000" w14:paraId="000002E7">
            <w:pPr>
              <w:numPr>
                <w:ilvl w:val="0"/>
                <w:numId w:val="1"/>
              </w:numPr>
              <w:spacing w:after="240" w:before="0" w:beforeAutospacing="0" w:line="360" w:lineRule="auto"/>
              <w:ind w:left="720" w:hanging="360"/>
              <w:jc w:val="left"/>
            </w:pPr>
            <w:r w:rsidDel="00000000" w:rsidR="00000000" w:rsidRPr="00000000">
              <w:rPr>
                <w:b w:val="1"/>
                <w:bCs w:val="1"/>
                <w:rtl w:val="0"/>
              </w:rPr>
              <w:t xml:space="preserve">Metas x Realizado CRM:</w:t>
            </w:r>
            <w:r w:rsidDel="00000000" w:rsidR="00000000" w:rsidRPr="00000000">
              <w:rPr>
                <w:rtl w:val="0"/>
              </w:rPr>
              <w:t xml:space="preserve"> Destinado à análise comparativa entre a meta de venda estabelecida e as oportunidades ganhas no TOTVS CRM. </w:t>
            </w:r>
            <w:r w:rsidDel="00000000" w:rsidR="00000000" w:rsidRPr="00000000">
              <w:rPr>
                <w:b w:val="1"/>
                <w:bCs w:val="1"/>
                <w:rtl w:val="0"/>
              </w:rPr>
              <w:t xml:space="preserve">Importante:</w:t>
            </w:r>
            <w:r w:rsidDel="00000000" w:rsidR="00000000" w:rsidRPr="00000000">
              <w:rPr>
                <w:rtl w:val="0"/>
              </w:rPr>
              <w:t xml:space="preserve"> Somente metas monetárias de venda podem ser importadas para este fim.</w:t>
            </w: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EC">
            <w:pPr>
              <w:spacing w:after="0" w:before="0" w:line="360" w:lineRule="auto"/>
              <w:rPr>
                <w:b w:val="1"/>
                <w:bCs w:val="1"/>
              </w:rPr>
            </w:pPr>
            <w:r w:rsidDel="00000000" w:rsidR="00000000" w:rsidRPr="00000000">
              <w:rPr>
                <w:b w:val="1"/>
                <w:bCs w:val="1"/>
                <w:rtl w:val="0"/>
              </w:rPr>
              <w:t xml:space="preserve">Tipo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2ED">
            <w:pPr>
              <w:spacing w:after="0" w:before="0" w:line="360" w:lineRule="auto"/>
              <w:rPr/>
            </w:pPr>
            <w:r w:rsidDel="00000000" w:rsidR="00000000" w:rsidRPr="00000000">
              <w:rPr>
                <w:rtl w:val="0"/>
              </w:rPr>
            </w:r>
          </w:p>
          <w:p w:rsidR="00000000" w:rsidDel="00000000" w:rsidP="00000000" w:rsidRDefault="00000000" w:rsidRPr="00000000" w14:paraId="000002EE">
            <w:pPr>
              <w:spacing w:after="0" w:before="0" w:line="360" w:lineRule="auto"/>
              <w:rPr/>
            </w:pPr>
            <w:r w:rsidDel="00000000" w:rsidR="00000000" w:rsidRPr="00000000">
              <w:rPr>
                <w:rtl w:val="0"/>
              </w:rPr>
              <w:t xml:space="preserve">Não se aplica.</w:t>
            </w:r>
          </w:p>
          <w:p w:rsidR="00000000" w:rsidDel="00000000" w:rsidP="00000000" w:rsidRDefault="00000000" w:rsidRPr="00000000" w14:paraId="000002EF">
            <w:pPr>
              <w:spacing w:after="0" w:before="0" w:line="360" w:lineRule="auto"/>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F3">
            <w:pPr>
              <w:spacing w:after="0" w:before="0" w:line="360" w:lineRule="auto"/>
              <w:rPr>
                <w:b w:val="1"/>
                <w:bCs w:val="1"/>
              </w:rPr>
            </w:pPr>
            <w:r w:rsidDel="00000000" w:rsidR="00000000" w:rsidRPr="00000000">
              <w:rPr>
                <w:b w:val="1"/>
                <w:bCs w:val="1"/>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2F4">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2F8">
            <w:pPr>
              <w:spacing w:after="0" w:before="0" w:line="360" w:lineRule="auto"/>
              <w:rPr>
                <w:b w:val="1"/>
                <w:bCs w:val="1"/>
              </w:rPr>
            </w:pPr>
            <w:r w:rsidDel="00000000" w:rsidR="00000000" w:rsidRPr="00000000">
              <w:rPr>
                <w:b w:val="1"/>
                <w:bCs w:val="1"/>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2F9">
            <w:pPr>
              <w:spacing w:after="0" w:before="0" w:line="360" w:lineRule="auto"/>
              <w:rPr/>
            </w:pPr>
            <w:r w:rsidDel="00000000" w:rsidR="00000000" w:rsidRPr="00000000">
              <w:rPr>
                <w:rtl w:val="0"/>
              </w:rPr>
              <w:t xml:space="preserve">Criar os campos abaixo no cabeçalho de Oportunidades:</w:t>
              <w:br w:type="textWrapping"/>
            </w:r>
          </w:p>
          <w:p w:rsidR="00000000" w:rsidDel="00000000" w:rsidP="00000000" w:rsidRDefault="00000000" w:rsidRPr="00000000" w14:paraId="000002FA">
            <w:pPr>
              <w:numPr>
                <w:ilvl w:val="0"/>
                <w:numId w:val="19"/>
              </w:numPr>
              <w:spacing w:after="0" w:before="0" w:line="360" w:lineRule="auto"/>
              <w:ind w:left="720" w:hanging="360"/>
              <w:rPr>
                <w:u w:val="none"/>
              </w:rPr>
            </w:pPr>
            <w:r w:rsidDel="00000000" w:rsidR="00000000" w:rsidRPr="00000000">
              <w:rPr>
                <w:rtl w:val="0"/>
              </w:rPr>
              <w:t xml:space="preserve">Número de pedido do cliente;</w:t>
            </w:r>
          </w:p>
          <w:p w:rsidR="00000000" w:rsidDel="00000000" w:rsidP="00000000" w:rsidRDefault="00000000" w:rsidRPr="00000000" w14:paraId="000002FB">
            <w:pPr>
              <w:numPr>
                <w:ilvl w:val="0"/>
                <w:numId w:val="19"/>
              </w:numPr>
              <w:spacing w:after="0" w:before="0" w:line="360" w:lineRule="auto"/>
              <w:ind w:left="720" w:hanging="360"/>
              <w:rPr>
                <w:u w:val="none"/>
              </w:rPr>
            </w:pPr>
            <w:r w:rsidDel="00000000" w:rsidR="00000000" w:rsidRPr="00000000">
              <w:rPr>
                <w:rtl w:val="0"/>
              </w:rPr>
              <w:t xml:space="preserve">Número de contrato;</w:t>
            </w:r>
          </w:p>
          <w:p w:rsidR="00000000" w:rsidDel="00000000" w:rsidP="00000000" w:rsidRDefault="00000000" w:rsidRPr="00000000" w14:paraId="000002FC">
            <w:pPr>
              <w:numPr>
                <w:ilvl w:val="0"/>
                <w:numId w:val="19"/>
              </w:numPr>
              <w:spacing w:after="0" w:before="0" w:line="360" w:lineRule="auto"/>
              <w:ind w:left="720" w:hanging="360"/>
              <w:rPr>
                <w:u w:val="none"/>
              </w:rPr>
            </w:pPr>
            <w:r w:rsidDel="00000000" w:rsidR="00000000" w:rsidRPr="00000000">
              <w:rPr>
                <w:rtl w:val="0"/>
              </w:rPr>
              <w:t xml:space="preserve">Ordem de fabricação;</w:t>
            </w:r>
          </w:p>
          <w:p w:rsidR="00000000" w:rsidDel="00000000" w:rsidP="00000000" w:rsidRDefault="00000000" w:rsidRPr="00000000" w14:paraId="000002FD">
            <w:pPr>
              <w:spacing w:after="0" w:before="0" w:line="360" w:lineRule="auto"/>
              <w:rPr/>
            </w:pPr>
            <w:r w:rsidDel="00000000" w:rsidR="00000000" w:rsidRPr="00000000">
              <w:rPr>
                <w:rtl w:val="0"/>
              </w:rPr>
            </w:r>
          </w:p>
          <w:p w:rsidR="00000000" w:rsidDel="00000000" w:rsidP="00000000" w:rsidRDefault="00000000" w:rsidRPr="00000000" w14:paraId="000002FE">
            <w:pPr>
              <w:spacing w:after="0" w:before="0" w:line="360" w:lineRule="auto"/>
              <w:rPr/>
            </w:pPr>
            <w:r w:rsidDel="00000000" w:rsidR="00000000" w:rsidRPr="00000000">
              <w:rPr>
                <w:rtl w:val="0"/>
              </w:rPr>
              <w:t xml:space="preserve">Criar o campo abaixo em item da Oportunidade:</w:t>
            </w:r>
          </w:p>
          <w:p w:rsidR="00000000" w:rsidDel="00000000" w:rsidP="00000000" w:rsidRDefault="00000000" w:rsidRPr="00000000" w14:paraId="000002FF">
            <w:pPr>
              <w:spacing w:after="0" w:before="0" w:line="360" w:lineRule="auto"/>
              <w:rPr/>
            </w:pPr>
            <w:r w:rsidDel="00000000" w:rsidR="00000000" w:rsidRPr="00000000">
              <w:rPr>
                <w:rtl w:val="0"/>
              </w:rPr>
            </w:r>
          </w:p>
          <w:p w:rsidR="00000000" w:rsidDel="00000000" w:rsidP="00000000" w:rsidRDefault="00000000" w:rsidRPr="00000000" w14:paraId="00000300">
            <w:pPr>
              <w:numPr>
                <w:ilvl w:val="0"/>
                <w:numId w:val="8"/>
              </w:numPr>
              <w:spacing w:after="0" w:before="0" w:line="360" w:lineRule="auto"/>
              <w:ind w:left="720" w:hanging="360"/>
              <w:rPr>
                <w:u w:val="none"/>
              </w:rPr>
            </w:pPr>
            <w:r w:rsidDel="00000000" w:rsidR="00000000" w:rsidRPr="00000000">
              <w:rPr>
                <w:rtl w:val="0"/>
              </w:rPr>
              <w:t xml:space="preserve">Part number</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04">
            <w:pPr>
              <w:spacing w:after="0" w:before="0" w:line="360" w:lineRule="auto"/>
              <w:rPr>
                <w:b w:val="1"/>
                <w:bCs w:val="1"/>
              </w:rPr>
            </w:pPr>
            <w:r w:rsidDel="00000000" w:rsidR="00000000" w:rsidRPr="00000000">
              <w:rPr>
                <w:b w:val="1"/>
                <w:bCs w:val="1"/>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305">
            <w:pPr>
              <w:spacing w:after="0" w:before="0" w:line="360" w:lineRule="auto"/>
              <w:rPr/>
            </w:pPr>
            <w:r w:rsidDel="00000000" w:rsidR="00000000" w:rsidRPr="00000000">
              <w:rPr>
                <w:rtl w:val="0"/>
              </w:rPr>
              <w:t xml:space="preserve">Materiais informativos API Pública TOTVS CRM:</w:t>
            </w:r>
          </w:p>
          <w:p w:rsidR="00000000" w:rsidDel="00000000" w:rsidP="00000000" w:rsidRDefault="00000000" w:rsidRPr="00000000" w14:paraId="00000306">
            <w:pPr>
              <w:spacing w:after="0" w:before="0" w:line="360" w:lineRule="auto"/>
              <w:rPr/>
            </w:pPr>
            <w:r w:rsidDel="00000000" w:rsidR="00000000" w:rsidRPr="00000000">
              <w:rPr>
                <w:rtl w:val="0"/>
              </w:rPr>
            </w:r>
          </w:p>
          <w:p w:rsidR="00000000" w:rsidDel="00000000" w:rsidP="00000000" w:rsidRDefault="00000000" w:rsidRPr="00000000" w14:paraId="00000307">
            <w:pPr>
              <w:spacing w:after="0" w:before="0" w:line="360" w:lineRule="auto"/>
              <w:rPr/>
            </w:pPr>
            <w:r w:rsidDel="00000000" w:rsidR="00000000" w:rsidRPr="00000000">
              <w:rPr>
                <w:rtl w:val="0"/>
              </w:rPr>
              <w:t xml:space="preserve">A responsabilidade pela construção dos serviços de integração adicionais, via API pública TOTVS CRM, fica a cargo da equipe de TI do cliente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08">
            <w:pPr>
              <w:spacing w:after="0" w:before="0" w:line="360" w:lineRule="auto"/>
              <w:rPr/>
            </w:pPr>
            <w:r w:rsidDel="00000000" w:rsidR="00000000" w:rsidRPr="00000000">
              <w:rPr>
                <w:rtl w:val="0"/>
              </w:rPr>
            </w:r>
          </w:p>
          <w:p w:rsidR="00000000" w:rsidDel="00000000" w:rsidP="00000000" w:rsidRDefault="00000000" w:rsidRPr="00000000" w14:paraId="00000309">
            <w:pPr>
              <w:spacing w:after="0" w:before="0" w:line="360" w:lineRule="auto"/>
              <w:rPr/>
            </w:pPr>
            <w:r w:rsidDel="00000000" w:rsidR="00000000" w:rsidRPr="00000000">
              <w:rPr>
                <w:rtl w:val="0"/>
              </w:rPr>
              <w:t xml:space="preserve">URL das </w:t>
            </w:r>
            <w:r w:rsidDel="00000000" w:rsidR="00000000" w:rsidRPr="00000000">
              <w:rPr>
                <w:rtl w:val="0"/>
              </w:rPr>
              <w:t xml:space="preserve">API´s</w:t>
            </w:r>
            <w:r w:rsidDel="00000000" w:rsidR="00000000" w:rsidRPr="00000000">
              <w:rPr>
                <w:rtl w:val="0"/>
              </w:rPr>
              <w:t xml:space="preserve"> disponíveis:</w:t>
            </w:r>
          </w:p>
          <w:p w:rsidR="00000000" w:rsidDel="00000000" w:rsidP="00000000" w:rsidRDefault="00000000" w:rsidRPr="00000000" w14:paraId="0000030A">
            <w:pPr>
              <w:spacing w:after="0" w:before="0" w:line="360" w:lineRule="auto"/>
              <w:rPr/>
            </w:pPr>
            <w:hyperlink r:id="rId30">
              <w:r w:rsidDel="00000000" w:rsidR="00000000" w:rsidRPr="00000000">
                <w:rPr>
                  <w:color w:val="1155cc"/>
                  <w:u w:val="single"/>
                  <w:rtl w:val="0"/>
                </w:rPr>
                <w:t xml:space="preserve">https://gitlab.wssim.com.br/docs/api/-/tree/master/integration</w:t>
              </w:r>
            </w:hyperlink>
            <w:r w:rsidDel="00000000" w:rsidR="00000000" w:rsidRPr="00000000">
              <w:rPr>
                <w:rtl w:val="0"/>
              </w:rPr>
            </w:r>
          </w:p>
          <w:p w:rsidR="00000000" w:rsidDel="00000000" w:rsidP="00000000" w:rsidRDefault="00000000" w:rsidRPr="00000000" w14:paraId="0000030B">
            <w:pPr>
              <w:spacing w:after="0" w:before="0" w:line="360" w:lineRule="auto"/>
              <w:rPr/>
            </w:pPr>
            <w:r w:rsidDel="00000000" w:rsidR="00000000" w:rsidRPr="00000000">
              <w:rPr>
                <w:rtl w:val="0"/>
              </w:rPr>
            </w:r>
          </w:p>
          <w:p w:rsidR="00000000" w:rsidDel="00000000" w:rsidP="00000000" w:rsidRDefault="00000000" w:rsidRPr="00000000" w14:paraId="0000030C">
            <w:pPr>
              <w:spacing w:after="0" w:before="0" w:line="360" w:lineRule="auto"/>
              <w:rPr/>
            </w:pPr>
            <w:r w:rsidDel="00000000" w:rsidR="00000000" w:rsidRPr="00000000">
              <w:rPr>
                <w:rtl w:val="0"/>
              </w:rPr>
              <w:t xml:space="preserve">Manual:</w:t>
            </w:r>
          </w:p>
          <w:p w:rsidR="00000000" w:rsidDel="00000000" w:rsidP="00000000" w:rsidRDefault="00000000" w:rsidRPr="00000000" w14:paraId="0000030D">
            <w:pPr>
              <w:spacing w:after="0" w:before="0" w:line="360" w:lineRule="auto"/>
              <w:rPr/>
            </w:pPr>
            <w:hyperlink r:id="rId31">
              <w:r w:rsidDel="00000000" w:rsidR="00000000" w:rsidRPr="00000000">
                <w:rPr>
                  <w:color w:val="1155cc"/>
                  <w:u w:val="single"/>
                  <w:rtl w:val="0"/>
                </w:rPr>
                <w:t xml:space="preserve">https://tdn.totvs.com/pages/releaseview.action?pageId=645912965</w:t>
              </w:r>
            </w:hyperlink>
            <w:r w:rsidDel="00000000" w:rsidR="00000000" w:rsidRPr="00000000">
              <w:rPr>
                <w:rtl w:val="0"/>
              </w:rPr>
            </w:r>
          </w:p>
          <w:p w:rsidR="00000000" w:rsidDel="00000000" w:rsidP="00000000" w:rsidRDefault="00000000" w:rsidRPr="00000000" w14:paraId="0000030E">
            <w:pPr>
              <w:spacing w:after="0" w:before="0" w:line="360" w:lineRule="auto"/>
              <w:rPr/>
            </w:pPr>
            <w:r w:rsidDel="00000000" w:rsidR="00000000" w:rsidRPr="00000000">
              <w:rPr>
                <w:rtl w:val="0"/>
              </w:rPr>
            </w:r>
          </w:p>
          <w:p w:rsidR="00000000" w:rsidDel="00000000" w:rsidP="00000000" w:rsidRDefault="00000000" w:rsidRPr="00000000" w14:paraId="0000030F">
            <w:pPr>
              <w:spacing w:after="0" w:before="0" w:line="360" w:lineRule="auto"/>
              <w:rPr/>
            </w:pPr>
            <w:hyperlink r:id="rId32">
              <w:r w:rsidDel="00000000" w:rsidR="00000000" w:rsidRPr="00000000">
                <w:rPr>
                  <w:color w:val="1155cc"/>
                  <w:u w:val="single"/>
                  <w:rtl w:val="0"/>
                </w:rPr>
                <w:t xml:space="preserve">https://centraldeatendimento.totvs.com/hc/pt-br/articles/1500010500261-Cross-Segmentos-CRM-Gest%C3%A3o-de-Clientes-API-de-Integra%C3%A7%C3%A3o-Utiliza%C3%A7%C3%A3o-da-API-de-Integra%C3%A7%C3%A3o-na-pr%C3%A1tica</w:t>
              </w:r>
            </w:hyperlink>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13">
            <w:pPr>
              <w:spacing w:after="0" w:before="0" w:line="360" w:lineRule="auto"/>
              <w:rPr>
                <w:b w:val="1"/>
                <w:bCs w:val="1"/>
              </w:rPr>
            </w:pPr>
            <w:r w:rsidDel="00000000" w:rsidR="00000000" w:rsidRPr="00000000">
              <w:rPr>
                <w:b w:val="1"/>
                <w:bCs w:val="1"/>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314">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18">
            <w:pPr>
              <w:spacing w:after="0" w:before="0" w:line="360" w:lineRule="auto"/>
              <w:rPr>
                <w:b w:val="1"/>
                <w:bCs w:val="1"/>
              </w:rPr>
            </w:pPr>
            <w:r w:rsidDel="00000000" w:rsidR="00000000" w:rsidRPr="00000000">
              <w:rPr>
                <w:b w:val="1"/>
                <w:bCs w:val="1"/>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319">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1D">
            <w:pPr>
              <w:spacing w:after="0" w:before="0" w:line="360" w:lineRule="auto"/>
              <w:rPr>
                <w:b w:val="1"/>
                <w:bCs w:val="1"/>
              </w:rPr>
            </w:pPr>
            <w:r w:rsidDel="00000000" w:rsidR="00000000" w:rsidRPr="00000000">
              <w:rPr>
                <w:b w:val="1"/>
                <w:bCs w:val="1"/>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31E">
            <w:pPr>
              <w:spacing w:after="0" w:before="0" w:line="360" w:lineRule="auto"/>
              <w:rPr/>
            </w:pPr>
            <w:r w:rsidDel="00000000" w:rsidR="00000000" w:rsidRPr="00000000">
              <w:rPr>
                <w:rtl w:val="0"/>
              </w:rPr>
            </w:r>
          </w:p>
          <w:p w:rsidR="00000000" w:rsidDel="00000000" w:rsidP="00000000" w:rsidRDefault="00000000" w:rsidRPr="00000000" w14:paraId="0000031F">
            <w:pPr>
              <w:spacing w:after="0" w:before="0" w:line="360" w:lineRule="auto"/>
              <w:rPr/>
            </w:pPr>
            <w:r w:rsidDel="00000000" w:rsidR="00000000" w:rsidRPr="00000000">
              <w:rPr>
                <w:rtl w:val="0"/>
              </w:rPr>
              <w:t xml:space="preserve">Workflows padrão TOTVS CRM BX, segue lista:</w:t>
            </w:r>
          </w:p>
          <w:p w:rsidR="00000000" w:rsidDel="00000000" w:rsidP="00000000" w:rsidRDefault="00000000" w:rsidRPr="00000000" w14:paraId="00000320">
            <w:pPr>
              <w:spacing w:after="0" w:before="0" w:line="360" w:lineRule="auto"/>
              <w:rPr/>
            </w:pPr>
            <w:r w:rsidDel="00000000" w:rsidR="00000000" w:rsidRPr="00000000">
              <w:rPr>
                <w:rtl w:val="0"/>
              </w:rPr>
            </w:r>
          </w:p>
          <w:p w:rsidR="00000000" w:rsidDel="00000000" w:rsidP="00000000" w:rsidRDefault="00000000" w:rsidRPr="00000000" w14:paraId="00000321">
            <w:pPr>
              <w:numPr>
                <w:ilvl w:val="0"/>
                <w:numId w:val="3"/>
              </w:numPr>
              <w:spacing w:after="0" w:before="0" w:line="360" w:lineRule="auto"/>
              <w:ind w:left="720" w:hanging="360"/>
            </w:pPr>
            <w:r w:rsidDel="00000000" w:rsidR="00000000" w:rsidRPr="00000000">
              <w:rPr>
                <w:rtl w:val="0"/>
              </w:rPr>
              <w:t xml:space="preserve">08 - SOBRE OPORTUNIDADE - Etapa lead = “Perdido”:</w:t>
            </w:r>
          </w:p>
          <w:p w:rsidR="00000000" w:rsidDel="00000000" w:rsidP="00000000" w:rsidRDefault="00000000" w:rsidRPr="00000000" w14:paraId="00000322">
            <w:pPr>
              <w:numPr>
                <w:ilvl w:val="1"/>
                <w:numId w:val="3"/>
              </w:numPr>
              <w:spacing w:after="0" w:before="0" w:line="360" w:lineRule="auto"/>
              <w:ind w:left="1440" w:hanging="360"/>
            </w:pPr>
            <w:r w:rsidDel="00000000" w:rsidR="00000000" w:rsidRPr="00000000">
              <w:rPr>
                <w:rtl w:val="0"/>
              </w:rPr>
              <w:t xml:space="preserve">Gatilho: Oportunidade perdida;</w:t>
            </w:r>
          </w:p>
          <w:p w:rsidR="00000000" w:rsidDel="00000000" w:rsidP="00000000" w:rsidRDefault="00000000" w:rsidRPr="00000000" w14:paraId="00000323">
            <w:pPr>
              <w:numPr>
                <w:ilvl w:val="1"/>
                <w:numId w:val="3"/>
              </w:numPr>
              <w:spacing w:after="0" w:before="0" w:line="360" w:lineRule="auto"/>
              <w:ind w:left="1440" w:hanging="360"/>
            </w:pPr>
            <w:r w:rsidDel="00000000" w:rsidR="00000000" w:rsidRPr="00000000">
              <w:rPr>
                <w:rtl w:val="0"/>
              </w:rPr>
              <w:t xml:space="preserve">Ação: Atualizar lead para etapa Perdido</w:t>
            </w:r>
          </w:p>
          <w:p w:rsidR="00000000" w:rsidDel="00000000" w:rsidP="00000000" w:rsidRDefault="00000000" w:rsidRPr="00000000" w14:paraId="00000324">
            <w:pPr>
              <w:numPr>
                <w:ilvl w:val="0"/>
                <w:numId w:val="3"/>
              </w:numPr>
              <w:spacing w:after="0" w:before="0" w:line="360" w:lineRule="auto"/>
              <w:ind w:left="720" w:hanging="360"/>
            </w:pPr>
            <w:r w:rsidDel="00000000" w:rsidR="00000000" w:rsidRPr="00000000">
              <w:rPr>
                <w:rtl w:val="0"/>
              </w:rPr>
              <w:t xml:space="preserve">09 - SOBRE OPORTUNIDADE - Etapa do lead = “Em prospecção”:</w:t>
            </w:r>
          </w:p>
          <w:p w:rsidR="00000000" w:rsidDel="00000000" w:rsidP="00000000" w:rsidRDefault="00000000" w:rsidRPr="00000000" w14:paraId="00000325">
            <w:pPr>
              <w:numPr>
                <w:ilvl w:val="1"/>
                <w:numId w:val="3"/>
              </w:numPr>
              <w:spacing w:after="0" w:before="0" w:line="360" w:lineRule="auto"/>
              <w:ind w:left="1440" w:hanging="360"/>
            </w:pPr>
            <w:r w:rsidDel="00000000" w:rsidR="00000000" w:rsidRPr="00000000">
              <w:rPr>
                <w:rtl w:val="0"/>
              </w:rPr>
              <w:t xml:space="preserve">Gatilho: Oportunidade criada;</w:t>
            </w:r>
          </w:p>
          <w:p w:rsidR="00000000" w:rsidDel="00000000" w:rsidP="00000000" w:rsidRDefault="00000000" w:rsidRPr="00000000" w14:paraId="00000326">
            <w:pPr>
              <w:numPr>
                <w:ilvl w:val="1"/>
                <w:numId w:val="3"/>
              </w:numPr>
              <w:spacing w:after="0" w:before="0" w:line="360" w:lineRule="auto"/>
              <w:ind w:left="1440" w:hanging="360"/>
            </w:pPr>
            <w:r w:rsidDel="00000000" w:rsidR="00000000" w:rsidRPr="00000000">
              <w:rPr>
                <w:rtl w:val="0"/>
              </w:rPr>
              <w:t xml:space="preserve">Ação: Atualizar lead para etapa Em prospecção</w:t>
            </w:r>
          </w:p>
          <w:p w:rsidR="00000000" w:rsidDel="00000000" w:rsidP="00000000" w:rsidRDefault="00000000" w:rsidRPr="00000000" w14:paraId="00000327">
            <w:pPr>
              <w:numPr>
                <w:ilvl w:val="0"/>
                <w:numId w:val="3"/>
              </w:numPr>
              <w:spacing w:after="0" w:before="0" w:line="360" w:lineRule="auto"/>
              <w:ind w:left="720" w:hanging="360"/>
            </w:pPr>
            <w:r w:rsidDel="00000000" w:rsidR="00000000" w:rsidRPr="00000000">
              <w:rPr>
                <w:rtl w:val="0"/>
              </w:rPr>
              <w:t xml:space="preserve">11.1 - SOBRE OPORTUNIDADE - Tipo de lead = “Prospect” Etapa do lead = “Em prospecção”:</w:t>
            </w:r>
          </w:p>
          <w:p w:rsidR="00000000" w:rsidDel="00000000" w:rsidP="00000000" w:rsidRDefault="00000000" w:rsidRPr="00000000" w14:paraId="00000328">
            <w:pPr>
              <w:numPr>
                <w:ilvl w:val="1"/>
                <w:numId w:val="3"/>
              </w:numPr>
              <w:spacing w:after="0" w:before="0" w:line="360" w:lineRule="auto"/>
              <w:ind w:left="1440" w:hanging="360"/>
            </w:pPr>
            <w:r w:rsidDel="00000000" w:rsidR="00000000" w:rsidRPr="00000000">
              <w:rPr>
                <w:rtl w:val="0"/>
              </w:rPr>
              <w:t xml:space="preserve">Gatilho: Oportunidade atualizada = pipe SQL e etapa Qualificado;</w:t>
            </w:r>
          </w:p>
          <w:p w:rsidR="00000000" w:rsidDel="00000000" w:rsidP="00000000" w:rsidRDefault="00000000" w:rsidRPr="00000000" w14:paraId="00000329">
            <w:pPr>
              <w:numPr>
                <w:ilvl w:val="1"/>
                <w:numId w:val="3"/>
              </w:numPr>
              <w:spacing w:after="0" w:before="0" w:line="360" w:lineRule="auto"/>
              <w:ind w:left="1440" w:hanging="360"/>
            </w:pPr>
            <w:r w:rsidDel="00000000" w:rsidR="00000000" w:rsidRPr="00000000">
              <w:rPr>
                <w:rtl w:val="0"/>
              </w:rPr>
              <w:t xml:space="preserve">Ação: Atualizar lead em tipo Prospect e etapa em Em prospecção;</w:t>
            </w:r>
          </w:p>
          <w:p w:rsidR="00000000" w:rsidDel="00000000" w:rsidP="00000000" w:rsidRDefault="00000000" w:rsidRPr="00000000" w14:paraId="0000032A">
            <w:pPr>
              <w:numPr>
                <w:ilvl w:val="0"/>
                <w:numId w:val="3"/>
              </w:numPr>
              <w:spacing w:after="0" w:before="0" w:line="360" w:lineRule="auto"/>
              <w:ind w:left="720" w:hanging="360"/>
            </w:pPr>
            <w:r w:rsidDel="00000000" w:rsidR="00000000" w:rsidRPr="00000000">
              <w:rPr>
                <w:rtl w:val="0"/>
              </w:rPr>
              <w:t xml:space="preserve">15 - SOBRE OPORTUNIDADE - Converte Lead a Cliente:</w:t>
            </w:r>
          </w:p>
          <w:p w:rsidR="00000000" w:rsidDel="00000000" w:rsidP="00000000" w:rsidRDefault="00000000" w:rsidRPr="00000000" w14:paraId="0000032B">
            <w:pPr>
              <w:numPr>
                <w:ilvl w:val="1"/>
                <w:numId w:val="3"/>
              </w:numPr>
              <w:spacing w:after="0" w:before="0" w:line="360" w:lineRule="auto"/>
              <w:ind w:left="1440" w:hanging="360"/>
            </w:pPr>
            <w:r w:rsidDel="00000000" w:rsidR="00000000" w:rsidRPr="00000000">
              <w:rPr>
                <w:rtl w:val="0"/>
              </w:rPr>
              <w:t xml:space="preserve">Gatilho: Oportunidade ganha = pipe SQL</w:t>
            </w:r>
          </w:p>
          <w:p w:rsidR="00000000" w:rsidDel="00000000" w:rsidP="00000000" w:rsidRDefault="00000000" w:rsidRPr="00000000" w14:paraId="0000032C">
            <w:pPr>
              <w:numPr>
                <w:ilvl w:val="1"/>
                <w:numId w:val="3"/>
              </w:numPr>
              <w:spacing w:after="0" w:before="0" w:line="360" w:lineRule="auto"/>
              <w:ind w:left="1440" w:hanging="360"/>
            </w:pPr>
            <w:r w:rsidDel="00000000" w:rsidR="00000000" w:rsidRPr="00000000">
              <w:rPr>
                <w:rtl w:val="0"/>
              </w:rPr>
              <w:t xml:space="preserve">Ação: Converter lead para cliente;</w:t>
            </w:r>
          </w:p>
          <w:p w:rsidR="00000000" w:rsidDel="00000000" w:rsidP="00000000" w:rsidRDefault="00000000" w:rsidRPr="00000000" w14:paraId="0000032D">
            <w:pPr>
              <w:numPr>
                <w:ilvl w:val="0"/>
                <w:numId w:val="3"/>
              </w:numPr>
              <w:spacing w:after="0" w:before="0" w:line="360" w:lineRule="auto"/>
              <w:ind w:left="720" w:hanging="360"/>
              <w:rPr>
                <w:u w:val="none"/>
              </w:rPr>
            </w:pPr>
            <w:r w:rsidDel="00000000" w:rsidR="00000000" w:rsidRPr="00000000">
              <w:rPr>
                <w:rtl w:val="0"/>
              </w:rPr>
              <w:t xml:space="preserve">16.1. - SOBRE OPORTUNIDADE - Nova oportunidade criada notifica responsável:</w:t>
            </w:r>
          </w:p>
          <w:p w:rsidR="00000000" w:rsidDel="00000000" w:rsidP="00000000" w:rsidRDefault="00000000" w:rsidRPr="00000000" w14:paraId="0000032E">
            <w:pPr>
              <w:numPr>
                <w:ilvl w:val="1"/>
                <w:numId w:val="3"/>
              </w:numPr>
              <w:spacing w:after="0" w:before="0" w:lineRule="auto"/>
              <w:ind w:left="1440" w:hanging="360"/>
            </w:pPr>
            <w:r w:rsidDel="00000000" w:rsidR="00000000" w:rsidRPr="00000000">
              <w:rPr>
                <w:rtl w:val="0"/>
              </w:rPr>
              <w:t xml:space="preserve">Gatilho: Oportunidade criada</w:t>
            </w:r>
          </w:p>
          <w:p w:rsidR="00000000" w:rsidDel="00000000" w:rsidP="00000000" w:rsidRDefault="00000000" w:rsidRPr="00000000" w14:paraId="0000032F">
            <w:pPr>
              <w:numPr>
                <w:ilvl w:val="1"/>
                <w:numId w:val="3"/>
              </w:numPr>
              <w:spacing w:after="0" w:before="0" w:lineRule="auto"/>
              <w:ind w:left="1440" w:hanging="360"/>
            </w:pPr>
            <w:r w:rsidDel="00000000" w:rsidR="00000000" w:rsidRPr="00000000">
              <w:rPr>
                <w:rtl w:val="0"/>
              </w:rPr>
              <w:t xml:space="preserve">Ação: Notifica o responsável;</w:t>
            </w:r>
          </w:p>
          <w:p w:rsidR="00000000" w:rsidDel="00000000" w:rsidP="00000000" w:rsidRDefault="00000000" w:rsidRPr="00000000" w14:paraId="00000330">
            <w:pPr>
              <w:numPr>
                <w:ilvl w:val="0"/>
                <w:numId w:val="3"/>
              </w:numPr>
              <w:spacing w:after="0" w:before="0" w:lineRule="auto"/>
              <w:ind w:left="720" w:hanging="360"/>
              <w:rPr>
                <w:u w:val="none"/>
              </w:rPr>
            </w:pPr>
            <w:r w:rsidDel="00000000" w:rsidR="00000000" w:rsidRPr="00000000">
              <w:rPr>
                <w:rtl w:val="0"/>
              </w:rPr>
              <w:t xml:space="preserve">16.2. - SOBRE OPORTUNIDADE - Oportunidade ganha cria atividade de Envio de Pesquisa:</w:t>
            </w:r>
          </w:p>
          <w:p w:rsidR="00000000" w:rsidDel="00000000" w:rsidP="00000000" w:rsidRDefault="00000000" w:rsidRPr="00000000" w14:paraId="00000331">
            <w:pPr>
              <w:numPr>
                <w:ilvl w:val="1"/>
                <w:numId w:val="3"/>
              </w:numPr>
              <w:spacing w:after="0" w:before="0" w:lineRule="auto"/>
              <w:ind w:left="1440" w:hanging="360"/>
            </w:pPr>
            <w:r w:rsidDel="00000000" w:rsidR="00000000" w:rsidRPr="00000000">
              <w:rPr>
                <w:rtl w:val="0"/>
              </w:rPr>
              <w:t xml:space="preserve">Gatilho: Oportunidade ganha</w:t>
            </w:r>
          </w:p>
          <w:p w:rsidR="00000000" w:rsidDel="00000000" w:rsidP="00000000" w:rsidRDefault="00000000" w:rsidRPr="00000000" w14:paraId="00000332">
            <w:pPr>
              <w:numPr>
                <w:ilvl w:val="1"/>
                <w:numId w:val="3"/>
              </w:numPr>
              <w:spacing w:after="0" w:before="0" w:lineRule="auto"/>
              <w:ind w:left="1440" w:hanging="360"/>
            </w:pPr>
            <w:r w:rsidDel="00000000" w:rsidR="00000000" w:rsidRPr="00000000">
              <w:rPr>
                <w:rtl w:val="0"/>
              </w:rPr>
              <w:t xml:space="preserve">Ação: Cria atividade de Envio de pesquisa;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36">
            <w:pPr>
              <w:spacing w:after="0" w:before="0" w:line="360" w:lineRule="auto"/>
              <w:rPr>
                <w:b w:val="1"/>
                <w:bCs w:val="1"/>
              </w:rPr>
            </w:pPr>
            <w:r w:rsidDel="00000000" w:rsidR="00000000" w:rsidRPr="00000000">
              <w:rPr>
                <w:b w:val="1"/>
                <w:bCs w:val="1"/>
                <w:rtl w:val="0"/>
              </w:rPr>
              <w:t xml:space="preserve">O processo do cliente é aderente?</w:t>
            </w:r>
          </w:p>
        </w:tc>
        <w:tc>
          <w:tcPr>
            <w:gridSpan w:val="4"/>
            <w:tcMar>
              <w:top w:w="0.0" w:type="dxa"/>
              <w:left w:w="70.0" w:type="dxa"/>
              <w:bottom w:w="0.0" w:type="dxa"/>
              <w:right w:w="70.0" w:type="dxa"/>
            </w:tcMar>
          </w:tcPr>
          <w:p w:rsidR="00000000" w:rsidDel="00000000" w:rsidP="00000000" w:rsidRDefault="00000000" w:rsidRPr="00000000" w14:paraId="00000337">
            <w:pPr>
              <w:spacing w:after="0" w:before="0" w:lineRule="auto"/>
              <w:rPr/>
            </w:pPr>
            <w:r w:rsidDel="00000000" w:rsidR="00000000" w:rsidRPr="00000000">
              <w:rPr>
                <w:rtl w:val="0"/>
              </w:rPr>
              <w:t xml:space="preserve">Sim, o processo da rotina seguirá os processos e funcionalidades </w:t>
            </w:r>
            <w:r w:rsidDel="00000000" w:rsidR="00000000" w:rsidRPr="00000000">
              <w:rPr>
                <w:rtl w:val="0"/>
              </w:rPr>
              <w:t xml:space="preserve">standard</w:t>
            </w:r>
            <w:r w:rsidDel="00000000" w:rsidR="00000000" w:rsidRPr="00000000">
              <w:rPr>
                <w:rtl w:val="0"/>
              </w:rPr>
              <w:t xml:space="preserve"> do TOTVS CRM.</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3B">
            <w:pPr>
              <w:spacing w:after="0" w:before="0" w:line="360" w:lineRule="auto"/>
              <w:rPr>
                <w:b w:val="1"/>
                <w:bCs w:val="1"/>
              </w:rPr>
            </w:pPr>
            <w:r w:rsidDel="00000000" w:rsidR="00000000" w:rsidRPr="00000000">
              <w:rPr>
                <w:b w:val="1"/>
                <w:bCs w:val="1"/>
                <w:rtl w:val="0"/>
              </w:rPr>
              <w:t xml:space="preserve">Restrições de Acesso ao Recurso:</w:t>
            </w:r>
          </w:p>
        </w:tc>
        <w:tc>
          <w:tcPr>
            <w:gridSpan w:val="4"/>
            <w:tcMar>
              <w:top w:w="0.0" w:type="dxa"/>
              <w:left w:w="70.0" w:type="dxa"/>
              <w:bottom w:w="0.0" w:type="dxa"/>
              <w:right w:w="70.0" w:type="dxa"/>
            </w:tcMar>
          </w:tcPr>
          <w:p w:rsidR="00000000" w:rsidDel="00000000" w:rsidP="00000000" w:rsidRDefault="00000000" w:rsidRPr="00000000" w14:paraId="0000033C">
            <w:pPr>
              <w:spacing w:after="0" w:before="0" w:line="360" w:lineRule="auto"/>
              <w:rPr/>
            </w:pPr>
            <w:r w:rsidDel="00000000" w:rsidR="00000000" w:rsidRPr="00000000">
              <w:rPr>
                <w:rtl w:val="0"/>
              </w:rPr>
              <w:t xml:space="preserve">01.  A troca de responsável, ou criação de oportunidade e atribuição a outro usuário fica restrita a raiz hierárquica de forma vertical, ou seja, essa troca pode acontecer para qualquer usuário que esteja na linha vertical no organograma, exemplo: um usuário coordenador pode abrir oportunidades para o vendedor, e o vendedor também pode abrir oportunidades para o seu respectivo coordenador;</w:t>
            </w:r>
          </w:p>
          <w:p w:rsidR="00000000" w:rsidDel="00000000" w:rsidP="00000000" w:rsidRDefault="00000000" w:rsidRPr="00000000" w14:paraId="0000033D">
            <w:pPr>
              <w:spacing w:after="0" w:before="0" w:line="360" w:lineRule="auto"/>
              <w:rPr/>
            </w:pPr>
            <w:r w:rsidDel="00000000" w:rsidR="00000000" w:rsidRPr="00000000">
              <w:rPr>
                <w:rtl w:val="0"/>
              </w:rPr>
              <w:t xml:space="preserve">02.  Não é possível automatizar a criação da oportunidades fora dos cenários previstos e definidos na listagem de workflows desta seção;</w:t>
            </w:r>
          </w:p>
          <w:p w:rsidR="00000000" w:rsidDel="00000000" w:rsidP="00000000" w:rsidRDefault="00000000" w:rsidRPr="00000000" w14:paraId="0000033E">
            <w:pPr>
              <w:spacing w:after="0" w:before="0" w:line="360" w:lineRule="auto"/>
              <w:rPr/>
            </w:pPr>
            <w:r w:rsidDel="00000000" w:rsidR="00000000" w:rsidRPr="00000000">
              <w:rPr>
                <w:rtl w:val="0"/>
              </w:rPr>
              <w:t xml:space="preserve">03. Caso ocorram alterações nas regras determinadas neste escopo, e estas regras não estejam de acordo com as funcionalidades standard, ocorrerá restrições de acesso ao recurso, podendo caracterizar cenários de não aderências;</w:t>
            </w:r>
          </w:p>
        </w:tc>
      </w:tr>
    </w:tbl>
    <w:p w:rsidR="00000000" w:rsidDel="00000000" w:rsidP="00000000" w:rsidRDefault="00000000" w:rsidRPr="00000000" w14:paraId="00000342">
      <w:pPr>
        <w:spacing w:after="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343">
      <w:pPr>
        <w:pStyle w:val="Heading1"/>
        <w:keepNext w:val="1"/>
        <w:spacing w:after="0" w:line="360" w:lineRule="auto"/>
        <w:ind w:left="0" w:firstLine="0"/>
        <w:jc w:val="left"/>
        <w:rPr>
          <w:rFonts w:ascii="Verdana" w:cs="Verdana" w:eastAsia="Verdana" w:hAnsi="Verdana"/>
          <w:b w:val="1"/>
          <w:bCs w:val="1"/>
          <w:color w:val="ed9c2e"/>
          <w:sz w:val="28"/>
          <w:szCs w:val="28"/>
        </w:rPr>
      </w:pPr>
      <w:bookmarkStart w:colFirst="0" w:colLast="0" w:name="_cmt7nr25tykv" w:id="22"/>
      <w:bookmarkEnd w:id="22"/>
      <w:r w:rsidDel="00000000" w:rsidR="00000000" w:rsidRPr="00000000">
        <w:rPr>
          <w:rFonts w:ascii="Verdana" w:cs="Verdana" w:eastAsia="Verdana" w:hAnsi="Verdana"/>
          <w:color w:val="00c9eb"/>
          <w:sz w:val="32"/>
          <w:szCs w:val="32"/>
          <w:rtl w:val="0"/>
        </w:rPr>
        <w:t xml:space="preserve">1.7 Escopo de Ordem de Venda</w:t>
      </w:r>
      <w:r w:rsidDel="00000000" w:rsidR="00000000" w:rsidRPr="00000000">
        <w:rPr>
          <w:rtl w:val="0"/>
        </w:rPr>
      </w:r>
    </w:p>
    <w:tbl>
      <w:tblPr>
        <w:tblStyle w:val="Table9"/>
        <w:tblW w:w="9628.0" w:type="dxa"/>
        <w:jc w:val="left"/>
        <w:tblInd w:w="-70.0" w:type="dxa"/>
        <w:tblBorders>
          <w:top w:color="a44dff" w:space="0" w:sz="4" w:val="single"/>
          <w:left w:color="a44dff" w:space="0" w:sz="4" w:val="single"/>
          <w:bottom w:color="a44dff" w:space="0" w:sz="4" w:val="single"/>
          <w:right w:color="a44dff" w:space="0" w:sz="4" w:val="single"/>
          <w:insideH w:color="a44dff" w:space="0" w:sz="4" w:val="single"/>
          <w:insideV w:color="a44dff" w:space="0" w:sz="4" w:val="single"/>
        </w:tblBorders>
        <w:tblLayout w:type="fixed"/>
        <w:tblLook w:val="0400"/>
      </w:tblPr>
      <w:tblGrid>
        <w:gridCol w:w="1696"/>
        <w:gridCol w:w="674"/>
        <w:gridCol w:w="2373"/>
        <w:gridCol w:w="2642"/>
        <w:gridCol w:w="2243"/>
        <w:tblGridChange w:id="0">
          <w:tblGrid>
            <w:gridCol w:w="1696"/>
            <w:gridCol w:w="674"/>
            <w:gridCol w:w="2373"/>
            <w:gridCol w:w="2642"/>
            <w:gridCol w:w="2243"/>
          </w:tblGrid>
        </w:tblGridChange>
      </w:tblGrid>
      <w:tr>
        <w:trPr>
          <w:cantSplit w:val="0"/>
          <w:trHeight w:val="344" w:hRule="atLeast"/>
          <w:tblHeader w:val="0"/>
        </w:trPr>
        <w:tc>
          <w:tcPr>
            <w:gridSpan w:val="2"/>
            <w:tcMar>
              <w:top w:w="0.0" w:type="dxa"/>
              <w:left w:w="70.0" w:type="dxa"/>
              <w:bottom w:w="0.0" w:type="dxa"/>
              <w:right w:w="70.0" w:type="dxa"/>
            </w:tcMar>
            <w:vAlign w:val="center"/>
          </w:tcPr>
          <w:p w:rsidR="00000000" w:rsidDel="00000000" w:rsidP="00000000" w:rsidRDefault="00000000" w:rsidRPr="00000000" w14:paraId="00000344">
            <w:pPr>
              <w:spacing w:after="0" w:before="0" w:line="240" w:lineRule="auto"/>
              <w:rPr>
                <w:b w:val="1"/>
                <w:bCs w:val="1"/>
              </w:rPr>
            </w:pPr>
            <w:r w:rsidDel="00000000" w:rsidR="00000000" w:rsidRPr="00000000">
              <w:rPr>
                <w:b w:val="1"/>
                <w:bCs w:val="1"/>
                <w:rtl w:val="0"/>
              </w:rPr>
              <w:t xml:space="preserve">SERÁ UTILIZADO:</w:t>
            </w:r>
          </w:p>
          <w:p w:rsidR="00000000" w:rsidDel="00000000" w:rsidP="00000000" w:rsidRDefault="00000000" w:rsidRPr="00000000" w14:paraId="00000345">
            <w:pPr>
              <w:spacing w:after="0" w:before="0" w:line="240" w:lineRule="auto"/>
              <w:rPr/>
            </w:pPr>
            <w:r w:rsidDel="00000000" w:rsidR="00000000" w:rsidRPr="00000000">
              <w:rPr>
                <w:rtl w:val="0"/>
              </w:rPr>
              <w:t xml:space="preserve">SIM</w:t>
            </w: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347">
            <w:pPr>
              <w:spacing w:after="0" w:before="0" w:line="240" w:lineRule="auto"/>
              <w:rPr>
                <w:b w:val="1"/>
                <w:bCs w:val="1"/>
              </w:rPr>
            </w:pPr>
            <w:r w:rsidDel="00000000" w:rsidR="00000000" w:rsidRPr="00000000">
              <w:rPr>
                <w:b w:val="1"/>
                <w:bCs w:val="1"/>
                <w:rtl w:val="0"/>
              </w:rPr>
              <w:t xml:space="preserve">IMPORTAÇÃO:</w:t>
            </w:r>
          </w:p>
          <w:p w:rsidR="00000000" w:rsidDel="00000000" w:rsidP="00000000" w:rsidRDefault="00000000" w:rsidRPr="00000000" w14:paraId="00000348">
            <w:pPr>
              <w:spacing w:after="0" w:before="0" w:line="240" w:lineRule="auto"/>
              <w:rPr/>
            </w:pPr>
            <w:r w:rsidDel="00000000" w:rsidR="00000000" w:rsidRPr="00000000">
              <w:rPr>
                <w:rtl w:val="0"/>
              </w:rPr>
              <w:t xml:space="preserve">NÃO</w:t>
            </w:r>
          </w:p>
        </w:tc>
        <w:tc>
          <w:tcPr>
            <w:vAlign w:val="center"/>
          </w:tcPr>
          <w:p w:rsidR="00000000" w:rsidDel="00000000" w:rsidP="00000000" w:rsidRDefault="00000000" w:rsidRPr="00000000" w14:paraId="00000349">
            <w:pPr>
              <w:spacing w:after="0" w:before="0" w:line="240" w:lineRule="auto"/>
              <w:rPr>
                <w:b w:val="1"/>
                <w:bCs w:val="1"/>
              </w:rPr>
            </w:pPr>
            <w:r w:rsidDel="00000000" w:rsidR="00000000" w:rsidRPr="00000000">
              <w:rPr>
                <w:b w:val="1"/>
                <w:bCs w:val="1"/>
                <w:rtl w:val="0"/>
              </w:rPr>
              <w:t xml:space="preserve">EXPORTAÇÃO:</w:t>
            </w:r>
          </w:p>
          <w:p w:rsidR="00000000" w:rsidDel="00000000" w:rsidP="00000000" w:rsidRDefault="00000000" w:rsidRPr="00000000" w14:paraId="0000034A">
            <w:pPr>
              <w:spacing w:after="0" w:before="0" w:line="240" w:lineRule="auto"/>
              <w:rPr/>
            </w:pPr>
            <w:r w:rsidDel="00000000" w:rsidR="00000000" w:rsidRPr="00000000">
              <w:rPr>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34B">
            <w:pPr>
              <w:spacing w:after="0" w:before="0" w:line="240" w:lineRule="auto"/>
              <w:rPr>
                <w:b w:val="1"/>
                <w:bCs w:val="1"/>
              </w:rPr>
            </w:pPr>
            <w:r w:rsidDel="00000000" w:rsidR="00000000" w:rsidRPr="00000000">
              <w:rPr>
                <w:b w:val="1"/>
                <w:bCs w:val="1"/>
                <w:rtl w:val="0"/>
              </w:rPr>
              <w:t xml:space="preserve">INTEGRAÇÃO:</w:t>
            </w:r>
          </w:p>
          <w:p w:rsidR="00000000" w:rsidDel="00000000" w:rsidP="00000000" w:rsidRDefault="00000000" w:rsidRPr="00000000" w14:paraId="0000034C">
            <w:pPr>
              <w:spacing w:after="0" w:before="0" w:line="240" w:lineRule="auto"/>
              <w:rPr/>
            </w:pPr>
            <w:r w:rsidDel="00000000" w:rsidR="00000000" w:rsidRPr="00000000">
              <w:rPr>
                <w:rtl w:val="0"/>
              </w:rPr>
              <w:t xml:space="preserve">SIM</w:t>
            </w:r>
          </w:p>
        </w:tc>
      </w:tr>
      <w:tr>
        <w:trPr>
          <w:cantSplit w:val="0"/>
          <w:trHeight w:val="344" w:hRule="atLeast"/>
          <w:tblHeader w:val="0"/>
        </w:trPr>
        <w:tc>
          <w:tcPr>
            <w:gridSpan w:val="5"/>
            <w:tcMar>
              <w:top w:w="0.0" w:type="dxa"/>
              <w:left w:w="70.0" w:type="dxa"/>
              <w:bottom w:w="0.0" w:type="dxa"/>
              <w:right w:w="70.0" w:type="dxa"/>
            </w:tcMar>
            <w:vAlign w:val="center"/>
          </w:tcPr>
          <w:p w:rsidR="00000000" w:rsidDel="00000000" w:rsidP="00000000" w:rsidRDefault="00000000" w:rsidRPr="00000000" w14:paraId="0000034D">
            <w:pPr>
              <w:spacing w:after="0" w:before="0" w:line="360" w:lineRule="auto"/>
              <w:rPr/>
            </w:pPr>
            <w:r w:rsidDel="00000000" w:rsidR="00000000" w:rsidRPr="00000000">
              <w:rPr>
                <w:rtl w:val="0"/>
              </w:rPr>
            </w:r>
          </w:p>
          <w:p w:rsidR="00000000" w:rsidDel="00000000" w:rsidP="00000000" w:rsidRDefault="00000000" w:rsidRPr="00000000" w14:paraId="0000034E">
            <w:pPr>
              <w:spacing w:after="0" w:before="0" w:line="360" w:lineRule="auto"/>
              <w:rPr>
                <w:b w:val="1"/>
                <w:bCs w:val="1"/>
              </w:rPr>
            </w:pPr>
            <w:r w:rsidDel="00000000" w:rsidR="00000000" w:rsidRPr="00000000">
              <w:rPr>
                <w:b w:val="1"/>
                <w:bCs w:val="1"/>
                <w:rtl w:val="0"/>
              </w:rPr>
              <w:t xml:space="preserve">PROCESSO MACRO:</w:t>
            </w:r>
          </w:p>
          <w:p w:rsidR="00000000" w:rsidDel="00000000" w:rsidP="00000000" w:rsidRDefault="00000000" w:rsidRPr="00000000" w14:paraId="0000034F">
            <w:pPr>
              <w:spacing w:after="0" w:before="0" w:line="360" w:lineRule="auto"/>
              <w:rPr>
                <w:b w:val="1"/>
                <w:bCs w:val="1"/>
              </w:rPr>
            </w:pPr>
            <w:r w:rsidDel="00000000" w:rsidR="00000000" w:rsidRPr="00000000">
              <w:rPr>
                <w:rtl w:val="0"/>
              </w:rPr>
            </w:r>
          </w:p>
          <w:p w:rsidR="00000000" w:rsidDel="00000000" w:rsidP="00000000" w:rsidRDefault="00000000" w:rsidRPr="00000000" w14:paraId="00000350">
            <w:pPr>
              <w:spacing w:after="0" w:before="0" w:line="360" w:lineRule="auto"/>
              <w:rPr>
                <w:b w:val="1"/>
                <w:bCs w:val="1"/>
              </w:rPr>
            </w:pPr>
            <w:r w:rsidDel="00000000" w:rsidR="00000000" w:rsidRPr="00000000">
              <w:rPr>
                <w:b w:val="1"/>
                <w:bCs w:val="1"/>
                <w:rtl w:val="0"/>
              </w:rPr>
              <w:t xml:space="preserve">Gestão de Ordens de Venda: Formalização e Processamento</w:t>
            </w:r>
          </w:p>
          <w:p w:rsidR="00000000" w:rsidDel="00000000" w:rsidP="00000000" w:rsidRDefault="00000000" w:rsidRPr="00000000" w14:paraId="00000351">
            <w:pPr>
              <w:spacing w:after="0" w:before="0" w:line="360" w:lineRule="auto"/>
              <w:rPr/>
            </w:pPr>
            <w:r w:rsidDel="00000000" w:rsidR="00000000" w:rsidRPr="00000000">
              <w:rPr>
                <w:rtl w:val="0"/>
              </w:rPr>
              <w:t xml:space="preserve">Esta seção descreve os processos para a criação, gestão, e integração das Ordens de Venda no TOTVS CRM, detalhando suas características e o fluxo de dados com o ERP.</w:t>
            </w:r>
          </w:p>
          <w:p w:rsidR="00000000" w:rsidDel="00000000" w:rsidP="00000000" w:rsidRDefault="00000000" w:rsidRPr="00000000" w14:paraId="00000352">
            <w:pPr>
              <w:spacing w:after="0" w:before="0" w:line="360" w:lineRule="auto"/>
              <w:rPr/>
            </w:pPr>
            <w:r w:rsidDel="00000000" w:rsidR="00000000" w:rsidRPr="00000000">
              <w:rPr>
                <w:rtl w:val="0"/>
              </w:rPr>
            </w:r>
          </w:p>
          <w:p w:rsidR="00000000" w:rsidDel="00000000" w:rsidP="00000000" w:rsidRDefault="00000000" w:rsidRPr="00000000" w14:paraId="00000353">
            <w:pPr>
              <w:spacing w:after="0" w:before="0" w:line="360" w:lineRule="auto"/>
              <w:rPr>
                <w:b w:val="1"/>
                <w:bCs w:val="1"/>
              </w:rPr>
            </w:pPr>
            <w:r w:rsidDel="00000000" w:rsidR="00000000" w:rsidRPr="00000000">
              <w:rPr>
                <w:b w:val="1"/>
                <w:bCs w:val="1"/>
                <w:rtl w:val="0"/>
              </w:rPr>
              <w:t xml:space="preserve">Geração de Ordens de Venda</w:t>
            </w:r>
          </w:p>
          <w:p w:rsidR="00000000" w:rsidDel="00000000" w:rsidP="00000000" w:rsidRDefault="00000000" w:rsidRPr="00000000" w14:paraId="00000354">
            <w:pPr>
              <w:spacing w:after="0" w:before="0" w:line="360" w:lineRule="auto"/>
              <w:rPr>
                <w:b w:val="1"/>
                <w:bCs w:val="1"/>
              </w:rPr>
            </w:pPr>
            <w:r w:rsidDel="00000000" w:rsidR="00000000" w:rsidRPr="00000000">
              <w:rPr>
                <w:rtl w:val="0"/>
              </w:rPr>
            </w:r>
          </w:p>
          <w:p w:rsidR="00000000" w:rsidDel="00000000" w:rsidP="00000000" w:rsidRDefault="00000000" w:rsidRPr="00000000" w14:paraId="00000355">
            <w:pPr>
              <w:spacing w:after="0" w:before="0" w:line="360" w:lineRule="auto"/>
              <w:rPr>
                <w:b w:val="1"/>
                <w:bCs w:val="1"/>
              </w:rPr>
            </w:pPr>
            <w:r w:rsidDel="00000000" w:rsidR="00000000" w:rsidRPr="00000000">
              <w:rPr>
                <w:b w:val="1"/>
                <w:bCs w:val="1"/>
                <w:rtl w:val="0"/>
              </w:rPr>
              <w:t xml:space="preserve">Métodos de Criação</w:t>
            </w:r>
          </w:p>
          <w:p w:rsidR="00000000" w:rsidDel="00000000" w:rsidP="00000000" w:rsidRDefault="00000000" w:rsidRPr="00000000" w14:paraId="00000356">
            <w:pPr>
              <w:spacing w:after="0" w:before="0" w:line="360" w:lineRule="auto"/>
              <w:rPr/>
            </w:pPr>
            <w:r w:rsidDel="00000000" w:rsidR="00000000" w:rsidRPr="00000000">
              <w:rPr>
                <w:rtl w:val="0"/>
              </w:rPr>
              <w:t xml:space="preserve">As Ordens de Venda poderão ser geradas no TOTVS CRM de duas formas principais:</w:t>
            </w:r>
          </w:p>
          <w:p w:rsidR="00000000" w:rsidDel="00000000" w:rsidP="00000000" w:rsidRDefault="00000000" w:rsidRPr="00000000" w14:paraId="00000357">
            <w:pPr>
              <w:numPr>
                <w:ilvl w:val="0"/>
                <w:numId w:val="11"/>
              </w:numPr>
              <w:spacing w:after="0" w:before="0" w:line="360" w:lineRule="auto"/>
              <w:ind w:left="720" w:hanging="360"/>
            </w:pPr>
            <w:r w:rsidDel="00000000" w:rsidR="00000000" w:rsidRPr="00000000">
              <w:rPr>
                <w:b w:val="1"/>
                <w:bCs w:val="1"/>
                <w:rtl w:val="0"/>
              </w:rPr>
              <w:t xml:space="preserve">A partir de Oportunidades:</w:t>
            </w:r>
            <w:r w:rsidDel="00000000" w:rsidR="00000000" w:rsidRPr="00000000">
              <w:rPr>
                <w:rtl w:val="0"/>
              </w:rPr>
              <w:t xml:space="preserve"> Criadas a partir de uma oportunidade da pipeline de SQL que tenha sido convertida em cliente.</w:t>
            </w:r>
          </w:p>
          <w:p w:rsidR="00000000" w:rsidDel="00000000" w:rsidP="00000000" w:rsidRDefault="00000000" w:rsidRPr="00000000" w14:paraId="00000358">
            <w:pPr>
              <w:numPr>
                <w:ilvl w:val="0"/>
                <w:numId w:val="11"/>
              </w:numPr>
              <w:spacing w:after="0" w:before="0" w:line="360" w:lineRule="auto"/>
              <w:ind w:left="720" w:hanging="360"/>
            </w:pPr>
            <w:r w:rsidDel="00000000" w:rsidR="00000000" w:rsidRPr="00000000">
              <w:rPr>
                <w:b w:val="1"/>
                <w:bCs w:val="1"/>
                <w:rtl w:val="0"/>
              </w:rPr>
              <w:t xml:space="preserve">Criação Direta:</w:t>
            </w:r>
            <w:r w:rsidDel="00000000" w:rsidR="00000000" w:rsidRPr="00000000">
              <w:rPr>
                <w:rtl w:val="0"/>
              </w:rPr>
              <w:t xml:space="preserve"> Geradas diretamente no módulo de Ordem de Venda do CRM.</w:t>
            </w:r>
          </w:p>
          <w:p w:rsidR="00000000" w:rsidDel="00000000" w:rsidP="00000000" w:rsidRDefault="00000000" w:rsidRPr="00000000" w14:paraId="00000359">
            <w:pPr>
              <w:spacing w:after="0" w:before="0" w:line="360" w:lineRule="auto"/>
              <w:ind w:left="0" w:firstLine="0"/>
              <w:rPr/>
            </w:pPr>
            <w:r w:rsidDel="00000000" w:rsidR="00000000" w:rsidRPr="00000000">
              <w:rPr>
                <w:rtl w:val="0"/>
              </w:rPr>
            </w:r>
          </w:p>
          <w:p w:rsidR="00000000" w:rsidDel="00000000" w:rsidP="00000000" w:rsidRDefault="00000000" w:rsidRPr="00000000" w14:paraId="0000035A">
            <w:pPr>
              <w:spacing w:after="0" w:before="0" w:line="360" w:lineRule="auto"/>
              <w:rPr>
                <w:b w:val="1"/>
                <w:bCs w:val="1"/>
              </w:rPr>
            </w:pPr>
            <w:r w:rsidDel="00000000" w:rsidR="00000000" w:rsidRPr="00000000">
              <w:rPr>
                <w:b w:val="1"/>
                <w:bCs w:val="1"/>
                <w:rtl w:val="0"/>
              </w:rPr>
              <w:t xml:space="preserve">Pré-requisito Fundamental</w:t>
            </w:r>
          </w:p>
          <w:p w:rsidR="00000000" w:rsidDel="00000000" w:rsidP="00000000" w:rsidRDefault="00000000" w:rsidRPr="00000000" w14:paraId="0000035B">
            <w:pPr>
              <w:spacing w:after="0" w:before="0" w:line="360" w:lineRule="auto"/>
              <w:rPr/>
            </w:pPr>
            <w:r w:rsidDel="00000000" w:rsidR="00000000" w:rsidRPr="00000000">
              <w:rPr>
                <w:rtl w:val="0"/>
              </w:rPr>
              <w:t xml:space="preserve">A criação de Ordens de Venda é permitida exclusivamente para contas do tipo Cliente e para produtos que estejam vinculados a uma tabela de preço.</w:t>
            </w:r>
          </w:p>
          <w:p w:rsidR="00000000" w:rsidDel="00000000" w:rsidP="00000000" w:rsidRDefault="00000000" w:rsidRPr="00000000" w14:paraId="0000035C">
            <w:pPr>
              <w:spacing w:after="0" w:before="0" w:line="360" w:lineRule="auto"/>
              <w:rPr/>
            </w:pPr>
            <w:r w:rsidDel="00000000" w:rsidR="00000000" w:rsidRPr="00000000">
              <w:rPr>
                <w:rtl w:val="0"/>
              </w:rPr>
            </w:r>
          </w:p>
          <w:p w:rsidR="00000000" w:rsidDel="00000000" w:rsidP="00000000" w:rsidRDefault="00000000" w:rsidRPr="00000000" w14:paraId="0000035D">
            <w:pPr>
              <w:spacing w:after="0" w:before="0" w:line="360" w:lineRule="auto"/>
              <w:rPr>
                <w:b w:val="1"/>
                <w:bCs w:val="1"/>
              </w:rPr>
            </w:pPr>
            <w:r w:rsidDel="00000000" w:rsidR="00000000" w:rsidRPr="00000000">
              <w:rPr>
                <w:b w:val="1"/>
                <w:bCs w:val="1"/>
                <w:rtl w:val="0"/>
              </w:rPr>
              <w:t xml:space="preserve">Pipeline de Ordens de Venda</w:t>
            </w:r>
          </w:p>
          <w:p w:rsidR="00000000" w:rsidDel="00000000" w:rsidP="00000000" w:rsidRDefault="00000000" w:rsidRPr="00000000" w14:paraId="0000035E">
            <w:pPr>
              <w:spacing w:after="0" w:before="0" w:line="360" w:lineRule="auto"/>
              <w:rPr/>
            </w:pPr>
            <w:r w:rsidDel="00000000" w:rsidR="00000000" w:rsidRPr="00000000">
              <w:rPr>
                <w:rtl w:val="0"/>
              </w:rPr>
              <w:t xml:space="preserve">Será configurada uma pipeline dedicada para o gerenciamento das Ordens de Venda, cujas etapas serão definidas em conjunto com o cliente Gaustec, refletindo seu fluxo comercial específico.</w:t>
            </w:r>
          </w:p>
          <w:p w:rsidR="00000000" w:rsidDel="00000000" w:rsidP="00000000" w:rsidRDefault="00000000" w:rsidRPr="00000000" w14:paraId="0000035F">
            <w:pPr>
              <w:spacing w:after="0" w:before="0" w:line="360" w:lineRule="auto"/>
              <w:rPr/>
            </w:pPr>
            <w:r w:rsidDel="00000000" w:rsidR="00000000" w:rsidRPr="00000000">
              <w:rPr>
                <w:rtl w:val="0"/>
              </w:rPr>
            </w:r>
          </w:p>
          <w:p w:rsidR="00000000" w:rsidDel="00000000" w:rsidP="00000000" w:rsidRDefault="00000000" w:rsidRPr="00000000" w14:paraId="00000360">
            <w:pPr>
              <w:spacing w:after="0" w:before="0" w:line="360" w:lineRule="auto"/>
              <w:rPr>
                <w:b w:val="1"/>
                <w:bCs w:val="1"/>
              </w:rPr>
            </w:pPr>
            <w:r w:rsidDel="00000000" w:rsidR="00000000" w:rsidRPr="00000000">
              <w:rPr>
                <w:b w:val="1"/>
                <w:bCs w:val="1"/>
                <w:rtl w:val="0"/>
              </w:rPr>
              <w:t xml:space="preserve">Detalhamento da Ordem de Venda no CRM</w:t>
            </w:r>
          </w:p>
          <w:p w:rsidR="00000000" w:rsidDel="00000000" w:rsidP="00000000" w:rsidRDefault="00000000" w:rsidRPr="00000000" w14:paraId="00000361">
            <w:pPr>
              <w:spacing w:after="0" w:before="0" w:line="360" w:lineRule="auto"/>
              <w:rPr>
                <w:b w:val="1"/>
                <w:bCs w:val="1"/>
              </w:rPr>
            </w:pPr>
            <w:r w:rsidDel="00000000" w:rsidR="00000000" w:rsidRPr="00000000">
              <w:rPr>
                <w:rtl w:val="0"/>
              </w:rPr>
            </w:r>
          </w:p>
          <w:p w:rsidR="00000000" w:rsidDel="00000000" w:rsidP="00000000" w:rsidRDefault="00000000" w:rsidRPr="00000000" w14:paraId="00000362">
            <w:pPr>
              <w:spacing w:after="0" w:before="0" w:line="360" w:lineRule="auto"/>
              <w:rPr>
                <w:b w:val="1"/>
                <w:bCs w:val="1"/>
              </w:rPr>
            </w:pPr>
            <w:r w:rsidDel="00000000" w:rsidR="00000000" w:rsidRPr="00000000">
              <w:rPr>
                <w:b w:val="1"/>
                <w:bCs w:val="1"/>
                <w:rtl w:val="0"/>
              </w:rPr>
              <w:t xml:space="preserve">Estrutura e Validações</w:t>
            </w:r>
          </w:p>
          <w:p w:rsidR="00000000" w:rsidDel="00000000" w:rsidP="00000000" w:rsidRDefault="00000000" w:rsidRPr="00000000" w14:paraId="00000363">
            <w:pPr>
              <w:spacing w:after="0" w:before="0" w:line="360" w:lineRule="auto"/>
              <w:rPr/>
            </w:pPr>
            <w:r w:rsidDel="00000000" w:rsidR="00000000" w:rsidRPr="00000000">
              <w:rPr>
                <w:rtl w:val="0"/>
              </w:rPr>
              <w:t xml:space="preserve">As Ordens de Venda serão preenchidas com dados de clientes existentes, incluindo seu endereço de entrega. O sistema realizará validações para assegurar a consistência de informações como:</w:t>
            </w:r>
          </w:p>
          <w:p w:rsidR="00000000" w:rsidDel="00000000" w:rsidP="00000000" w:rsidRDefault="00000000" w:rsidRPr="00000000" w14:paraId="00000364">
            <w:pPr>
              <w:numPr>
                <w:ilvl w:val="0"/>
                <w:numId w:val="10"/>
              </w:numPr>
              <w:spacing w:after="0" w:before="0" w:line="360" w:lineRule="auto"/>
              <w:ind w:left="720" w:hanging="360"/>
            </w:pPr>
            <w:r w:rsidDel="00000000" w:rsidR="00000000" w:rsidRPr="00000000">
              <w:rPr>
                <w:rtl w:val="0"/>
              </w:rPr>
              <w:t xml:space="preserve">Condição de Pagamento</w:t>
            </w:r>
          </w:p>
          <w:p w:rsidR="00000000" w:rsidDel="00000000" w:rsidP="00000000" w:rsidRDefault="00000000" w:rsidRPr="00000000" w14:paraId="00000365">
            <w:pPr>
              <w:numPr>
                <w:ilvl w:val="0"/>
                <w:numId w:val="10"/>
              </w:numPr>
              <w:spacing w:after="0" w:before="0" w:line="360" w:lineRule="auto"/>
              <w:ind w:left="720" w:hanging="360"/>
            </w:pPr>
            <w:r w:rsidDel="00000000" w:rsidR="00000000" w:rsidRPr="00000000">
              <w:rPr>
                <w:rtl w:val="0"/>
              </w:rPr>
              <w:t xml:space="preserve">Tipo de Operação</w:t>
            </w:r>
          </w:p>
          <w:p w:rsidR="00000000" w:rsidDel="00000000" w:rsidP="00000000" w:rsidRDefault="00000000" w:rsidRPr="00000000" w14:paraId="00000366">
            <w:pPr>
              <w:numPr>
                <w:ilvl w:val="0"/>
                <w:numId w:val="10"/>
              </w:numPr>
              <w:spacing w:after="0" w:before="0" w:line="360" w:lineRule="auto"/>
              <w:ind w:left="720" w:hanging="360"/>
            </w:pPr>
            <w:r w:rsidDel="00000000" w:rsidR="00000000" w:rsidRPr="00000000">
              <w:rPr>
                <w:rtl w:val="0"/>
              </w:rPr>
              <w:t xml:space="preserve">Tabela de Preço</w:t>
            </w:r>
          </w:p>
          <w:p w:rsidR="00000000" w:rsidDel="00000000" w:rsidP="00000000" w:rsidRDefault="00000000" w:rsidRPr="00000000" w14:paraId="00000367">
            <w:pPr>
              <w:numPr>
                <w:ilvl w:val="0"/>
                <w:numId w:val="10"/>
              </w:numPr>
              <w:spacing w:after="0" w:before="0" w:line="360" w:lineRule="auto"/>
              <w:ind w:left="720" w:hanging="360"/>
            </w:pPr>
            <w:r w:rsidDel="00000000" w:rsidR="00000000" w:rsidRPr="00000000">
              <w:rPr>
                <w:rtl w:val="0"/>
              </w:rPr>
              <w:t xml:space="preserve">Empresa</w:t>
            </w:r>
          </w:p>
          <w:p w:rsidR="00000000" w:rsidDel="00000000" w:rsidP="00000000" w:rsidRDefault="00000000" w:rsidRPr="00000000" w14:paraId="00000368">
            <w:pPr>
              <w:spacing w:after="0" w:before="0" w:line="360" w:lineRule="auto"/>
              <w:ind w:left="0" w:firstLine="0"/>
              <w:rPr/>
            </w:pPr>
            <w:r w:rsidDel="00000000" w:rsidR="00000000" w:rsidRPr="00000000">
              <w:rPr>
                <w:rtl w:val="0"/>
              </w:rPr>
            </w:r>
          </w:p>
          <w:p w:rsidR="00000000" w:rsidDel="00000000" w:rsidP="00000000" w:rsidRDefault="00000000" w:rsidRPr="00000000" w14:paraId="00000369">
            <w:pPr>
              <w:spacing w:after="0" w:before="0" w:line="360" w:lineRule="auto"/>
              <w:rPr>
                <w:b w:val="1"/>
                <w:bCs w:val="1"/>
              </w:rPr>
            </w:pPr>
            <w:r w:rsidDel="00000000" w:rsidR="00000000" w:rsidRPr="00000000">
              <w:rPr>
                <w:b w:val="1"/>
                <w:bCs w:val="1"/>
                <w:rtl w:val="0"/>
              </w:rPr>
              <w:t xml:space="preserve">Itens e Cálculo de Impostos</w:t>
            </w:r>
          </w:p>
          <w:p w:rsidR="00000000" w:rsidDel="00000000" w:rsidP="00000000" w:rsidRDefault="00000000" w:rsidRPr="00000000" w14:paraId="0000036A">
            <w:pPr>
              <w:spacing w:after="0" w:before="0" w:line="360" w:lineRule="auto"/>
              <w:rPr/>
            </w:pPr>
            <w:r w:rsidDel="00000000" w:rsidR="00000000" w:rsidRPr="00000000">
              <w:rPr>
                <w:rtl w:val="0"/>
              </w:rPr>
              <w:t xml:space="preserve">Produtos e serviços (provenientes do ERP) serão imputados na lista de itens da Ordem de Venda. O cálculo de impostos será integrado do ERP, caso o cliente Gaustec opte por ativar e configurar essa funcionalidade.</w:t>
            </w:r>
          </w:p>
          <w:p w:rsidR="00000000" w:rsidDel="00000000" w:rsidP="00000000" w:rsidRDefault="00000000" w:rsidRPr="00000000" w14:paraId="0000036B">
            <w:pPr>
              <w:spacing w:after="0" w:before="0" w:line="360" w:lineRule="auto"/>
              <w:rPr/>
            </w:pPr>
            <w:r w:rsidDel="00000000" w:rsidR="00000000" w:rsidRPr="00000000">
              <w:rPr>
                <w:rtl w:val="0"/>
              </w:rPr>
            </w:r>
          </w:p>
          <w:p w:rsidR="00000000" w:rsidDel="00000000" w:rsidP="00000000" w:rsidRDefault="00000000" w:rsidRPr="00000000" w14:paraId="0000036C">
            <w:pPr>
              <w:spacing w:after="0" w:before="0" w:line="360" w:lineRule="auto"/>
              <w:rPr>
                <w:b w:val="1"/>
                <w:bCs w:val="1"/>
              </w:rPr>
            </w:pPr>
            <w:r w:rsidDel="00000000" w:rsidR="00000000" w:rsidRPr="00000000">
              <w:rPr>
                <w:b w:val="1"/>
                <w:bCs w:val="1"/>
                <w:rtl w:val="0"/>
              </w:rPr>
              <w:t xml:space="preserve">Informações Adicionais e Status Inicial</w:t>
            </w:r>
          </w:p>
          <w:p w:rsidR="00000000" w:rsidDel="00000000" w:rsidP="00000000" w:rsidRDefault="00000000" w:rsidRPr="00000000" w14:paraId="0000036D">
            <w:pPr>
              <w:spacing w:after="0" w:before="0" w:line="360" w:lineRule="auto"/>
              <w:rPr/>
            </w:pPr>
            <w:r w:rsidDel="00000000" w:rsidR="00000000" w:rsidRPr="00000000">
              <w:rPr>
                <w:rtl w:val="0"/>
              </w:rPr>
              <w:t xml:space="preserve">A aba "Complementp" permitirá o cadastro de informações complementares, como frete. As Ordens de Venda serão inicialmente salvas no CRM com o status de Orçamento (Abertas), permitindo edição e a possibilidade de serem perdidas.</w:t>
            </w:r>
          </w:p>
          <w:p w:rsidR="00000000" w:rsidDel="00000000" w:rsidP="00000000" w:rsidRDefault="00000000" w:rsidRPr="00000000" w14:paraId="0000036E">
            <w:pPr>
              <w:spacing w:after="0" w:before="0" w:line="360" w:lineRule="auto"/>
              <w:rPr/>
            </w:pPr>
            <w:r w:rsidDel="00000000" w:rsidR="00000000" w:rsidRPr="00000000">
              <w:rPr>
                <w:rtl w:val="0"/>
              </w:rPr>
            </w:r>
          </w:p>
          <w:p w:rsidR="00000000" w:rsidDel="00000000" w:rsidP="00000000" w:rsidRDefault="00000000" w:rsidRPr="00000000" w14:paraId="0000036F">
            <w:pPr>
              <w:spacing w:after="0" w:before="0" w:line="360" w:lineRule="auto"/>
              <w:rPr>
                <w:b w:val="1"/>
                <w:bCs w:val="1"/>
              </w:rPr>
            </w:pPr>
            <w:r w:rsidDel="00000000" w:rsidR="00000000" w:rsidRPr="00000000">
              <w:rPr>
                <w:b w:val="1"/>
                <w:bCs w:val="1"/>
                <w:rtl w:val="0"/>
              </w:rPr>
              <w:t xml:space="preserve">Geração de Propostas</w:t>
            </w:r>
          </w:p>
          <w:p w:rsidR="00000000" w:rsidDel="00000000" w:rsidP="00000000" w:rsidRDefault="00000000" w:rsidRPr="00000000" w14:paraId="00000370">
            <w:pPr>
              <w:spacing w:after="0" w:before="0" w:line="360" w:lineRule="auto"/>
              <w:rPr/>
            </w:pPr>
            <w:r w:rsidDel="00000000" w:rsidR="00000000" w:rsidRPr="00000000">
              <w:rPr>
                <w:rtl w:val="0"/>
              </w:rPr>
              <w:t xml:space="preserve">O sistema suporta a criação de propostas comerciais diretamente da Ordem de Venda, utilizando modelos de documentos previamente configurados.</w:t>
            </w:r>
          </w:p>
          <w:p w:rsidR="00000000" w:rsidDel="00000000" w:rsidP="00000000" w:rsidRDefault="00000000" w:rsidRPr="00000000" w14:paraId="00000371">
            <w:pPr>
              <w:spacing w:after="0" w:before="0" w:line="360" w:lineRule="auto"/>
              <w:rPr/>
            </w:pPr>
            <w:r w:rsidDel="00000000" w:rsidR="00000000" w:rsidRPr="00000000">
              <w:rPr>
                <w:rtl w:val="0"/>
              </w:rPr>
            </w:r>
          </w:p>
          <w:p w:rsidR="00000000" w:rsidDel="00000000" w:rsidP="00000000" w:rsidRDefault="00000000" w:rsidRPr="00000000" w14:paraId="00000372">
            <w:pPr>
              <w:spacing w:after="0" w:before="0" w:line="360" w:lineRule="auto"/>
              <w:rPr>
                <w:b w:val="1"/>
                <w:bCs w:val="1"/>
              </w:rPr>
            </w:pPr>
            <w:r w:rsidDel="00000000" w:rsidR="00000000" w:rsidRPr="00000000">
              <w:rPr>
                <w:b w:val="1"/>
                <w:bCs w:val="1"/>
                <w:rtl w:val="0"/>
              </w:rPr>
              <w:t xml:space="preserve">Fluxo de Integração com o ERP</w:t>
            </w:r>
          </w:p>
          <w:p w:rsidR="00000000" w:rsidDel="00000000" w:rsidP="00000000" w:rsidRDefault="00000000" w:rsidRPr="00000000" w14:paraId="00000373">
            <w:pPr>
              <w:spacing w:after="0" w:before="0" w:line="360" w:lineRule="auto"/>
              <w:rPr>
                <w:b w:val="1"/>
                <w:bCs w:val="1"/>
              </w:rPr>
            </w:pPr>
            <w:r w:rsidDel="00000000" w:rsidR="00000000" w:rsidRPr="00000000">
              <w:rPr>
                <w:rtl w:val="0"/>
              </w:rPr>
            </w:r>
          </w:p>
          <w:p w:rsidR="00000000" w:rsidDel="00000000" w:rsidP="00000000" w:rsidRDefault="00000000" w:rsidRPr="00000000" w14:paraId="00000374">
            <w:pPr>
              <w:spacing w:after="0" w:before="0" w:line="360" w:lineRule="auto"/>
              <w:rPr>
                <w:b w:val="1"/>
                <w:bCs w:val="1"/>
              </w:rPr>
            </w:pPr>
            <w:r w:rsidDel="00000000" w:rsidR="00000000" w:rsidRPr="00000000">
              <w:rPr>
                <w:b w:val="1"/>
                <w:bCs w:val="1"/>
                <w:rtl w:val="0"/>
              </w:rPr>
              <w:t xml:space="preserve">Envio para o ERP</w:t>
            </w:r>
          </w:p>
          <w:p w:rsidR="00000000" w:rsidDel="00000000" w:rsidP="00000000" w:rsidRDefault="00000000" w:rsidRPr="00000000" w14:paraId="00000375">
            <w:pPr>
              <w:spacing w:after="0" w:before="0" w:line="360" w:lineRule="auto"/>
              <w:rPr/>
            </w:pPr>
            <w:r w:rsidDel="00000000" w:rsidR="00000000" w:rsidRPr="00000000">
              <w:rPr>
                <w:rtl w:val="0"/>
              </w:rPr>
              <w:t xml:space="preserve">Após a finalização e aprovação de todos os produtos, serviços e valores com o cliente, a Ordem de Venda poderá ser enviada ao ERP. Este envio pode ser acionado clicando no botão "Gerar Ordem" ou arrastando a Ordem de Venda para a posição de "Ganha" na pipeline.</w:t>
            </w:r>
          </w:p>
          <w:p w:rsidR="00000000" w:rsidDel="00000000" w:rsidP="00000000" w:rsidRDefault="00000000" w:rsidRPr="00000000" w14:paraId="00000376">
            <w:pPr>
              <w:spacing w:after="0" w:before="0" w:line="360" w:lineRule="auto"/>
              <w:rPr/>
            </w:pPr>
            <w:r w:rsidDel="00000000" w:rsidR="00000000" w:rsidRPr="00000000">
              <w:rPr>
                <w:rtl w:val="0"/>
              </w:rPr>
            </w:r>
          </w:p>
          <w:p w:rsidR="00000000" w:rsidDel="00000000" w:rsidP="00000000" w:rsidRDefault="00000000" w:rsidRPr="00000000" w14:paraId="00000377">
            <w:pPr>
              <w:spacing w:after="0" w:before="0" w:line="360" w:lineRule="auto"/>
              <w:rPr>
                <w:b w:val="1"/>
                <w:bCs w:val="1"/>
              </w:rPr>
            </w:pPr>
            <w:r w:rsidDel="00000000" w:rsidR="00000000" w:rsidRPr="00000000">
              <w:rPr>
                <w:b w:val="1"/>
                <w:bCs w:val="1"/>
                <w:rtl w:val="0"/>
              </w:rPr>
              <w:t xml:space="preserve">Imutabilidade Pós-Envio no CRM</w:t>
            </w:r>
          </w:p>
          <w:p w:rsidR="00000000" w:rsidDel="00000000" w:rsidP="00000000" w:rsidRDefault="00000000" w:rsidRPr="00000000" w14:paraId="00000378">
            <w:pPr>
              <w:spacing w:after="0" w:before="0" w:line="360" w:lineRule="auto"/>
              <w:rPr/>
            </w:pPr>
            <w:r w:rsidDel="00000000" w:rsidR="00000000" w:rsidRPr="00000000">
              <w:rPr>
                <w:rtl w:val="0"/>
              </w:rPr>
              <w:t xml:space="preserve">Uma vez enviada ao ERP, a Ordem de Venda se torna imutável no CRM. Não será permitida nenhuma alteração ou exclusão do registro que foi integrado com sucesso, visando manter a rastreabilidade do fluxo e a integridade dos dados que alimentam o ERP. Em casos de erro na integração, a edição da ordem de venda será permitida antes de um novo envio para integração.</w:t>
            </w:r>
          </w:p>
          <w:p w:rsidR="00000000" w:rsidDel="00000000" w:rsidP="00000000" w:rsidRDefault="00000000" w:rsidRPr="00000000" w14:paraId="00000379">
            <w:pPr>
              <w:spacing w:after="0" w:before="0" w:line="360" w:lineRule="auto"/>
              <w:rPr/>
            </w:pPr>
            <w:r w:rsidDel="00000000" w:rsidR="00000000" w:rsidRPr="00000000">
              <w:rPr>
                <w:rtl w:val="0"/>
              </w:rPr>
              <w:t xml:space="preserve"> </w:t>
            </w:r>
          </w:p>
          <w:p w:rsidR="00000000" w:rsidDel="00000000" w:rsidP="00000000" w:rsidRDefault="00000000" w:rsidRPr="00000000" w14:paraId="0000037A">
            <w:pPr>
              <w:spacing w:after="0" w:before="0" w:line="360" w:lineRule="auto"/>
              <w:rPr>
                <w:b w:val="1"/>
                <w:bCs w:val="1"/>
              </w:rPr>
            </w:pPr>
            <w:r w:rsidDel="00000000" w:rsidR="00000000" w:rsidRPr="00000000">
              <w:rPr>
                <w:b w:val="1"/>
                <w:bCs w:val="1"/>
                <w:rtl w:val="0"/>
              </w:rPr>
              <w:t xml:space="preserve">Alterações Pós-Integração</w:t>
            </w:r>
          </w:p>
          <w:p w:rsidR="00000000" w:rsidDel="00000000" w:rsidP="00000000" w:rsidRDefault="00000000" w:rsidRPr="00000000" w14:paraId="0000037B">
            <w:pPr>
              <w:spacing w:after="0" w:before="0" w:line="360" w:lineRule="auto"/>
              <w:rPr/>
            </w:pPr>
            <w:r w:rsidDel="00000000" w:rsidR="00000000" w:rsidRPr="00000000">
              <w:rPr>
                <w:rtl w:val="0"/>
              </w:rPr>
              <w:t xml:space="preserve">A Ordem de Venda será integrada à rotina de pedidos de venda no ERP, seguindo o diagrama de integração padrão. Quaisquer alterações necessárias após a integração deverão ser realizadas diretamente no ERP.</w:t>
            </w:r>
          </w:p>
          <w:p w:rsidR="00000000" w:rsidDel="00000000" w:rsidP="00000000" w:rsidRDefault="00000000" w:rsidRPr="00000000" w14:paraId="0000037C">
            <w:pPr>
              <w:spacing w:after="0" w:before="0" w:line="360" w:lineRule="auto"/>
              <w:rPr/>
            </w:pPr>
            <w:r w:rsidDel="00000000" w:rsidR="00000000" w:rsidRPr="00000000">
              <w:rPr>
                <w:rtl w:val="0"/>
              </w:rPr>
            </w:r>
          </w:p>
          <w:p w:rsidR="00000000" w:rsidDel="00000000" w:rsidP="00000000" w:rsidRDefault="00000000" w:rsidRPr="00000000" w14:paraId="0000037D">
            <w:pPr>
              <w:spacing w:after="0" w:before="0" w:line="360" w:lineRule="auto"/>
              <w:rPr>
                <w:b w:val="1"/>
                <w:bCs w:val="1"/>
              </w:rPr>
            </w:pPr>
            <w:r w:rsidDel="00000000" w:rsidR="00000000" w:rsidRPr="00000000">
              <w:rPr>
                <w:b w:val="1"/>
                <w:bCs w:val="1"/>
                <w:rtl w:val="0"/>
              </w:rPr>
              <w:t xml:space="preserve">Gestão de Usuários e Permissões</w:t>
            </w:r>
          </w:p>
          <w:p w:rsidR="00000000" w:rsidDel="00000000" w:rsidP="00000000" w:rsidRDefault="00000000" w:rsidRPr="00000000" w14:paraId="0000037E">
            <w:pPr>
              <w:spacing w:after="0" w:before="0" w:line="360" w:lineRule="auto"/>
              <w:rPr/>
            </w:pPr>
            <w:r w:rsidDel="00000000" w:rsidR="00000000" w:rsidRPr="00000000">
              <w:rPr>
                <w:rtl w:val="0"/>
              </w:rPr>
              <w:t xml:space="preserve">A criação, compartilhamento e atribuição de responsáveis pelas Ordens de Venda estarão vinculados ao organograma e à hierarquia configurados no CRM. Vendedores com clientes compartilhados terão permissão para gerar Ordens de Venda para esses clientes.</w:t>
            </w:r>
          </w:p>
          <w:p w:rsidR="00000000" w:rsidDel="00000000" w:rsidP="00000000" w:rsidRDefault="00000000" w:rsidRPr="00000000" w14:paraId="0000037F">
            <w:pPr>
              <w:spacing w:after="0" w:before="0" w:line="360" w:lineRule="auto"/>
              <w:rPr/>
            </w:pPr>
            <w:r w:rsidDel="00000000" w:rsidR="00000000" w:rsidRPr="00000000">
              <w:rPr>
                <w:rtl w:val="0"/>
              </w:rPr>
            </w:r>
          </w:p>
          <w:p w:rsidR="00000000" w:rsidDel="00000000" w:rsidP="00000000" w:rsidRDefault="00000000" w:rsidRPr="00000000" w14:paraId="00000380">
            <w:pPr>
              <w:spacing w:after="0" w:before="0" w:line="360" w:lineRule="auto"/>
              <w:rPr>
                <w:b w:val="1"/>
                <w:bCs w:val="1"/>
              </w:rPr>
            </w:pPr>
            <w:r w:rsidDel="00000000" w:rsidR="00000000" w:rsidRPr="00000000">
              <w:rPr>
                <w:b w:val="1"/>
                <w:bCs w:val="1"/>
                <w:rtl w:val="0"/>
              </w:rPr>
              <w:t xml:space="preserve">Políticas de Desconto</w:t>
            </w:r>
          </w:p>
          <w:p w:rsidR="00000000" w:rsidDel="00000000" w:rsidP="00000000" w:rsidRDefault="00000000" w:rsidRPr="00000000" w14:paraId="00000381">
            <w:pPr>
              <w:spacing w:after="0" w:before="0" w:line="360" w:lineRule="auto"/>
              <w:rPr>
                <w:b w:val="1"/>
                <w:bCs w:val="1"/>
              </w:rPr>
            </w:pPr>
            <w:r w:rsidDel="00000000" w:rsidR="00000000" w:rsidRPr="00000000">
              <w:rPr>
                <w:rtl w:val="0"/>
              </w:rPr>
            </w:r>
          </w:p>
          <w:p w:rsidR="00000000" w:rsidDel="00000000" w:rsidP="00000000" w:rsidRDefault="00000000" w:rsidRPr="00000000" w14:paraId="00000382">
            <w:pPr>
              <w:spacing w:after="0" w:before="0" w:line="360" w:lineRule="auto"/>
              <w:rPr>
                <w:b w:val="1"/>
                <w:bCs w:val="1"/>
              </w:rPr>
            </w:pPr>
            <w:r w:rsidDel="00000000" w:rsidR="00000000" w:rsidRPr="00000000">
              <w:rPr>
                <w:b w:val="1"/>
                <w:bCs w:val="1"/>
                <w:rtl w:val="0"/>
              </w:rPr>
              <w:t xml:space="preserve">Opções no CRM</w:t>
            </w:r>
          </w:p>
          <w:p w:rsidR="00000000" w:rsidDel="00000000" w:rsidP="00000000" w:rsidRDefault="00000000" w:rsidRPr="00000000" w14:paraId="00000383">
            <w:pPr>
              <w:spacing w:after="0" w:before="0" w:line="360" w:lineRule="auto"/>
              <w:rPr/>
            </w:pPr>
            <w:r w:rsidDel="00000000" w:rsidR="00000000" w:rsidRPr="00000000">
              <w:rPr>
                <w:rtl w:val="0"/>
              </w:rPr>
              <w:t xml:space="preserve">O TOTVS CRM permite o cadastro de políticas de desconto </w:t>
            </w:r>
            <w:r w:rsidDel="00000000" w:rsidR="00000000" w:rsidRPr="00000000">
              <w:rPr>
                <w:rtl w:val="0"/>
              </w:rPr>
              <w:t xml:space="preserve">standard</w:t>
            </w:r>
            <w:r w:rsidDel="00000000" w:rsidR="00000000" w:rsidRPr="00000000">
              <w:rPr>
                <w:rtl w:val="0"/>
              </w:rPr>
              <w:t xml:space="preserve">.</w:t>
            </w:r>
          </w:p>
          <w:p w:rsidR="00000000" w:rsidDel="00000000" w:rsidP="00000000" w:rsidRDefault="00000000" w:rsidRPr="00000000" w14:paraId="00000384">
            <w:pPr>
              <w:spacing w:after="0" w:before="0" w:line="360" w:lineRule="auto"/>
              <w:rPr/>
            </w:pPr>
            <w:r w:rsidDel="00000000" w:rsidR="00000000" w:rsidRPr="00000000">
              <w:rPr>
                <w:rtl w:val="0"/>
              </w:rPr>
            </w:r>
          </w:p>
          <w:p w:rsidR="00000000" w:rsidDel="00000000" w:rsidP="00000000" w:rsidRDefault="00000000" w:rsidRPr="00000000" w14:paraId="00000385">
            <w:pPr>
              <w:spacing w:after="0" w:before="0" w:line="360" w:lineRule="auto"/>
              <w:rPr>
                <w:b w:val="1"/>
                <w:bCs w:val="1"/>
              </w:rPr>
            </w:pPr>
            <w:r w:rsidDel="00000000" w:rsidR="00000000" w:rsidRPr="00000000">
              <w:rPr>
                <w:b w:val="1"/>
                <w:bCs w:val="1"/>
                <w:rtl w:val="0"/>
              </w:rPr>
              <w:t xml:space="preserve">Recomendações e Limitações</w:t>
            </w:r>
          </w:p>
          <w:p w:rsidR="00000000" w:rsidDel="00000000" w:rsidP="00000000" w:rsidRDefault="00000000" w:rsidRPr="00000000" w14:paraId="00000386">
            <w:pPr>
              <w:spacing w:after="0" w:before="0" w:line="360" w:lineRule="auto"/>
              <w:rPr/>
            </w:pPr>
            <w:r w:rsidDel="00000000" w:rsidR="00000000" w:rsidRPr="00000000">
              <w:rPr>
                <w:rtl w:val="0"/>
              </w:rPr>
              <w:t xml:space="preserve">Recomenda-se que a gestão de descontos seja feita através do preço mínimo configurado na tabela de preço do ERP, que será integrado e validado no CRM. As pipelines de Ordem de Venda não suportam alçadas de desconto por usuário, limitando-se às políticas de desconto previamente cadastradas.</w:t>
            </w:r>
          </w:p>
          <w:p w:rsidR="00000000" w:rsidDel="00000000" w:rsidP="00000000" w:rsidRDefault="00000000" w:rsidRPr="00000000" w14:paraId="00000387">
            <w:pPr>
              <w:spacing w:after="0" w:before="0" w:line="360" w:lineRule="auto"/>
              <w:rPr/>
            </w:pPr>
            <w:r w:rsidDel="00000000" w:rsidR="00000000" w:rsidRPr="00000000">
              <w:rPr>
                <w:rtl w:val="0"/>
              </w:rPr>
            </w:r>
          </w:p>
          <w:p w:rsidR="00000000" w:rsidDel="00000000" w:rsidP="00000000" w:rsidRDefault="00000000" w:rsidRPr="00000000" w14:paraId="00000388">
            <w:pPr>
              <w:spacing w:after="0" w:before="0" w:line="360" w:lineRule="auto"/>
              <w:rPr>
                <w:b w:val="1"/>
                <w:bCs w:val="1"/>
              </w:rPr>
            </w:pPr>
            <w:r w:rsidDel="00000000" w:rsidR="00000000" w:rsidRPr="00000000">
              <w:rPr>
                <w:b w:val="1"/>
                <w:bCs w:val="1"/>
                <w:rtl w:val="0"/>
              </w:rPr>
              <w:t xml:space="preserve">Status e Gerenciamento Pós-Conclusão</w:t>
            </w:r>
          </w:p>
          <w:p w:rsidR="00000000" w:rsidDel="00000000" w:rsidP="00000000" w:rsidRDefault="00000000" w:rsidRPr="00000000" w14:paraId="00000389">
            <w:pPr>
              <w:spacing w:after="0" w:before="0" w:line="360" w:lineRule="auto"/>
              <w:rPr>
                <w:b w:val="1"/>
                <w:bCs w:val="1"/>
              </w:rPr>
            </w:pPr>
            <w:r w:rsidDel="00000000" w:rsidR="00000000" w:rsidRPr="00000000">
              <w:rPr>
                <w:rtl w:val="0"/>
              </w:rPr>
            </w:r>
          </w:p>
          <w:p w:rsidR="00000000" w:rsidDel="00000000" w:rsidP="00000000" w:rsidRDefault="00000000" w:rsidRPr="00000000" w14:paraId="0000038A">
            <w:pPr>
              <w:spacing w:after="0" w:before="0" w:line="360" w:lineRule="auto"/>
              <w:rPr>
                <w:b w:val="1"/>
                <w:bCs w:val="1"/>
              </w:rPr>
            </w:pPr>
            <w:r w:rsidDel="00000000" w:rsidR="00000000" w:rsidRPr="00000000">
              <w:rPr>
                <w:b w:val="1"/>
                <w:bCs w:val="1"/>
                <w:rtl w:val="0"/>
              </w:rPr>
              <w:t xml:space="preserve">Status Recebidos do ERP</w:t>
            </w:r>
          </w:p>
          <w:p w:rsidR="00000000" w:rsidDel="00000000" w:rsidP="00000000" w:rsidRDefault="00000000" w:rsidRPr="00000000" w14:paraId="0000038B">
            <w:pPr>
              <w:spacing w:after="0" w:before="0" w:line="360" w:lineRule="auto"/>
              <w:rPr/>
            </w:pPr>
            <w:r w:rsidDel="00000000" w:rsidR="00000000" w:rsidRPr="00000000">
              <w:rPr>
                <w:rtl w:val="0"/>
              </w:rPr>
              <w:t xml:space="preserve">Os status da Ordem de Venda serão gerados no ERP Protheus e enviados ao CRM via rotina padronizada. No cenário atual, os status esperados incluem:</w:t>
            </w:r>
          </w:p>
          <w:p w:rsidR="00000000" w:rsidDel="00000000" w:rsidP="00000000" w:rsidRDefault="00000000" w:rsidRPr="00000000" w14:paraId="0000038C">
            <w:pPr>
              <w:numPr>
                <w:ilvl w:val="0"/>
                <w:numId w:val="30"/>
              </w:numPr>
              <w:spacing w:after="0" w:before="0" w:line="360" w:lineRule="auto"/>
              <w:ind w:left="720" w:hanging="360"/>
            </w:pPr>
            <w:r w:rsidDel="00000000" w:rsidR="00000000" w:rsidRPr="00000000">
              <w:rPr>
                <w:rtl w:val="0"/>
              </w:rPr>
              <w:t xml:space="preserve">Integrado</w:t>
            </w:r>
          </w:p>
          <w:p w:rsidR="00000000" w:rsidDel="00000000" w:rsidP="00000000" w:rsidRDefault="00000000" w:rsidRPr="00000000" w14:paraId="0000038D">
            <w:pPr>
              <w:numPr>
                <w:ilvl w:val="0"/>
                <w:numId w:val="30"/>
              </w:numPr>
              <w:spacing w:after="0" w:before="0" w:line="360" w:lineRule="auto"/>
              <w:ind w:left="720" w:hanging="360"/>
            </w:pPr>
            <w:r w:rsidDel="00000000" w:rsidR="00000000" w:rsidRPr="00000000">
              <w:rPr>
                <w:rtl w:val="0"/>
              </w:rPr>
              <w:t xml:space="preserve">Pedido Liberado</w:t>
            </w:r>
          </w:p>
          <w:p w:rsidR="00000000" w:rsidDel="00000000" w:rsidP="00000000" w:rsidRDefault="00000000" w:rsidRPr="00000000" w14:paraId="0000038E">
            <w:pPr>
              <w:numPr>
                <w:ilvl w:val="0"/>
                <w:numId w:val="30"/>
              </w:numPr>
              <w:spacing w:after="0" w:before="0" w:line="360" w:lineRule="auto"/>
              <w:ind w:left="720" w:hanging="360"/>
            </w:pPr>
            <w:r w:rsidDel="00000000" w:rsidR="00000000" w:rsidRPr="00000000">
              <w:rPr>
                <w:rtl w:val="0"/>
              </w:rPr>
              <w:t xml:space="preserve">Pedido em Aberto</w:t>
            </w:r>
          </w:p>
          <w:p w:rsidR="00000000" w:rsidDel="00000000" w:rsidP="00000000" w:rsidRDefault="00000000" w:rsidRPr="00000000" w14:paraId="0000038F">
            <w:pPr>
              <w:numPr>
                <w:ilvl w:val="0"/>
                <w:numId w:val="30"/>
              </w:numPr>
              <w:spacing w:after="0" w:before="0" w:line="360" w:lineRule="auto"/>
              <w:ind w:left="720" w:hanging="360"/>
            </w:pPr>
            <w:r w:rsidDel="00000000" w:rsidR="00000000" w:rsidRPr="00000000">
              <w:rPr>
                <w:rtl w:val="0"/>
              </w:rPr>
              <w:t xml:space="preserve">Pedido Encerrado (atribuído a pedidos faturados ou com eliminação de resíduos)</w:t>
            </w:r>
          </w:p>
          <w:p w:rsidR="00000000" w:rsidDel="00000000" w:rsidP="00000000" w:rsidRDefault="00000000" w:rsidRPr="00000000" w14:paraId="00000390">
            <w:pPr>
              <w:spacing w:after="0" w:before="0" w:line="360" w:lineRule="auto"/>
              <w:ind w:left="0" w:firstLine="0"/>
              <w:rPr/>
            </w:pPr>
            <w:r w:rsidDel="00000000" w:rsidR="00000000" w:rsidRPr="00000000">
              <w:rPr>
                <w:rtl w:val="0"/>
              </w:rPr>
            </w:r>
          </w:p>
          <w:p w:rsidR="00000000" w:rsidDel="00000000" w:rsidP="00000000" w:rsidRDefault="00000000" w:rsidRPr="00000000" w14:paraId="00000391">
            <w:pPr>
              <w:spacing w:after="0" w:before="0" w:line="360" w:lineRule="auto"/>
              <w:rPr>
                <w:b w:val="1"/>
                <w:bCs w:val="1"/>
              </w:rPr>
            </w:pPr>
            <w:r w:rsidDel="00000000" w:rsidR="00000000" w:rsidRPr="00000000">
              <w:rPr>
                <w:b w:val="1"/>
                <w:bCs w:val="1"/>
                <w:rtl w:val="0"/>
              </w:rPr>
              <w:t xml:space="preserve">Recomendação para Oportunidades</w:t>
            </w:r>
          </w:p>
          <w:p w:rsidR="00000000" w:rsidDel="00000000" w:rsidP="00000000" w:rsidRDefault="00000000" w:rsidRPr="00000000" w14:paraId="00000392">
            <w:pPr>
              <w:spacing w:after="0" w:before="0" w:line="360" w:lineRule="auto"/>
              <w:rPr/>
            </w:pPr>
            <w:r w:rsidDel="00000000" w:rsidR="00000000" w:rsidRPr="00000000">
              <w:rPr>
                <w:rtl w:val="0"/>
              </w:rPr>
              <w:t xml:space="preserve">Para Ordens de Venda ganhas ou perdidas, o CRM não permite a atribuição de motivos ou vinculação de atividades. Desta forma, recomenda-se que a Oportunidade que originou a Ordem de Venda permaneça aberta até a conclusão (ganho ou perda) da respectiva Ordem de Venda. As atividades e os motivos de ganho/perda devem ser registrados na Oportunidade, mantendo-a como o centro do acompanhamento da negociação.</w:t>
            </w:r>
          </w:p>
          <w:p w:rsidR="00000000" w:rsidDel="00000000" w:rsidP="00000000" w:rsidRDefault="00000000" w:rsidRPr="00000000" w14:paraId="00000393">
            <w:pPr>
              <w:spacing w:after="0" w:before="0" w:line="360" w:lineRule="auto"/>
              <w:rPr/>
            </w:pPr>
            <w:r w:rsidDel="00000000" w:rsidR="00000000" w:rsidRPr="00000000">
              <w:rPr>
                <w:rtl w:val="0"/>
              </w:rPr>
            </w:r>
          </w:p>
          <w:p w:rsidR="00000000" w:rsidDel="00000000" w:rsidP="00000000" w:rsidRDefault="00000000" w:rsidRPr="00000000" w14:paraId="00000394">
            <w:pPr>
              <w:spacing w:after="0" w:before="0" w:lineRule="auto"/>
              <w:rPr>
                <w:b w:val="1"/>
                <w:bCs w:val="1"/>
                <w:color w:val="002233"/>
              </w:rPr>
            </w:pPr>
            <w:r w:rsidDel="00000000" w:rsidR="00000000" w:rsidRPr="00000000">
              <w:rPr>
                <w:b w:val="1"/>
                <w:bCs w:val="1"/>
                <w:rtl w:val="0"/>
              </w:rPr>
              <w:t xml:space="preserve">Principais Indicadores de Ordens de Venda (Faturamento) no Analytics Studio</w:t>
            </w:r>
            <w:r w:rsidDel="00000000" w:rsidR="00000000" w:rsidRPr="00000000">
              <w:rPr>
                <w:rtl w:val="0"/>
              </w:rPr>
            </w:r>
          </w:p>
          <w:p w:rsidR="00000000" w:rsidDel="00000000" w:rsidP="00000000" w:rsidRDefault="00000000" w:rsidRPr="00000000" w14:paraId="00000395">
            <w:pPr>
              <w:spacing w:after="240" w:lineRule="auto"/>
              <w:rPr/>
            </w:pPr>
            <w:r w:rsidDel="00000000" w:rsidR="00000000" w:rsidRPr="00000000">
              <w:rPr>
                <w:rtl w:val="0"/>
              </w:rPr>
              <w:t xml:space="preserve">O módulo do Analytics Studio disponibiliza uma série de indicadores estratégicos relativos às ordens de venda, essenciais para o monitoramento e a tomada de decisão. Essas informações podem ser consultadas nos seguintes dashboards:</w:t>
            </w:r>
          </w:p>
          <w:p w:rsidR="00000000" w:rsidDel="00000000" w:rsidP="00000000" w:rsidRDefault="00000000" w:rsidRPr="00000000" w14:paraId="00000396">
            <w:pPr>
              <w:numPr>
                <w:ilvl w:val="0"/>
                <w:numId w:val="21"/>
              </w:numPr>
              <w:spacing w:after="0" w:afterAutospacing="0" w:lineRule="auto"/>
              <w:ind w:left="720" w:hanging="360"/>
              <w:jc w:val="left"/>
            </w:pPr>
            <w:r w:rsidDel="00000000" w:rsidR="00000000" w:rsidRPr="00000000">
              <w:rPr>
                <w:b w:val="1"/>
                <w:bCs w:val="1"/>
                <w:rtl w:val="0"/>
              </w:rPr>
              <w:t xml:space="preserve">Ordens de Venda:</w:t>
            </w:r>
            <w:r w:rsidDel="00000000" w:rsidR="00000000" w:rsidRPr="00000000">
              <w:rPr>
                <w:rtl w:val="0"/>
              </w:rPr>
              <w:t xml:space="preserve"> Focado na análise dos valores e quantidades de ordens de venda abertas no TCRM, das que já foram integradas no ERP mas não faturadas (Pedidos em carteira) e das já faturadas. </w:t>
            </w:r>
          </w:p>
          <w:p w:rsidR="00000000" w:rsidDel="00000000" w:rsidP="00000000" w:rsidRDefault="00000000" w:rsidRPr="00000000" w14:paraId="00000397">
            <w:pPr>
              <w:numPr>
                <w:ilvl w:val="0"/>
                <w:numId w:val="21"/>
              </w:numPr>
              <w:spacing w:after="0" w:afterAutospacing="0" w:before="0" w:beforeAutospacing="0" w:lineRule="auto"/>
              <w:ind w:left="720" w:hanging="360"/>
              <w:jc w:val="left"/>
            </w:pPr>
            <w:r w:rsidDel="00000000" w:rsidR="00000000" w:rsidRPr="00000000">
              <w:rPr>
                <w:b w:val="1"/>
                <w:bCs w:val="1"/>
                <w:rtl w:val="0"/>
              </w:rPr>
              <w:t xml:space="preserve">Metas x Realizado ERP:</w:t>
            </w:r>
            <w:r w:rsidDel="00000000" w:rsidR="00000000" w:rsidRPr="00000000">
              <w:rPr>
                <w:rtl w:val="0"/>
              </w:rPr>
              <w:t xml:space="preserve"> Destinado à análise comparativa entre a meta de venda estabelecida e os pedidos faturados no ERP. </w:t>
            </w:r>
            <w:r w:rsidDel="00000000" w:rsidR="00000000" w:rsidRPr="00000000">
              <w:rPr>
                <w:b w:val="1"/>
                <w:bCs w:val="1"/>
                <w:rtl w:val="0"/>
              </w:rPr>
              <w:t xml:space="preserve">Importante:</w:t>
            </w:r>
            <w:r w:rsidDel="00000000" w:rsidR="00000000" w:rsidRPr="00000000">
              <w:rPr>
                <w:rtl w:val="0"/>
              </w:rPr>
              <w:t xml:space="preserve"> Somente metas monetárias de venda podem ser importadas para este fim.</w:t>
            </w:r>
          </w:p>
          <w:p w:rsidR="00000000" w:rsidDel="00000000" w:rsidP="00000000" w:rsidRDefault="00000000" w:rsidRPr="00000000" w14:paraId="00000398">
            <w:pPr>
              <w:numPr>
                <w:ilvl w:val="0"/>
                <w:numId w:val="21"/>
              </w:numPr>
              <w:spacing w:after="240" w:before="0" w:beforeAutospacing="0" w:lineRule="auto"/>
              <w:ind w:left="720" w:hanging="360"/>
              <w:jc w:val="left"/>
            </w:pPr>
            <w:r w:rsidDel="00000000" w:rsidR="00000000" w:rsidRPr="00000000">
              <w:rPr>
                <w:b w:val="1"/>
                <w:bCs w:val="1"/>
                <w:rtl w:val="0"/>
              </w:rPr>
              <w:t xml:space="preserve">Faturamento:</w:t>
            </w:r>
            <w:r w:rsidDel="00000000" w:rsidR="00000000" w:rsidRPr="00000000">
              <w:rPr>
                <w:rtl w:val="0"/>
              </w:rPr>
              <w:t xml:space="preserve"> Permite a análise de valores de faturamento bruto, impostos, devoluções, faturamento líquido (Net Sales) entre outros.</w:t>
            </w:r>
          </w:p>
          <w:p w:rsidR="00000000" w:rsidDel="00000000" w:rsidP="00000000" w:rsidRDefault="00000000" w:rsidRPr="00000000" w14:paraId="00000399">
            <w:pPr>
              <w:spacing w:after="0" w:before="0" w:line="360" w:lineRule="auto"/>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9E">
            <w:pPr>
              <w:spacing w:after="0" w:before="0" w:line="360" w:lineRule="auto"/>
              <w:rPr>
                <w:b w:val="1"/>
                <w:bCs w:val="1"/>
              </w:rPr>
            </w:pPr>
            <w:r w:rsidDel="00000000" w:rsidR="00000000" w:rsidRPr="00000000">
              <w:rPr>
                <w:b w:val="1"/>
                <w:bCs w:val="1"/>
                <w:rtl w:val="0"/>
              </w:rPr>
              <w:t xml:space="preserve">Tipo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39F">
            <w:pPr>
              <w:spacing w:after="0" w:before="0" w:line="360" w:lineRule="auto"/>
              <w:rPr/>
            </w:pPr>
            <w:r w:rsidDel="00000000" w:rsidR="00000000" w:rsidRPr="00000000">
              <w:rPr>
                <w:rtl w:val="0"/>
              </w:rPr>
            </w:r>
          </w:p>
          <w:p w:rsidR="00000000" w:rsidDel="00000000" w:rsidP="00000000" w:rsidRDefault="00000000" w:rsidRPr="00000000" w14:paraId="000003A0">
            <w:pPr>
              <w:spacing w:after="0" w:before="0" w:lineRule="auto"/>
              <w:rPr>
                <w:b w:val="1"/>
                <w:bCs w:val="1"/>
              </w:rPr>
            </w:pPr>
            <w:r w:rsidDel="00000000" w:rsidR="00000000" w:rsidRPr="00000000">
              <w:rPr>
                <w:b w:val="1"/>
                <w:bCs w:val="1"/>
                <w:rtl w:val="0"/>
              </w:rPr>
              <w:t xml:space="preserve">Integração de Dados Transacionais (Protheus - TOTVS CRM)</w:t>
            </w:r>
          </w:p>
          <w:p w:rsidR="00000000" w:rsidDel="00000000" w:rsidP="00000000" w:rsidRDefault="00000000" w:rsidRPr="00000000" w14:paraId="000003A1">
            <w:pPr>
              <w:spacing w:after="0" w:before="0" w:lineRule="auto"/>
              <w:rPr>
                <w:b w:val="1"/>
                <w:bCs w:val="1"/>
              </w:rPr>
            </w:pPr>
            <w:r w:rsidDel="00000000" w:rsidR="00000000" w:rsidRPr="00000000">
              <w:rPr>
                <w:rtl w:val="0"/>
              </w:rPr>
            </w:r>
          </w:p>
          <w:p w:rsidR="00000000" w:rsidDel="00000000" w:rsidP="00000000" w:rsidRDefault="00000000" w:rsidRPr="00000000" w14:paraId="000003A2">
            <w:pPr>
              <w:spacing w:after="0" w:before="0" w:lineRule="auto"/>
              <w:rPr/>
            </w:pPr>
            <w:r w:rsidDel="00000000" w:rsidR="00000000" w:rsidRPr="00000000">
              <w:rPr>
                <w:rtl w:val="0"/>
              </w:rPr>
              <w:t xml:space="preserve">A importação/exportação de dados transacionais de registros de clientes, produtos e outros (dados), do ERP Protheus para o TOTVS CRM será realizada através do Middleware TOTVS iPaaS. Este middleware contém diagramas de integração de entidades padrão do Protheus já construídos de forma nativa, de acordo com o Plano Business (Plano de Negócios) escolhido.</w:t>
            </w:r>
          </w:p>
          <w:p w:rsidR="00000000" w:rsidDel="00000000" w:rsidP="00000000" w:rsidRDefault="00000000" w:rsidRPr="00000000" w14:paraId="000003A3">
            <w:pPr>
              <w:spacing w:after="0" w:before="0" w:lineRule="auto"/>
              <w:rPr/>
            </w:pPr>
            <w:r w:rsidDel="00000000" w:rsidR="00000000" w:rsidRPr="00000000">
              <w:rPr>
                <w:rtl w:val="0"/>
              </w:rPr>
            </w:r>
          </w:p>
          <w:p w:rsidR="00000000" w:rsidDel="00000000" w:rsidP="00000000" w:rsidRDefault="00000000" w:rsidRPr="00000000" w14:paraId="000003A4">
            <w:pPr>
              <w:spacing w:after="0" w:before="0" w:lineRule="auto"/>
              <w:rPr>
                <w:b w:val="1"/>
                <w:bCs w:val="1"/>
              </w:rPr>
            </w:pPr>
            <w:r w:rsidDel="00000000" w:rsidR="00000000" w:rsidRPr="00000000">
              <w:rPr>
                <w:b w:val="1"/>
                <w:bCs w:val="1"/>
                <w:rtl w:val="0"/>
              </w:rPr>
              <w:t xml:space="preserve">Documentação da Integração Padrão</w:t>
            </w:r>
          </w:p>
          <w:p w:rsidR="00000000" w:rsidDel="00000000" w:rsidP="00000000" w:rsidRDefault="00000000" w:rsidRPr="00000000" w14:paraId="000003A5">
            <w:pPr>
              <w:spacing w:after="0" w:before="0" w:lineRule="auto"/>
              <w:rPr>
                <w:b w:val="1"/>
                <w:bCs w:val="1"/>
              </w:rPr>
            </w:pPr>
            <w:r w:rsidDel="00000000" w:rsidR="00000000" w:rsidRPr="00000000">
              <w:rPr>
                <w:rtl w:val="0"/>
              </w:rPr>
            </w:r>
          </w:p>
          <w:p w:rsidR="00000000" w:rsidDel="00000000" w:rsidP="00000000" w:rsidRDefault="00000000" w:rsidRPr="00000000" w14:paraId="000003A6">
            <w:pPr>
              <w:spacing w:after="0" w:before="0" w:lineRule="auto"/>
              <w:rPr/>
            </w:pPr>
            <w:r w:rsidDel="00000000" w:rsidR="00000000" w:rsidRPr="00000000">
              <w:rPr>
                <w:rtl w:val="0"/>
              </w:rPr>
              <w:t xml:space="preserve">Você pode consultar a documentação da integração padrão do ERP Protheus com o TOTVS CRM no seguinte link: </w:t>
            </w:r>
          </w:p>
          <w:p w:rsidR="00000000" w:rsidDel="00000000" w:rsidP="00000000" w:rsidRDefault="00000000" w:rsidRPr="00000000" w14:paraId="000003A7">
            <w:pPr>
              <w:spacing w:after="0" w:before="0" w:lineRule="auto"/>
              <w:rPr/>
            </w:pPr>
            <w:hyperlink r:id="rId33">
              <w:r w:rsidDel="00000000" w:rsidR="00000000" w:rsidRPr="00000000">
                <w:rPr>
                  <w:color w:val="1155cc"/>
                  <w:u w:val="single"/>
                  <w:rtl w:val="0"/>
                </w:rPr>
                <w:t xml:space="preserve">https://tdn.totvs.com/display/INT/1+-+Protheus+-+TOTVS+CRM</w:t>
              </w:r>
            </w:hyperlink>
            <w:r w:rsidDel="00000000" w:rsidR="00000000" w:rsidRPr="00000000">
              <w:rPr>
                <w:rtl w:val="0"/>
              </w:rPr>
            </w:r>
          </w:p>
          <w:p w:rsidR="00000000" w:rsidDel="00000000" w:rsidP="00000000" w:rsidRDefault="00000000" w:rsidRPr="00000000" w14:paraId="000003A8">
            <w:pPr>
              <w:spacing w:after="0" w:before="0" w:lineRule="auto"/>
              <w:rPr/>
            </w:pPr>
            <w:r w:rsidDel="00000000" w:rsidR="00000000" w:rsidRPr="00000000">
              <w:rPr>
                <w:rtl w:val="0"/>
              </w:rPr>
            </w:r>
          </w:p>
          <w:p w:rsidR="00000000" w:rsidDel="00000000" w:rsidP="00000000" w:rsidRDefault="00000000" w:rsidRPr="00000000" w14:paraId="000003A9">
            <w:pPr>
              <w:spacing w:after="0" w:before="0" w:lineRule="auto"/>
              <w:rPr/>
            </w:pPr>
            <w:r w:rsidDel="00000000" w:rsidR="00000000" w:rsidRPr="00000000">
              <w:rPr>
                <w:rtl w:val="0"/>
              </w:rPr>
              <w:t xml:space="preserve">A integração será realizada automaticamente com um intervalo de execução mínimo de 15 minutos ou mais.</w:t>
            </w:r>
          </w:p>
          <w:p w:rsidR="00000000" w:rsidDel="00000000" w:rsidP="00000000" w:rsidRDefault="00000000" w:rsidRPr="00000000" w14:paraId="000003AA">
            <w:pPr>
              <w:spacing w:after="0" w:before="0" w:lineRule="auto"/>
              <w:rPr/>
            </w:pPr>
            <w:r w:rsidDel="00000000" w:rsidR="00000000" w:rsidRPr="00000000">
              <w:rPr>
                <w:rtl w:val="0"/>
              </w:rPr>
              <w:t xml:space="preserve">Diretrizes</w:t>
            </w:r>
          </w:p>
          <w:p w:rsidR="00000000" w:rsidDel="00000000" w:rsidP="00000000" w:rsidRDefault="00000000" w:rsidRPr="00000000" w14:paraId="000003AB">
            <w:pPr>
              <w:numPr>
                <w:ilvl w:val="0"/>
                <w:numId w:val="2"/>
              </w:numPr>
              <w:spacing w:after="0" w:before="0" w:lineRule="auto"/>
              <w:ind w:left="720" w:hanging="360"/>
            </w:pPr>
            <w:r w:rsidDel="00000000" w:rsidR="00000000" w:rsidRPr="00000000">
              <w:rPr>
                <w:b w:val="1"/>
                <w:bCs w:val="1"/>
                <w:rtl w:val="0"/>
              </w:rPr>
              <w:t xml:space="preserve">Serviços TOTVS CRM:</w:t>
            </w:r>
            <w:r w:rsidDel="00000000" w:rsidR="00000000" w:rsidRPr="00000000">
              <w:rPr>
                <w:rtl w:val="0"/>
              </w:rPr>
              <w:t xml:space="preserve"> Responsável pela criação do diagrama e configuração do integrador TOTVS iPaaS, conforme o escopo listado anteriormente.</w:t>
            </w:r>
          </w:p>
          <w:p w:rsidR="00000000" w:rsidDel="00000000" w:rsidP="00000000" w:rsidRDefault="00000000" w:rsidRPr="00000000" w14:paraId="000003AC">
            <w:pPr>
              <w:numPr>
                <w:ilvl w:val="0"/>
                <w:numId w:val="2"/>
              </w:numPr>
              <w:spacing w:after="0" w:before="0" w:lineRule="auto"/>
              <w:ind w:left="720" w:hanging="360"/>
            </w:pPr>
            <w:r w:rsidDel="00000000" w:rsidR="00000000" w:rsidRPr="00000000">
              <w:rPr>
                <w:b w:val="1"/>
                <w:bCs w:val="1"/>
                <w:rtl w:val="0"/>
              </w:rPr>
              <w:t xml:space="preserve">Cliente:</w:t>
            </w:r>
            <w:r w:rsidDel="00000000" w:rsidR="00000000" w:rsidRPr="00000000">
              <w:rPr>
                <w:rtl w:val="0"/>
              </w:rPr>
              <w:t xml:space="preserve"> Responsável pela preparação do ERP para a integração, como a criação de usuários de integração, a liberação de acesso ao framework EAI do ERP e o versionamento do software.</w:t>
            </w:r>
          </w:p>
          <w:p w:rsidR="00000000" w:rsidDel="00000000" w:rsidP="00000000" w:rsidRDefault="00000000" w:rsidRPr="00000000" w14:paraId="000003AD">
            <w:pPr>
              <w:spacing w:after="0" w:before="0" w:lineRule="auto"/>
              <w:rPr/>
            </w:pPr>
            <w:r w:rsidDel="00000000" w:rsidR="00000000" w:rsidRPr="00000000">
              <w:rPr>
                <w:rtl w:val="0"/>
              </w:rPr>
            </w:r>
          </w:p>
          <w:p w:rsidR="00000000" w:rsidDel="00000000" w:rsidP="00000000" w:rsidRDefault="00000000" w:rsidRPr="00000000" w14:paraId="000003AE">
            <w:pPr>
              <w:spacing w:after="0" w:before="0" w:lineRule="auto"/>
              <w:rPr/>
            </w:pPr>
            <w:r w:rsidDel="00000000" w:rsidR="00000000" w:rsidRPr="00000000">
              <w:rPr>
                <w:rtl w:val="0"/>
              </w:rPr>
              <w:t xml:space="preserve">O cliente está ciente de que deve seguir o diagrama padrão de integração do TOTVS iPaaS, conforme o mencionado nesta seção com suas tabelas e listas de campos.</w:t>
            </w:r>
          </w:p>
          <w:p w:rsidR="00000000" w:rsidDel="00000000" w:rsidP="00000000" w:rsidRDefault="00000000" w:rsidRPr="00000000" w14:paraId="000003AF">
            <w:pPr>
              <w:spacing w:after="0" w:before="0" w:lineRule="auto"/>
              <w:rPr/>
            </w:pPr>
            <w:r w:rsidDel="00000000" w:rsidR="00000000" w:rsidRPr="00000000">
              <w:rPr>
                <w:rtl w:val="0"/>
              </w:rPr>
            </w:r>
          </w:p>
          <w:p w:rsidR="00000000" w:rsidDel="00000000" w:rsidP="00000000" w:rsidRDefault="00000000" w:rsidRPr="00000000" w14:paraId="000003B0">
            <w:pPr>
              <w:spacing w:after="0" w:before="0" w:lineRule="auto"/>
              <w:rPr>
                <w:b w:val="1"/>
                <w:bCs w:val="1"/>
              </w:rPr>
            </w:pPr>
            <w:r w:rsidDel="00000000" w:rsidR="00000000" w:rsidRPr="00000000">
              <w:rPr>
                <w:b w:val="1"/>
                <w:bCs w:val="1"/>
                <w:rtl w:val="0"/>
              </w:rPr>
              <w:t xml:space="preserve">Diretrizes para o Cliente sobre o Versionamento do ERP e Configurações</w:t>
            </w:r>
          </w:p>
          <w:p w:rsidR="00000000" w:rsidDel="00000000" w:rsidP="00000000" w:rsidRDefault="00000000" w:rsidRPr="00000000" w14:paraId="000003B1">
            <w:pPr>
              <w:spacing w:after="0" w:before="0" w:lineRule="auto"/>
              <w:rPr>
                <w:b w:val="1"/>
                <w:bCs w:val="1"/>
              </w:rPr>
            </w:pPr>
            <w:r w:rsidDel="00000000" w:rsidR="00000000" w:rsidRPr="00000000">
              <w:rPr>
                <w:rtl w:val="0"/>
              </w:rPr>
            </w:r>
          </w:p>
          <w:p w:rsidR="00000000" w:rsidDel="00000000" w:rsidP="00000000" w:rsidRDefault="00000000" w:rsidRPr="00000000" w14:paraId="000003B2">
            <w:pPr>
              <w:spacing w:after="0" w:before="0" w:lineRule="auto"/>
              <w:rPr/>
            </w:pPr>
            <w:r w:rsidDel="00000000" w:rsidR="00000000" w:rsidRPr="00000000">
              <w:rPr>
                <w:rtl w:val="0"/>
              </w:rPr>
              <w:t xml:space="preserve">Para mais informações sobre o versionamento do ERP e as configurações, você pode revisar este link: </w:t>
            </w:r>
          </w:p>
          <w:p w:rsidR="00000000" w:rsidDel="00000000" w:rsidP="00000000" w:rsidRDefault="00000000" w:rsidRPr="00000000" w14:paraId="000003B3">
            <w:pPr>
              <w:spacing w:after="0" w:before="0" w:lineRule="auto"/>
              <w:rPr/>
            </w:pPr>
            <w:hyperlink r:id="rId34">
              <w:r w:rsidDel="00000000" w:rsidR="00000000" w:rsidRPr="00000000">
                <w:rPr>
                  <w:color w:val="1155cc"/>
                  <w:u w:val="single"/>
                  <w:rtl w:val="0"/>
                </w:rPr>
                <w:t xml:space="preserve">https://tdn.totvs.com/pages/viewpage.action?pageId=579773937</w:t>
              </w:r>
            </w:hyperlink>
            <w:r w:rsidDel="00000000" w:rsidR="00000000" w:rsidRPr="00000000">
              <w:rPr>
                <w:rtl w:val="0"/>
              </w:rPr>
            </w:r>
          </w:p>
          <w:p w:rsidR="00000000" w:rsidDel="00000000" w:rsidP="00000000" w:rsidRDefault="00000000" w:rsidRPr="00000000" w14:paraId="000003B4">
            <w:pPr>
              <w:spacing w:after="0" w:before="0" w:lineRule="auto"/>
              <w:rPr/>
            </w:pPr>
            <w:r w:rsidDel="00000000" w:rsidR="00000000" w:rsidRPr="00000000">
              <w:rPr>
                <w:rtl w:val="0"/>
              </w:rPr>
            </w:r>
          </w:p>
          <w:p w:rsidR="00000000" w:rsidDel="00000000" w:rsidP="00000000" w:rsidRDefault="00000000" w:rsidRPr="00000000" w14:paraId="000003B5">
            <w:pPr>
              <w:spacing w:after="0" w:before="0" w:lineRule="auto"/>
              <w:rPr>
                <w:b w:val="1"/>
                <w:bCs w:val="1"/>
              </w:rPr>
            </w:pPr>
            <w:r w:rsidDel="00000000" w:rsidR="00000000" w:rsidRPr="00000000">
              <w:rPr>
                <w:b w:val="1"/>
                <w:bCs w:val="1"/>
                <w:rtl w:val="0"/>
              </w:rPr>
              <w:t xml:space="preserve">Versões Mínimas para a Integração Padrão via iPaaS</w:t>
            </w:r>
          </w:p>
          <w:p w:rsidR="00000000" w:rsidDel="00000000" w:rsidP="00000000" w:rsidRDefault="00000000" w:rsidRPr="00000000" w14:paraId="000003B6">
            <w:pPr>
              <w:spacing w:after="0" w:before="0" w:lineRule="auto"/>
              <w:rPr>
                <w:b w:val="1"/>
                <w:bCs w:val="1"/>
              </w:rPr>
            </w:pPr>
            <w:r w:rsidDel="00000000" w:rsidR="00000000" w:rsidRPr="00000000">
              <w:rPr>
                <w:rtl w:val="0"/>
              </w:rPr>
            </w:r>
          </w:p>
          <w:p w:rsidR="00000000" w:rsidDel="00000000" w:rsidP="00000000" w:rsidRDefault="00000000" w:rsidRPr="00000000" w14:paraId="000003B7">
            <w:pPr>
              <w:numPr>
                <w:ilvl w:val="0"/>
                <w:numId w:val="14"/>
              </w:numPr>
              <w:spacing w:after="0" w:before="0" w:lineRule="auto"/>
              <w:ind w:left="720" w:hanging="360"/>
            </w:pPr>
            <w:r w:rsidDel="00000000" w:rsidR="00000000" w:rsidRPr="00000000">
              <w:rPr>
                <w:b w:val="1"/>
                <w:bCs w:val="1"/>
                <w:rtl w:val="0"/>
              </w:rPr>
              <w:t xml:space="preserve">Versão mínima obrigatória:</w:t>
            </w:r>
            <w:r w:rsidDel="00000000" w:rsidR="00000000" w:rsidRPr="00000000">
              <w:rPr>
                <w:rtl w:val="0"/>
              </w:rPr>
              <w:t xml:space="preserve"> Release do RPO 12.1.2310. Recomenda-se o release (versão) vigente.</w:t>
            </w:r>
          </w:p>
          <w:p w:rsidR="00000000" w:rsidDel="00000000" w:rsidP="00000000" w:rsidRDefault="00000000" w:rsidRPr="00000000" w14:paraId="000003B8">
            <w:pPr>
              <w:numPr>
                <w:ilvl w:val="0"/>
                <w:numId w:val="14"/>
              </w:numPr>
              <w:spacing w:after="0" w:before="0" w:lineRule="auto"/>
              <w:ind w:left="720" w:hanging="360"/>
            </w:pPr>
            <w:r w:rsidDel="00000000" w:rsidR="00000000" w:rsidRPr="00000000">
              <w:rPr>
                <w:rtl w:val="0"/>
              </w:rPr>
              <w:t xml:space="preserve">A REST API deve estar configurada para acesso por IP Público; o iPaaS não utiliza VPN para a conexão.</w:t>
            </w:r>
          </w:p>
          <w:p w:rsidR="00000000" w:rsidDel="00000000" w:rsidP="00000000" w:rsidRDefault="00000000" w:rsidRPr="00000000" w14:paraId="000003B9">
            <w:pPr>
              <w:spacing w:after="0" w:before="0" w:lineRule="auto"/>
              <w:rPr/>
            </w:pPr>
            <w:r w:rsidDel="00000000" w:rsidR="00000000" w:rsidRPr="00000000">
              <w:rPr>
                <w:rtl w:val="0"/>
              </w:rPr>
            </w:r>
          </w:p>
          <w:p w:rsidR="00000000" w:rsidDel="00000000" w:rsidP="00000000" w:rsidRDefault="00000000" w:rsidRPr="00000000" w14:paraId="000003BA">
            <w:pPr>
              <w:spacing w:after="0" w:before="0" w:lineRule="auto"/>
              <w:rPr>
                <w:b w:val="1"/>
                <w:bCs w:val="1"/>
              </w:rPr>
            </w:pPr>
            <w:r w:rsidDel="00000000" w:rsidR="00000000" w:rsidRPr="00000000">
              <w:rPr>
                <w:b w:val="1"/>
                <w:bCs w:val="1"/>
                <w:rtl w:val="0"/>
              </w:rPr>
              <w:t xml:space="preserve">Campos Integrados por Padrão do Pedido de vendas Protheus</w:t>
            </w:r>
          </w:p>
          <w:p w:rsidR="00000000" w:rsidDel="00000000" w:rsidP="00000000" w:rsidRDefault="00000000" w:rsidRPr="00000000" w14:paraId="000003BB">
            <w:pPr>
              <w:spacing w:after="0" w:before="0" w:lineRule="auto"/>
              <w:rPr>
                <w:b w:val="1"/>
                <w:bCs w:val="1"/>
              </w:rPr>
            </w:pPr>
            <w:r w:rsidDel="00000000" w:rsidR="00000000" w:rsidRPr="00000000">
              <w:rPr>
                <w:rtl w:val="0"/>
              </w:rPr>
            </w:r>
          </w:p>
          <w:p w:rsidR="00000000" w:rsidDel="00000000" w:rsidP="00000000" w:rsidRDefault="00000000" w:rsidRPr="00000000" w14:paraId="000003BC">
            <w:pPr>
              <w:spacing w:after="0" w:before="0" w:lineRule="auto"/>
              <w:rPr/>
            </w:pPr>
            <w:r w:rsidDel="00000000" w:rsidR="00000000" w:rsidRPr="00000000">
              <w:rPr>
                <w:rtl w:val="0"/>
              </w:rPr>
              <w:t xml:space="preserve">Você pode consultar a lista de campos integrados por padrão no seguinte link: </w:t>
            </w:r>
          </w:p>
          <w:p w:rsidR="00000000" w:rsidDel="00000000" w:rsidP="00000000" w:rsidRDefault="00000000" w:rsidRPr="00000000" w14:paraId="000003BD">
            <w:pPr>
              <w:spacing w:after="0" w:before="0" w:lineRule="auto"/>
              <w:rPr/>
            </w:pPr>
            <w:hyperlink r:id="rId35">
              <w:r w:rsidDel="00000000" w:rsidR="00000000" w:rsidRPr="00000000">
                <w:rPr>
                  <w:color w:val="1155cc"/>
                  <w:u w:val="single"/>
                  <w:rtl w:val="0"/>
                </w:rPr>
                <w:t xml:space="preserve">https://tdn.totvs.com/pages/viewpage.action?pageId=603097963</w:t>
              </w:r>
            </w:hyperlink>
            <w:r w:rsidDel="00000000" w:rsidR="00000000" w:rsidRPr="00000000">
              <w:rPr>
                <w:rtl w:val="0"/>
              </w:rPr>
            </w:r>
          </w:p>
          <w:p w:rsidR="00000000" w:rsidDel="00000000" w:rsidP="00000000" w:rsidRDefault="00000000" w:rsidRPr="00000000" w14:paraId="000003BE">
            <w:pPr>
              <w:spacing w:after="0" w:before="0" w:line="240" w:lineRule="auto"/>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C2">
            <w:pPr>
              <w:spacing w:after="0" w:before="0" w:line="360" w:lineRule="auto"/>
              <w:rPr>
                <w:b w:val="1"/>
                <w:bCs w:val="1"/>
              </w:rPr>
            </w:pPr>
            <w:r w:rsidDel="00000000" w:rsidR="00000000" w:rsidRPr="00000000">
              <w:rPr>
                <w:b w:val="1"/>
                <w:bCs w:val="1"/>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3C3">
            <w:pPr>
              <w:spacing w:after="0" w:before="0" w:line="360" w:lineRule="auto"/>
              <w:rPr/>
            </w:pPr>
            <w:r w:rsidDel="00000000" w:rsidR="00000000" w:rsidRPr="00000000">
              <w:rPr>
                <w:rtl w:val="0"/>
              </w:rPr>
              <w:t xml:space="preserve">Mapear o campo “Número de pedido do cliente” para ser integrado ao Protheus</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C7">
            <w:pPr>
              <w:spacing w:after="0" w:before="0" w:line="360" w:lineRule="auto"/>
              <w:rPr>
                <w:b w:val="1"/>
                <w:bCs w:val="1"/>
              </w:rPr>
            </w:pPr>
            <w:r w:rsidDel="00000000" w:rsidR="00000000" w:rsidRPr="00000000">
              <w:rPr>
                <w:b w:val="1"/>
                <w:bCs w:val="1"/>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3C8">
            <w:pPr>
              <w:spacing w:after="0" w:before="0" w:lineRule="auto"/>
              <w:rPr/>
            </w:pPr>
            <w:r w:rsidDel="00000000" w:rsidR="00000000" w:rsidRPr="00000000">
              <w:rPr>
                <w:rtl w:val="0"/>
              </w:rPr>
              <w:t xml:space="preserve">Criar os campos abaixo no cabeçalho de Ordens de venda:</w:t>
              <w:br w:type="textWrapping"/>
            </w:r>
          </w:p>
          <w:p w:rsidR="00000000" w:rsidDel="00000000" w:rsidP="00000000" w:rsidRDefault="00000000" w:rsidRPr="00000000" w14:paraId="000003C9">
            <w:pPr>
              <w:numPr>
                <w:ilvl w:val="0"/>
                <w:numId w:val="19"/>
              </w:numPr>
              <w:spacing w:after="0" w:before="0" w:lineRule="auto"/>
              <w:ind w:left="720" w:hanging="360"/>
            </w:pPr>
            <w:r w:rsidDel="00000000" w:rsidR="00000000" w:rsidRPr="00000000">
              <w:rPr>
                <w:rtl w:val="0"/>
              </w:rPr>
              <w:t xml:space="preserve">Número de pedido do cliente;</w:t>
            </w:r>
          </w:p>
          <w:p w:rsidR="00000000" w:rsidDel="00000000" w:rsidP="00000000" w:rsidRDefault="00000000" w:rsidRPr="00000000" w14:paraId="000003CA">
            <w:pPr>
              <w:numPr>
                <w:ilvl w:val="0"/>
                <w:numId w:val="19"/>
              </w:numPr>
              <w:spacing w:after="0" w:before="0" w:lineRule="auto"/>
              <w:ind w:left="720" w:hanging="360"/>
            </w:pPr>
            <w:r w:rsidDel="00000000" w:rsidR="00000000" w:rsidRPr="00000000">
              <w:rPr>
                <w:rtl w:val="0"/>
              </w:rPr>
              <w:t xml:space="preserve">Número de contrato;</w:t>
            </w:r>
          </w:p>
          <w:p w:rsidR="00000000" w:rsidDel="00000000" w:rsidP="00000000" w:rsidRDefault="00000000" w:rsidRPr="00000000" w14:paraId="000003CB">
            <w:pPr>
              <w:numPr>
                <w:ilvl w:val="0"/>
                <w:numId w:val="19"/>
              </w:numPr>
              <w:spacing w:after="0" w:before="0" w:lineRule="auto"/>
              <w:ind w:left="720" w:hanging="360"/>
            </w:pPr>
            <w:r w:rsidDel="00000000" w:rsidR="00000000" w:rsidRPr="00000000">
              <w:rPr>
                <w:rtl w:val="0"/>
              </w:rPr>
              <w:t xml:space="preserve">Ordem de fabricação;</w:t>
            </w:r>
          </w:p>
          <w:p w:rsidR="00000000" w:rsidDel="00000000" w:rsidP="00000000" w:rsidRDefault="00000000" w:rsidRPr="00000000" w14:paraId="000003CC">
            <w:pPr>
              <w:spacing w:after="0" w:before="0" w:lineRule="auto"/>
              <w:rPr/>
            </w:pPr>
            <w:r w:rsidDel="00000000" w:rsidR="00000000" w:rsidRPr="00000000">
              <w:rPr>
                <w:rtl w:val="0"/>
              </w:rPr>
            </w:r>
          </w:p>
          <w:p w:rsidR="00000000" w:rsidDel="00000000" w:rsidP="00000000" w:rsidRDefault="00000000" w:rsidRPr="00000000" w14:paraId="000003CD">
            <w:pPr>
              <w:spacing w:after="0" w:before="0" w:lineRule="auto"/>
              <w:rPr/>
            </w:pPr>
            <w:r w:rsidDel="00000000" w:rsidR="00000000" w:rsidRPr="00000000">
              <w:rPr>
                <w:rtl w:val="0"/>
              </w:rPr>
              <w:t xml:space="preserve">Criar o campo abaixo em item da Ordem de venda:</w:t>
            </w:r>
          </w:p>
          <w:p w:rsidR="00000000" w:rsidDel="00000000" w:rsidP="00000000" w:rsidRDefault="00000000" w:rsidRPr="00000000" w14:paraId="000003CE">
            <w:pPr>
              <w:spacing w:after="0" w:before="0" w:lineRule="auto"/>
              <w:rPr/>
            </w:pPr>
            <w:r w:rsidDel="00000000" w:rsidR="00000000" w:rsidRPr="00000000">
              <w:rPr>
                <w:rtl w:val="0"/>
              </w:rPr>
            </w:r>
          </w:p>
          <w:p w:rsidR="00000000" w:rsidDel="00000000" w:rsidP="00000000" w:rsidRDefault="00000000" w:rsidRPr="00000000" w14:paraId="000003CF">
            <w:pPr>
              <w:numPr>
                <w:ilvl w:val="0"/>
                <w:numId w:val="8"/>
              </w:numPr>
              <w:spacing w:after="0" w:before="0" w:lineRule="auto"/>
              <w:ind w:left="720" w:hanging="360"/>
            </w:pPr>
            <w:r w:rsidDel="00000000" w:rsidR="00000000" w:rsidRPr="00000000">
              <w:rPr>
                <w:rtl w:val="0"/>
              </w:rPr>
              <w:t xml:space="preserve">Part number</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D3">
            <w:pPr>
              <w:spacing w:after="0" w:before="0" w:line="360" w:lineRule="auto"/>
              <w:rPr>
                <w:b w:val="1"/>
                <w:bCs w:val="1"/>
              </w:rPr>
            </w:pPr>
            <w:r w:rsidDel="00000000" w:rsidR="00000000" w:rsidRPr="00000000">
              <w:rPr>
                <w:b w:val="1"/>
                <w:bCs w:val="1"/>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3D4">
            <w:pPr>
              <w:spacing w:after="0" w:before="0" w:line="360" w:lineRule="auto"/>
              <w:rPr/>
            </w:pPr>
            <w:r w:rsidDel="00000000" w:rsidR="00000000" w:rsidRPr="00000000">
              <w:rPr>
                <w:rtl w:val="0"/>
              </w:rPr>
              <w:t xml:space="preserve">Materiais informativos API Pública TOTVS CRM:</w:t>
            </w:r>
          </w:p>
          <w:p w:rsidR="00000000" w:rsidDel="00000000" w:rsidP="00000000" w:rsidRDefault="00000000" w:rsidRPr="00000000" w14:paraId="000003D5">
            <w:pPr>
              <w:spacing w:after="0" w:before="0" w:line="360" w:lineRule="auto"/>
              <w:rPr/>
            </w:pPr>
            <w:r w:rsidDel="00000000" w:rsidR="00000000" w:rsidRPr="00000000">
              <w:rPr>
                <w:rtl w:val="0"/>
              </w:rPr>
            </w:r>
          </w:p>
          <w:p w:rsidR="00000000" w:rsidDel="00000000" w:rsidP="00000000" w:rsidRDefault="00000000" w:rsidRPr="00000000" w14:paraId="000003D6">
            <w:pPr>
              <w:spacing w:after="0" w:before="0" w:line="360" w:lineRule="auto"/>
              <w:rPr/>
            </w:pPr>
            <w:r w:rsidDel="00000000" w:rsidR="00000000" w:rsidRPr="00000000">
              <w:rPr>
                <w:rtl w:val="0"/>
              </w:rPr>
              <w:t xml:space="preserve">A responsabilidade pela construção dos serviços de integração adicionais, via API pública TOTVS CRM, fica a cargo da equipe de TI do cliente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D7">
            <w:pPr>
              <w:spacing w:after="0" w:before="0" w:line="360" w:lineRule="auto"/>
              <w:rPr/>
            </w:pPr>
            <w:r w:rsidDel="00000000" w:rsidR="00000000" w:rsidRPr="00000000">
              <w:rPr>
                <w:rtl w:val="0"/>
              </w:rPr>
            </w:r>
          </w:p>
          <w:p w:rsidR="00000000" w:rsidDel="00000000" w:rsidP="00000000" w:rsidRDefault="00000000" w:rsidRPr="00000000" w14:paraId="000003D8">
            <w:pPr>
              <w:spacing w:after="0" w:before="0" w:line="360" w:lineRule="auto"/>
              <w:rPr/>
            </w:pPr>
            <w:r w:rsidDel="00000000" w:rsidR="00000000" w:rsidRPr="00000000">
              <w:rPr>
                <w:rtl w:val="0"/>
              </w:rPr>
              <w:t xml:space="preserve">URL das </w:t>
            </w:r>
            <w:r w:rsidDel="00000000" w:rsidR="00000000" w:rsidRPr="00000000">
              <w:rPr>
                <w:rtl w:val="0"/>
              </w:rPr>
              <w:t xml:space="preserve">API´s</w:t>
            </w:r>
            <w:r w:rsidDel="00000000" w:rsidR="00000000" w:rsidRPr="00000000">
              <w:rPr>
                <w:rtl w:val="0"/>
              </w:rPr>
              <w:t xml:space="preserve"> disponíveis:</w:t>
            </w:r>
          </w:p>
          <w:p w:rsidR="00000000" w:rsidDel="00000000" w:rsidP="00000000" w:rsidRDefault="00000000" w:rsidRPr="00000000" w14:paraId="000003D9">
            <w:pPr>
              <w:spacing w:after="0" w:before="0" w:line="360" w:lineRule="auto"/>
              <w:rPr/>
            </w:pPr>
            <w:hyperlink r:id="rId36">
              <w:r w:rsidDel="00000000" w:rsidR="00000000" w:rsidRPr="00000000">
                <w:rPr>
                  <w:color w:val="1155cc"/>
                  <w:u w:val="single"/>
                  <w:rtl w:val="0"/>
                </w:rPr>
                <w:t xml:space="preserve">https://gitlab.wssim.com.br/docs/api/-/tree/master/integration</w:t>
              </w:r>
            </w:hyperlink>
            <w:r w:rsidDel="00000000" w:rsidR="00000000" w:rsidRPr="00000000">
              <w:rPr>
                <w:rtl w:val="0"/>
              </w:rPr>
            </w:r>
          </w:p>
          <w:p w:rsidR="00000000" w:rsidDel="00000000" w:rsidP="00000000" w:rsidRDefault="00000000" w:rsidRPr="00000000" w14:paraId="000003DA">
            <w:pPr>
              <w:spacing w:after="0" w:before="0" w:line="360" w:lineRule="auto"/>
              <w:rPr/>
            </w:pPr>
            <w:r w:rsidDel="00000000" w:rsidR="00000000" w:rsidRPr="00000000">
              <w:rPr>
                <w:rtl w:val="0"/>
              </w:rPr>
            </w:r>
          </w:p>
          <w:p w:rsidR="00000000" w:rsidDel="00000000" w:rsidP="00000000" w:rsidRDefault="00000000" w:rsidRPr="00000000" w14:paraId="000003DB">
            <w:pPr>
              <w:spacing w:after="0" w:before="0" w:line="360" w:lineRule="auto"/>
              <w:rPr/>
            </w:pPr>
            <w:r w:rsidDel="00000000" w:rsidR="00000000" w:rsidRPr="00000000">
              <w:rPr>
                <w:rtl w:val="0"/>
              </w:rPr>
              <w:t xml:space="preserve">Manual:</w:t>
            </w:r>
          </w:p>
          <w:p w:rsidR="00000000" w:rsidDel="00000000" w:rsidP="00000000" w:rsidRDefault="00000000" w:rsidRPr="00000000" w14:paraId="000003DC">
            <w:pPr>
              <w:spacing w:after="0" w:before="0" w:line="360" w:lineRule="auto"/>
              <w:rPr/>
            </w:pPr>
            <w:hyperlink r:id="rId37">
              <w:r w:rsidDel="00000000" w:rsidR="00000000" w:rsidRPr="00000000">
                <w:rPr>
                  <w:color w:val="1155cc"/>
                  <w:u w:val="single"/>
                  <w:rtl w:val="0"/>
                </w:rPr>
                <w:t xml:space="preserve">https://tdn.totvs.com/pages/releaseview.action?pageId=645912965</w:t>
              </w:r>
            </w:hyperlink>
            <w:r w:rsidDel="00000000" w:rsidR="00000000" w:rsidRPr="00000000">
              <w:rPr>
                <w:rtl w:val="0"/>
              </w:rPr>
            </w:r>
          </w:p>
          <w:p w:rsidR="00000000" w:rsidDel="00000000" w:rsidP="00000000" w:rsidRDefault="00000000" w:rsidRPr="00000000" w14:paraId="000003DD">
            <w:pPr>
              <w:spacing w:after="0" w:before="0" w:line="360" w:lineRule="auto"/>
              <w:rPr/>
            </w:pPr>
            <w:r w:rsidDel="00000000" w:rsidR="00000000" w:rsidRPr="00000000">
              <w:rPr>
                <w:rtl w:val="0"/>
              </w:rPr>
            </w:r>
          </w:p>
          <w:p w:rsidR="00000000" w:rsidDel="00000000" w:rsidP="00000000" w:rsidRDefault="00000000" w:rsidRPr="00000000" w14:paraId="000003DE">
            <w:pPr>
              <w:spacing w:after="0" w:before="0" w:line="360" w:lineRule="auto"/>
              <w:rPr/>
            </w:pPr>
            <w:hyperlink r:id="rId38">
              <w:r w:rsidDel="00000000" w:rsidR="00000000" w:rsidRPr="00000000">
                <w:rPr>
                  <w:color w:val="1155cc"/>
                  <w:u w:val="single"/>
                  <w:rtl w:val="0"/>
                </w:rPr>
                <w:t xml:space="preserve">https://centraldeatendimento.totvs.com/hc/pt-br/articles/1500010500261-Cross-Segmentos-CRM-Gest%C3%A3o-de-Clientes-API-de-Integra%C3%A7%C3%A3o-Utiliza%C3%A7%C3%A3o-da-API-de-Integra%C3%A7%C3%A3o-na-pr%C3%A1tica</w:t>
              </w:r>
            </w:hyperlink>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E2">
            <w:pPr>
              <w:spacing w:after="0" w:before="0" w:line="360" w:lineRule="auto"/>
              <w:rPr>
                <w:b w:val="1"/>
                <w:bCs w:val="1"/>
              </w:rPr>
            </w:pPr>
            <w:r w:rsidDel="00000000" w:rsidR="00000000" w:rsidRPr="00000000">
              <w:rPr>
                <w:b w:val="1"/>
                <w:bCs w:val="1"/>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3E3">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E7">
            <w:pPr>
              <w:spacing w:after="0" w:before="0" w:line="360" w:lineRule="auto"/>
              <w:rPr>
                <w:b w:val="1"/>
                <w:bCs w:val="1"/>
              </w:rPr>
            </w:pPr>
            <w:r w:rsidDel="00000000" w:rsidR="00000000" w:rsidRPr="00000000">
              <w:rPr>
                <w:b w:val="1"/>
                <w:bCs w:val="1"/>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3E8">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EC">
            <w:pPr>
              <w:spacing w:after="0" w:before="0" w:line="360" w:lineRule="auto"/>
              <w:rPr>
                <w:b w:val="1"/>
                <w:bCs w:val="1"/>
              </w:rPr>
            </w:pPr>
            <w:r w:rsidDel="00000000" w:rsidR="00000000" w:rsidRPr="00000000">
              <w:rPr>
                <w:b w:val="1"/>
                <w:bCs w:val="1"/>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3ED">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3F1">
            <w:pPr>
              <w:spacing w:after="0" w:before="0" w:line="360" w:lineRule="auto"/>
              <w:rPr>
                <w:b w:val="1"/>
                <w:bCs w:val="1"/>
              </w:rPr>
            </w:pPr>
            <w:r w:rsidDel="00000000" w:rsidR="00000000" w:rsidRPr="00000000">
              <w:rPr>
                <w:b w:val="1"/>
                <w:bCs w:val="1"/>
                <w:rtl w:val="0"/>
              </w:rPr>
              <w:t xml:space="preserve">O processo do cliente é aderente?</w:t>
            </w:r>
          </w:p>
        </w:tc>
        <w:tc>
          <w:tcPr>
            <w:gridSpan w:val="4"/>
            <w:tcMar>
              <w:top w:w="0.0" w:type="dxa"/>
              <w:left w:w="70.0" w:type="dxa"/>
              <w:bottom w:w="0.0" w:type="dxa"/>
              <w:right w:w="70.0" w:type="dxa"/>
            </w:tcMar>
            <w:vAlign w:val="center"/>
          </w:tcPr>
          <w:p w:rsidR="00000000" w:rsidDel="00000000" w:rsidP="00000000" w:rsidRDefault="00000000" w:rsidRPr="00000000" w14:paraId="000003F2">
            <w:pPr>
              <w:spacing w:after="0" w:before="0" w:lineRule="auto"/>
              <w:rPr/>
            </w:pPr>
            <w:r w:rsidDel="00000000" w:rsidR="00000000" w:rsidRPr="00000000">
              <w:rPr>
                <w:rtl w:val="0"/>
              </w:rPr>
              <w:t xml:space="preserve">Sim, o processo da rotina seguirá os processos e funcionalidades </w:t>
            </w:r>
            <w:r w:rsidDel="00000000" w:rsidR="00000000" w:rsidRPr="00000000">
              <w:rPr>
                <w:rtl w:val="0"/>
              </w:rPr>
              <w:t xml:space="preserve">standard</w:t>
            </w:r>
            <w:r w:rsidDel="00000000" w:rsidR="00000000" w:rsidRPr="00000000">
              <w:rPr>
                <w:rtl w:val="0"/>
              </w:rPr>
              <w:t xml:space="preserve"> do TOTVS CRM.</w:t>
            </w:r>
          </w:p>
        </w:tc>
      </w:tr>
      <w:tr>
        <w:trPr>
          <w:cantSplit w:val="0"/>
          <w:trHeight w:val="833.9999999999782" w:hRule="atLeast"/>
          <w:tblHeader w:val="0"/>
        </w:trPr>
        <w:tc>
          <w:tcPr>
            <w:tcMar>
              <w:top w:w="0.0" w:type="dxa"/>
              <w:left w:w="70.0" w:type="dxa"/>
              <w:bottom w:w="0.0" w:type="dxa"/>
              <w:right w:w="70.0" w:type="dxa"/>
            </w:tcMar>
            <w:vAlign w:val="center"/>
          </w:tcPr>
          <w:p w:rsidR="00000000" w:rsidDel="00000000" w:rsidP="00000000" w:rsidRDefault="00000000" w:rsidRPr="00000000" w14:paraId="000003F6">
            <w:pPr>
              <w:spacing w:after="0" w:before="0" w:line="360" w:lineRule="auto"/>
              <w:rPr>
                <w:b w:val="1"/>
                <w:bCs w:val="1"/>
              </w:rPr>
            </w:pPr>
            <w:r w:rsidDel="00000000" w:rsidR="00000000" w:rsidRPr="00000000">
              <w:rPr>
                <w:b w:val="1"/>
                <w:bCs w:val="1"/>
                <w:rtl w:val="0"/>
              </w:rPr>
              <w:t xml:space="preserve">Restrições de Acesso ao Recurso:</w:t>
            </w:r>
          </w:p>
        </w:tc>
        <w:tc>
          <w:tcPr>
            <w:gridSpan w:val="4"/>
            <w:tcMar>
              <w:top w:w="0.0" w:type="dxa"/>
              <w:left w:w="70.0" w:type="dxa"/>
              <w:bottom w:w="0.0" w:type="dxa"/>
              <w:right w:w="70.0" w:type="dxa"/>
            </w:tcMar>
            <w:vAlign w:val="center"/>
          </w:tcPr>
          <w:p w:rsidR="00000000" w:rsidDel="00000000" w:rsidP="00000000" w:rsidRDefault="00000000" w:rsidRPr="00000000" w14:paraId="000003F7">
            <w:pPr>
              <w:spacing w:after="0" w:before="0" w:line="360" w:lineRule="auto"/>
              <w:rPr/>
            </w:pPr>
            <w:bookmarkStart w:colFirst="0" w:colLast="0" w:name="_35nkun2" w:id="23"/>
            <w:bookmarkEnd w:id="23"/>
            <w:r w:rsidDel="00000000" w:rsidR="00000000" w:rsidRPr="00000000">
              <w:rPr>
                <w:rtl w:val="0"/>
              </w:rPr>
              <w:t xml:space="preserve">1. A criação de ordem de venda e atribuição de responsável, fica vinculada ao organograma/hierarquia. Consultores que possuam clientes compartilhados, poderão gerar ordens de venda para os referidos clientes;</w:t>
            </w:r>
          </w:p>
          <w:p w:rsidR="00000000" w:rsidDel="00000000" w:rsidP="00000000" w:rsidRDefault="00000000" w:rsidRPr="00000000" w14:paraId="000003F8">
            <w:pPr>
              <w:spacing w:after="0" w:before="0" w:line="360" w:lineRule="auto"/>
              <w:rPr/>
            </w:pPr>
            <w:r w:rsidDel="00000000" w:rsidR="00000000" w:rsidRPr="00000000">
              <w:rPr>
                <w:rtl w:val="0"/>
              </w:rPr>
              <w:t xml:space="preserve">2. O TCRM não bloqueia a edição dos preços oriundos de tabela de preço;</w:t>
            </w:r>
          </w:p>
          <w:p w:rsidR="00000000" w:rsidDel="00000000" w:rsidP="00000000" w:rsidRDefault="00000000" w:rsidRPr="00000000" w14:paraId="000003F9">
            <w:pPr>
              <w:spacing w:after="0" w:before="0" w:line="360" w:lineRule="auto"/>
              <w:rPr/>
            </w:pPr>
            <w:r w:rsidDel="00000000" w:rsidR="00000000" w:rsidRPr="00000000">
              <w:rPr>
                <w:rtl w:val="0"/>
              </w:rPr>
              <w:t xml:space="preserve">3. Após a ordem de venda integrada, alterações de pedidos de venda no ERP não retornam para o TCRM na rotina de ordem de venda, os dados reais dos pedidos de vendas podem ser vistos no analytics seguindo os recursos padronizados do TCRM e integração GoodData;</w:t>
            </w:r>
          </w:p>
          <w:p w:rsidR="00000000" w:rsidDel="00000000" w:rsidP="00000000" w:rsidRDefault="00000000" w:rsidRPr="00000000" w14:paraId="000003FA">
            <w:pPr>
              <w:spacing w:after="0" w:before="0" w:line="360" w:lineRule="auto"/>
              <w:rPr/>
            </w:pPr>
            <w:r w:rsidDel="00000000" w:rsidR="00000000" w:rsidRPr="00000000">
              <w:rPr>
                <w:rtl w:val="0"/>
              </w:rPr>
              <w:t xml:space="preserve">4. A seleção do tipo de operação de saída/TES na ordem de venda é feita de forma manual pelo usuário;</w:t>
            </w:r>
          </w:p>
          <w:p w:rsidR="00000000" w:rsidDel="00000000" w:rsidP="00000000" w:rsidRDefault="00000000" w:rsidRPr="00000000" w14:paraId="000003FB">
            <w:pPr>
              <w:spacing w:after="0" w:before="0" w:line="360" w:lineRule="auto"/>
              <w:rPr/>
            </w:pPr>
            <w:r w:rsidDel="00000000" w:rsidR="00000000" w:rsidRPr="00000000">
              <w:rPr>
                <w:rtl w:val="0"/>
              </w:rPr>
              <w:t xml:space="preserve">5. A visão de estoque poderá ser feita na ordem de venda, onde se pode visualizar a quantidade somada de todos os estoques integrados.</w:t>
            </w:r>
          </w:p>
          <w:p w:rsidR="00000000" w:rsidDel="00000000" w:rsidP="00000000" w:rsidRDefault="00000000" w:rsidRPr="00000000" w14:paraId="000003FC">
            <w:pPr>
              <w:spacing w:after="0" w:before="0" w:line="360" w:lineRule="auto"/>
              <w:rPr/>
            </w:pPr>
            <w:r w:rsidDel="00000000" w:rsidR="00000000" w:rsidRPr="00000000">
              <w:rPr>
                <w:rtl w:val="0"/>
              </w:rPr>
              <w:t xml:space="preserve">6. Caso o cliente opte por utilizar a integração de cálculo de impostos, além da disponibilização da API do Protheus, os cadastros de clientes e seus endereços, produtos, moedas, empresa, condição de pagamento, deverão ter sido integrados do Protheus no TCRM e possuir o mesmo código que no ERP.</w:t>
            </w:r>
          </w:p>
        </w:tc>
      </w:tr>
    </w:tbl>
    <w:p w:rsidR="00000000" w:rsidDel="00000000" w:rsidP="00000000" w:rsidRDefault="00000000" w:rsidRPr="00000000" w14:paraId="00000400">
      <w:pPr>
        <w:spacing w:after="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401">
      <w:pPr>
        <w:pStyle w:val="Heading1"/>
        <w:keepNext w:val="1"/>
        <w:spacing w:after="0" w:line="360" w:lineRule="auto"/>
        <w:ind w:left="0" w:firstLine="0"/>
        <w:jc w:val="left"/>
        <w:rPr>
          <w:rFonts w:ascii="Verdana" w:cs="Verdana" w:eastAsia="Verdana" w:hAnsi="Verdana"/>
          <w:b w:val="1"/>
          <w:bCs w:val="1"/>
          <w:color w:val="ed9c2e"/>
          <w:sz w:val="28"/>
          <w:szCs w:val="28"/>
        </w:rPr>
      </w:pPr>
      <w:bookmarkStart w:colFirst="0" w:colLast="0" w:name="_cz9f1r9i5k6k" w:id="24"/>
      <w:bookmarkEnd w:id="24"/>
      <w:r w:rsidDel="00000000" w:rsidR="00000000" w:rsidRPr="00000000">
        <w:rPr>
          <w:rFonts w:ascii="Verdana" w:cs="Verdana" w:eastAsia="Verdana" w:hAnsi="Verdana"/>
          <w:color w:val="00c9eb"/>
          <w:sz w:val="32"/>
          <w:szCs w:val="32"/>
          <w:rtl w:val="0"/>
        </w:rPr>
        <w:t xml:space="preserve">1.8 </w:t>
      </w:r>
      <w:r w:rsidDel="00000000" w:rsidR="00000000" w:rsidRPr="00000000">
        <w:rPr>
          <w:rFonts w:ascii="Verdana" w:cs="Verdana" w:eastAsia="Verdana" w:hAnsi="Verdana"/>
          <w:color w:val="00c9eb"/>
          <w:sz w:val="32"/>
          <w:szCs w:val="32"/>
          <w:rtl w:val="0"/>
        </w:rPr>
        <w:t xml:space="preserve">Escopo de Documentos</w:t>
      </w:r>
      <w:r w:rsidDel="00000000" w:rsidR="00000000" w:rsidRPr="00000000">
        <w:rPr>
          <w:rtl w:val="0"/>
        </w:rPr>
      </w:r>
    </w:p>
    <w:tbl>
      <w:tblPr>
        <w:tblStyle w:val="Table10"/>
        <w:tblW w:w="9630.0" w:type="dxa"/>
        <w:jc w:val="left"/>
        <w:tblInd w:w="-70.0" w:type="dxa"/>
        <w:tblBorders>
          <w:top w:color="a44dff" w:space="0" w:sz="4" w:val="single"/>
          <w:left w:color="a44dff" w:space="0" w:sz="4" w:val="single"/>
          <w:bottom w:color="a44dff" w:space="0" w:sz="4" w:val="single"/>
          <w:right w:color="a44dff" w:space="0" w:sz="4" w:val="single"/>
          <w:insideH w:color="a44dff" w:space="0" w:sz="4" w:val="single"/>
          <w:insideV w:color="a44dff" w:space="0" w:sz="4" w:val="single"/>
        </w:tblBorders>
        <w:tblLayout w:type="fixed"/>
        <w:tblLook w:val="0400"/>
      </w:tblPr>
      <w:tblGrid>
        <w:gridCol w:w="2130"/>
        <w:gridCol w:w="240"/>
        <w:gridCol w:w="2370"/>
        <w:gridCol w:w="2640"/>
        <w:gridCol w:w="2250"/>
        <w:tblGridChange w:id="0">
          <w:tblGrid>
            <w:gridCol w:w="2130"/>
            <w:gridCol w:w="240"/>
            <w:gridCol w:w="2370"/>
            <w:gridCol w:w="2640"/>
            <w:gridCol w:w="2250"/>
          </w:tblGrid>
        </w:tblGridChange>
      </w:tblGrid>
      <w:tr>
        <w:trPr>
          <w:cantSplit w:val="0"/>
          <w:trHeight w:val="344" w:hRule="atLeast"/>
          <w:tblHeader w:val="0"/>
        </w:trPr>
        <w:tc>
          <w:tcPr>
            <w:gridSpan w:val="2"/>
            <w:tcMar>
              <w:top w:w="0.0" w:type="dxa"/>
              <w:left w:w="70.0" w:type="dxa"/>
              <w:bottom w:w="0.0" w:type="dxa"/>
              <w:right w:w="70.0" w:type="dxa"/>
            </w:tcMar>
            <w:vAlign w:val="center"/>
          </w:tcPr>
          <w:p w:rsidR="00000000" w:rsidDel="00000000" w:rsidP="00000000" w:rsidRDefault="00000000" w:rsidRPr="00000000" w14:paraId="00000402">
            <w:pPr>
              <w:spacing w:after="0" w:before="0" w:line="240" w:lineRule="auto"/>
              <w:rPr>
                <w:b w:val="1"/>
                <w:bCs w:val="1"/>
              </w:rPr>
            </w:pPr>
            <w:r w:rsidDel="00000000" w:rsidR="00000000" w:rsidRPr="00000000">
              <w:rPr>
                <w:b w:val="1"/>
                <w:bCs w:val="1"/>
                <w:rtl w:val="0"/>
              </w:rPr>
              <w:t xml:space="preserve">SERÁ UTILIZADO:</w:t>
            </w:r>
          </w:p>
          <w:p w:rsidR="00000000" w:rsidDel="00000000" w:rsidP="00000000" w:rsidRDefault="00000000" w:rsidRPr="00000000" w14:paraId="00000403">
            <w:pPr>
              <w:spacing w:after="0" w:before="0" w:line="240" w:lineRule="auto"/>
              <w:rPr/>
            </w:pPr>
            <w:r w:rsidDel="00000000" w:rsidR="00000000" w:rsidRPr="00000000">
              <w:rPr>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405">
            <w:pPr>
              <w:spacing w:after="0" w:before="0" w:line="240" w:lineRule="auto"/>
              <w:rPr>
                <w:b w:val="1"/>
                <w:bCs w:val="1"/>
              </w:rPr>
            </w:pPr>
            <w:r w:rsidDel="00000000" w:rsidR="00000000" w:rsidRPr="00000000">
              <w:rPr>
                <w:b w:val="1"/>
                <w:bCs w:val="1"/>
                <w:rtl w:val="0"/>
              </w:rPr>
              <w:t xml:space="preserve">IMPORTAÇÃO:</w:t>
            </w:r>
          </w:p>
          <w:p w:rsidR="00000000" w:rsidDel="00000000" w:rsidP="00000000" w:rsidRDefault="00000000" w:rsidRPr="00000000" w14:paraId="00000406">
            <w:pPr>
              <w:spacing w:after="0" w:before="0" w:line="240" w:lineRule="auto"/>
              <w:rPr/>
            </w:pPr>
            <w:r w:rsidDel="00000000" w:rsidR="00000000" w:rsidRPr="00000000">
              <w:rPr>
                <w:rtl w:val="0"/>
              </w:rPr>
              <w:t xml:space="preserve">NÃO</w:t>
            </w:r>
          </w:p>
        </w:tc>
        <w:tc>
          <w:tcPr>
            <w:vAlign w:val="center"/>
          </w:tcPr>
          <w:p w:rsidR="00000000" w:rsidDel="00000000" w:rsidP="00000000" w:rsidRDefault="00000000" w:rsidRPr="00000000" w14:paraId="00000407">
            <w:pPr>
              <w:spacing w:after="0" w:before="0" w:line="240" w:lineRule="auto"/>
              <w:rPr>
                <w:b w:val="1"/>
                <w:bCs w:val="1"/>
              </w:rPr>
            </w:pPr>
            <w:r w:rsidDel="00000000" w:rsidR="00000000" w:rsidRPr="00000000">
              <w:rPr>
                <w:b w:val="1"/>
                <w:bCs w:val="1"/>
                <w:rtl w:val="0"/>
              </w:rPr>
              <w:t xml:space="preserve">EXPORTAÇÃO:</w:t>
            </w:r>
          </w:p>
          <w:p w:rsidR="00000000" w:rsidDel="00000000" w:rsidP="00000000" w:rsidRDefault="00000000" w:rsidRPr="00000000" w14:paraId="00000408">
            <w:pPr>
              <w:spacing w:after="0" w:before="0" w:line="240" w:lineRule="auto"/>
              <w:rPr/>
            </w:pPr>
            <w:r w:rsidDel="00000000" w:rsidR="00000000" w:rsidRPr="00000000">
              <w:rPr>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409">
            <w:pPr>
              <w:spacing w:after="0" w:before="0" w:line="240" w:lineRule="auto"/>
              <w:rPr>
                <w:b w:val="1"/>
                <w:bCs w:val="1"/>
              </w:rPr>
            </w:pPr>
            <w:r w:rsidDel="00000000" w:rsidR="00000000" w:rsidRPr="00000000">
              <w:rPr>
                <w:b w:val="1"/>
                <w:bCs w:val="1"/>
                <w:rtl w:val="0"/>
              </w:rPr>
              <w:t xml:space="preserve">INTEGRAÇÃO:</w:t>
            </w:r>
          </w:p>
          <w:p w:rsidR="00000000" w:rsidDel="00000000" w:rsidP="00000000" w:rsidRDefault="00000000" w:rsidRPr="00000000" w14:paraId="0000040A">
            <w:pPr>
              <w:spacing w:after="0" w:before="0" w:line="240" w:lineRule="auto"/>
              <w:rPr/>
            </w:pPr>
            <w:r w:rsidDel="00000000" w:rsidR="00000000" w:rsidRPr="00000000">
              <w:rPr>
                <w:rtl w:val="0"/>
              </w:rPr>
              <w:t xml:space="preserve">NÃO</w:t>
            </w:r>
          </w:p>
        </w:tc>
      </w:tr>
      <w:tr>
        <w:trPr>
          <w:cantSplit w:val="0"/>
          <w:trHeight w:val="3481.054687500001" w:hRule="atLeast"/>
          <w:tblHeader w:val="0"/>
        </w:trPr>
        <w:tc>
          <w:tcPr>
            <w:gridSpan w:val="5"/>
            <w:tcMar>
              <w:top w:w="0.0" w:type="dxa"/>
              <w:left w:w="70.0" w:type="dxa"/>
              <w:bottom w:w="0.0" w:type="dxa"/>
              <w:right w:w="70.0" w:type="dxa"/>
            </w:tcMar>
          </w:tcPr>
          <w:p w:rsidR="00000000" w:rsidDel="00000000" w:rsidP="00000000" w:rsidRDefault="00000000" w:rsidRPr="00000000" w14:paraId="0000040B">
            <w:pPr>
              <w:spacing w:after="0" w:before="0" w:line="360" w:lineRule="auto"/>
              <w:rPr>
                <w:b w:val="1"/>
                <w:bCs w:val="1"/>
              </w:rPr>
            </w:pPr>
            <w:r w:rsidDel="00000000" w:rsidR="00000000" w:rsidRPr="00000000">
              <w:rPr>
                <w:rtl w:val="0"/>
              </w:rPr>
            </w:r>
          </w:p>
          <w:p w:rsidR="00000000" w:rsidDel="00000000" w:rsidP="00000000" w:rsidRDefault="00000000" w:rsidRPr="00000000" w14:paraId="0000040C">
            <w:pPr>
              <w:spacing w:after="0" w:before="0" w:line="360" w:lineRule="auto"/>
              <w:rPr>
                <w:b w:val="1"/>
                <w:bCs w:val="1"/>
              </w:rPr>
            </w:pPr>
            <w:r w:rsidDel="00000000" w:rsidR="00000000" w:rsidRPr="00000000">
              <w:rPr>
                <w:b w:val="1"/>
                <w:bCs w:val="1"/>
                <w:rtl w:val="0"/>
              </w:rPr>
              <w:t xml:space="preserve">Gestão de Documentos: Templates e Personalização de Propostas</w:t>
            </w:r>
          </w:p>
          <w:p w:rsidR="00000000" w:rsidDel="00000000" w:rsidP="00000000" w:rsidRDefault="00000000" w:rsidRPr="00000000" w14:paraId="0000040D">
            <w:pPr>
              <w:spacing w:after="0" w:before="0" w:line="360" w:lineRule="auto"/>
              <w:rPr/>
            </w:pPr>
            <w:r w:rsidDel="00000000" w:rsidR="00000000" w:rsidRPr="00000000">
              <w:rPr>
                <w:rtl w:val="0"/>
              </w:rPr>
              <w:t xml:space="preserve">Esta seção descreve a disponibilidade de templates de documentos no TOTVS CRM e as diretrizes para sua gestão e personalização.</w:t>
            </w:r>
          </w:p>
          <w:p w:rsidR="00000000" w:rsidDel="00000000" w:rsidP="00000000" w:rsidRDefault="00000000" w:rsidRPr="00000000" w14:paraId="0000040E">
            <w:pPr>
              <w:spacing w:after="0" w:before="0" w:line="360" w:lineRule="auto"/>
              <w:rPr/>
            </w:pPr>
            <w:r w:rsidDel="00000000" w:rsidR="00000000" w:rsidRPr="00000000">
              <w:rPr>
                <w:rtl w:val="0"/>
              </w:rPr>
            </w:r>
          </w:p>
          <w:p w:rsidR="00000000" w:rsidDel="00000000" w:rsidP="00000000" w:rsidRDefault="00000000" w:rsidRPr="00000000" w14:paraId="0000040F">
            <w:pPr>
              <w:spacing w:after="0" w:before="0" w:line="360" w:lineRule="auto"/>
              <w:rPr>
                <w:b w:val="1"/>
                <w:bCs w:val="1"/>
              </w:rPr>
            </w:pPr>
            <w:r w:rsidDel="00000000" w:rsidR="00000000" w:rsidRPr="00000000">
              <w:rPr>
                <w:b w:val="1"/>
                <w:bCs w:val="1"/>
                <w:rtl w:val="0"/>
              </w:rPr>
              <w:t xml:space="preserve">Templates de Documentos Padrão</w:t>
            </w:r>
          </w:p>
          <w:p w:rsidR="00000000" w:rsidDel="00000000" w:rsidP="00000000" w:rsidRDefault="00000000" w:rsidRPr="00000000" w14:paraId="00000410">
            <w:pPr>
              <w:spacing w:after="0" w:before="0" w:line="360" w:lineRule="auto"/>
              <w:rPr/>
            </w:pPr>
            <w:r w:rsidDel="00000000" w:rsidR="00000000" w:rsidRPr="00000000">
              <w:rPr>
                <w:rtl w:val="0"/>
              </w:rPr>
              <w:t xml:space="preserve">O TOTVS CRM oferece um conjunto de templates de documentos padrões, projetados para serem utilizados como modelos base para a personalização e geração de propostas comerciais que podem ser geradas em Oportunidades e/ou em Ordens de vendas.</w:t>
            </w:r>
          </w:p>
          <w:p w:rsidR="00000000" w:rsidDel="00000000" w:rsidP="00000000" w:rsidRDefault="00000000" w:rsidRPr="00000000" w14:paraId="00000411">
            <w:pPr>
              <w:spacing w:after="0" w:before="0" w:line="360" w:lineRule="auto"/>
              <w:rPr/>
            </w:pPr>
            <w:r w:rsidDel="00000000" w:rsidR="00000000" w:rsidRPr="00000000">
              <w:rPr>
                <w:rtl w:val="0"/>
              </w:rPr>
            </w:r>
          </w:p>
          <w:p w:rsidR="00000000" w:rsidDel="00000000" w:rsidP="00000000" w:rsidRDefault="00000000" w:rsidRPr="00000000" w14:paraId="00000412">
            <w:pPr>
              <w:spacing w:after="0" w:before="0" w:line="360" w:lineRule="auto"/>
              <w:rPr>
                <w:b w:val="1"/>
                <w:bCs w:val="1"/>
              </w:rPr>
            </w:pPr>
            <w:r w:rsidDel="00000000" w:rsidR="00000000" w:rsidRPr="00000000">
              <w:rPr>
                <w:b w:val="1"/>
                <w:bCs w:val="1"/>
                <w:rtl w:val="0"/>
              </w:rPr>
              <w:t xml:space="preserve">Gestão e Manutenção dos Templates</w:t>
            </w:r>
          </w:p>
          <w:p w:rsidR="00000000" w:rsidDel="00000000" w:rsidP="00000000" w:rsidRDefault="00000000" w:rsidRPr="00000000" w14:paraId="00000413">
            <w:pPr>
              <w:spacing w:after="0" w:before="0" w:line="360" w:lineRule="auto"/>
              <w:rPr>
                <w:b w:val="1"/>
                <w:bCs w:val="1"/>
              </w:rPr>
            </w:pPr>
            <w:r w:rsidDel="00000000" w:rsidR="00000000" w:rsidRPr="00000000">
              <w:rPr>
                <w:rtl w:val="0"/>
              </w:rPr>
            </w:r>
          </w:p>
          <w:p w:rsidR="00000000" w:rsidDel="00000000" w:rsidP="00000000" w:rsidRDefault="00000000" w:rsidRPr="00000000" w14:paraId="00000414">
            <w:pPr>
              <w:spacing w:after="0" w:before="0" w:line="360" w:lineRule="auto"/>
              <w:rPr>
                <w:b w:val="1"/>
                <w:bCs w:val="1"/>
              </w:rPr>
            </w:pPr>
            <w:r w:rsidDel="00000000" w:rsidR="00000000" w:rsidRPr="00000000">
              <w:rPr>
                <w:b w:val="1"/>
                <w:bCs w:val="1"/>
                <w:rtl w:val="0"/>
              </w:rPr>
              <w:t xml:space="preserve">Treinamento e Capacitação</w:t>
            </w:r>
          </w:p>
          <w:p w:rsidR="00000000" w:rsidDel="00000000" w:rsidP="00000000" w:rsidRDefault="00000000" w:rsidRPr="00000000" w14:paraId="00000415">
            <w:pPr>
              <w:spacing w:after="0" w:before="0" w:line="360" w:lineRule="auto"/>
              <w:rPr/>
            </w:pPr>
            <w:r w:rsidDel="00000000" w:rsidR="00000000" w:rsidRPr="00000000">
              <w:rPr>
                <w:rtl w:val="0"/>
              </w:rPr>
              <w:t xml:space="preserve">O módulo responsável pela gestão e personalização desses templates será devidamente apresentado e detalhado durante o treinamento técnico.</w:t>
            </w:r>
          </w:p>
          <w:p w:rsidR="00000000" w:rsidDel="00000000" w:rsidP="00000000" w:rsidRDefault="00000000" w:rsidRPr="00000000" w14:paraId="00000416">
            <w:pPr>
              <w:spacing w:after="0" w:before="0" w:line="360" w:lineRule="auto"/>
              <w:rPr/>
            </w:pPr>
            <w:r w:rsidDel="00000000" w:rsidR="00000000" w:rsidRPr="00000000">
              <w:rPr>
                <w:rtl w:val="0"/>
              </w:rPr>
            </w:r>
          </w:p>
          <w:p w:rsidR="00000000" w:rsidDel="00000000" w:rsidP="00000000" w:rsidRDefault="00000000" w:rsidRPr="00000000" w14:paraId="00000417">
            <w:pPr>
              <w:spacing w:after="0" w:before="0" w:line="360" w:lineRule="auto"/>
              <w:rPr>
                <w:b w:val="1"/>
                <w:bCs w:val="1"/>
              </w:rPr>
            </w:pPr>
            <w:r w:rsidDel="00000000" w:rsidR="00000000" w:rsidRPr="00000000">
              <w:rPr>
                <w:b w:val="1"/>
                <w:bCs w:val="1"/>
                <w:rtl w:val="0"/>
              </w:rPr>
              <w:t xml:space="preserve">Exclusividade de Acesso e Alteração</w:t>
            </w:r>
          </w:p>
          <w:p w:rsidR="00000000" w:rsidDel="00000000" w:rsidP="00000000" w:rsidRDefault="00000000" w:rsidRPr="00000000" w14:paraId="00000418">
            <w:pPr>
              <w:spacing w:after="0" w:before="0" w:line="360" w:lineRule="auto"/>
              <w:rPr/>
            </w:pPr>
            <w:r w:rsidDel="00000000" w:rsidR="00000000" w:rsidRPr="00000000">
              <w:rPr>
                <w:rtl w:val="0"/>
              </w:rPr>
              <w:t xml:space="preserve">Todo e qualquer processo de cadastro, atualização ou ajuste dos templates de documentos deverá ser executado exclusivamente por um usuário que tenha sido formalmente capacitado e treinado na utilização específica deste módulo, garantindo a governança e a integridade dos modelos.</w:t>
            </w:r>
          </w:p>
          <w:p w:rsidR="00000000" w:rsidDel="00000000" w:rsidP="00000000" w:rsidRDefault="00000000" w:rsidRPr="00000000" w14:paraId="00000419">
            <w:pPr>
              <w:spacing w:after="0" w:before="0" w:line="360" w:lineRule="auto"/>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1E">
            <w:pPr>
              <w:spacing w:after="0" w:before="0" w:line="360" w:lineRule="auto"/>
              <w:rPr>
                <w:b w:val="1"/>
                <w:bCs w:val="1"/>
              </w:rPr>
            </w:pPr>
            <w:r w:rsidDel="00000000" w:rsidR="00000000" w:rsidRPr="00000000">
              <w:rPr>
                <w:b w:val="1"/>
                <w:bCs w:val="1"/>
                <w:rtl w:val="0"/>
              </w:rPr>
              <w:t xml:space="preserve">Tipo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41F">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23">
            <w:pPr>
              <w:spacing w:after="0" w:before="0" w:line="360" w:lineRule="auto"/>
              <w:rPr>
                <w:b w:val="1"/>
                <w:bCs w:val="1"/>
              </w:rPr>
            </w:pPr>
            <w:r w:rsidDel="00000000" w:rsidR="00000000" w:rsidRPr="00000000">
              <w:rPr>
                <w:b w:val="1"/>
                <w:bCs w:val="1"/>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424">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28">
            <w:pPr>
              <w:spacing w:after="0" w:before="0" w:line="360" w:lineRule="auto"/>
              <w:rPr>
                <w:b w:val="1"/>
                <w:bCs w:val="1"/>
              </w:rPr>
            </w:pPr>
            <w:r w:rsidDel="00000000" w:rsidR="00000000" w:rsidRPr="00000000">
              <w:rPr>
                <w:b w:val="1"/>
                <w:bCs w:val="1"/>
                <w:rtl w:val="0"/>
              </w:rPr>
              <w:t xml:space="preserve">Personalizações de CRM:</w:t>
            </w:r>
          </w:p>
        </w:tc>
        <w:tc>
          <w:tcPr>
            <w:gridSpan w:val="4"/>
            <w:tcMar>
              <w:top w:w="0.0" w:type="dxa"/>
              <w:left w:w="70.0" w:type="dxa"/>
              <w:bottom w:w="0.0" w:type="dxa"/>
              <w:right w:w="70.0" w:type="dxa"/>
            </w:tcMar>
            <w:vAlign w:val="center"/>
          </w:tcPr>
          <w:p w:rsidR="00000000" w:rsidDel="00000000" w:rsidP="00000000" w:rsidRDefault="00000000" w:rsidRPr="00000000" w14:paraId="00000429">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2D">
            <w:pPr>
              <w:spacing w:after="0" w:before="0" w:line="360" w:lineRule="auto"/>
              <w:rPr>
                <w:b w:val="1"/>
                <w:bCs w:val="1"/>
              </w:rPr>
            </w:pPr>
            <w:r w:rsidDel="00000000" w:rsidR="00000000" w:rsidRPr="00000000">
              <w:rPr>
                <w:b w:val="1"/>
                <w:bCs w:val="1"/>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42E">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32">
            <w:pPr>
              <w:spacing w:after="0" w:before="0" w:line="360" w:lineRule="auto"/>
              <w:rPr>
                <w:b w:val="1"/>
                <w:bCs w:val="1"/>
              </w:rPr>
            </w:pPr>
            <w:r w:rsidDel="00000000" w:rsidR="00000000" w:rsidRPr="00000000">
              <w:rPr>
                <w:b w:val="1"/>
                <w:bCs w:val="1"/>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433">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37">
            <w:pPr>
              <w:spacing w:after="0" w:before="0" w:line="360" w:lineRule="auto"/>
              <w:rPr>
                <w:b w:val="1"/>
                <w:bCs w:val="1"/>
              </w:rPr>
            </w:pPr>
            <w:r w:rsidDel="00000000" w:rsidR="00000000" w:rsidRPr="00000000">
              <w:rPr>
                <w:b w:val="1"/>
                <w:bCs w:val="1"/>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438">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3C">
            <w:pPr>
              <w:spacing w:after="0" w:before="0" w:line="360" w:lineRule="auto"/>
              <w:rPr>
                <w:b w:val="1"/>
                <w:bCs w:val="1"/>
              </w:rPr>
            </w:pPr>
            <w:r w:rsidDel="00000000" w:rsidR="00000000" w:rsidRPr="00000000">
              <w:rPr>
                <w:b w:val="1"/>
                <w:bCs w:val="1"/>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43D">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41">
            <w:pPr>
              <w:spacing w:after="0" w:before="0" w:line="360" w:lineRule="auto"/>
              <w:rPr>
                <w:b w:val="1"/>
                <w:bCs w:val="1"/>
              </w:rPr>
            </w:pPr>
            <w:r w:rsidDel="00000000" w:rsidR="00000000" w:rsidRPr="00000000">
              <w:rPr>
                <w:b w:val="1"/>
                <w:bCs w:val="1"/>
                <w:rtl w:val="0"/>
              </w:rPr>
              <w:t xml:space="preserve">O processo do cliente é aderente?</w:t>
            </w:r>
          </w:p>
        </w:tc>
        <w:tc>
          <w:tcPr>
            <w:gridSpan w:val="4"/>
            <w:tcMar>
              <w:top w:w="0.0" w:type="dxa"/>
              <w:left w:w="70.0" w:type="dxa"/>
              <w:bottom w:w="0.0" w:type="dxa"/>
              <w:right w:w="70.0" w:type="dxa"/>
            </w:tcMar>
            <w:vAlign w:val="center"/>
          </w:tcPr>
          <w:p w:rsidR="00000000" w:rsidDel="00000000" w:rsidP="00000000" w:rsidRDefault="00000000" w:rsidRPr="00000000" w14:paraId="00000442">
            <w:pPr>
              <w:spacing w:after="0" w:before="0" w:line="360" w:lineRule="auto"/>
              <w:rPr/>
            </w:pPr>
            <w:r w:rsidDel="00000000" w:rsidR="00000000" w:rsidRPr="00000000">
              <w:rPr>
                <w:rtl w:val="0"/>
              </w:rPr>
              <w:t xml:space="preserve">Sim, o processo da rotina seguirá os processos e funcionalidades </w:t>
            </w:r>
            <w:r w:rsidDel="00000000" w:rsidR="00000000" w:rsidRPr="00000000">
              <w:rPr>
                <w:rtl w:val="0"/>
              </w:rPr>
              <w:t xml:space="preserve">standard</w:t>
            </w:r>
            <w:r w:rsidDel="00000000" w:rsidR="00000000" w:rsidRPr="00000000">
              <w:rPr>
                <w:rtl w:val="0"/>
              </w:rPr>
              <w:t xml:space="preserve"> do TOTVS CRM.</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46">
            <w:pPr>
              <w:spacing w:after="0" w:before="0" w:line="360" w:lineRule="auto"/>
              <w:rPr>
                <w:b w:val="1"/>
                <w:bCs w:val="1"/>
              </w:rPr>
            </w:pPr>
            <w:r w:rsidDel="00000000" w:rsidR="00000000" w:rsidRPr="00000000">
              <w:rPr>
                <w:b w:val="1"/>
                <w:bCs w:val="1"/>
                <w:rtl w:val="0"/>
              </w:rPr>
              <w:t xml:space="preserve">Restrições de Acesso ao Recurso:</w:t>
            </w:r>
          </w:p>
        </w:tc>
        <w:tc>
          <w:tcPr>
            <w:gridSpan w:val="4"/>
            <w:tcMar>
              <w:top w:w="0.0" w:type="dxa"/>
              <w:left w:w="70.0" w:type="dxa"/>
              <w:bottom w:w="0.0" w:type="dxa"/>
              <w:right w:w="70.0" w:type="dxa"/>
            </w:tcMar>
            <w:vAlign w:val="center"/>
          </w:tcPr>
          <w:p w:rsidR="00000000" w:rsidDel="00000000" w:rsidP="00000000" w:rsidRDefault="00000000" w:rsidRPr="00000000" w14:paraId="00000447">
            <w:pPr>
              <w:spacing w:after="0" w:before="0" w:line="360" w:lineRule="auto"/>
              <w:rPr/>
            </w:pPr>
            <w:r w:rsidDel="00000000" w:rsidR="00000000" w:rsidRPr="00000000">
              <w:rPr>
                <w:rtl w:val="0"/>
              </w:rPr>
            </w:r>
          </w:p>
          <w:p w:rsidR="00000000" w:rsidDel="00000000" w:rsidP="00000000" w:rsidRDefault="00000000" w:rsidRPr="00000000" w14:paraId="00000448">
            <w:pPr>
              <w:spacing w:after="0" w:before="0" w:line="360" w:lineRule="auto"/>
              <w:rPr/>
            </w:pPr>
            <w:r w:rsidDel="00000000" w:rsidR="00000000" w:rsidRPr="00000000">
              <w:rPr>
                <w:rtl w:val="0"/>
              </w:rPr>
              <w:t xml:space="preserve">01. Caso ocorram alterações nas regras determinadas neste escopo, e estas regras não estejam de acordo com as funcionalidades standard, ocorrerá restrições de acesso ao recurso, podendo caracterizar cenários de não aderências.</w:t>
            </w:r>
          </w:p>
          <w:p w:rsidR="00000000" w:rsidDel="00000000" w:rsidP="00000000" w:rsidRDefault="00000000" w:rsidRPr="00000000" w14:paraId="00000449">
            <w:pPr>
              <w:spacing w:after="0" w:before="0" w:line="360" w:lineRule="auto"/>
              <w:rPr/>
            </w:pPr>
            <w:r w:rsidDel="00000000" w:rsidR="00000000" w:rsidRPr="00000000">
              <w:rPr>
                <w:rtl w:val="0"/>
              </w:rPr>
            </w:r>
          </w:p>
        </w:tc>
      </w:tr>
    </w:tbl>
    <w:p w:rsidR="00000000" w:rsidDel="00000000" w:rsidP="00000000" w:rsidRDefault="00000000" w:rsidRPr="00000000" w14:paraId="0000044D">
      <w:pPr>
        <w:spacing w:after="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44E">
      <w:pPr>
        <w:pStyle w:val="Heading1"/>
        <w:keepNext w:val="1"/>
        <w:spacing w:after="0" w:line="360" w:lineRule="auto"/>
        <w:ind w:left="0" w:firstLine="0"/>
        <w:jc w:val="left"/>
        <w:rPr>
          <w:rFonts w:ascii="Verdana" w:cs="Verdana" w:eastAsia="Verdana" w:hAnsi="Verdana"/>
          <w:b w:val="1"/>
          <w:bCs w:val="1"/>
          <w:color w:val="ed9c2e"/>
          <w:sz w:val="28"/>
          <w:szCs w:val="28"/>
        </w:rPr>
      </w:pPr>
      <w:bookmarkStart w:colFirst="0" w:colLast="0" w:name="_v3e4rjgmk90o" w:id="25"/>
      <w:bookmarkEnd w:id="25"/>
      <w:r w:rsidDel="00000000" w:rsidR="00000000" w:rsidRPr="00000000">
        <w:rPr>
          <w:rFonts w:ascii="Verdana" w:cs="Verdana" w:eastAsia="Verdana" w:hAnsi="Verdana"/>
          <w:color w:val="00c9eb"/>
          <w:sz w:val="32"/>
          <w:szCs w:val="32"/>
          <w:rtl w:val="0"/>
        </w:rPr>
        <w:t xml:space="preserve">1.9 Escopo de Analytics</w:t>
      </w:r>
      <w:r w:rsidDel="00000000" w:rsidR="00000000" w:rsidRPr="00000000">
        <w:rPr>
          <w:rtl w:val="0"/>
        </w:rPr>
      </w:r>
    </w:p>
    <w:tbl>
      <w:tblPr>
        <w:tblStyle w:val="Table11"/>
        <w:tblW w:w="9628.0" w:type="dxa"/>
        <w:jc w:val="left"/>
        <w:tblInd w:w="-70.0" w:type="dxa"/>
        <w:tblBorders>
          <w:top w:color="a44dff" w:space="0" w:sz="4" w:val="single"/>
          <w:left w:color="a44dff" w:space="0" w:sz="4" w:val="single"/>
          <w:bottom w:color="a44dff" w:space="0" w:sz="4" w:val="single"/>
          <w:right w:color="a44dff" w:space="0" w:sz="4" w:val="single"/>
          <w:insideH w:color="a44dff" w:space="0" w:sz="4" w:val="single"/>
          <w:insideV w:color="a44dff" w:space="0" w:sz="4" w:val="single"/>
        </w:tblBorders>
        <w:tblLayout w:type="fixed"/>
        <w:tblLook w:val="0400"/>
      </w:tblPr>
      <w:tblGrid>
        <w:gridCol w:w="2263"/>
        <w:gridCol w:w="107"/>
        <w:gridCol w:w="2373"/>
        <w:gridCol w:w="2642"/>
        <w:gridCol w:w="2243"/>
        <w:tblGridChange w:id="0">
          <w:tblGrid>
            <w:gridCol w:w="2263"/>
            <w:gridCol w:w="107"/>
            <w:gridCol w:w="2373"/>
            <w:gridCol w:w="2642"/>
            <w:gridCol w:w="2243"/>
          </w:tblGrid>
        </w:tblGridChange>
      </w:tblGrid>
      <w:tr>
        <w:trPr>
          <w:cantSplit w:val="0"/>
          <w:trHeight w:val="344" w:hRule="atLeast"/>
          <w:tblHeader w:val="0"/>
        </w:trPr>
        <w:tc>
          <w:tcPr>
            <w:gridSpan w:val="2"/>
            <w:tcMar>
              <w:top w:w="0.0" w:type="dxa"/>
              <w:left w:w="70.0" w:type="dxa"/>
              <w:bottom w:w="0.0" w:type="dxa"/>
              <w:right w:w="70.0" w:type="dxa"/>
            </w:tcMar>
          </w:tcPr>
          <w:p w:rsidR="00000000" w:rsidDel="00000000" w:rsidP="00000000" w:rsidRDefault="00000000" w:rsidRPr="00000000" w14:paraId="0000044F">
            <w:pPr>
              <w:spacing w:after="0" w:before="0" w:line="240" w:lineRule="auto"/>
              <w:rPr>
                <w:b w:val="1"/>
                <w:bCs w:val="1"/>
              </w:rPr>
            </w:pPr>
            <w:r w:rsidDel="00000000" w:rsidR="00000000" w:rsidRPr="00000000">
              <w:rPr>
                <w:b w:val="1"/>
                <w:bCs w:val="1"/>
                <w:rtl w:val="0"/>
              </w:rPr>
              <w:t xml:space="preserve">SERÁ UTILIZADO:</w:t>
            </w:r>
          </w:p>
          <w:p w:rsidR="00000000" w:rsidDel="00000000" w:rsidP="00000000" w:rsidRDefault="00000000" w:rsidRPr="00000000" w14:paraId="00000450">
            <w:pPr>
              <w:spacing w:after="0" w:before="0" w:line="240" w:lineRule="auto"/>
              <w:rPr/>
            </w:pPr>
            <w:r w:rsidDel="00000000" w:rsidR="00000000" w:rsidRPr="00000000">
              <w:rPr>
                <w:rtl w:val="0"/>
              </w:rPr>
              <w:t xml:space="preserve">SIM</w:t>
            </w:r>
          </w:p>
        </w:tc>
        <w:tc>
          <w:tcPr>
            <w:tcMar>
              <w:top w:w="0.0" w:type="dxa"/>
              <w:left w:w="70.0" w:type="dxa"/>
              <w:bottom w:w="0.0" w:type="dxa"/>
              <w:right w:w="70.0" w:type="dxa"/>
            </w:tcMar>
            <w:vAlign w:val="center"/>
          </w:tcPr>
          <w:p w:rsidR="00000000" w:rsidDel="00000000" w:rsidP="00000000" w:rsidRDefault="00000000" w:rsidRPr="00000000" w14:paraId="00000452">
            <w:pPr>
              <w:spacing w:after="0" w:before="0" w:line="240" w:lineRule="auto"/>
              <w:rPr>
                <w:b w:val="1"/>
                <w:bCs w:val="1"/>
              </w:rPr>
            </w:pPr>
            <w:r w:rsidDel="00000000" w:rsidR="00000000" w:rsidRPr="00000000">
              <w:rPr>
                <w:b w:val="1"/>
                <w:bCs w:val="1"/>
                <w:rtl w:val="0"/>
              </w:rPr>
              <w:t xml:space="preserve">IMPORTAÇÃO:</w:t>
            </w:r>
          </w:p>
          <w:p w:rsidR="00000000" w:rsidDel="00000000" w:rsidP="00000000" w:rsidRDefault="00000000" w:rsidRPr="00000000" w14:paraId="00000453">
            <w:pPr>
              <w:spacing w:after="0" w:before="0" w:line="240" w:lineRule="auto"/>
              <w:rPr/>
            </w:pPr>
            <w:r w:rsidDel="00000000" w:rsidR="00000000" w:rsidRPr="00000000">
              <w:rPr>
                <w:rtl w:val="0"/>
              </w:rPr>
              <w:t xml:space="preserve">NÃO</w:t>
            </w:r>
          </w:p>
        </w:tc>
        <w:tc>
          <w:tcPr>
            <w:vAlign w:val="center"/>
          </w:tcPr>
          <w:p w:rsidR="00000000" w:rsidDel="00000000" w:rsidP="00000000" w:rsidRDefault="00000000" w:rsidRPr="00000000" w14:paraId="00000454">
            <w:pPr>
              <w:spacing w:after="0" w:before="0" w:line="240" w:lineRule="auto"/>
              <w:rPr>
                <w:b w:val="1"/>
                <w:bCs w:val="1"/>
              </w:rPr>
            </w:pPr>
            <w:r w:rsidDel="00000000" w:rsidR="00000000" w:rsidRPr="00000000">
              <w:rPr>
                <w:b w:val="1"/>
                <w:bCs w:val="1"/>
                <w:rtl w:val="0"/>
              </w:rPr>
              <w:t xml:space="preserve">EXPORTAÇÃO:</w:t>
            </w:r>
          </w:p>
          <w:p w:rsidR="00000000" w:rsidDel="00000000" w:rsidP="00000000" w:rsidRDefault="00000000" w:rsidRPr="00000000" w14:paraId="00000455">
            <w:pPr>
              <w:spacing w:after="0" w:before="0" w:line="240" w:lineRule="auto"/>
              <w:rPr/>
            </w:pPr>
            <w:r w:rsidDel="00000000" w:rsidR="00000000" w:rsidRPr="00000000">
              <w:rPr>
                <w:rtl w:val="0"/>
              </w:rPr>
              <w:t xml:space="preserve">NÃO</w:t>
            </w:r>
          </w:p>
        </w:tc>
        <w:tc>
          <w:tcPr>
            <w:tcMar>
              <w:top w:w="0.0" w:type="dxa"/>
              <w:left w:w="70.0" w:type="dxa"/>
              <w:bottom w:w="0.0" w:type="dxa"/>
              <w:right w:w="70.0" w:type="dxa"/>
            </w:tcMar>
            <w:vAlign w:val="center"/>
          </w:tcPr>
          <w:p w:rsidR="00000000" w:rsidDel="00000000" w:rsidP="00000000" w:rsidRDefault="00000000" w:rsidRPr="00000000" w14:paraId="00000456">
            <w:pPr>
              <w:spacing w:after="0" w:before="0" w:line="240" w:lineRule="auto"/>
              <w:rPr>
                <w:b w:val="1"/>
                <w:bCs w:val="1"/>
              </w:rPr>
            </w:pPr>
            <w:r w:rsidDel="00000000" w:rsidR="00000000" w:rsidRPr="00000000">
              <w:rPr>
                <w:b w:val="1"/>
                <w:bCs w:val="1"/>
                <w:rtl w:val="0"/>
              </w:rPr>
              <w:t xml:space="preserve">INTEGRAÇÃO:</w:t>
            </w:r>
          </w:p>
          <w:p w:rsidR="00000000" w:rsidDel="00000000" w:rsidP="00000000" w:rsidRDefault="00000000" w:rsidRPr="00000000" w14:paraId="00000457">
            <w:pPr>
              <w:spacing w:after="0" w:before="0" w:line="240" w:lineRule="auto"/>
              <w:rPr/>
            </w:pPr>
            <w:r w:rsidDel="00000000" w:rsidR="00000000" w:rsidRPr="00000000">
              <w:rPr>
                <w:rtl w:val="0"/>
              </w:rPr>
              <w:t xml:space="preserve">SIM</w:t>
            </w:r>
          </w:p>
        </w:tc>
      </w:tr>
      <w:tr>
        <w:trPr>
          <w:cantSplit w:val="0"/>
          <w:trHeight w:val="344" w:hRule="atLeast"/>
          <w:tblHeader w:val="0"/>
        </w:trPr>
        <w:tc>
          <w:tcPr>
            <w:gridSpan w:val="5"/>
            <w:tcMar>
              <w:top w:w="0.0" w:type="dxa"/>
              <w:left w:w="70.0" w:type="dxa"/>
              <w:bottom w:w="0.0" w:type="dxa"/>
              <w:right w:w="70.0" w:type="dxa"/>
            </w:tcMar>
            <w:vAlign w:val="center"/>
          </w:tcPr>
          <w:p w:rsidR="00000000" w:rsidDel="00000000" w:rsidP="00000000" w:rsidRDefault="00000000" w:rsidRPr="00000000" w14:paraId="00000458">
            <w:pPr>
              <w:spacing w:after="0" w:before="0" w:line="240" w:lineRule="auto"/>
              <w:rPr>
                <w:b w:val="1"/>
                <w:bCs w:val="1"/>
              </w:rPr>
            </w:pPr>
            <w:r w:rsidDel="00000000" w:rsidR="00000000" w:rsidRPr="00000000">
              <w:rPr>
                <w:rtl w:val="0"/>
              </w:rPr>
            </w:r>
          </w:p>
          <w:p w:rsidR="00000000" w:rsidDel="00000000" w:rsidP="00000000" w:rsidRDefault="00000000" w:rsidRPr="00000000" w14:paraId="00000459">
            <w:pPr>
              <w:spacing w:after="0" w:before="0" w:line="240" w:lineRule="auto"/>
              <w:rPr/>
            </w:pPr>
            <w:r w:rsidDel="00000000" w:rsidR="00000000" w:rsidRPr="00000000">
              <w:rPr>
                <w:b w:val="1"/>
                <w:bCs w:val="1"/>
                <w:rtl w:val="0"/>
              </w:rPr>
              <w:t xml:space="preserve">PROCESSO MACRO</w:t>
            </w:r>
            <w:r w:rsidDel="00000000" w:rsidR="00000000" w:rsidRPr="00000000">
              <w:rPr>
                <w:rtl w:val="0"/>
              </w:rPr>
              <w:t xml:space="preserve">:</w:t>
            </w:r>
          </w:p>
          <w:p w:rsidR="00000000" w:rsidDel="00000000" w:rsidP="00000000" w:rsidRDefault="00000000" w:rsidRPr="00000000" w14:paraId="0000045A">
            <w:pPr>
              <w:spacing w:after="0" w:line="360" w:lineRule="auto"/>
              <w:rPr>
                <w:rFonts w:ascii="Verdana" w:cs="Verdana" w:eastAsia="Verdana" w:hAnsi="Verdana"/>
                <w:b w:val="1"/>
                <w:bCs w:val="1"/>
                <w:color w:val="404040"/>
              </w:rPr>
            </w:pPr>
            <w:r w:rsidDel="00000000" w:rsidR="00000000" w:rsidRPr="00000000">
              <w:rPr>
                <w:rtl w:val="0"/>
              </w:rPr>
            </w:r>
          </w:p>
          <w:p w:rsidR="00000000" w:rsidDel="00000000" w:rsidP="00000000" w:rsidRDefault="00000000" w:rsidRPr="00000000" w14:paraId="0000045B">
            <w:pPr>
              <w:spacing w:after="0" w:before="0" w:line="360" w:lineRule="auto"/>
              <w:rPr>
                <w:b w:val="1"/>
                <w:bCs w:val="1"/>
              </w:rPr>
            </w:pPr>
            <w:r w:rsidDel="00000000" w:rsidR="00000000" w:rsidRPr="00000000">
              <w:rPr>
                <w:b w:val="1"/>
                <w:bCs w:val="1"/>
                <w:rtl w:val="0"/>
              </w:rPr>
              <w:t xml:space="preserve">Gestão de Analytics e Business Intelligence</w:t>
            </w:r>
          </w:p>
          <w:p w:rsidR="00000000" w:rsidDel="00000000" w:rsidP="00000000" w:rsidRDefault="00000000" w:rsidRPr="00000000" w14:paraId="0000045C">
            <w:pPr>
              <w:spacing w:after="0" w:before="0" w:line="360" w:lineRule="auto"/>
              <w:rPr>
                <w:b w:val="1"/>
                <w:bCs w:val="1"/>
              </w:rPr>
            </w:pPr>
            <w:r w:rsidDel="00000000" w:rsidR="00000000" w:rsidRPr="00000000">
              <w:rPr>
                <w:rtl w:val="0"/>
              </w:rPr>
            </w:r>
          </w:p>
          <w:p w:rsidR="00000000" w:rsidDel="00000000" w:rsidP="00000000" w:rsidRDefault="00000000" w:rsidRPr="00000000" w14:paraId="0000045D">
            <w:pPr>
              <w:spacing w:after="0" w:before="0" w:line="360" w:lineRule="auto"/>
              <w:rPr/>
            </w:pPr>
            <w:r w:rsidDel="00000000" w:rsidR="00000000" w:rsidRPr="00000000">
              <w:rPr>
                <w:rtl w:val="0"/>
              </w:rPr>
              <w:t xml:space="preserve">Esta seção detalha o acesso a indicadores de desempenho, funcionalidades de agendamento de relatórios e a integração de dados financeiros do ERP para o TOTVS CRM, visando uma visão analítica abrangente.</w:t>
            </w:r>
          </w:p>
          <w:p w:rsidR="00000000" w:rsidDel="00000000" w:rsidP="00000000" w:rsidRDefault="00000000" w:rsidRPr="00000000" w14:paraId="0000045E">
            <w:pPr>
              <w:spacing w:after="0" w:before="0" w:line="360" w:lineRule="auto"/>
              <w:rPr/>
            </w:pPr>
            <w:r w:rsidDel="00000000" w:rsidR="00000000" w:rsidRPr="00000000">
              <w:rPr>
                <w:rtl w:val="0"/>
              </w:rPr>
            </w:r>
          </w:p>
          <w:p w:rsidR="00000000" w:rsidDel="00000000" w:rsidP="00000000" w:rsidRDefault="00000000" w:rsidRPr="00000000" w14:paraId="0000045F">
            <w:pPr>
              <w:spacing w:after="0" w:before="0" w:line="360" w:lineRule="auto"/>
              <w:rPr>
                <w:b w:val="1"/>
                <w:bCs w:val="1"/>
              </w:rPr>
            </w:pPr>
            <w:r w:rsidDel="00000000" w:rsidR="00000000" w:rsidRPr="00000000">
              <w:rPr>
                <w:b w:val="1"/>
                <w:bCs w:val="1"/>
                <w:rtl w:val="0"/>
              </w:rPr>
              <w:t xml:space="preserve">Acesso a Indicadores Standard</w:t>
            </w:r>
          </w:p>
          <w:p w:rsidR="00000000" w:rsidDel="00000000" w:rsidP="00000000" w:rsidRDefault="00000000" w:rsidRPr="00000000" w14:paraId="00000460">
            <w:pPr>
              <w:spacing w:after="0" w:before="0" w:line="360" w:lineRule="auto"/>
              <w:rPr>
                <w:b w:val="1"/>
                <w:bCs w:val="1"/>
              </w:rPr>
            </w:pPr>
            <w:r w:rsidDel="00000000" w:rsidR="00000000" w:rsidRPr="00000000">
              <w:rPr>
                <w:rtl w:val="0"/>
              </w:rPr>
            </w:r>
          </w:p>
          <w:p w:rsidR="00000000" w:rsidDel="00000000" w:rsidP="00000000" w:rsidRDefault="00000000" w:rsidRPr="00000000" w14:paraId="00000461">
            <w:pPr>
              <w:spacing w:after="0" w:before="0" w:line="360" w:lineRule="auto"/>
              <w:rPr/>
            </w:pPr>
            <w:r w:rsidDel="00000000" w:rsidR="00000000" w:rsidRPr="00000000">
              <w:rPr>
                <w:rtl w:val="0"/>
              </w:rPr>
              <w:t xml:space="preserve">Os indicadores de desempenho padrão do TOTVS CRM estarão acessíveis para consulta através da tela de dashboards do Analytics Studio. O acesso a estas informações será regido pelas permissões configuradas para cada usuário.</w:t>
            </w:r>
          </w:p>
          <w:p w:rsidR="00000000" w:rsidDel="00000000" w:rsidP="00000000" w:rsidRDefault="00000000" w:rsidRPr="00000000" w14:paraId="00000462">
            <w:pPr>
              <w:spacing w:after="0" w:before="0" w:line="360" w:lineRule="auto"/>
              <w:rPr/>
            </w:pPr>
            <w:r w:rsidDel="00000000" w:rsidR="00000000" w:rsidRPr="00000000">
              <w:rPr>
                <w:rtl w:val="0"/>
              </w:rPr>
            </w:r>
          </w:p>
          <w:p w:rsidR="00000000" w:rsidDel="00000000" w:rsidP="00000000" w:rsidRDefault="00000000" w:rsidRPr="00000000" w14:paraId="00000463">
            <w:pPr>
              <w:spacing w:after="0" w:before="0" w:line="360" w:lineRule="auto"/>
              <w:rPr>
                <w:b w:val="1"/>
                <w:bCs w:val="1"/>
              </w:rPr>
            </w:pPr>
            <w:r w:rsidDel="00000000" w:rsidR="00000000" w:rsidRPr="00000000">
              <w:rPr>
                <w:b w:val="1"/>
                <w:bCs w:val="1"/>
                <w:rtl w:val="0"/>
              </w:rPr>
              <w:t xml:space="preserve">Agendamento Automatizado de Relatórios</w:t>
            </w:r>
          </w:p>
          <w:p w:rsidR="00000000" w:rsidDel="00000000" w:rsidP="00000000" w:rsidRDefault="00000000" w:rsidRPr="00000000" w14:paraId="00000464">
            <w:pPr>
              <w:spacing w:after="0" w:before="0" w:line="360" w:lineRule="auto"/>
              <w:rPr>
                <w:b w:val="1"/>
                <w:bCs w:val="1"/>
              </w:rPr>
            </w:pPr>
            <w:r w:rsidDel="00000000" w:rsidR="00000000" w:rsidRPr="00000000">
              <w:rPr>
                <w:rtl w:val="0"/>
              </w:rPr>
            </w:r>
          </w:p>
          <w:p w:rsidR="00000000" w:rsidDel="00000000" w:rsidP="00000000" w:rsidRDefault="00000000" w:rsidRPr="00000000" w14:paraId="00000465">
            <w:pPr>
              <w:spacing w:after="0" w:before="0" w:line="360" w:lineRule="auto"/>
              <w:rPr/>
            </w:pPr>
            <w:r w:rsidDel="00000000" w:rsidR="00000000" w:rsidRPr="00000000">
              <w:rPr>
                <w:rtl w:val="0"/>
              </w:rPr>
              <w:t xml:space="preserve">Será possível configurar o agendamento de envios periódicos de relatórios via e-mail. Estes relatórios serão destinados ao usuário logado no momento do agendamento e poderão conter:</w:t>
            </w:r>
          </w:p>
          <w:p w:rsidR="00000000" w:rsidDel="00000000" w:rsidP="00000000" w:rsidRDefault="00000000" w:rsidRPr="00000000" w14:paraId="00000466">
            <w:pPr>
              <w:numPr>
                <w:ilvl w:val="0"/>
                <w:numId w:val="26"/>
              </w:numPr>
              <w:spacing w:after="0" w:before="0" w:line="360" w:lineRule="auto"/>
              <w:ind w:left="720" w:hanging="360"/>
            </w:pPr>
            <w:r w:rsidDel="00000000" w:rsidR="00000000" w:rsidRPr="00000000">
              <w:rPr>
                <w:b w:val="1"/>
                <w:bCs w:val="1"/>
                <w:rtl w:val="0"/>
              </w:rPr>
              <w:t xml:space="preserve">Dashboards:</w:t>
            </w:r>
            <w:r w:rsidDel="00000000" w:rsidR="00000000" w:rsidRPr="00000000">
              <w:rPr>
                <w:rtl w:val="0"/>
              </w:rPr>
              <w:t xml:space="preserve"> No formato PDF.</w:t>
            </w:r>
          </w:p>
          <w:p w:rsidR="00000000" w:rsidDel="00000000" w:rsidP="00000000" w:rsidRDefault="00000000" w:rsidRPr="00000000" w14:paraId="00000467">
            <w:pPr>
              <w:numPr>
                <w:ilvl w:val="0"/>
                <w:numId w:val="26"/>
              </w:numPr>
              <w:spacing w:after="0" w:before="0" w:line="360" w:lineRule="auto"/>
              <w:ind w:left="720" w:hanging="360"/>
            </w:pPr>
            <w:r w:rsidDel="00000000" w:rsidR="00000000" w:rsidRPr="00000000">
              <w:rPr>
                <w:b w:val="1"/>
                <w:bCs w:val="1"/>
                <w:rtl w:val="0"/>
              </w:rPr>
              <w:t xml:space="preserve">Indicadores (insights):</w:t>
            </w:r>
            <w:r w:rsidDel="00000000" w:rsidR="00000000" w:rsidRPr="00000000">
              <w:rPr>
                <w:rtl w:val="0"/>
              </w:rPr>
              <w:t xml:space="preserve"> Nos formatos CSV ou XLSX.</w:t>
            </w:r>
          </w:p>
          <w:p w:rsidR="00000000" w:rsidDel="00000000" w:rsidP="00000000" w:rsidRDefault="00000000" w:rsidRPr="00000000" w14:paraId="00000468">
            <w:pPr>
              <w:spacing w:after="0" w:before="0" w:line="360" w:lineRule="auto"/>
              <w:ind w:left="720" w:firstLine="0"/>
              <w:rPr/>
            </w:pPr>
            <w:r w:rsidDel="00000000" w:rsidR="00000000" w:rsidRPr="00000000">
              <w:rPr>
                <w:rtl w:val="0"/>
              </w:rPr>
            </w:r>
          </w:p>
          <w:p w:rsidR="00000000" w:rsidDel="00000000" w:rsidP="00000000" w:rsidRDefault="00000000" w:rsidRPr="00000000" w14:paraId="00000469">
            <w:pPr>
              <w:spacing w:after="0" w:before="0" w:line="360" w:lineRule="auto"/>
              <w:rPr>
                <w:b w:val="1"/>
                <w:bCs w:val="1"/>
              </w:rPr>
            </w:pPr>
            <w:r w:rsidDel="00000000" w:rsidR="00000000" w:rsidRPr="00000000">
              <w:rPr>
                <w:b w:val="1"/>
                <w:bCs w:val="1"/>
                <w:rtl w:val="0"/>
              </w:rPr>
              <w:t xml:space="preserve">Integração de Dados Financeiros do ERP Protheus</w:t>
            </w:r>
          </w:p>
          <w:p w:rsidR="00000000" w:rsidDel="00000000" w:rsidP="00000000" w:rsidRDefault="00000000" w:rsidRPr="00000000" w14:paraId="0000046A">
            <w:pPr>
              <w:spacing w:after="0" w:before="0" w:line="360" w:lineRule="auto"/>
              <w:rPr>
                <w:b w:val="1"/>
                <w:bCs w:val="1"/>
              </w:rPr>
            </w:pPr>
            <w:r w:rsidDel="00000000" w:rsidR="00000000" w:rsidRPr="00000000">
              <w:rPr>
                <w:rtl w:val="0"/>
              </w:rPr>
            </w:r>
          </w:p>
          <w:p w:rsidR="00000000" w:rsidDel="00000000" w:rsidP="00000000" w:rsidRDefault="00000000" w:rsidRPr="00000000" w14:paraId="0000046B">
            <w:pPr>
              <w:spacing w:after="0" w:before="0" w:line="360" w:lineRule="auto"/>
              <w:rPr/>
            </w:pPr>
            <w:r w:rsidDel="00000000" w:rsidR="00000000" w:rsidRPr="00000000">
              <w:rPr>
                <w:rtl w:val="0"/>
              </w:rPr>
              <w:t xml:space="preserve">Para enriquecer a capacidade analítica do TOTVS CRM, haverá uma integração unidirecional de dados financeiros provenientes do ERP Protheus, abrangendo as seguintes informações:</w:t>
            </w:r>
          </w:p>
          <w:p w:rsidR="00000000" w:rsidDel="00000000" w:rsidP="00000000" w:rsidRDefault="00000000" w:rsidRPr="00000000" w14:paraId="0000046C">
            <w:pPr>
              <w:numPr>
                <w:ilvl w:val="0"/>
                <w:numId w:val="7"/>
              </w:numPr>
              <w:spacing w:after="0" w:before="0" w:line="360" w:lineRule="auto"/>
              <w:ind w:left="720" w:hanging="360"/>
            </w:pPr>
            <w:r w:rsidDel="00000000" w:rsidR="00000000" w:rsidRPr="00000000">
              <w:rPr>
                <w:b w:val="1"/>
                <w:bCs w:val="1"/>
                <w:rtl w:val="0"/>
              </w:rPr>
              <w:t xml:space="preserve">Nota Fiscal / Faturamento:</w:t>
            </w:r>
            <w:r w:rsidDel="00000000" w:rsidR="00000000" w:rsidRPr="00000000">
              <w:rPr>
                <w:rtl w:val="0"/>
              </w:rPr>
              <w:t xml:space="preserve"> Carga inicial com histórico de 2 (dois) anos.</w:t>
            </w:r>
          </w:p>
          <w:p w:rsidR="00000000" w:rsidDel="00000000" w:rsidP="00000000" w:rsidRDefault="00000000" w:rsidRPr="00000000" w14:paraId="0000046D">
            <w:pPr>
              <w:numPr>
                <w:ilvl w:val="0"/>
                <w:numId w:val="7"/>
              </w:numPr>
              <w:spacing w:after="0" w:before="0" w:line="360" w:lineRule="auto"/>
              <w:ind w:left="720" w:hanging="360"/>
            </w:pPr>
            <w:r w:rsidDel="00000000" w:rsidR="00000000" w:rsidRPr="00000000">
              <w:rPr>
                <w:b w:val="1"/>
                <w:bCs w:val="1"/>
                <w:rtl w:val="0"/>
              </w:rPr>
              <w:t xml:space="preserve">Pedidos de Venda:</w:t>
            </w:r>
            <w:r w:rsidDel="00000000" w:rsidR="00000000" w:rsidRPr="00000000">
              <w:rPr>
                <w:rtl w:val="0"/>
              </w:rPr>
              <w:t xml:space="preserve"> Carga inicial com histórico de 2 (dois) anos.</w:t>
            </w:r>
          </w:p>
          <w:p w:rsidR="00000000" w:rsidDel="00000000" w:rsidP="00000000" w:rsidRDefault="00000000" w:rsidRPr="00000000" w14:paraId="0000046E">
            <w:pPr>
              <w:numPr>
                <w:ilvl w:val="0"/>
                <w:numId w:val="7"/>
              </w:numPr>
              <w:spacing w:after="0" w:before="0" w:line="360" w:lineRule="auto"/>
              <w:ind w:left="720" w:hanging="360"/>
            </w:pPr>
            <w:r w:rsidDel="00000000" w:rsidR="00000000" w:rsidRPr="00000000">
              <w:rPr>
                <w:b w:val="1"/>
                <w:bCs w:val="1"/>
                <w:rtl w:val="0"/>
              </w:rPr>
              <w:t xml:space="preserve">Títulos Financeiros:</w:t>
            </w:r>
            <w:r w:rsidDel="00000000" w:rsidR="00000000" w:rsidRPr="00000000">
              <w:rPr>
                <w:rtl w:val="0"/>
              </w:rPr>
              <w:t xml:space="preserve"> Carga inicial com histórico de 2 (dois) anos.</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57" w:firstLine="0"/>
              <w:jc w:val="left"/>
              <w:rPr>
                <w:rFonts w:ascii="Verdana" w:cs="Verdana" w:eastAsia="Verdana" w:hAnsi="Verdana"/>
                <w:color w:val="404040"/>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74">
            <w:pPr>
              <w:spacing w:after="0" w:before="0" w:line="360" w:lineRule="auto"/>
              <w:rPr>
                <w:b w:val="1"/>
                <w:bCs w:val="1"/>
              </w:rPr>
            </w:pPr>
            <w:r w:rsidDel="00000000" w:rsidR="00000000" w:rsidRPr="00000000">
              <w:rPr>
                <w:b w:val="1"/>
                <w:bCs w:val="1"/>
                <w:rtl w:val="0"/>
              </w:rPr>
              <w:t xml:space="preserve">Tipo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475">
            <w:pPr>
              <w:spacing w:after="0" w:before="0" w:line="360" w:lineRule="auto"/>
              <w:rPr/>
            </w:pPr>
            <w:r w:rsidDel="00000000" w:rsidR="00000000" w:rsidRPr="00000000">
              <w:rPr>
                <w:rtl w:val="0"/>
              </w:rPr>
            </w:r>
          </w:p>
          <w:p w:rsidR="00000000" w:rsidDel="00000000" w:rsidP="00000000" w:rsidRDefault="00000000" w:rsidRPr="00000000" w14:paraId="00000476">
            <w:pPr>
              <w:spacing w:after="0" w:before="0" w:line="360" w:lineRule="auto"/>
              <w:rPr/>
            </w:pPr>
            <w:r w:rsidDel="00000000" w:rsidR="00000000" w:rsidRPr="00000000">
              <w:rPr>
                <w:rtl w:val="0"/>
              </w:rPr>
              <w:t xml:space="preserve">A importação de dados analíticos das entidades padrões do </w:t>
            </w:r>
            <w:r w:rsidDel="00000000" w:rsidR="00000000" w:rsidRPr="00000000">
              <w:rPr>
                <w:rtl w:val="0"/>
              </w:rPr>
              <w:t xml:space="preserve">ERP </w:t>
            </w:r>
            <w:r w:rsidDel="00000000" w:rsidR="00000000" w:rsidRPr="00000000">
              <w:rPr>
                <w:rtl w:val="0"/>
              </w:rPr>
              <w:t xml:space="preserve">Protheus para o TOTVS CRM ocorrerá através do Middlware</w:t>
            </w:r>
          </w:p>
          <w:p w:rsidR="00000000" w:rsidDel="00000000" w:rsidP="00000000" w:rsidRDefault="00000000" w:rsidRPr="00000000" w14:paraId="00000477">
            <w:pPr>
              <w:spacing w:after="0" w:before="0" w:line="360" w:lineRule="auto"/>
              <w:rPr/>
            </w:pPr>
            <w:r w:rsidDel="00000000" w:rsidR="00000000" w:rsidRPr="00000000">
              <w:rPr>
                <w:rtl w:val="0"/>
              </w:rPr>
              <w:t xml:space="preserve">TOTVS GoodData Agent que será instalado no servidor do </w:t>
            </w:r>
            <w:r w:rsidDel="00000000" w:rsidR="00000000" w:rsidRPr="00000000">
              <w:rPr>
                <w:rtl w:val="0"/>
              </w:rPr>
              <w:t xml:space="preserve">ERP </w:t>
            </w:r>
            <w:r w:rsidDel="00000000" w:rsidR="00000000" w:rsidRPr="00000000">
              <w:rPr>
                <w:rtl w:val="0"/>
              </w:rPr>
              <w:t xml:space="preserve">Protheus do cliente:</w:t>
            </w:r>
          </w:p>
          <w:p w:rsidR="00000000" w:rsidDel="00000000" w:rsidP="00000000" w:rsidRDefault="00000000" w:rsidRPr="00000000" w14:paraId="00000478">
            <w:pPr>
              <w:spacing w:after="0" w:before="0" w:line="360" w:lineRule="auto"/>
              <w:rPr/>
            </w:pPr>
            <w:r w:rsidDel="00000000" w:rsidR="00000000" w:rsidRPr="00000000">
              <w:rPr>
                <w:rtl w:val="0"/>
              </w:rPr>
            </w:r>
          </w:p>
          <w:p w:rsidR="00000000" w:rsidDel="00000000" w:rsidP="00000000" w:rsidRDefault="00000000" w:rsidRPr="00000000" w14:paraId="00000479">
            <w:pPr>
              <w:spacing w:after="0" w:before="0" w:line="360" w:lineRule="auto"/>
              <w:rPr/>
            </w:pPr>
            <w:r w:rsidDel="00000000" w:rsidR="00000000" w:rsidRPr="00000000">
              <w:rPr>
                <w:rtl w:val="0"/>
              </w:rPr>
              <w:t xml:space="preserve">1. Nota fiscal / Faturamento - Carga inicial com histórico de 2 anos</w:t>
            </w:r>
          </w:p>
          <w:p w:rsidR="00000000" w:rsidDel="00000000" w:rsidP="00000000" w:rsidRDefault="00000000" w:rsidRPr="00000000" w14:paraId="0000047A">
            <w:pPr>
              <w:spacing w:after="0" w:before="0" w:line="360" w:lineRule="auto"/>
              <w:rPr/>
            </w:pPr>
            <w:r w:rsidDel="00000000" w:rsidR="00000000" w:rsidRPr="00000000">
              <w:rPr>
                <w:rtl w:val="0"/>
              </w:rPr>
              <w:t xml:space="preserve">2. Pedidos de venda - Carga inicial com histórico de 2 anos</w:t>
            </w:r>
          </w:p>
          <w:p w:rsidR="00000000" w:rsidDel="00000000" w:rsidP="00000000" w:rsidRDefault="00000000" w:rsidRPr="00000000" w14:paraId="0000047B">
            <w:pPr>
              <w:spacing w:after="0" w:before="0" w:line="360" w:lineRule="auto"/>
              <w:rPr/>
            </w:pPr>
            <w:r w:rsidDel="00000000" w:rsidR="00000000" w:rsidRPr="00000000">
              <w:rPr>
                <w:rtl w:val="0"/>
              </w:rPr>
              <w:t xml:space="preserve">3. Títulos financeiros - Carga inicial com histórico de 2 anos</w:t>
            </w:r>
          </w:p>
          <w:p w:rsidR="00000000" w:rsidDel="00000000" w:rsidP="00000000" w:rsidRDefault="00000000" w:rsidRPr="00000000" w14:paraId="0000047C">
            <w:pPr>
              <w:spacing w:after="0" w:before="0" w:line="360" w:lineRule="auto"/>
              <w:rPr/>
            </w:pPr>
            <w:r w:rsidDel="00000000" w:rsidR="00000000" w:rsidRPr="00000000">
              <w:rPr>
                <w:rtl w:val="0"/>
              </w:rPr>
            </w:r>
          </w:p>
          <w:p w:rsidR="00000000" w:rsidDel="00000000" w:rsidP="00000000" w:rsidRDefault="00000000" w:rsidRPr="00000000" w14:paraId="0000047D">
            <w:pPr>
              <w:spacing w:after="0" w:before="0" w:line="360" w:lineRule="auto"/>
              <w:rPr/>
            </w:pPr>
            <w:r w:rsidDel="00000000" w:rsidR="00000000" w:rsidRPr="00000000">
              <w:rPr>
                <w:rtl w:val="0"/>
              </w:rPr>
              <w:t xml:space="preserve">A integração ocorrerá automaticamente com tempo de intervalo de execução de 24 em 24 horas.</w:t>
            </w:r>
          </w:p>
          <w:p w:rsidR="00000000" w:rsidDel="00000000" w:rsidP="00000000" w:rsidRDefault="00000000" w:rsidRPr="00000000" w14:paraId="0000047E">
            <w:pPr>
              <w:spacing w:after="0" w:before="0" w:line="360" w:lineRule="auto"/>
              <w:rPr/>
            </w:pPr>
            <w:r w:rsidDel="00000000" w:rsidR="00000000" w:rsidRPr="00000000">
              <w:rPr>
                <w:rtl w:val="0"/>
              </w:rPr>
            </w:r>
          </w:p>
          <w:p w:rsidR="00000000" w:rsidDel="00000000" w:rsidP="00000000" w:rsidRDefault="00000000" w:rsidRPr="00000000" w14:paraId="0000047F">
            <w:pPr>
              <w:spacing w:after="0" w:before="0" w:line="360" w:lineRule="auto"/>
              <w:rPr/>
            </w:pPr>
            <w:r w:rsidDel="00000000" w:rsidR="00000000" w:rsidRPr="00000000">
              <w:rPr>
                <w:b w:val="1"/>
                <w:bCs w:val="1"/>
                <w:rtl w:val="0"/>
              </w:rPr>
              <w:t xml:space="preserve">Responsabilidades:</w:t>
            </w:r>
            <w:r w:rsidDel="00000000" w:rsidR="00000000" w:rsidRPr="00000000">
              <w:rPr>
                <w:rtl w:val="0"/>
              </w:rPr>
              <w:t xml:space="preserve"> O Cliente dará acesso ao ambiente Protheus para instalação do GD Agent e agendamento de cargas. A TOTVS CRM</w:t>
            </w:r>
          </w:p>
          <w:p w:rsidR="00000000" w:rsidDel="00000000" w:rsidP="00000000" w:rsidRDefault="00000000" w:rsidRPr="00000000" w14:paraId="00000480">
            <w:pPr>
              <w:spacing w:after="0" w:before="0" w:line="360" w:lineRule="auto"/>
              <w:rPr/>
            </w:pPr>
            <w:r w:rsidDel="00000000" w:rsidR="00000000" w:rsidRPr="00000000">
              <w:rPr>
                <w:rtl w:val="0"/>
              </w:rPr>
              <w:t xml:space="preserve">será responsável pela instalação.</w:t>
            </w:r>
          </w:p>
          <w:p w:rsidR="00000000" w:rsidDel="00000000" w:rsidP="00000000" w:rsidRDefault="00000000" w:rsidRPr="00000000" w14:paraId="00000481">
            <w:pPr>
              <w:spacing w:after="0" w:before="0" w:line="360" w:lineRule="auto"/>
              <w:rPr/>
            </w:pPr>
            <w:r w:rsidDel="00000000" w:rsidR="00000000" w:rsidRPr="00000000">
              <w:rPr>
                <w:rtl w:val="0"/>
              </w:rPr>
            </w:r>
          </w:p>
          <w:p w:rsidR="00000000" w:rsidDel="00000000" w:rsidP="00000000" w:rsidRDefault="00000000" w:rsidRPr="00000000" w14:paraId="00000482">
            <w:pPr>
              <w:spacing w:after="0" w:before="0" w:line="360" w:lineRule="auto"/>
              <w:rPr>
                <w:b w:val="1"/>
                <w:bCs w:val="1"/>
              </w:rPr>
            </w:pPr>
            <w:r w:rsidDel="00000000" w:rsidR="00000000" w:rsidRPr="00000000">
              <w:rPr>
                <w:b w:val="1"/>
                <w:bCs w:val="1"/>
                <w:rtl w:val="0"/>
              </w:rPr>
              <w:t xml:space="preserve">INTEGRAÇÃO ANALÍTICA ASSÍNCRONA</w:t>
            </w:r>
          </w:p>
          <w:p w:rsidR="00000000" w:rsidDel="00000000" w:rsidP="00000000" w:rsidRDefault="00000000" w:rsidRPr="00000000" w14:paraId="00000483">
            <w:pPr>
              <w:numPr>
                <w:ilvl w:val="0"/>
                <w:numId w:val="25"/>
              </w:numPr>
              <w:spacing w:after="0" w:before="0" w:line="360" w:lineRule="auto"/>
              <w:ind w:left="720" w:hanging="360"/>
            </w:pPr>
            <w:r w:rsidDel="00000000" w:rsidR="00000000" w:rsidRPr="00000000">
              <w:rPr>
                <w:rtl w:val="0"/>
              </w:rPr>
              <w:t xml:space="preserve">O TOTVS GD Agent fará a extração e integração dos dados fato assíncronos entre o </w:t>
            </w:r>
            <w:r w:rsidDel="00000000" w:rsidR="00000000" w:rsidRPr="00000000">
              <w:rPr>
                <w:rtl w:val="0"/>
              </w:rPr>
              <w:t xml:space="preserve">ERP </w:t>
            </w:r>
            <w:r w:rsidDel="00000000" w:rsidR="00000000" w:rsidRPr="00000000">
              <w:rPr>
                <w:rtl w:val="0"/>
              </w:rPr>
              <w:t xml:space="preserve">Protheus e o TOTVS CRM;</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87">
            <w:pPr>
              <w:spacing w:after="0" w:before="0" w:line="360" w:lineRule="auto"/>
              <w:rPr>
                <w:b w:val="1"/>
                <w:bCs w:val="1"/>
              </w:rPr>
            </w:pPr>
            <w:r w:rsidDel="00000000" w:rsidR="00000000" w:rsidRPr="00000000">
              <w:rPr>
                <w:b w:val="1"/>
                <w:bCs w:val="1"/>
                <w:rtl w:val="0"/>
              </w:rPr>
              <w:t xml:space="preserve">Personalização de integração:</w:t>
            </w:r>
          </w:p>
        </w:tc>
        <w:tc>
          <w:tcPr>
            <w:gridSpan w:val="4"/>
            <w:tcMar>
              <w:top w:w="0.0" w:type="dxa"/>
              <w:left w:w="70.0" w:type="dxa"/>
              <w:bottom w:w="0.0" w:type="dxa"/>
              <w:right w:w="70.0" w:type="dxa"/>
            </w:tcMar>
            <w:vAlign w:val="center"/>
          </w:tcPr>
          <w:p w:rsidR="00000000" w:rsidDel="00000000" w:rsidP="00000000" w:rsidRDefault="00000000" w:rsidRPr="00000000" w14:paraId="00000488">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8C">
            <w:pPr>
              <w:spacing w:after="0" w:before="0" w:line="360" w:lineRule="auto"/>
              <w:rPr>
                <w:b w:val="1"/>
                <w:bCs w:val="1"/>
              </w:rPr>
            </w:pPr>
            <w:r w:rsidDel="00000000" w:rsidR="00000000" w:rsidRPr="00000000">
              <w:rPr>
                <w:b w:val="1"/>
                <w:bCs w:val="1"/>
                <w:rtl w:val="0"/>
              </w:rPr>
              <w:t xml:space="preserve">Personalizações de BI:</w:t>
            </w:r>
          </w:p>
        </w:tc>
        <w:tc>
          <w:tcPr>
            <w:gridSpan w:val="4"/>
            <w:tcMar>
              <w:top w:w="0.0" w:type="dxa"/>
              <w:left w:w="70.0" w:type="dxa"/>
              <w:bottom w:w="0.0" w:type="dxa"/>
              <w:right w:w="70.0" w:type="dxa"/>
            </w:tcMar>
            <w:vAlign w:val="center"/>
          </w:tcPr>
          <w:p w:rsidR="00000000" w:rsidDel="00000000" w:rsidP="00000000" w:rsidRDefault="00000000" w:rsidRPr="00000000" w14:paraId="0000048D">
            <w:pPr>
              <w:spacing w:after="0" w:before="0" w:line="360" w:lineRule="auto"/>
              <w:rPr/>
            </w:pPr>
            <w:r w:rsidDel="00000000" w:rsidR="00000000" w:rsidRPr="00000000">
              <w:rPr>
                <w:rtl w:val="0"/>
              </w:rPr>
              <w:t xml:space="preserve">Não se aplica.</w:t>
            </w:r>
          </w:p>
          <w:p w:rsidR="00000000" w:rsidDel="00000000" w:rsidP="00000000" w:rsidRDefault="00000000" w:rsidRPr="00000000" w14:paraId="0000048E">
            <w:pPr>
              <w:spacing w:after="0" w:before="0" w:line="360" w:lineRule="auto"/>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92">
            <w:pPr>
              <w:spacing w:after="0" w:before="0" w:line="360" w:lineRule="auto"/>
              <w:rPr>
                <w:b w:val="1"/>
                <w:bCs w:val="1"/>
              </w:rPr>
            </w:pPr>
            <w:r w:rsidDel="00000000" w:rsidR="00000000" w:rsidRPr="00000000">
              <w:rPr>
                <w:b w:val="1"/>
                <w:bCs w:val="1"/>
                <w:rtl w:val="0"/>
              </w:rPr>
              <w:t xml:space="preserve">API´S (CONEXÃO E INTEGRAÇÃO DE DADOS):</w:t>
            </w:r>
          </w:p>
        </w:tc>
        <w:tc>
          <w:tcPr>
            <w:gridSpan w:val="4"/>
            <w:tcMar>
              <w:top w:w="0.0" w:type="dxa"/>
              <w:left w:w="70.0" w:type="dxa"/>
              <w:bottom w:w="0.0" w:type="dxa"/>
              <w:right w:w="70.0" w:type="dxa"/>
            </w:tcMar>
            <w:vAlign w:val="center"/>
          </w:tcPr>
          <w:p w:rsidR="00000000" w:rsidDel="00000000" w:rsidP="00000000" w:rsidRDefault="00000000" w:rsidRPr="00000000" w14:paraId="00000493">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97">
            <w:pPr>
              <w:spacing w:after="0" w:before="0" w:line="360" w:lineRule="auto"/>
              <w:rPr>
                <w:b w:val="1"/>
                <w:bCs w:val="1"/>
              </w:rPr>
            </w:pPr>
            <w:r w:rsidDel="00000000" w:rsidR="00000000" w:rsidRPr="00000000">
              <w:rPr>
                <w:b w:val="1"/>
                <w:bCs w:val="1"/>
                <w:rtl w:val="0"/>
              </w:rPr>
              <w:t xml:space="preserve">Carga de dados:</w:t>
            </w:r>
          </w:p>
        </w:tc>
        <w:tc>
          <w:tcPr>
            <w:gridSpan w:val="4"/>
            <w:tcMar>
              <w:top w:w="0.0" w:type="dxa"/>
              <w:left w:w="70.0" w:type="dxa"/>
              <w:bottom w:w="0.0" w:type="dxa"/>
              <w:right w:w="70.0" w:type="dxa"/>
            </w:tcMar>
            <w:vAlign w:val="center"/>
          </w:tcPr>
          <w:p w:rsidR="00000000" w:rsidDel="00000000" w:rsidP="00000000" w:rsidRDefault="00000000" w:rsidRPr="00000000" w14:paraId="00000498">
            <w:pPr>
              <w:spacing w:after="0" w:before="0" w:line="360" w:lineRule="auto"/>
              <w:rPr/>
            </w:pPr>
            <w:r w:rsidDel="00000000" w:rsidR="00000000" w:rsidRPr="00000000">
              <w:rPr>
                <w:rtl w:val="0"/>
              </w:rPr>
            </w:r>
          </w:p>
          <w:p w:rsidR="00000000" w:rsidDel="00000000" w:rsidP="00000000" w:rsidRDefault="00000000" w:rsidRPr="00000000" w14:paraId="00000499">
            <w:pPr>
              <w:spacing w:after="0" w:before="0" w:line="360" w:lineRule="auto"/>
              <w:rPr/>
            </w:pPr>
            <w:r w:rsidDel="00000000" w:rsidR="00000000" w:rsidRPr="00000000">
              <w:rPr>
                <w:rtl w:val="0"/>
              </w:rPr>
              <w:t xml:space="preserve">1. Nota fiscal / Faturamento - Carga inicial com histórico de 2 anos</w:t>
            </w:r>
          </w:p>
          <w:p w:rsidR="00000000" w:rsidDel="00000000" w:rsidP="00000000" w:rsidRDefault="00000000" w:rsidRPr="00000000" w14:paraId="0000049A">
            <w:pPr>
              <w:spacing w:after="0" w:before="0" w:line="360" w:lineRule="auto"/>
              <w:rPr/>
            </w:pPr>
            <w:r w:rsidDel="00000000" w:rsidR="00000000" w:rsidRPr="00000000">
              <w:rPr>
                <w:rtl w:val="0"/>
              </w:rPr>
              <w:t xml:space="preserve">2. Pedidos de venda - Carga inicial com histórico de 2 anos</w:t>
            </w:r>
          </w:p>
          <w:p w:rsidR="00000000" w:rsidDel="00000000" w:rsidP="00000000" w:rsidRDefault="00000000" w:rsidRPr="00000000" w14:paraId="0000049B">
            <w:pPr>
              <w:spacing w:after="0" w:before="0" w:line="360" w:lineRule="auto"/>
              <w:rPr/>
            </w:pPr>
            <w:r w:rsidDel="00000000" w:rsidR="00000000" w:rsidRPr="00000000">
              <w:rPr>
                <w:rtl w:val="0"/>
              </w:rPr>
              <w:t xml:space="preserve">3. Títulos financeiros - Carga inicial com histórico de 2 anos</w:t>
            </w:r>
          </w:p>
          <w:p w:rsidR="00000000" w:rsidDel="00000000" w:rsidP="00000000" w:rsidRDefault="00000000" w:rsidRPr="00000000" w14:paraId="0000049C">
            <w:pPr>
              <w:spacing w:after="0" w:before="0" w:line="360" w:lineRule="auto"/>
              <w:rPr/>
            </w:pPr>
            <w:r w:rsidDel="00000000" w:rsidR="00000000" w:rsidRPr="00000000">
              <w:rPr>
                <w:rtl w:val="0"/>
              </w:rPr>
            </w:r>
          </w:p>
        </w:tc>
      </w:tr>
      <w:tr>
        <w:trPr>
          <w:cantSplit w:val="0"/>
          <w:trHeight w:val="360" w:hRule="atLeast"/>
          <w:tblHeader w:val="0"/>
        </w:trPr>
        <w:tc>
          <w:tcPr>
            <w:tcMar>
              <w:top w:w="0.0" w:type="dxa"/>
              <w:left w:w="70.0" w:type="dxa"/>
              <w:bottom w:w="0.0" w:type="dxa"/>
              <w:right w:w="70.0" w:type="dxa"/>
            </w:tcMar>
            <w:vAlign w:val="center"/>
          </w:tcPr>
          <w:p w:rsidR="00000000" w:rsidDel="00000000" w:rsidP="00000000" w:rsidRDefault="00000000" w:rsidRPr="00000000" w14:paraId="000004A0">
            <w:pPr>
              <w:spacing w:after="0" w:before="0" w:line="360" w:lineRule="auto"/>
              <w:rPr>
                <w:b w:val="1"/>
                <w:bCs w:val="1"/>
              </w:rPr>
            </w:pPr>
            <w:r w:rsidDel="00000000" w:rsidR="00000000" w:rsidRPr="00000000">
              <w:rPr>
                <w:b w:val="1"/>
                <w:bCs w:val="1"/>
                <w:rtl w:val="0"/>
              </w:rPr>
              <w:t xml:space="preserve">Ativos:</w:t>
            </w:r>
          </w:p>
        </w:tc>
        <w:tc>
          <w:tcPr>
            <w:gridSpan w:val="4"/>
            <w:tcMar>
              <w:top w:w="0.0" w:type="dxa"/>
              <w:left w:w="70.0" w:type="dxa"/>
              <w:bottom w:w="0.0" w:type="dxa"/>
              <w:right w:w="70.0" w:type="dxa"/>
            </w:tcMar>
            <w:vAlign w:val="center"/>
          </w:tcPr>
          <w:p w:rsidR="00000000" w:rsidDel="00000000" w:rsidP="00000000" w:rsidRDefault="00000000" w:rsidRPr="00000000" w14:paraId="000004A1">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A5">
            <w:pPr>
              <w:spacing w:after="0" w:before="0" w:line="360" w:lineRule="auto"/>
              <w:rPr>
                <w:b w:val="1"/>
                <w:bCs w:val="1"/>
              </w:rPr>
            </w:pPr>
            <w:r w:rsidDel="00000000" w:rsidR="00000000" w:rsidRPr="00000000">
              <w:rPr>
                <w:b w:val="1"/>
                <w:bCs w:val="1"/>
                <w:rtl w:val="0"/>
              </w:rPr>
              <w:t xml:space="preserve">Workflow:</w:t>
            </w:r>
          </w:p>
        </w:tc>
        <w:tc>
          <w:tcPr>
            <w:gridSpan w:val="4"/>
            <w:tcMar>
              <w:top w:w="0.0" w:type="dxa"/>
              <w:left w:w="70.0" w:type="dxa"/>
              <w:bottom w:w="0.0" w:type="dxa"/>
              <w:right w:w="70.0" w:type="dxa"/>
            </w:tcMar>
            <w:vAlign w:val="center"/>
          </w:tcPr>
          <w:p w:rsidR="00000000" w:rsidDel="00000000" w:rsidP="00000000" w:rsidRDefault="00000000" w:rsidRPr="00000000" w14:paraId="000004A6">
            <w:pPr>
              <w:spacing w:after="0" w:before="0" w:line="360" w:lineRule="auto"/>
              <w:rPr/>
            </w:pPr>
            <w:r w:rsidDel="00000000" w:rsidR="00000000" w:rsidRPr="00000000">
              <w:rPr>
                <w:rtl w:val="0"/>
              </w:rPr>
              <w:t xml:space="preserve">Não se aplica.</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AA">
            <w:pPr>
              <w:spacing w:after="0" w:before="0" w:line="360" w:lineRule="auto"/>
              <w:rPr>
                <w:b w:val="1"/>
                <w:bCs w:val="1"/>
              </w:rPr>
            </w:pPr>
            <w:r w:rsidDel="00000000" w:rsidR="00000000" w:rsidRPr="00000000">
              <w:rPr>
                <w:b w:val="1"/>
                <w:bCs w:val="1"/>
                <w:rtl w:val="0"/>
              </w:rPr>
              <w:t xml:space="preserve">Indicadores Standard</w:t>
            </w:r>
          </w:p>
        </w:tc>
        <w:tc>
          <w:tcPr>
            <w:gridSpan w:val="4"/>
            <w:tcMar>
              <w:top w:w="0.0" w:type="dxa"/>
              <w:left w:w="70.0" w:type="dxa"/>
              <w:bottom w:w="0.0" w:type="dxa"/>
              <w:right w:w="70.0" w:type="dxa"/>
            </w:tcMar>
            <w:vAlign w:val="center"/>
          </w:tcPr>
          <w:p w:rsidR="00000000" w:rsidDel="00000000" w:rsidP="00000000" w:rsidRDefault="00000000" w:rsidRPr="00000000" w14:paraId="000004AB">
            <w:pPr>
              <w:spacing w:after="0" w:before="0" w:line="360" w:lineRule="auto"/>
              <w:rPr/>
            </w:pPr>
            <w:r w:rsidDel="00000000" w:rsidR="00000000" w:rsidRPr="00000000">
              <w:rPr>
                <w:rtl w:val="0"/>
              </w:rPr>
              <w:t xml:space="preserve">A lista de dashboards abaixo compõe o pacote padronizado do TOTVS CRM:</w:t>
            </w:r>
          </w:p>
          <w:p w:rsidR="00000000" w:rsidDel="00000000" w:rsidP="00000000" w:rsidRDefault="00000000" w:rsidRPr="00000000" w14:paraId="000004AC">
            <w:pPr>
              <w:numPr>
                <w:ilvl w:val="0"/>
                <w:numId w:val="29"/>
              </w:numPr>
              <w:spacing w:after="0" w:before="0" w:line="360" w:lineRule="auto"/>
              <w:ind w:left="720" w:hanging="360"/>
            </w:pPr>
            <w:r w:rsidDel="00000000" w:rsidR="00000000" w:rsidRPr="00000000">
              <w:rPr>
                <w:rtl w:val="0"/>
              </w:rPr>
              <w:t xml:space="preserve">Dashboard: Área de trabalho com 20 indicadores;</w:t>
            </w:r>
          </w:p>
          <w:p w:rsidR="00000000" w:rsidDel="00000000" w:rsidP="00000000" w:rsidRDefault="00000000" w:rsidRPr="00000000" w14:paraId="000004AD">
            <w:pPr>
              <w:numPr>
                <w:ilvl w:val="0"/>
                <w:numId w:val="29"/>
              </w:numPr>
              <w:spacing w:after="0" w:before="0" w:line="360" w:lineRule="auto"/>
              <w:ind w:left="720" w:hanging="360"/>
            </w:pPr>
            <w:r w:rsidDel="00000000" w:rsidR="00000000" w:rsidRPr="00000000">
              <w:rPr>
                <w:rtl w:val="0"/>
              </w:rPr>
              <w:t xml:space="preserve">Dashboard: Atividades com 13 indicadores;</w:t>
            </w:r>
          </w:p>
          <w:p w:rsidR="00000000" w:rsidDel="00000000" w:rsidP="00000000" w:rsidRDefault="00000000" w:rsidRPr="00000000" w14:paraId="000004AE">
            <w:pPr>
              <w:numPr>
                <w:ilvl w:val="0"/>
                <w:numId w:val="29"/>
              </w:numPr>
              <w:spacing w:after="0" w:before="0" w:line="360" w:lineRule="auto"/>
              <w:ind w:left="720" w:hanging="360"/>
            </w:pPr>
            <w:r w:rsidDel="00000000" w:rsidR="00000000" w:rsidRPr="00000000">
              <w:rPr>
                <w:rtl w:val="0"/>
              </w:rPr>
              <w:t xml:space="preserve">Dashboard: Cliente - Visão 360 com 20 indicadores;</w:t>
            </w:r>
          </w:p>
          <w:p w:rsidR="00000000" w:rsidDel="00000000" w:rsidP="00000000" w:rsidRDefault="00000000" w:rsidRPr="00000000" w14:paraId="000004AF">
            <w:pPr>
              <w:numPr>
                <w:ilvl w:val="0"/>
                <w:numId w:val="29"/>
              </w:numPr>
              <w:spacing w:after="0" w:before="0" w:line="360" w:lineRule="auto"/>
              <w:ind w:left="720" w:hanging="360"/>
            </w:pPr>
            <w:r w:rsidDel="00000000" w:rsidR="00000000" w:rsidRPr="00000000">
              <w:rPr>
                <w:rtl w:val="0"/>
              </w:rPr>
              <w:t xml:space="preserve">Dashboard: Equipe com 13 indicadores;</w:t>
            </w:r>
          </w:p>
          <w:p w:rsidR="00000000" w:rsidDel="00000000" w:rsidP="00000000" w:rsidRDefault="00000000" w:rsidRPr="00000000" w14:paraId="000004B0">
            <w:pPr>
              <w:numPr>
                <w:ilvl w:val="0"/>
                <w:numId w:val="29"/>
              </w:numPr>
              <w:spacing w:after="0" w:before="0" w:line="360" w:lineRule="auto"/>
              <w:ind w:left="720" w:hanging="360"/>
            </w:pPr>
            <w:r w:rsidDel="00000000" w:rsidR="00000000" w:rsidRPr="00000000">
              <w:rPr>
                <w:rtl w:val="0"/>
              </w:rPr>
              <w:t xml:space="preserve">Dashboard: Faturamento com 15 indicadores;</w:t>
            </w:r>
          </w:p>
          <w:p w:rsidR="00000000" w:rsidDel="00000000" w:rsidP="00000000" w:rsidRDefault="00000000" w:rsidRPr="00000000" w14:paraId="000004B1">
            <w:pPr>
              <w:numPr>
                <w:ilvl w:val="0"/>
                <w:numId w:val="29"/>
              </w:numPr>
              <w:spacing w:after="0" w:before="0" w:line="360" w:lineRule="auto"/>
              <w:ind w:left="720" w:hanging="360"/>
            </w:pPr>
            <w:r w:rsidDel="00000000" w:rsidR="00000000" w:rsidRPr="00000000">
              <w:rPr>
                <w:rtl w:val="0"/>
              </w:rPr>
              <w:t xml:space="preserve">Dashboard: Ganhos e Perdas com 15 indicadores;</w:t>
            </w:r>
          </w:p>
          <w:p w:rsidR="00000000" w:rsidDel="00000000" w:rsidP="00000000" w:rsidRDefault="00000000" w:rsidRPr="00000000" w14:paraId="000004B2">
            <w:pPr>
              <w:numPr>
                <w:ilvl w:val="0"/>
                <w:numId w:val="29"/>
              </w:numPr>
              <w:spacing w:after="0" w:before="0" w:line="360" w:lineRule="auto"/>
              <w:ind w:left="720" w:hanging="360"/>
            </w:pPr>
            <w:r w:rsidDel="00000000" w:rsidR="00000000" w:rsidRPr="00000000">
              <w:rPr>
                <w:rtl w:val="0"/>
              </w:rPr>
              <w:t xml:space="preserve">Dashboard: Gestão de Registros com 11 indicadores;</w:t>
            </w:r>
          </w:p>
          <w:p w:rsidR="00000000" w:rsidDel="00000000" w:rsidP="00000000" w:rsidRDefault="00000000" w:rsidRPr="00000000" w14:paraId="000004B3">
            <w:pPr>
              <w:numPr>
                <w:ilvl w:val="0"/>
                <w:numId w:val="29"/>
              </w:numPr>
              <w:spacing w:after="0" w:before="0" w:line="360" w:lineRule="auto"/>
              <w:ind w:left="720" w:hanging="360"/>
            </w:pPr>
            <w:r w:rsidDel="00000000" w:rsidR="00000000" w:rsidRPr="00000000">
              <w:rPr>
                <w:rtl w:val="0"/>
              </w:rPr>
              <w:t xml:space="preserve">Dashboard: Metas - Realizado CRM com 11 indicadores;</w:t>
            </w:r>
          </w:p>
          <w:p w:rsidR="00000000" w:rsidDel="00000000" w:rsidP="00000000" w:rsidRDefault="00000000" w:rsidRPr="00000000" w14:paraId="000004B4">
            <w:pPr>
              <w:numPr>
                <w:ilvl w:val="0"/>
                <w:numId w:val="29"/>
              </w:numPr>
              <w:spacing w:after="0" w:before="0" w:line="360" w:lineRule="auto"/>
              <w:ind w:left="720" w:hanging="360"/>
            </w:pPr>
            <w:r w:rsidDel="00000000" w:rsidR="00000000" w:rsidRPr="00000000">
              <w:rPr>
                <w:rtl w:val="0"/>
              </w:rPr>
              <w:t xml:space="preserve">Dashboard: Metas - Realizado ERP com 8 indicadores;</w:t>
            </w:r>
          </w:p>
          <w:p w:rsidR="00000000" w:rsidDel="00000000" w:rsidP="00000000" w:rsidRDefault="00000000" w:rsidRPr="00000000" w14:paraId="000004B5">
            <w:pPr>
              <w:numPr>
                <w:ilvl w:val="0"/>
                <w:numId w:val="29"/>
              </w:numPr>
              <w:spacing w:after="0" w:before="0" w:line="360" w:lineRule="auto"/>
              <w:ind w:left="720" w:hanging="360"/>
            </w:pPr>
            <w:r w:rsidDel="00000000" w:rsidR="00000000" w:rsidRPr="00000000">
              <w:rPr>
                <w:rtl w:val="0"/>
              </w:rPr>
              <w:t xml:space="preserve">Dashboard: Oport. Venda (SQL) com 31 indicadores;</w:t>
            </w:r>
          </w:p>
          <w:p w:rsidR="00000000" w:rsidDel="00000000" w:rsidP="00000000" w:rsidRDefault="00000000" w:rsidRPr="00000000" w14:paraId="000004B6">
            <w:pPr>
              <w:numPr>
                <w:ilvl w:val="0"/>
                <w:numId w:val="29"/>
              </w:numPr>
              <w:spacing w:after="0" w:before="0" w:line="360" w:lineRule="auto"/>
              <w:ind w:left="720" w:hanging="360"/>
            </w:pPr>
            <w:r w:rsidDel="00000000" w:rsidR="00000000" w:rsidRPr="00000000">
              <w:rPr>
                <w:rtl w:val="0"/>
              </w:rPr>
              <w:t xml:space="preserve">Dashboard: Ordens de venda com 14 indicadores;</w:t>
            </w:r>
          </w:p>
          <w:p w:rsidR="00000000" w:rsidDel="00000000" w:rsidP="00000000" w:rsidRDefault="00000000" w:rsidRPr="00000000" w14:paraId="000004B7">
            <w:pPr>
              <w:numPr>
                <w:ilvl w:val="0"/>
                <w:numId w:val="29"/>
              </w:numPr>
              <w:spacing w:after="0" w:before="0" w:line="360" w:lineRule="auto"/>
              <w:ind w:left="720" w:hanging="360"/>
            </w:pPr>
            <w:r w:rsidDel="00000000" w:rsidR="00000000" w:rsidRPr="00000000">
              <w:rPr>
                <w:rtl w:val="0"/>
              </w:rPr>
              <w:t xml:space="preserve">Dashboard: Qualificação (MQL) com 11 indicadores;</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BB">
            <w:pPr>
              <w:spacing w:after="0" w:before="0" w:line="360" w:lineRule="auto"/>
              <w:rPr>
                <w:b w:val="1"/>
                <w:bCs w:val="1"/>
              </w:rPr>
            </w:pPr>
            <w:r w:rsidDel="00000000" w:rsidR="00000000" w:rsidRPr="00000000">
              <w:rPr>
                <w:b w:val="1"/>
                <w:bCs w:val="1"/>
                <w:rtl w:val="0"/>
              </w:rPr>
              <w:t xml:space="preserve">Haverá Consultoria de BI?</w:t>
            </w:r>
          </w:p>
        </w:tc>
        <w:tc>
          <w:tcPr>
            <w:gridSpan w:val="4"/>
            <w:tcMar>
              <w:top w:w="0.0" w:type="dxa"/>
              <w:left w:w="70.0" w:type="dxa"/>
              <w:bottom w:w="0.0" w:type="dxa"/>
              <w:right w:w="70.0" w:type="dxa"/>
            </w:tcMar>
            <w:vAlign w:val="center"/>
          </w:tcPr>
          <w:p w:rsidR="00000000" w:rsidDel="00000000" w:rsidP="00000000" w:rsidRDefault="00000000" w:rsidRPr="00000000" w14:paraId="000004BC">
            <w:pPr>
              <w:spacing w:after="0" w:before="0" w:line="360" w:lineRule="auto"/>
              <w:rPr/>
            </w:pPr>
            <w:r w:rsidDel="00000000" w:rsidR="00000000" w:rsidRPr="00000000">
              <w:rPr>
                <w:rtl w:val="0"/>
              </w:rPr>
              <w:t xml:space="preserve">(   ) SIM</w:t>
              <w:tab/>
              <w:t xml:space="preserve">(X) NÃO</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C0">
            <w:pPr>
              <w:spacing w:after="0" w:before="0" w:line="360" w:lineRule="auto"/>
              <w:rPr>
                <w:b w:val="1"/>
                <w:bCs w:val="1"/>
              </w:rPr>
            </w:pPr>
            <w:r w:rsidDel="00000000" w:rsidR="00000000" w:rsidRPr="00000000">
              <w:rPr>
                <w:b w:val="1"/>
                <w:bCs w:val="1"/>
                <w:rtl w:val="0"/>
              </w:rPr>
              <w:t xml:space="preserve">Haverá Construção de um DW com carga de dados do ERP?</w:t>
            </w:r>
          </w:p>
        </w:tc>
        <w:tc>
          <w:tcPr>
            <w:gridSpan w:val="4"/>
            <w:tcMar>
              <w:top w:w="0.0" w:type="dxa"/>
              <w:left w:w="70.0" w:type="dxa"/>
              <w:bottom w:w="0.0" w:type="dxa"/>
              <w:right w:w="70.0" w:type="dxa"/>
            </w:tcMar>
            <w:vAlign w:val="center"/>
          </w:tcPr>
          <w:p w:rsidR="00000000" w:rsidDel="00000000" w:rsidP="00000000" w:rsidRDefault="00000000" w:rsidRPr="00000000" w14:paraId="000004C1">
            <w:pPr>
              <w:spacing w:after="0" w:before="0" w:line="360" w:lineRule="auto"/>
              <w:rPr/>
            </w:pPr>
            <w:r w:rsidDel="00000000" w:rsidR="00000000" w:rsidRPr="00000000">
              <w:rPr>
                <w:rtl w:val="0"/>
              </w:rPr>
              <w:t xml:space="preserve">(   ) SIM</w:t>
              <w:tab/>
              <w:t xml:space="preserve">(X) NÃO</w:t>
            </w:r>
          </w:p>
          <w:p w:rsidR="00000000" w:rsidDel="00000000" w:rsidP="00000000" w:rsidRDefault="00000000" w:rsidRPr="00000000" w14:paraId="000004C2">
            <w:pPr>
              <w:spacing w:after="0" w:before="0" w:line="360" w:lineRule="auto"/>
              <w:rPr/>
            </w:pPr>
            <w:r w:rsidDel="00000000" w:rsidR="00000000" w:rsidRPr="00000000">
              <w:rPr>
                <w:rtl w:val="0"/>
              </w:rPr>
              <w:t xml:space="preserve">Caso sim, especifique os seguintes dados:</w:t>
            </w:r>
          </w:p>
          <w:p w:rsidR="00000000" w:rsidDel="00000000" w:rsidP="00000000" w:rsidRDefault="00000000" w:rsidRPr="00000000" w14:paraId="000004C3">
            <w:pPr>
              <w:spacing w:after="0" w:before="0" w:line="360" w:lineRule="auto"/>
              <w:rPr/>
            </w:pPr>
            <w:r w:rsidDel="00000000" w:rsidR="00000000" w:rsidRPr="00000000">
              <w:rPr>
                <w:rtl w:val="0"/>
              </w:rPr>
              <w:t xml:space="preserve">Software ou origem:</w:t>
            </w:r>
          </w:p>
          <w:p w:rsidR="00000000" w:rsidDel="00000000" w:rsidP="00000000" w:rsidRDefault="00000000" w:rsidRPr="00000000" w14:paraId="000004C4">
            <w:pPr>
              <w:spacing w:after="0" w:before="0" w:line="360" w:lineRule="auto"/>
              <w:rPr/>
            </w:pPr>
            <w:r w:rsidDel="00000000" w:rsidR="00000000" w:rsidRPr="00000000">
              <w:rPr>
                <w:rtl w:val="0"/>
              </w:rPr>
              <w:t xml:space="preserve">Conexão;</w:t>
            </w:r>
          </w:p>
          <w:p w:rsidR="00000000" w:rsidDel="00000000" w:rsidP="00000000" w:rsidRDefault="00000000" w:rsidRPr="00000000" w14:paraId="000004C5">
            <w:pPr>
              <w:spacing w:after="0" w:before="0" w:line="360" w:lineRule="auto"/>
              <w:rPr/>
            </w:pPr>
            <w:r w:rsidDel="00000000" w:rsidR="00000000" w:rsidRPr="00000000">
              <w:rPr>
                <w:rtl w:val="0"/>
              </w:rPr>
              <w:t xml:space="preserve">Tabela fato:</w:t>
            </w:r>
          </w:p>
          <w:p w:rsidR="00000000" w:rsidDel="00000000" w:rsidP="00000000" w:rsidRDefault="00000000" w:rsidRPr="00000000" w14:paraId="000004C6">
            <w:pPr>
              <w:spacing w:after="0" w:before="0" w:line="360" w:lineRule="auto"/>
              <w:rPr/>
            </w:pPr>
            <w:r w:rsidDel="00000000" w:rsidR="00000000" w:rsidRPr="00000000">
              <w:rPr>
                <w:rtl w:val="0"/>
              </w:rPr>
              <w:t xml:space="preserve">Entidades:</w:t>
            </w:r>
          </w:p>
          <w:p w:rsidR="00000000" w:rsidDel="00000000" w:rsidP="00000000" w:rsidRDefault="00000000" w:rsidRPr="00000000" w14:paraId="000004C7">
            <w:pPr>
              <w:spacing w:after="0" w:before="0" w:line="360" w:lineRule="auto"/>
              <w:rPr/>
            </w:pPr>
            <w:r w:rsidDel="00000000" w:rsidR="00000000" w:rsidRPr="00000000">
              <w:rPr>
                <w:rtl w:val="0"/>
              </w:rPr>
              <w:t xml:space="preserve">Regras:</w:t>
            </w:r>
          </w:p>
          <w:p w:rsidR="00000000" w:rsidDel="00000000" w:rsidP="00000000" w:rsidRDefault="00000000" w:rsidRPr="00000000" w14:paraId="000004C8">
            <w:pPr>
              <w:spacing w:after="0" w:before="0" w:line="360" w:lineRule="auto"/>
              <w:rPr/>
            </w:pPr>
            <w:r w:rsidDel="00000000" w:rsidR="00000000" w:rsidRPr="00000000">
              <w:rPr>
                <w:rtl w:val="0"/>
              </w:rPr>
              <w:t xml:space="preserve">Validações:</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CC">
            <w:pPr>
              <w:spacing w:after="0" w:before="0" w:line="360" w:lineRule="auto"/>
              <w:rPr>
                <w:b w:val="1"/>
                <w:bCs w:val="1"/>
              </w:rPr>
            </w:pPr>
            <w:r w:rsidDel="00000000" w:rsidR="00000000" w:rsidRPr="00000000">
              <w:rPr>
                <w:b w:val="1"/>
                <w:bCs w:val="1"/>
                <w:rtl w:val="0"/>
              </w:rPr>
              <w:t xml:space="preserve">Histórico da carga das entidades das tabelas de ERP</w:t>
            </w:r>
          </w:p>
        </w:tc>
        <w:tc>
          <w:tcPr>
            <w:gridSpan w:val="4"/>
            <w:tcMar>
              <w:top w:w="0.0" w:type="dxa"/>
              <w:left w:w="70.0" w:type="dxa"/>
              <w:bottom w:w="0.0" w:type="dxa"/>
              <w:right w:w="70.0" w:type="dxa"/>
            </w:tcMar>
            <w:vAlign w:val="center"/>
          </w:tcPr>
          <w:p w:rsidR="00000000" w:rsidDel="00000000" w:rsidP="00000000" w:rsidRDefault="00000000" w:rsidRPr="00000000" w14:paraId="000004CD">
            <w:pPr>
              <w:spacing w:after="0" w:before="0" w:line="360" w:lineRule="auto"/>
              <w:rPr/>
            </w:pPr>
            <w:r w:rsidDel="00000000" w:rsidR="00000000" w:rsidRPr="00000000">
              <w:rPr>
                <w:rtl w:val="0"/>
              </w:rPr>
              <w:t xml:space="preserve">( X ) SIM</w:t>
              <w:tab/>
              <w:t xml:space="preserve">( ) NÃO</w:t>
            </w:r>
          </w:p>
          <w:p w:rsidR="00000000" w:rsidDel="00000000" w:rsidP="00000000" w:rsidRDefault="00000000" w:rsidRPr="00000000" w14:paraId="000004CE">
            <w:pPr>
              <w:spacing w:after="0" w:before="0" w:line="360" w:lineRule="auto"/>
              <w:rPr/>
            </w:pPr>
            <w:r w:rsidDel="00000000" w:rsidR="00000000" w:rsidRPr="00000000">
              <w:rPr>
                <w:rtl w:val="0"/>
              </w:rPr>
              <w:t xml:space="preserve">Caso sim, especifique quantidade de meses:</w:t>
            </w:r>
          </w:p>
          <w:p w:rsidR="00000000" w:rsidDel="00000000" w:rsidP="00000000" w:rsidRDefault="00000000" w:rsidRPr="00000000" w14:paraId="000004CF">
            <w:pPr>
              <w:spacing w:after="0" w:before="0" w:line="360" w:lineRule="auto"/>
              <w:rPr/>
            </w:pPr>
            <w:r w:rsidDel="00000000" w:rsidR="00000000" w:rsidRPr="00000000">
              <w:rPr>
                <w:rtl w:val="0"/>
              </w:rPr>
            </w:r>
          </w:p>
          <w:p w:rsidR="00000000" w:rsidDel="00000000" w:rsidP="00000000" w:rsidRDefault="00000000" w:rsidRPr="00000000" w14:paraId="000004D0">
            <w:pPr>
              <w:spacing w:after="0" w:before="0" w:line="360" w:lineRule="auto"/>
              <w:rPr/>
            </w:pPr>
            <w:r w:rsidDel="00000000" w:rsidR="00000000" w:rsidRPr="00000000">
              <w:rPr>
                <w:rtl w:val="0"/>
              </w:rPr>
              <w:t xml:space="preserve">1. Nota fiscal / Faturamento - Carga inicial com histórico de 2 anos</w:t>
            </w:r>
          </w:p>
          <w:p w:rsidR="00000000" w:rsidDel="00000000" w:rsidP="00000000" w:rsidRDefault="00000000" w:rsidRPr="00000000" w14:paraId="000004D1">
            <w:pPr>
              <w:spacing w:after="0" w:before="0" w:line="360" w:lineRule="auto"/>
              <w:rPr/>
            </w:pPr>
            <w:r w:rsidDel="00000000" w:rsidR="00000000" w:rsidRPr="00000000">
              <w:rPr>
                <w:rtl w:val="0"/>
              </w:rPr>
              <w:t xml:space="preserve">2. Pedidos de venda - Carga inicial com histórico de 2 anos</w:t>
            </w:r>
          </w:p>
          <w:p w:rsidR="00000000" w:rsidDel="00000000" w:rsidP="00000000" w:rsidRDefault="00000000" w:rsidRPr="00000000" w14:paraId="000004D2">
            <w:pPr>
              <w:spacing w:after="0" w:before="0" w:line="360" w:lineRule="auto"/>
              <w:rPr/>
            </w:pPr>
            <w:r w:rsidDel="00000000" w:rsidR="00000000" w:rsidRPr="00000000">
              <w:rPr>
                <w:rtl w:val="0"/>
              </w:rPr>
              <w:t xml:space="preserve">3. Títulos financeiros - Carga inicial com histórico de 2 anos</w:t>
            </w:r>
          </w:p>
          <w:p w:rsidR="00000000" w:rsidDel="00000000" w:rsidP="00000000" w:rsidRDefault="00000000" w:rsidRPr="00000000" w14:paraId="000004D3">
            <w:pPr>
              <w:spacing w:after="0" w:before="0" w:line="360" w:lineRule="auto"/>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D7">
            <w:pPr>
              <w:spacing w:after="0" w:before="0" w:line="360" w:lineRule="auto"/>
              <w:rPr>
                <w:b w:val="1"/>
                <w:bCs w:val="1"/>
              </w:rPr>
            </w:pPr>
            <w:r w:rsidDel="00000000" w:rsidR="00000000" w:rsidRPr="00000000">
              <w:rPr>
                <w:b w:val="1"/>
                <w:bCs w:val="1"/>
                <w:rtl w:val="0"/>
              </w:rPr>
              <w:t xml:space="preserve">Haverá Serviços de Data Cleansing ou Limpeza de Dados?</w:t>
            </w:r>
          </w:p>
        </w:tc>
        <w:tc>
          <w:tcPr>
            <w:gridSpan w:val="4"/>
            <w:tcMar>
              <w:top w:w="0.0" w:type="dxa"/>
              <w:left w:w="70.0" w:type="dxa"/>
              <w:bottom w:w="0.0" w:type="dxa"/>
              <w:right w:w="70.0" w:type="dxa"/>
            </w:tcMar>
            <w:vAlign w:val="center"/>
          </w:tcPr>
          <w:p w:rsidR="00000000" w:rsidDel="00000000" w:rsidP="00000000" w:rsidRDefault="00000000" w:rsidRPr="00000000" w14:paraId="000004D8">
            <w:pPr>
              <w:spacing w:after="0" w:before="0" w:line="360" w:lineRule="auto"/>
              <w:rPr/>
            </w:pPr>
            <w:r w:rsidDel="00000000" w:rsidR="00000000" w:rsidRPr="00000000">
              <w:rPr>
                <w:rtl w:val="0"/>
              </w:rPr>
              <w:t xml:space="preserve">(   ) SIM</w:t>
              <w:tab/>
              <w:t xml:space="preserve">(X) NÃO</w:t>
            </w:r>
          </w:p>
          <w:p w:rsidR="00000000" w:rsidDel="00000000" w:rsidP="00000000" w:rsidRDefault="00000000" w:rsidRPr="00000000" w14:paraId="000004D9">
            <w:pPr>
              <w:spacing w:after="0" w:before="0" w:line="360" w:lineRule="auto"/>
              <w:rPr/>
            </w:pPr>
            <w:r w:rsidDel="00000000" w:rsidR="00000000" w:rsidRPr="00000000">
              <w:rPr>
                <w:rtl w:val="0"/>
              </w:rPr>
              <w:t xml:space="preserve">Caso sim, especifique os detalhes:</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DD">
            <w:pPr>
              <w:spacing w:after="0" w:before="0" w:line="360" w:lineRule="auto"/>
              <w:rPr>
                <w:b w:val="1"/>
                <w:bCs w:val="1"/>
              </w:rPr>
            </w:pPr>
            <w:r w:rsidDel="00000000" w:rsidR="00000000" w:rsidRPr="00000000">
              <w:rPr>
                <w:b w:val="1"/>
                <w:bCs w:val="1"/>
                <w:rtl w:val="0"/>
              </w:rPr>
              <w:t xml:space="preserve">Haverá Serviços de Data Quality ou Qualidade de Dados?</w:t>
            </w:r>
          </w:p>
        </w:tc>
        <w:tc>
          <w:tcPr>
            <w:gridSpan w:val="4"/>
            <w:tcMar>
              <w:top w:w="0.0" w:type="dxa"/>
              <w:left w:w="70.0" w:type="dxa"/>
              <w:bottom w:w="0.0" w:type="dxa"/>
              <w:right w:w="70.0" w:type="dxa"/>
            </w:tcMar>
            <w:vAlign w:val="center"/>
          </w:tcPr>
          <w:p w:rsidR="00000000" w:rsidDel="00000000" w:rsidP="00000000" w:rsidRDefault="00000000" w:rsidRPr="00000000" w14:paraId="000004DE">
            <w:pPr>
              <w:spacing w:after="0" w:before="0" w:line="360" w:lineRule="auto"/>
              <w:rPr/>
            </w:pPr>
            <w:r w:rsidDel="00000000" w:rsidR="00000000" w:rsidRPr="00000000">
              <w:rPr>
                <w:rtl w:val="0"/>
              </w:rPr>
              <w:t xml:space="preserve">(   ) SIM</w:t>
              <w:tab/>
              <w:t xml:space="preserve">(X)NÃO</w:t>
            </w:r>
          </w:p>
          <w:p w:rsidR="00000000" w:rsidDel="00000000" w:rsidP="00000000" w:rsidRDefault="00000000" w:rsidRPr="00000000" w14:paraId="000004DF">
            <w:pPr>
              <w:spacing w:after="0" w:before="0" w:line="360" w:lineRule="auto"/>
              <w:rPr/>
            </w:pPr>
            <w:r w:rsidDel="00000000" w:rsidR="00000000" w:rsidRPr="00000000">
              <w:rPr>
                <w:rtl w:val="0"/>
              </w:rPr>
              <w:t xml:space="preserve">Caso sim, especifique os detalhes:</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E3">
            <w:pPr>
              <w:spacing w:after="0" w:before="0" w:line="360" w:lineRule="auto"/>
              <w:rPr>
                <w:b w:val="1"/>
                <w:bCs w:val="1"/>
              </w:rPr>
            </w:pPr>
            <w:r w:rsidDel="00000000" w:rsidR="00000000" w:rsidRPr="00000000">
              <w:rPr>
                <w:b w:val="1"/>
                <w:bCs w:val="1"/>
                <w:rtl w:val="0"/>
              </w:rPr>
              <w:t xml:space="preserve">Haverá Treinamento Técnico do BI?</w:t>
            </w:r>
          </w:p>
        </w:tc>
        <w:tc>
          <w:tcPr>
            <w:gridSpan w:val="4"/>
            <w:tcMar>
              <w:top w:w="0.0" w:type="dxa"/>
              <w:left w:w="70.0" w:type="dxa"/>
              <w:bottom w:w="0.0" w:type="dxa"/>
              <w:right w:w="70.0" w:type="dxa"/>
            </w:tcMar>
            <w:vAlign w:val="center"/>
          </w:tcPr>
          <w:p w:rsidR="00000000" w:rsidDel="00000000" w:rsidP="00000000" w:rsidRDefault="00000000" w:rsidRPr="00000000" w14:paraId="000004E4">
            <w:pPr>
              <w:spacing w:after="0" w:before="0" w:line="360" w:lineRule="auto"/>
              <w:rPr/>
            </w:pPr>
            <w:r w:rsidDel="00000000" w:rsidR="00000000" w:rsidRPr="00000000">
              <w:rPr>
                <w:rtl w:val="0"/>
              </w:rPr>
              <w:t xml:space="preserve">(   ) SIM</w:t>
              <w:tab/>
              <w:t xml:space="preserve">(X)NÃO</w:t>
            </w:r>
          </w:p>
          <w:p w:rsidR="00000000" w:rsidDel="00000000" w:rsidP="00000000" w:rsidRDefault="00000000" w:rsidRPr="00000000" w14:paraId="000004E5">
            <w:pPr>
              <w:spacing w:after="0" w:before="0" w:line="360" w:lineRule="auto"/>
              <w:rPr/>
            </w:pPr>
            <w:r w:rsidDel="00000000" w:rsidR="00000000" w:rsidRPr="00000000">
              <w:rPr>
                <w:rtl w:val="0"/>
              </w:rPr>
              <w:t xml:space="preserve">Caso sim, especifique os detalhes:</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E9">
            <w:pPr>
              <w:spacing w:after="0" w:before="0" w:line="360" w:lineRule="auto"/>
              <w:rPr>
                <w:b w:val="1"/>
                <w:bCs w:val="1"/>
              </w:rPr>
            </w:pPr>
            <w:r w:rsidDel="00000000" w:rsidR="00000000" w:rsidRPr="00000000">
              <w:rPr>
                <w:b w:val="1"/>
                <w:bCs w:val="1"/>
                <w:rtl w:val="0"/>
              </w:rPr>
              <w:t xml:space="preserve">O processo do cliente é aderente?</w:t>
            </w:r>
          </w:p>
        </w:tc>
        <w:tc>
          <w:tcPr>
            <w:gridSpan w:val="4"/>
            <w:tcMar>
              <w:top w:w="0.0" w:type="dxa"/>
              <w:left w:w="70.0" w:type="dxa"/>
              <w:bottom w:w="0.0" w:type="dxa"/>
              <w:right w:w="70.0" w:type="dxa"/>
            </w:tcMar>
            <w:vAlign w:val="center"/>
          </w:tcPr>
          <w:p w:rsidR="00000000" w:rsidDel="00000000" w:rsidP="00000000" w:rsidRDefault="00000000" w:rsidRPr="00000000" w14:paraId="000004EA">
            <w:pPr>
              <w:spacing w:after="0" w:before="0" w:line="360" w:lineRule="auto"/>
              <w:rPr/>
            </w:pPr>
            <w:r w:rsidDel="00000000" w:rsidR="00000000" w:rsidRPr="00000000">
              <w:rPr>
                <w:rtl w:val="0"/>
              </w:rPr>
            </w:r>
          </w:p>
          <w:p w:rsidR="00000000" w:rsidDel="00000000" w:rsidP="00000000" w:rsidRDefault="00000000" w:rsidRPr="00000000" w14:paraId="000004EB">
            <w:pPr>
              <w:spacing w:after="0" w:before="0" w:lineRule="auto"/>
              <w:rPr/>
            </w:pPr>
            <w:r w:rsidDel="00000000" w:rsidR="00000000" w:rsidRPr="00000000">
              <w:rPr>
                <w:rtl w:val="0"/>
              </w:rPr>
              <w:t xml:space="preserve">Sim, o processo da rotina seguirá os processos e funcionalidades </w:t>
            </w:r>
            <w:r w:rsidDel="00000000" w:rsidR="00000000" w:rsidRPr="00000000">
              <w:rPr>
                <w:rtl w:val="0"/>
              </w:rPr>
              <w:t xml:space="preserve">standard</w:t>
            </w:r>
            <w:r w:rsidDel="00000000" w:rsidR="00000000" w:rsidRPr="00000000">
              <w:rPr>
                <w:rtl w:val="0"/>
              </w:rPr>
              <w:t xml:space="preserve"> do TOTVS CRM.</w:t>
            </w:r>
          </w:p>
          <w:p w:rsidR="00000000" w:rsidDel="00000000" w:rsidP="00000000" w:rsidRDefault="00000000" w:rsidRPr="00000000" w14:paraId="000004EC">
            <w:pPr>
              <w:widowControl w:val="0"/>
              <w:spacing w:after="0" w:before="0" w:line="240" w:lineRule="auto"/>
              <w:ind w:left="0" w:firstLine="0"/>
              <w:jc w:val="left"/>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F0">
            <w:pPr>
              <w:spacing w:after="0" w:before="0" w:line="360" w:lineRule="auto"/>
              <w:rPr>
                <w:b w:val="1"/>
                <w:bCs w:val="1"/>
              </w:rPr>
            </w:pPr>
            <w:r w:rsidDel="00000000" w:rsidR="00000000" w:rsidRPr="00000000">
              <w:rPr>
                <w:b w:val="1"/>
                <w:bCs w:val="1"/>
                <w:rtl w:val="0"/>
              </w:rPr>
              <w:t xml:space="preserve">Restrições de Acesso ao Recurso:</w:t>
            </w:r>
          </w:p>
        </w:tc>
        <w:tc>
          <w:tcPr>
            <w:gridSpan w:val="4"/>
            <w:tcMar>
              <w:top w:w="0.0" w:type="dxa"/>
              <w:left w:w="70.0" w:type="dxa"/>
              <w:bottom w:w="0.0" w:type="dxa"/>
              <w:right w:w="70.0" w:type="dxa"/>
            </w:tcMar>
            <w:vAlign w:val="center"/>
          </w:tcPr>
          <w:p w:rsidR="00000000" w:rsidDel="00000000" w:rsidP="00000000" w:rsidRDefault="00000000" w:rsidRPr="00000000" w14:paraId="000004F1">
            <w:pPr>
              <w:spacing w:after="0" w:before="0" w:line="360" w:lineRule="auto"/>
              <w:rPr/>
            </w:pPr>
            <w:r w:rsidDel="00000000" w:rsidR="00000000" w:rsidRPr="00000000">
              <w:rPr>
                <w:rtl w:val="0"/>
              </w:rPr>
              <w:t xml:space="preserve">01. Caso ocorram alterações nas regras determinadas neste escopo, e estas regras não estejam de acordo com as funcionalidades standard, ocorrerá restrições de acesso ao recurso, podendo caracterizar cenários de não aderências.</w:t>
            </w:r>
          </w:p>
        </w:tc>
      </w:tr>
    </w:tbl>
    <w:p w:rsidR="00000000" w:rsidDel="00000000" w:rsidP="00000000" w:rsidRDefault="00000000" w:rsidRPr="00000000" w14:paraId="000004F5">
      <w:pPr>
        <w:spacing w:after="0" w:line="360" w:lineRule="auto"/>
        <w:rPr>
          <w:rFonts w:ascii="Verdana" w:cs="Verdana" w:eastAsia="Verdana" w:hAnsi="Verdana"/>
        </w:rPr>
      </w:pPr>
      <w:r w:rsidDel="00000000" w:rsidR="00000000" w:rsidRPr="00000000">
        <w:rPr>
          <w:rtl w:val="0"/>
        </w:rPr>
      </w:r>
    </w:p>
    <w:p w:rsidR="00000000" w:rsidDel="00000000" w:rsidP="00000000" w:rsidRDefault="00000000" w:rsidRPr="00000000" w14:paraId="000004F6">
      <w:pPr>
        <w:pStyle w:val="Heading1"/>
        <w:keepNext w:val="1"/>
        <w:spacing w:after="0" w:line="360" w:lineRule="auto"/>
        <w:ind w:left="0" w:firstLine="0"/>
        <w:jc w:val="left"/>
        <w:rPr>
          <w:rFonts w:ascii="Verdana" w:cs="Verdana" w:eastAsia="Verdana" w:hAnsi="Verdana"/>
          <w:vertAlign w:val="baseline"/>
        </w:rPr>
      </w:pPr>
      <w:bookmarkStart w:colFirst="0" w:colLast="0" w:name="_al1bjx28jqz4" w:id="26"/>
      <w:bookmarkEnd w:id="26"/>
      <w:r w:rsidDel="00000000" w:rsidR="00000000" w:rsidRPr="00000000">
        <w:rPr>
          <w:rFonts w:ascii="Verdana" w:cs="Verdana" w:eastAsia="Verdana" w:hAnsi="Verdana"/>
          <w:color w:val="00c9eb"/>
          <w:sz w:val="32"/>
          <w:szCs w:val="32"/>
          <w:rtl w:val="0"/>
        </w:rPr>
        <w:t xml:space="preserve">1.10 </w:t>
      </w:r>
      <w:r w:rsidDel="00000000" w:rsidR="00000000" w:rsidRPr="00000000">
        <w:rPr>
          <w:rFonts w:ascii="Verdana" w:cs="Verdana" w:eastAsia="Verdana" w:hAnsi="Verdana"/>
          <w:color w:val="00c9eb"/>
          <w:sz w:val="32"/>
          <w:szCs w:val="32"/>
          <w:rtl w:val="0"/>
        </w:rPr>
        <w:t xml:space="preserve">Módulos Adicionais</w:t>
      </w:r>
      <w:r w:rsidDel="00000000" w:rsidR="00000000" w:rsidRPr="00000000">
        <w:rPr>
          <w:rtl w:val="0"/>
        </w:rPr>
      </w:r>
    </w:p>
    <w:tbl>
      <w:tblPr>
        <w:tblStyle w:val="Table12"/>
        <w:tblW w:w="9628.0" w:type="dxa"/>
        <w:jc w:val="left"/>
        <w:tblInd w:w="-70.0" w:type="dxa"/>
        <w:tblBorders>
          <w:top w:color="a44dff" w:space="0" w:sz="4" w:val="single"/>
          <w:left w:color="a44dff" w:space="0" w:sz="4" w:val="single"/>
          <w:bottom w:color="a44dff" w:space="0" w:sz="4" w:val="single"/>
          <w:right w:color="a44dff" w:space="0" w:sz="4" w:val="single"/>
          <w:insideH w:color="a44dff" w:space="0" w:sz="4" w:val="single"/>
          <w:insideV w:color="a44dff" w:space="0" w:sz="4" w:val="single"/>
        </w:tblBorders>
        <w:tblLayout w:type="fixed"/>
        <w:tblLook w:val="0400"/>
      </w:tblPr>
      <w:tblGrid>
        <w:gridCol w:w="1696"/>
        <w:gridCol w:w="7932"/>
        <w:tblGridChange w:id="0">
          <w:tblGrid>
            <w:gridCol w:w="1696"/>
            <w:gridCol w:w="7932"/>
          </w:tblGrid>
        </w:tblGridChange>
      </w:tblGrid>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4F7">
            <w:pPr>
              <w:spacing w:after="0" w:before="0" w:line="360" w:lineRule="auto"/>
              <w:rPr>
                <w:b w:val="1"/>
                <w:bCs w:val="1"/>
              </w:rPr>
            </w:pPr>
            <w:r w:rsidDel="00000000" w:rsidR="00000000" w:rsidRPr="00000000">
              <w:rPr>
                <w:b w:val="1"/>
                <w:bCs w:val="1"/>
                <w:rtl w:val="0"/>
              </w:rPr>
              <w:t xml:space="preserve">Integração de e-mail e agenda</w:t>
            </w:r>
          </w:p>
        </w:tc>
        <w:tc>
          <w:tcPr>
            <w:tcMar>
              <w:top w:w="0.0" w:type="dxa"/>
              <w:left w:w="70.0" w:type="dxa"/>
              <w:bottom w:w="0.0" w:type="dxa"/>
              <w:right w:w="70.0" w:type="dxa"/>
            </w:tcMar>
            <w:vAlign w:val="center"/>
          </w:tcPr>
          <w:p w:rsidR="00000000" w:rsidDel="00000000" w:rsidP="00000000" w:rsidRDefault="00000000" w:rsidRPr="00000000" w14:paraId="000004F8">
            <w:pPr>
              <w:spacing w:after="0" w:before="0" w:line="360" w:lineRule="auto"/>
              <w:rPr>
                <w:b w:val="1"/>
                <w:bCs w:val="1"/>
              </w:rPr>
            </w:pPr>
            <w:r w:rsidDel="00000000" w:rsidR="00000000" w:rsidRPr="00000000">
              <w:rPr>
                <w:b w:val="1"/>
                <w:bCs w:val="1"/>
                <w:rtl w:val="0"/>
              </w:rPr>
              <w:t xml:space="preserve">Integração de E-mail e Agenda: Conectividade e Produtividade</w:t>
            </w:r>
          </w:p>
          <w:p w:rsidR="00000000" w:rsidDel="00000000" w:rsidP="00000000" w:rsidRDefault="00000000" w:rsidRPr="00000000" w14:paraId="000004F9">
            <w:pPr>
              <w:spacing w:after="0" w:before="0" w:line="360" w:lineRule="auto"/>
              <w:rPr/>
            </w:pPr>
            <w:r w:rsidDel="00000000" w:rsidR="00000000" w:rsidRPr="00000000">
              <w:rPr>
                <w:rtl w:val="0"/>
              </w:rPr>
              <w:t xml:space="preserve">Esta seção descreve as funcionalidades de integração do TOTVS CRM com plataformas de produtividade externas, visando otimizar a comunicação e o gerenciamento de tempo dos usuários.</w:t>
            </w:r>
          </w:p>
          <w:p w:rsidR="00000000" w:rsidDel="00000000" w:rsidP="00000000" w:rsidRDefault="00000000" w:rsidRPr="00000000" w14:paraId="000004FA">
            <w:pPr>
              <w:spacing w:after="0" w:before="0" w:line="360" w:lineRule="auto"/>
              <w:rPr/>
            </w:pPr>
            <w:r w:rsidDel="00000000" w:rsidR="00000000" w:rsidRPr="00000000">
              <w:rPr>
                <w:rtl w:val="0"/>
              </w:rPr>
            </w:r>
          </w:p>
          <w:p w:rsidR="00000000" w:rsidDel="00000000" w:rsidP="00000000" w:rsidRDefault="00000000" w:rsidRPr="00000000" w14:paraId="000004FB">
            <w:pPr>
              <w:spacing w:after="0" w:before="0" w:line="360" w:lineRule="auto"/>
              <w:rPr>
                <w:b w:val="1"/>
                <w:bCs w:val="1"/>
              </w:rPr>
            </w:pPr>
            <w:r w:rsidDel="00000000" w:rsidR="00000000" w:rsidRPr="00000000">
              <w:rPr>
                <w:b w:val="1"/>
                <w:bCs w:val="1"/>
                <w:rtl w:val="0"/>
              </w:rPr>
              <w:t xml:space="preserve">Funcionalidades de Integração Standard</w:t>
            </w:r>
          </w:p>
          <w:p w:rsidR="00000000" w:rsidDel="00000000" w:rsidP="00000000" w:rsidRDefault="00000000" w:rsidRPr="00000000" w14:paraId="000004FC">
            <w:pPr>
              <w:spacing w:after="0" w:before="0" w:line="360" w:lineRule="auto"/>
              <w:rPr/>
            </w:pPr>
            <w:r w:rsidDel="00000000" w:rsidR="00000000" w:rsidRPr="00000000">
              <w:rPr>
                <w:rtl w:val="0"/>
              </w:rPr>
              <w:t xml:space="preserve">O TOTVS CRM, por meio de sua solução padrão, oferece integração para:</w:t>
            </w:r>
          </w:p>
          <w:p w:rsidR="00000000" w:rsidDel="00000000" w:rsidP="00000000" w:rsidRDefault="00000000" w:rsidRPr="00000000" w14:paraId="000004FD">
            <w:pPr>
              <w:numPr>
                <w:ilvl w:val="0"/>
                <w:numId w:val="18"/>
              </w:numPr>
              <w:spacing w:after="0" w:before="0" w:line="360" w:lineRule="auto"/>
              <w:ind w:left="720" w:hanging="360"/>
            </w:pPr>
            <w:r w:rsidDel="00000000" w:rsidR="00000000" w:rsidRPr="00000000">
              <w:rPr>
                <w:b w:val="1"/>
                <w:bCs w:val="1"/>
                <w:rtl w:val="0"/>
              </w:rPr>
              <w:t xml:space="preserve">Gestão de Agenda:</w:t>
            </w:r>
            <w:r w:rsidDel="00000000" w:rsidR="00000000" w:rsidRPr="00000000">
              <w:rPr>
                <w:rtl w:val="0"/>
              </w:rPr>
              <w:t xml:space="preserve"> Sincronização de compromissos.</w:t>
            </w:r>
          </w:p>
          <w:p w:rsidR="00000000" w:rsidDel="00000000" w:rsidP="00000000" w:rsidRDefault="00000000" w:rsidRPr="00000000" w14:paraId="000004FE">
            <w:pPr>
              <w:numPr>
                <w:ilvl w:val="0"/>
                <w:numId w:val="18"/>
              </w:numPr>
              <w:spacing w:after="0" w:before="0" w:line="360" w:lineRule="auto"/>
              <w:ind w:left="720" w:hanging="360"/>
            </w:pPr>
            <w:r w:rsidDel="00000000" w:rsidR="00000000" w:rsidRPr="00000000">
              <w:rPr>
                <w:b w:val="1"/>
                <w:bCs w:val="1"/>
                <w:rtl w:val="0"/>
              </w:rPr>
              <w:t xml:space="preserve">Envio de E-mails:</w:t>
            </w:r>
            <w:r w:rsidDel="00000000" w:rsidR="00000000" w:rsidRPr="00000000">
              <w:rPr>
                <w:rtl w:val="0"/>
              </w:rPr>
              <w:t xml:space="preserve"> Direto do CRM.</w:t>
            </w:r>
          </w:p>
          <w:p w:rsidR="00000000" w:rsidDel="00000000" w:rsidP="00000000" w:rsidRDefault="00000000" w:rsidRPr="00000000" w14:paraId="000004FF">
            <w:pPr>
              <w:numPr>
                <w:ilvl w:val="0"/>
                <w:numId w:val="18"/>
              </w:numPr>
              <w:spacing w:after="0" w:before="0" w:line="360" w:lineRule="auto"/>
              <w:ind w:left="720" w:hanging="360"/>
            </w:pPr>
            <w:r w:rsidDel="00000000" w:rsidR="00000000" w:rsidRPr="00000000">
              <w:rPr>
                <w:b w:val="1"/>
                <w:bCs w:val="1"/>
                <w:rtl w:val="0"/>
              </w:rPr>
              <w:t xml:space="preserve">Anexo de Documentos:</w:t>
            </w:r>
            <w:r w:rsidDel="00000000" w:rsidR="00000000" w:rsidRPr="00000000">
              <w:rPr>
                <w:rtl w:val="0"/>
              </w:rPr>
              <w:t xml:space="preserve"> Associados a e-mails e atividades.</w:t>
            </w:r>
          </w:p>
          <w:p w:rsidR="00000000" w:rsidDel="00000000" w:rsidP="00000000" w:rsidRDefault="00000000" w:rsidRPr="00000000" w14:paraId="00000500">
            <w:pPr>
              <w:spacing w:after="0" w:before="0" w:line="360" w:lineRule="auto"/>
              <w:ind w:left="0" w:firstLine="0"/>
              <w:rPr/>
            </w:pPr>
            <w:r w:rsidDel="00000000" w:rsidR="00000000" w:rsidRPr="00000000">
              <w:rPr>
                <w:rtl w:val="0"/>
              </w:rPr>
            </w:r>
          </w:p>
          <w:p w:rsidR="00000000" w:rsidDel="00000000" w:rsidP="00000000" w:rsidRDefault="00000000" w:rsidRPr="00000000" w14:paraId="00000501">
            <w:pPr>
              <w:spacing w:after="0" w:before="0" w:line="360" w:lineRule="auto"/>
              <w:rPr>
                <w:b w:val="1"/>
                <w:bCs w:val="1"/>
              </w:rPr>
            </w:pPr>
            <w:r w:rsidDel="00000000" w:rsidR="00000000" w:rsidRPr="00000000">
              <w:rPr>
                <w:b w:val="1"/>
                <w:bCs w:val="1"/>
                <w:rtl w:val="0"/>
              </w:rPr>
              <w:t xml:space="preserve">Provedores Suportados</w:t>
            </w:r>
          </w:p>
          <w:p w:rsidR="00000000" w:rsidDel="00000000" w:rsidP="00000000" w:rsidRDefault="00000000" w:rsidRPr="00000000" w14:paraId="00000502">
            <w:pPr>
              <w:spacing w:after="0" w:before="0" w:line="360" w:lineRule="auto"/>
              <w:rPr/>
            </w:pPr>
            <w:r w:rsidDel="00000000" w:rsidR="00000000" w:rsidRPr="00000000">
              <w:rPr>
                <w:rtl w:val="0"/>
              </w:rPr>
              <w:t xml:space="preserve">A integração é compatível com os dois principais provedores de serviços corporativos:</w:t>
            </w:r>
          </w:p>
          <w:p w:rsidR="00000000" w:rsidDel="00000000" w:rsidP="00000000" w:rsidRDefault="00000000" w:rsidRPr="00000000" w14:paraId="00000503">
            <w:pPr>
              <w:numPr>
                <w:ilvl w:val="0"/>
                <w:numId w:val="20"/>
              </w:numPr>
              <w:spacing w:after="0" w:before="0" w:line="360" w:lineRule="auto"/>
              <w:ind w:left="720" w:hanging="360"/>
              <w:rPr>
                <w:b w:val="1"/>
                <w:bCs w:val="1"/>
              </w:rPr>
            </w:pPr>
            <w:r w:rsidDel="00000000" w:rsidR="00000000" w:rsidRPr="00000000">
              <w:rPr>
                <w:b w:val="1"/>
                <w:bCs w:val="1"/>
                <w:rtl w:val="0"/>
              </w:rPr>
              <w:t xml:space="preserve">Microsoft 365</w:t>
            </w:r>
          </w:p>
          <w:p w:rsidR="00000000" w:rsidDel="00000000" w:rsidP="00000000" w:rsidRDefault="00000000" w:rsidRPr="00000000" w14:paraId="00000504">
            <w:pPr>
              <w:numPr>
                <w:ilvl w:val="0"/>
                <w:numId w:val="20"/>
              </w:numPr>
              <w:spacing w:after="0" w:before="0" w:line="360" w:lineRule="auto"/>
              <w:ind w:left="720" w:hanging="360"/>
              <w:rPr>
                <w:b w:val="1"/>
                <w:bCs w:val="1"/>
              </w:rPr>
            </w:pPr>
            <w:r w:rsidDel="00000000" w:rsidR="00000000" w:rsidRPr="00000000">
              <w:rPr>
                <w:b w:val="1"/>
                <w:bCs w:val="1"/>
                <w:rtl w:val="0"/>
              </w:rPr>
              <w:t xml:space="preserve">Google Suite</w:t>
            </w:r>
          </w:p>
          <w:p w:rsidR="00000000" w:rsidDel="00000000" w:rsidP="00000000" w:rsidRDefault="00000000" w:rsidRPr="00000000" w14:paraId="00000505">
            <w:pPr>
              <w:spacing w:after="0" w:before="0" w:line="360" w:lineRule="auto"/>
              <w:ind w:left="720" w:firstLine="0"/>
              <w:rPr/>
            </w:pPr>
            <w:r w:rsidDel="00000000" w:rsidR="00000000" w:rsidRPr="00000000">
              <w:rPr>
                <w:rtl w:val="0"/>
              </w:rPr>
            </w:r>
          </w:p>
          <w:p w:rsidR="00000000" w:rsidDel="00000000" w:rsidP="00000000" w:rsidRDefault="00000000" w:rsidRPr="00000000" w14:paraId="00000506">
            <w:pPr>
              <w:spacing w:after="0" w:before="0" w:line="360" w:lineRule="auto"/>
              <w:rPr>
                <w:b w:val="1"/>
                <w:bCs w:val="1"/>
              </w:rPr>
            </w:pPr>
            <w:r w:rsidDel="00000000" w:rsidR="00000000" w:rsidRPr="00000000">
              <w:rPr>
                <w:b w:val="1"/>
                <w:bCs w:val="1"/>
                <w:rtl w:val="0"/>
              </w:rPr>
              <w:t xml:space="preserve">Configuração e Sincronização a Nível de Usuário</w:t>
            </w:r>
          </w:p>
          <w:p w:rsidR="00000000" w:rsidDel="00000000" w:rsidP="00000000" w:rsidRDefault="00000000" w:rsidRPr="00000000" w14:paraId="00000507">
            <w:pPr>
              <w:spacing w:after="0" w:before="0" w:line="360" w:lineRule="auto"/>
              <w:rPr/>
            </w:pPr>
            <w:r w:rsidDel="00000000" w:rsidR="00000000" w:rsidRPr="00000000">
              <w:rPr>
                <w:rtl w:val="0"/>
              </w:rPr>
              <w:t xml:space="preserve">A integração será realizada individualmente, permitindo que cada usuário configure sua própria conta. Isso garante que:</w:t>
            </w:r>
          </w:p>
          <w:p w:rsidR="00000000" w:rsidDel="00000000" w:rsidP="00000000" w:rsidRDefault="00000000" w:rsidRPr="00000000" w14:paraId="00000508">
            <w:pPr>
              <w:numPr>
                <w:ilvl w:val="0"/>
                <w:numId w:val="4"/>
              </w:numPr>
              <w:spacing w:after="0" w:before="0" w:line="360" w:lineRule="auto"/>
              <w:ind w:left="720" w:hanging="360"/>
            </w:pPr>
            <w:r w:rsidDel="00000000" w:rsidR="00000000" w:rsidRPr="00000000">
              <w:rPr>
                <w:rtl w:val="0"/>
              </w:rPr>
              <w:t xml:space="preserve">Cada usuário </w:t>
            </w:r>
            <w:r w:rsidDel="00000000" w:rsidR="00000000" w:rsidRPr="00000000">
              <w:rPr>
                <w:rtl w:val="0"/>
              </w:rPr>
              <w:t xml:space="preserve">possa</w:t>
            </w:r>
            <w:r w:rsidDel="00000000" w:rsidR="00000000" w:rsidRPr="00000000">
              <w:rPr>
                <w:rtl w:val="0"/>
              </w:rPr>
              <w:t xml:space="preserve"> personalizar a conexão com sua conta de e-mail e agenda.</w:t>
            </w:r>
          </w:p>
          <w:p w:rsidR="00000000" w:rsidDel="00000000" w:rsidP="00000000" w:rsidRDefault="00000000" w:rsidRPr="00000000" w14:paraId="00000509">
            <w:pPr>
              <w:numPr>
                <w:ilvl w:val="0"/>
                <w:numId w:val="4"/>
              </w:numPr>
              <w:spacing w:after="0" w:before="0" w:line="360" w:lineRule="auto"/>
              <w:ind w:left="720" w:hanging="360"/>
            </w:pPr>
            <w:r w:rsidDel="00000000" w:rsidR="00000000" w:rsidRPr="00000000">
              <w:rPr>
                <w:rtl w:val="0"/>
              </w:rPr>
              <w:t xml:space="preserve">A agenda pessoal de cada usuário seja sincronizada diretamente com o TOTVS CRM, refletindo e atualizando compromissos em ambas as plataformas.</w:t>
            </w:r>
          </w:p>
          <w:p w:rsidR="00000000" w:rsidDel="00000000" w:rsidP="00000000" w:rsidRDefault="00000000" w:rsidRPr="00000000" w14:paraId="0000050A">
            <w:pPr>
              <w:spacing w:after="0" w:before="0" w:line="360" w:lineRule="auto"/>
              <w:rPr/>
            </w:pPr>
            <w:r w:rsidDel="00000000" w:rsidR="00000000" w:rsidRPr="00000000">
              <w:rPr>
                <w:rtl w:val="0"/>
              </w:rPr>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50B">
            <w:pPr>
              <w:spacing w:after="0" w:before="0" w:line="360" w:lineRule="auto"/>
              <w:rPr>
                <w:b w:val="1"/>
                <w:bCs w:val="1"/>
              </w:rPr>
            </w:pPr>
            <w:r w:rsidDel="00000000" w:rsidR="00000000" w:rsidRPr="00000000">
              <w:rPr>
                <w:b w:val="1"/>
                <w:bCs w:val="1"/>
                <w:rtl w:val="0"/>
              </w:rPr>
              <w:t xml:space="preserve">Assinatura Digital</w:t>
            </w:r>
          </w:p>
        </w:tc>
        <w:tc>
          <w:tcPr>
            <w:tcMar>
              <w:top w:w="0.0" w:type="dxa"/>
              <w:left w:w="70.0" w:type="dxa"/>
              <w:bottom w:w="0.0" w:type="dxa"/>
              <w:right w:w="70.0" w:type="dxa"/>
            </w:tcMar>
            <w:vAlign w:val="center"/>
          </w:tcPr>
          <w:p w:rsidR="00000000" w:rsidDel="00000000" w:rsidP="00000000" w:rsidRDefault="00000000" w:rsidRPr="00000000" w14:paraId="0000050C">
            <w:pPr>
              <w:spacing w:after="0" w:before="0" w:line="360" w:lineRule="auto"/>
              <w:rPr>
                <w:b w:val="1"/>
                <w:bCs w:val="1"/>
              </w:rPr>
            </w:pPr>
            <w:r w:rsidDel="00000000" w:rsidR="00000000" w:rsidRPr="00000000">
              <w:rPr>
                <w:b w:val="1"/>
                <w:bCs w:val="1"/>
                <w:rtl w:val="0"/>
              </w:rPr>
              <w:t xml:space="preserve">Assinatura Digital: Eficiência e Integração com Plataformas Externas</w:t>
            </w:r>
          </w:p>
          <w:p w:rsidR="00000000" w:rsidDel="00000000" w:rsidP="00000000" w:rsidRDefault="00000000" w:rsidRPr="00000000" w14:paraId="0000050D">
            <w:pPr>
              <w:spacing w:after="0" w:before="0" w:line="360" w:lineRule="auto"/>
              <w:rPr/>
            </w:pPr>
            <w:r w:rsidDel="00000000" w:rsidR="00000000" w:rsidRPr="00000000">
              <w:rPr>
                <w:rtl w:val="0"/>
              </w:rPr>
              <w:t xml:space="preserve">Esta seção descreve a funcionalidade de assinatura digital disponível no TOTVS CRM, suas opções de integração e os fluxos de trabalho associados.</w:t>
            </w:r>
          </w:p>
          <w:p w:rsidR="00000000" w:rsidDel="00000000" w:rsidP="00000000" w:rsidRDefault="00000000" w:rsidRPr="00000000" w14:paraId="0000050E">
            <w:pPr>
              <w:spacing w:after="0" w:before="0" w:line="360" w:lineRule="auto"/>
              <w:rPr/>
            </w:pPr>
            <w:r w:rsidDel="00000000" w:rsidR="00000000" w:rsidRPr="00000000">
              <w:rPr>
                <w:rtl w:val="0"/>
              </w:rPr>
            </w:r>
          </w:p>
          <w:p w:rsidR="00000000" w:rsidDel="00000000" w:rsidP="00000000" w:rsidRDefault="00000000" w:rsidRPr="00000000" w14:paraId="0000050F">
            <w:pPr>
              <w:spacing w:after="0" w:before="0" w:line="360" w:lineRule="auto"/>
              <w:rPr>
                <w:b w:val="1"/>
                <w:bCs w:val="1"/>
              </w:rPr>
            </w:pPr>
            <w:r w:rsidDel="00000000" w:rsidR="00000000" w:rsidRPr="00000000">
              <w:rPr>
                <w:b w:val="1"/>
                <w:bCs w:val="1"/>
                <w:rtl w:val="0"/>
              </w:rPr>
              <w:t xml:space="preserve">Funcionalidade e Integrações Suportadas</w:t>
            </w:r>
          </w:p>
          <w:p w:rsidR="00000000" w:rsidDel="00000000" w:rsidP="00000000" w:rsidRDefault="00000000" w:rsidRPr="00000000" w14:paraId="00000510">
            <w:pPr>
              <w:spacing w:after="0" w:before="0" w:line="360" w:lineRule="auto"/>
              <w:rPr/>
            </w:pPr>
            <w:r w:rsidDel="00000000" w:rsidR="00000000" w:rsidRPr="00000000">
              <w:rPr>
                <w:rtl w:val="0"/>
              </w:rPr>
              <w:t xml:space="preserve">O TOTVS CRM oferece a capacidade de gerenciar o processo de assinatura digital de documentos críticos, por meio de integração com plataformas especializadas do mercado:</w:t>
            </w:r>
          </w:p>
          <w:p w:rsidR="00000000" w:rsidDel="00000000" w:rsidP="00000000" w:rsidRDefault="00000000" w:rsidRPr="00000000" w14:paraId="00000511">
            <w:pPr>
              <w:numPr>
                <w:ilvl w:val="0"/>
                <w:numId w:val="27"/>
              </w:numPr>
              <w:spacing w:after="0" w:before="0" w:line="360" w:lineRule="auto"/>
              <w:ind w:left="720" w:hanging="360"/>
              <w:rPr>
                <w:b w:val="1"/>
                <w:bCs w:val="1"/>
              </w:rPr>
            </w:pPr>
            <w:r w:rsidDel="00000000" w:rsidR="00000000" w:rsidRPr="00000000">
              <w:rPr>
                <w:b w:val="1"/>
                <w:bCs w:val="1"/>
                <w:rtl w:val="0"/>
              </w:rPr>
              <w:t xml:space="preserve">Autentique</w:t>
            </w:r>
          </w:p>
          <w:p w:rsidR="00000000" w:rsidDel="00000000" w:rsidP="00000000" w:rsidRDefault="00000000" w:rsidRPr="00000000" w14:paraId="00000512">
            <w:pPr>
              <w:numPr>
                <w:ilvl w:val="0"/>
                <w:numId w:val="27"/>
              </w:numPr>
              <w:spacing w:after="0" w:before="0" w:line="360" w:lineRule="auto"/>
              <w:ind w:left="720" w:hanging="360"/>
              <w:rPr>
                <w:b w:val="1"/>
                <w:bCs w:val="1"/>
              </w:rPr>
            </w:pPr>
            <w:r w:rsidDel="00000000" w:rsidR="00000000" w:rsidRPr="00000000">
              <w:rPr>
                <w:b w:val="1"/>
                <w:bCs w:val="1"/>
                <w:rtl w:val="0"/>
              </w:rPr>
              <w:t xml:space="preserve">Docusign</w:t>
            </w:r>
          </w:p>
          <w:p w:rsidR="00000000" w:rsidDel="00000000" w:rsidP="00000000" w:rsidRDefault="00000000" w:rsidRPr="00000000" w14:paraId="00000513">
            <w:pPr>
              <w:spacing w:after="0" w:before="0" w:line="360" w:lineRule="auto"/>
              <w:ind w:left="0" w:firstLine="0"/>
              <w:rPr>
                <w:b w:val="1"/>
                <w:bCs w:val="1"/>
              </w:rPr>
            </w:pPr>
            <w:r w:rsidDel="00000000" w:rsidR="00000000" w:rsidRPr="00000000">
              <w:rPr>
                <w:rtl w:val="0"/>
              </w:rPr>
            </w:r>
          </w:p>
          <w:p w:rsidR="00000000" w:rsidDel="00000000" w:rsidP="00000000" w:rsidRDefault="00000000" w:rsidRPr="00000000" w14:paraId="00000514">
            <w:pPr>
              <w:spacing w:after="0" w:before="0" w:line="360" w:lineRule="auto"/>
              <w:rPr>
                <w:b w:val="1"/>
                <w:bCs w:val="1"/>
              </w:rPr>
            </w:pPr>
            <w:r w:rsidDel="00000000" w:rsidR="00000000" w:rsidRPr="00000000">
              <w:rPr>
                <w:b w:val="1"/>
                <w:bCs w:val="1"/>
                <w:rtl w:val="0"/>
              </w:rPr>
              <w:t xml:space="preserve">Pré-requisitos para Utilização</w:t>
            </w:r>
          </w:p>
          <w:p w:rsidR="00000000" w:rsidDel="00000000" w:rsidP="00000000" w:rsidRDefault="00000000" w:rsidRPr="00000000" w14:paraId="00000515">
            <w:pPr>
              <w:spacing w:after="0" w:before="0" w:line="360" w:lineRule="auto"/>
              <w:rPr/>
            </w:pPr>
            <w:r w:rsidDel="00000000" w:rsidR="00000000" w:rsidRPr="00000000">
              <w:rPr>
                <w:rtl w:val="0"/>
              </w:rPr>
              <w:t xml:space="preserve">Para habilitar e utilizar qualquer uma dessas integrações, é mandatório que o cliente possua uma conta comercial ativa na plataforma de assinatura digital escolhida (Autentique ou Docusign).</w:t>
            </w:r>
          </w:p>
          <w:p w:rsidR="00000000" w:rsidDel="00000000" w:rsidP="00000000" w:rsidRDefault="00000000" w:rsidRPr="00000000" w14:paraId="00000516">
            <w:pPr>
              <w:spacing w:after="0" w:before="0" w:line="360" w:lineRule="auto"/>
              <w:rPr/>
            </w:pPr>
            <w:r w:rsidDel="00000000" w:rsidR="00000000" w:rsidRPr="00000000">
              <w:rPr>
                <w:rtl w:val="0"/>
              </w:rPr>
            </w:r>
          </w:p>
          <w:p w:rsidR="00000000" w:rsidDel="00000000" w:rsidP="00000000" w:rsidRDefault="00000000" w:rsidRPr="00000000" w14:paraId="00000517">
            <w:pPr>
              <w:spacing w:after="0" w:before="0" w:line="360" w:lineRule="auto"/>
              <w:rPr>
                <w:b w:val="1"/>
                <w:bCs w:val="1"/>
              </w:rPr>
            </w:pPr>
            <w:r w:rsidDel="00000000" w:rsidR="00000000" w:rsidRPr="00000000">
              <w:rPr>
                <w:b w:val="1"/>
                <w:bCs w:val="1"/>
                <w:rtl w:val="0"/>
              </w:rPr>
              <w:t xml:space="preserve">Fluxo de Trabalho e Monitoramento</w:t>
            </w:r>
          </w:p>
          <w:p w:rsidR="00000000" w:rsidDel="00000000" w:rsidP="00000000" w:rsidRDefault="00000000" w:rsidRPr="00000000" w14:paraId="00000518">
            <w:pPr>
              <w:spacing w:after="0" w:before="0" w:line="360" w:lineRule="auto"/>
              <w:rPr/>
            </w:pPr>
            <w:r w:rsidDel="00000000" w:rsidR="00000000" w:rsidRPr="00000000">
              <w:rPr>
                <w:rtl w:val="0"/>
              </w:rPr>
              <w:t xml:space="preserve">A integração facilita o envio de documentos do CRM para a plataforma de assinatura digital. No entanto, o processo de monitoramento e acesso aos documentos segue a dinâmica das plataformas externas:</w:t>
            </w:r>
          </w:p>
          <w:p w:rsidR="00000000" w:rsidDel="00000000" w:rsidP="00000000" w:rsidRDefault="00000000" w:rsidRPr="00000000" w14:paraId="00000519">
            <w:pPr>
              <w:numPr>
                <w:ilvl w:val="0"/>
                <w:numId w:val="34"/>
              </w:numPr>
              <w:spacing w:after="0" w:before="0" w:line="360" w:lineRule="auto"/>
              <w:ind w:left="720" w:hanging="360"/>
            </w:pPr>
            <w:r w:rsidDel="00000000" w:rsidR="00000000" w:rsidRPr="00000000">
              <w:rPr>
                <w:b w:val="1"/>
                <w:bCs w:val="1"/>
                <w:rtl w:val="0"/>
              </w:rPr>
              <w:t xml:space="preserve">Envio de Documentos:</w:t>
            </w:r>
            <w:r w:rsidDel="00000000" w:rsidR="00000000" w:rsidRPr="00000000">
              <w:rPr>
                <w:rtl w:val="0"/>
              </w:rPr>
              <w:t xml:space="preserve"> A integração permite que o CRM envie documentos para a plataforma de assinatura.</w:t>
            </w:r>
          </w:p>
          <w:p w:rsidR="00000000" w:rsidDel="00000000" w:rsidP="00000000" w:rsidRDefault="00000000" w:rsidRPr="00000000" w14:paraId="0000051A">
            <w:pPr>
              <w:numPr>
                <w:ilvl w:val="0"/>
                <w:numId w:val="34"/>
              </w:numPr>
              <w:spacing w:after="0" w:before="0" w:line="360" w:lineRule="auto"/>
              <w:ind w:left="720" w:hanging="360"/>
            </w:pPr>
            <w:r w:rsidDel="00000000" w:rsidR="00000000" w:rsidRPr="00000000">
              <w:rPr>
                <w:b w:val="1"/>
                <w:bCs w:val="1"/>
                <w:rtl w:val="0"/>
              </w:rPr>
              <w:t xml:space="preserve">Monitoramento da Assinatura:</w:t>
            </w:r>
            <w:r w:rsidDel="00000000" w:rsidR="00000000" w:rsidRPr="00000000">
              <w:rPr>
                <w:rtl w:val="0"/>
              </w:rPr>
              <w:t xml:space="preserve"> O acompanhamento do status do documento enviado para assinatura (se foi visualizado, assinado ou pendente) é realizado primariamente pela caixa de e-mail do usuário que iniciou o processo.</w:t>
            </w:r>
          </w:p>
          <w:p w:rsidR="00000000" w:rsidDel="00000000" w:rsidP="00000000" w:rsidRDefault="00000000" w:rsidRPr="00000000" w14:paraId="0000051B">
            <w:pPr>
              <w:numPr>
                <w:ilvl w:val="0"/>
                <w:numId w:val="34"/>
              </w:numPr>
              <w:spacing w:after="0" w:before="0" w:line="360" w:lineRule="auto"/>
              <w:ind w:left="720" w:hanging="360"/>
            </w:pPr>
            <w:r w:rsidDel="00000000" w:rsidR="00000000" w:rsidRPr="00000000">
              <w:rPr>
                <w:b w:val="1"/>
                <w:bCs w:val="1"/>
                <w:rtl w:val="0"/>
              </w:rPr>
              <w:t xml:space="preserve">Acesso ao Documento Assinado:</w:t>
            </w:r>
            <w:r w:rsidDel="00000000" w:rsidR="00000000" w:rsidRPr="00000000">
              <w:rPr>
                <w:rtl w:val="0"/>
              </w:rPr>
              <w:t xml:space="preserve"> Para acessar a versão final e assinada do documento, o usuário deverá fazê-lo diretamente pela conta na plataforma de assinatura digital (Autentique ou Docusign).</w:t>
            </w:r>
          </w:p>
          <w:p w:rsidR="00000000" w:rsidDel="00000000" w:rsidP="00000000" w:rsidRDefault="00000000" w:rsidRPr="00000000" w14:paraId="0000051C">
            <w:pPr>
              <w:spacing w:after="0" w:before="0" w:line="360" w:lineRule="auto"/>
              <w:ind w:left="0" w:firstLine="0"/>
              <w:rPr/>
            </w:pPr>
            <w:r w:rsidDel="00000000" w:rsidR="00000000" w:rsidRPr="00000000">
              <w:rPr>
                <w:rtl w:val="0"/>
              </w:rPr>
            </w:r>
          </w:p>
          <w:p w:rsidR="00000000" w:rsidDel="00000000" w:rsidP="00000000" w:rsidRDefault="00000000" w:rsidRPr="00000000" w14:paraId="0000051D">
            <w:pPr>
              <w:spacing w:after="0" w:before="0" w:line="360" w:lineRule="auto"/>
              <w:rPr>
                <w:b w:val="1"/>
                <w:bCs w:val="1"/>
              </w:rPr>
            </w:pPr>
            <w:r w:rsidDel="00000000" w:rsidR="00000000" w:rsidRPr="00000000">
              <w:rPr>
                <w:b w:val="1"/>
                <w:bCs w:val="1"/>
                <w:rtl w:val="0"/>
              </w:rPr>
              <w:t xml:space="preserve">Limitação Crucial da Integração</w:t>
            </w:r>
          </w:p>
          <w:p w:rsidR="00000000" w:rsidDel="00000000" w:rsidP="00000000" w:rsidRDefault="00000000" w:rsidRPr="00000000" w14:paraId="0000051E">
            <w:pPr>
              <w:spacing w:after="0" w:before="0" w:line="360" w:lineRule="auto"/>
              <w:rPr/>
            </w:pPr>
            <w:r w:rsidDel="00000000" w:rsidR="00000000" w:rsidRPr="00000000">
              <w:rPr>
                <w:rtl w:val="0"/>
              </w:rPr>
              <w:t xml:space="preserve">É imperativo salientar uma particularidade fundamental da integração atual:</w:t>
            </w:r>
          </w:p>
          <w:p w:rsidR="00000000" w:rsidDel="00000000" w:rsidP="00000000" w:rsidRDefault="00000000" w:rsidRPr="00000000" w14:paraId="0000051F">
            <w:pPr>
              <w:numPr>
                <w:ilvl w:val="0"/>
                <w:numId w:val="24"/>
              </w:numPr>
              <w:spacing w:after="0" w:before="0" w:line="360" w:lineRule="auto"/>
              <w:ind w:left="720" w:hanging="360"/>
            </w:pPr>
            <w:r w:rsidDel="00000000" w:rsidR="00000000" w:rsidRPr="00000000">
              <w:rPr>
                <w:b w:val="1"/>
                <w:bCs w:val="1"/>
                <w:rtl w:val="0"/>
              </w:rPr>
              <w:t xml:space="preserve">Não Retorno de Documentos:</w:t>
            </w:r>
            <w:r w:rsidDel="00000000" w:rsidR="00000000" w:rsidRPr="00000000">
              <w:rPr>
                <w:rtl w:val="0"/>
              </w:rPr>
              <w:t xml:space="preserve"> A integração NÃO prevê o retorno automático dos documentos assinados para o TOTVS CRM. O controle e o armazenamento da versão final assinada residirão exclusivamente na plataforma de assinatura digital. O CRM somente inicia o processo.</w:t>
            </w:r>
          </w:p>
        </w:tc>
      </w:tr>
    </w:tbl>
    <w:p w:rsidR="00000000" w:rsidDel="00000000" w:rsidP="00000000" w:rsidRDefault="00000000" w:rsidRPr="00000000" w14:paraId="00000520">
      <w:pPr>
        <w:pStyle w:val="Heading1"/>
        <w:spacing w:after="0" w:line="360" w:lineRule="auto"/>
        <w:jc w:val="left"/>
        <w:rPr>
          <w:rFonts w:ascii="Verdana" w:cs="Verdana" w:eastAsia="Verdana" w:hAnsi="Verdana"/>
          <w:color w:val="00c9eb"/>
          <w:sz w:val="32"/>
          <w:szCs w:val="32"/>
        </w:rPr>
      </w:pPr>
      <w:bookmarkStart w:colFirst="0" w:colLast="0" w:name="_1zhlo9wgm8l5" w:id="27"/>
      <w:bookmarkEnd w:id="27"/>
      <w:r w:rsidDel="00000000" w:rsidR="00000000" w:rsidRPr="00000000">
        <w:rPr>
          <w:rFonts w:ascii="Verdana" w:cs="Verdana" w:eastAsia="Verdana" w:hAnsi="Verdana"/>
          <w:color w:val="00c9eb"/>
          <w:sz w:val="32"/>
          <w:szCs w:val="32"/>
          <w:rtl w:val="0"/>
        </w:rPr>
        <w:t xml:space="preserve">2. Premissas do Escopo Técnico e de Negócios</w:t>
      </w:r>
    </w:p>
    <w:p w:rsidR="00000000" w:rsidDel="00000000" w:rsidP="00000000" w:rsidRDefault="00000000" w:rsidRPr="00000000" w14:paraId="00000521">
      <w:pPr>
        <w:pStyle w:val="Heading1"/>
        <w:spacing w:line="360" w:lineRule="auto"/>
        <w:rPr>
          <w:rFonts w:ascii="Verdana" w:cs="Verdana" w:eastAsia="Verdana" w:hAnsi="Verdana"/>
        </w:rPr>
      </w:pPr>
      <w:bookmarkStart w:colFirst="0" w:colLast="0" w:name="_7lfg039w0000" w:id="28"/>
      <w:bookmarkEnd w:id="28"/>
      <w:r w:rsidDel="00000000" w:rsidR="00000000" w:rsidRPr="00000000">
        <w:rPr>
          <w:rFonts w:ascii="Verdana" w:cs="Verdana" w:eastAsia="Verdana" w:hAnsi="Verdana"/>
          <w:color w:val="00c9eb"/>
          <w:sz w:val="32"/>
          <w:szCs w:val="32"/>
          <w:rtl w:val="0"/>
        </w:rPr>
        <w:t xml:space="preserve">2.</w:t>
      </w:r>
      <w:r w:rsidDel="00000000" w:rsidR="00000000" w:rsidRPr="00000000">
        <w:rPr>
          <w:rtl w:val="0"/>
        </w:rPr>
        <w:t xml:space="preserve">1</w:t>
      </w:r>
      <w:r w:rsidDel="00000000" w:rsidR="00000000" w:rsidRPr="00000000">
        <w:rPr>
          <w:rFonts w:ascii="Verdana" w:cs="Verdana" w:eastAsia="Verdana" w:hAnsi="Verdana"/>
          <w:color w:val="00c9eb"/>
          <w:sz w:val="32"/>
          <w:szCs w:val="32"/>
          <w:rtl w:val="0"/>
        </w:rPr>
        <w:t xml:space="preserve"> Demandas Não Aderentes e suas Medidas de Contorno</w:t>
      </w:r>
      <w:r w:rsidDel="00000000" w:rsidR="00000000" w:rsidRPr="00000000">
        <w:rPr>
          <w:rtl w:val="0"/>
        </w:rPr>
      </w:r>
    </w:p>
    <w:p w:rsidR="00000000" w:rsidDel="00000000" w:rsidP="00000000" w:rsidRDefault="00000000" w:rsidRPr="00000000" w14:paraId="00000522">
      <w:pPr>
        <w:ind w:firstLine="720"/>
        <w:rPr/>
      </w:pPr>
      <w:r w:rsidDel="00000000" w:rsidR="00000000" w:rsidRPr="00000000">
        <w:rPr>
          <w:rtl w:val="0"/>
        </w:rPr>
        <w:t xml:space="preserve">Durante a fase de refinamento e no desenvolvimento desta documentação de escopo não foram identificadas demandas não aderentes ao TOTVS CRM Gestão de Clientes</w:t>
      </w:r>
      <w:r w:rsidDel="00000000" w:rsidR="00000000" w:rsidRPr="00000000">
        <w:rPr>
          <w:rtl w:val="0"/>
        </w:rPr>
        <w:t xml:space="preserve">:</w:t>
      </w:r>
    </w:p>
    <w:p w:rsidR="00000000" w:rsidDel="00000000" w:rsidP="00000000" w:rsidRDefault="00000000" w:rsidRPr="00000000" w14:paraId="00000523">
      <w:pPr>
        <w:spacing w:after="0" w:line="360" w:lineRule="auto"/>
        <w:rPr>
          <w:rFonts w:ascii="Verdana" w:cs="Verdana" w:eastAsia="Verdana" w:hAnsi="Verdana"/>
          <w:color w:val="404040"/>
        </w:rPr>
      </w:pPr>
      <w:r w:rsidDel="00000000" w:rsidR="00000000" w:rsidRPr="00000000">
        <w:rPr>
          <w:rtl w:val="0"/>
        </w:rPr>
      </w:r>
    </w:p>
    <w:tbl>
      <w:tblPr>
        <w:tblStyle w:val="Table13"/>
        <w:tblW w:w="7590.0" w:type="dxa"/>
        <w:jc w:val="center"/>
        <w:tblBorders>
          <w:top w:color="a44dff" w:space="0" w:sz="4" w:val="single"/>
          <w:left w:color="a44dff" w:space="0" w:sz="4" w:val="single"/>
          <w:bottom w:color="a44dff" w:space="0" w:sz="4" w:val="single"/>
          <w:right w:color="a44dff" w:space="0" w:sz="4" w:val="single"/>
          <w:insideH w:color="a44dff" w:space="0" w:sz="4" w:val="single"/>
          <w:insideV w:color="a44dff" w:space="0" w:sz="4" w:val="single"/>
        </w:tblBorders>
        <w:tblLayout w:type="fixed"/>
        <w:tblLook w:val="0400"/>
      </w:tblPr>
      <w:tblGrid>
        <w:gridCol w:w="750"/>
        <w:gridCol w:w="2190"/>
        <w:gridCol w:w="4650"/>
        <w:tblGridChange w:id="0">
          <w:tblGrid>
            <w:gridCol w:w="750"/>
            <w:gridCol w:w="2190"/>
            <w:gridCol w:w="4650"/>
          </w:tblGrid>
        </w:tblGridChange>
      </w:tblGrid>
      <w:tr>
        <w:trPr>
          <w:cantSplit w:val="0"/>
          <w:trHeight w:val="604.9999999999272" w:hRule="atLeast"/>
          <w:tblHeader w:val="0"/>
        </w:trPr>
        <w:tc>
          <w:tcPr>
            <w:tcMar>
              <w:top w:w="0.0" w:type="dxa"/>
              <w:left w:w="70.0" w:type="dxa"/>
              <w:bottom w:w="0.0" w:type="dxa"/>
              <w:right w:w="70.0" w:type="dxa"/>
            </w:tcMar>
            <w:vAlign w:val="center"/>
          </w:tcPr>
          <w:p w:rsidR="00000000" w:rsidDel="00000000" w:rsidP="00000000" w:rsidRDefault="00000000" w:rsidRPr="00000000" w14:paraId="00000524">
            <w:pPr>
              <w:spacing w:after="0" w:before="0" w:line="240" w:lineRule="auto"/>
              <w:ind w:left="0" w:firstLine="0"/>
              <w:jc w:val="center"/>
              <w:rPr>
                <w:b w:val="1"/>
                <w:bCs w:val="1"/>
              </w:rPr>
            </w:pPr>
            <w:r w:rsidDel="00000000" w:rsidR="00000000" w:rsidRPr="00000000">
              <w:rPr>
                <w:b w:val="1"/>
                <w:bCs w:val="1"/>
                <w:rtl w:val="0"/>
              </w:rPr>
              <w:t xml:space="preserve">ITEM</w:t>
            </w:r>
          </w:p>
        </w:tc>
        <w:tc>
          <w:tcPr>
            <w:tcMar>
              <w:top w:w="0.0" w:type="dxa"/>
              <w:left w:w="70.0" w:type="dxa"/>
              <w:bottom w:w="0.0" w:type="dxa"/>
              <w:right w:w="70.0" w:type="dxa"/>
            </w:tcMar>
            <w:vAlign w:val="center"/>
          </w:tcPr>
          <w:p w:rsidR="00000000" w:rsidDel="00000000" w:rsidP="00000000" w:rsidRDefault="00000000" w:rsidRPr="00000000" w14:paraId="00000525">
            <w:pPr>
              <w:spacing w:after="0" w:before="0" w:line="240" w:lineRule="auto"/>
              <w:jc w:val="center"/>
              <w:rPr>
                <w:b w:val="1"/>
                <w:bCs w:val="1"/>
              </w:rPr>
            </w:pPr>
            <w:r w:rsidDel="00000000" w:rsidR="00000000" w:rsidRPr="00000000">
              <w:rPr>
                <w:b w:val="1"/>
                <w:bCs w:val="1"/>
                <w:rtl w:val="0"/>
              </w:rPr>
              <w:t xml:space="preserve">MÓDULO</w:t>
            </w:r>
          </w:p>
        </w:tc>
        <w:tc>
          <w:tcPr>
            <w:tcMar>
              <w:top w:w="0.0" w:type="dxa"/>
              <w:left w:w="70.0" w:type="dxa"/>
              <w:bottom w:w="0.0" w:type="dxa"/>
              <w:right w:w="70.0" w:type="dxa"/>
            </w:tcMar>
            <w:vAlign w:val="center"/>
          </w:tcPr>
          <w:p w:rsidR="00000000" w:rsidDel="00000000" w:rsidP="00000000" w:rsidRDefault="00000000" w:rsidRPr="00000000" w14:paraId="00000526">
            <w:pPr>
              <w:spacing w:after="0" w:before="0" w:line="240" w:lineRule="auto"/>
              <w:jc w:val="center"/>
              <w:rPr>
                <w:b w:val="1"/>
                <w:bCs w:val="1"/>
              </w:rPr>
            </w:pPr>
            <w:r w:rsidDel="00000000" w:rsidR="00000000" w:rsidRPr="00000000">
              <w:rPr>
                <w:b w:val="1"/>
                <w:bCs w:val="1"/>
                <w:rtl w:val="0"/>
              </w:rPr>
              <w:t xml:space="preserve">DESCRIÇÃO</w:t>
            </w:r>
          </w:p>
        </w:tc>
      </w:tr>
      <w:tr>
        <w:trPr>
          <w:cantSplit w:val="0"/>
          <w:trHeight w:val="344" w:hRule="atLeast"/>
          <w:tblHeader w:val="0"/>
        </w:trPr>
        <w:tc>
          <w:tcPr>
            <w:tcMar>
              <w:top w:w="0.0" w:type="dxa"/>
              <w:left w:w="70.0" w:type="dxa"/>
              <w:bottom w:w="0.0" w:type="dxa"/>
              <w:right w:w="70.0" w:type="dxa"/>
            </w:tcMar>
            <w:vAlign w:val="center"/>
          </w:tcPr>
          <w:p w:rsidR="00000000" w:rsidDel="00000000" w:rsidP="00000000" w:rsidRDefault="00000000" w:rsidRPr="00000000" w14:paraId="00000527">
            <w:pPr>
              <w:spacing w:after="0" w:before="0" w:line="240" w:lineRule="auto"/>
              <w:jc w:val="center"/>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528">
            <w:pPr>
              <w:spacing w:after="0" w:before="0" w:line="240" w:lineRule="auto"/>
              <w:jc w:val="center"/>
              <w:rPr/>
            </w:pPr>
            <w:r w:rsidDel="00000000" w:rsidR="00000000" w:rsidRPr="00000000">
              <w:rPr>
                <w:rtl w:val="0"/>
              </w:rPr>
            </w:r>
          </w:p>
        </w:tc>
        <w:tc>
          <w:tcPr>
            <w:tcMar>
              <w:top w:w="0.0" w:type="dxa"/>
              <w:left w:w="70.0" w:type="dxa"/>
              <w:bottom w:w="0.0" w:type="dxa"/>
              <w:right w:w="70.0" w:type="dxa"/>
            </w:tcMar>
            <w:vAlign w:val="center"/>
          </w:tcPr>
          <w:p w:rsidR="00000000" w:rsidDel="00000000" w:rsidP="00000000" w:rsidRDefault="00000000" w:rsidRPr="00000000" w14:paraId="00000529">
            <w:pPr>
              <w:spacing w:after="240" w:lineRule="auto"/>
              <w:ind w:left="0" w:firstLine="0"/>
              <w:jc w:val="left"/>
              <w:rPr>
                <w:b w:val="1"/>
                <w:bCs w:val="1"/>
              </w:rPr>
            </w:pPr>
            <w:r w:rsidDel="00000000" w:rsidR="00000000" w:rsidRPr="00000000">
              <w:rPr>
                <w:rtl w:val="0"/>
              </w:rPr>
            </w:r>
          </w:p>
        </w:tc>
      </w:tr>
    </w:tbl>
    <w:p w:rsidR="00000000" w:rsidDel="00000000" w:rsidP="00000000" w:rsidRDefault="00000000" w:rsidRPr="00000000" w14:paraId="0000052A">
      <w:pPr>
        <w:spacing w:after="0" w:line="360" w:lineRule="auto"/>
        <w:rPr>
          <w:rFonts w:ascii="Verdana" w:cs="Verdana" w:eastAsia="Verdana" w:hAnsi="Verdana"/>
          <w:color w:val="404040"/>
        </w:rPr>
      </w:pPr>
      <w:r w:rsidDel="00000000" w:rsidR="00000000" w:rsidRPr="00000000">
        <w:rPr>
          <w:rtl w:val="0"/>
        </w:rPr>
      </w:r>
    </w:p>
    <w:p w:rsidR="00000000" w:rsidDel="00000000" w:rsidP="00000000" w:rsidRDefault="00000000" w:rsidRPr="00000000" w14:paraId="0000052B">
      <w:pPr>
        <w:pStyle w:val="Heading1"/>
        <w:spacing w:after="0" w:line="360" w:lineRule="auto"/>
        <w:rPr>
          <w:rFonts w:ascii="Verdana" w:cs="Verdana" w:eastAsia="Verdana" w:hAnsi="Verdana"/>
          <w:color w:val="00c9eb"/>
          <w:sz w:val="32"/>
          <w:szCs w:val="32"/>
        </w:rPr>
      </w:pPr>
      <w:bookmarkStart w:colFirst="0" w:colLast="0" w:name="_lpqnkrpgds0q" w:id="29"/>
      <w:bookmarkEnd w:id="29"/>
      <w:r w:rsidDel="00000000" w:rsidR="00000000" w:rsidRPr="00000000">
        <w:rPr>
          <w:rFonts w:ascii="Verdana" w:cs="Verdana" w:eastAsia="Verdana" w:hAnsi="Verdana"/>
          <w:color w:val="00c9eb"/>
          <w:sz w:val="32"/>
          <w:szCs w:val="32"/>
          <w:rtl w:val="0"/>
        </w:rPr>
        <w:t xml:space="preserve">2.2 Considerações Finais</w:t>
      </w:r>
    </w:p>
    <w:p w:rsidR="00000000" w:rsidDel="00000000" w:rsidP="00000000" w:rsidRDefault="00000000" w:rsidRPr="00000000" w14:paraId="0000052C">
      <w:pPr>
        <w:ind w:firstLine="720"/>
        <w:rPr/>
      </w:pPr>
      <w:r w:rsidDel="00000000" w:rsidR="00000000" w:rsidRPr="00000000">
        <w:rPr>
          <w:b w:val="1"/>
          <w:bCs w:val="1"/>
          <w:rtl w:val="0"/>
        </w:rPr>
        <w:t xml:space="preserve">Dos recursos não listados -</w:t>
      </w:r>
      <w:r w:rsidDel="00000000" w:rsidR="00000000" w:rsidRPr="00000000">
        <w:rPr>
          <w:rtl w:val="0"/>
        </w:rPr>
        <w:t xml:space="preserve"> Recursos não listados neste documento e que não façam parte dos recursos e funcionalidades standard da solução TOTVS CRM, serão tratados como solicitações de melhoria. Essas solicitações serão cadastradas na central colaborativa TOTVS para que sua viabilidade seja analisada. O cadastro de uma solicitação ou sugestão de melhoria não garante a sua implementação. Após análise de viabilidade e aderência, levando em conta que a melhoria deve ser uma evolução para o produto TOTVS CRM, não sendo algo particular de um ambiente ou operação, a sugestão pode entrar no planejamento do time de Produto TOTVS CRM. Contudo, não há prazo definido para implementação de melhorias sugeridas na central colaborativa. Trimestralmente o time TOTVS CRM envia para os clientes um informativo divulgando as melhorias entregues no último trimestre. Recomendamos a leitura dessa documentação para que tenham conhecimento das evoluções do produto e identifiquem se a sugestão faz parte das entregas programadas. </w:t>
      </w:r>
    </w:p>
    <w:p w:rsidR="00000000" w:rsidDel="00000000" w:rsidP="00000000" w:rsidRDefault="00000000" w:rsidRPr="00000000" w14:paraId="0000052D">
      <w:pPr>
        <w:rPr/>
      </w:pPr>
      <w:r w:rsidDel="00000000" w:rsidR="00000000" w:rsidRPr="00000000">
        <w:rPr>
          <w:rtl w:val="0"/>
        </w:rPr>
        <w:t xml:space="preserve">A Equipe da GAUSTEC INDUSTRIA E MANUTENCAO EM ELETROMAGNETICOS LTDA, deve realizar o cadastro das sugestões de melhoria na central colaborativa. Caso </w:t>
      </w:r>
      <w:r w:rsidDel="00000000" w:rsidR="00000000" w:rsidRPr="00000000">
        <w:rPr>
          <w:rtl w:val="0"/>
        </w:rPr>
        <w:t xml:space="preserve">tenham</w:t>
      </w:r>
      <w:r w:rsidDel="00000000" w:rsidR="00000000" w:rsidRPr="00000000">
        <w:rPr>
          <w:rtl w:val="0"/>
        </w:rPr>
        <w:t xml:space="preserve"> alguma dúvida sobre este processo, podem pedir apoio ao time de serviços para que recebam a orientação sobre como cadastrar essas sugestões;</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pStyle w:val="Heading1"/>
        <w:spacing w:line="360" w:lineRule="auto"/>
        <w:rPr>
          <w:rFonts w:ascii="Verdana" w:cs="Verdana" w:eastAsia="Verdana" w:hAnsi="Verdana"/>
          <w:color w:val="00c9eb"/>
          <w:sz w:val="32"/>
          <w:szCs w:val="32"/>
        </w:rPr>
      </w:pPr>
      <w:bookmarkStart w:colFirst="0" w:colLast="0" w:name="_2l6niwgh35rh" w:id="30"/>
      <w:bookmarkEnd w:id="30"/>
      <w:r w:rsidDel="00000000" w:rsidR="00000000" w:rsidRPr="00000000">
        <w:rPr>
          <w:rFonts w:ascii="Verdana" w:cs="Verdana" w:eastAsia="Verdana" w:hAnsi="Verdana"/>
          <w:color w:val="00c9eb"/>
          <w:sz w:val="32"/>
          <w:szCs w:val="32"/>
          <w:rtl w:val="0"/>
        </w:rPr>
        <w:t xml:space="preserve">3. Assinatura e Aceite</w:t>
      </w:r>
    </w:p>
    <w:p w:rsidR="00000000" w:rsidDel="00000000" w:rsidP="00000000" w:rsidRDefault="00000000" w:rsidRPr="00000000" w14:paraId="00000530">
      <w:pPr>
        <w:ind w:firstLine="720"/>
        <w:rPr/>
      </w:pPr>
      <w:r w:rsidDel="00000000" w:rsidR="00000000" w:rsidRPr="00000000">
        <w:rPr>
          <w:rtl w:val="0"/>
        </w:rPr>
        <w:t xml:space="preserve">Comunicamos que o processo descrito neste documento está formalmente aprovado para prosseguimento das atividades propostas e para a elaboração do plano de projeto, com pleno conhecimento e aceitação dos riscos mencionados em decorrência das personalizações solicitadas.</w:t>
      </w:r>
    </w:p>
    <w:p w:rsidR="00000000" w:rsidDel="00000000" w:rsidP="00000000" w:rsidRDefault="00000000" w:rsidRPr="00000000" w14:paraId="00000531">
      <w:pPr>
        <w:spacing w:after="0" w:line="360" w:lineRule="auto"/>
        <w:rPr>
          <w:rFonts w:ascii="Verdana" w:cs="Verdana" w:eastAsia="Verdana" w:hAnsi="Verdana"/>
          <w:i w:val="1"/>
          <w:iCs w:val="1"/>
          <w:color w:val="363636"/>
          <w:sz w:val="22"/>
          <w:szCs w:val="22"/>
        </w:rPr>
      </w:pPr>
      <w:r w:rsidDel="00000000" w:rsidR="00000000" w:rsidRPr="00000000">
        <w:rPr>
          <w:rtl w:val="0"/>
        </w:rPr>
      </w:r>
    </w:p>
    <w:tbl>
      <w:tblPr>
        <w:tblStyle w:val="Table14"/>
        <w:tblW w:w="10350.0" w:type="dxa"/>
        <w:jc w:val="left"/>
        <w:tblInd w:w="24.0" w:type="dxa"/>
        <w:tblBorders>
          <w:top w:color="a44dff" w:space="0" w:sz="4" w:val="single"/>
          <w:left w:color="a44dff" w:space="0" w:sz="4" w:val="single"/>
          <w:bottom w:color="a44dff" w:space="0" w:sz="4" w:val="single"/>
          <w:right w:color="a44dff" w:space="0" w:sz="4" w:val="single"/>
          <w:insideH w:color="a44dff" w:space="0" w:sz="4" w:val="single"/>
          <w:insideV w:color="a44dff" w:space="0" w:sz="4" w:val="single"/>
        </w:tblBorders>
        <w:tblLayout w:type="fixed"/>
        <w:tblLook w:val="0000"/>
      </w:tblPr>
      <w:tblGrid>
        <w:gridCol w:w="3180"/>
        <w:gridCol w:w="3660"/>
        <w:gridCol w:w="3510"/>
        <w:tblGridChange w:id="0">
          <w:tblGrid>
            <w:gridCol w:w="3180"/>
            <w:gridCol w:w="3660"/>
            <w:gridCol w:w="3510"/>
          </w:tblGrid>
        </w:tblGridChange>
      </w:tblGrid>
      <w:tr>
        <w:trPr>
          <w:cantSplit w:val="0"/>
          <w:trHeight w:val="442" w:hRule="atLeast"/>
          <w:tblHeader w:val="0"/>
        </w:trPr>
        <w:tc>
          <w:tcPr>
            <w:shd w:fill="f2f2f2" w:val="clear"/>
            <w:vAlign w:val="center"/>
          </w:tcPr>
          <w:p w:rsidR="00000000" w:rsidDel="00000000" w:rsidP="00000000" w:rsidRDefault="00000000" w:rsidRPr="00000000" w14:paraId="00000532">
            <w:pPr>
              <w:spacing w:after="0" w:before="0" w:line="276" w:lineRule="auto"/>
              <w:rPr>
                <w:b w:val="1"/>
                <w:bCs w:val="1"/>
              </w:rPr>
            </w:pPr>
            <w:r w:rsidDel="00000000" w:rsidR="00000000" w:rsidRPr="00000000">
              <w:rPr>
                <w:b w:val="1"/>
                <w:bCs w:val="1"/>
                <w:rtl w:val="0"/>
              </w:rPr>
              <w:t xml:space="preserve">Assinado e aprovado por</w:t>
            </w:r>
          </w:p>
        </w:tc>
        <w:tc>
          <w:tcPr>
            <w:shd w:fill="f2f2f2" w:val="clear"/>
            <w:vAlign w:val="center"/>
          </w:tcPr>
          <w:p w:rsidR="00000000" w:rsidDel="00000000" w:rsidP="00000000" w:rsidRDefault="00000000" w:rsidRPr="00000000" w14:paraId="00000533">
            <w:pPr>
              <w:spacing w:after="0" w:before="0" w:line="276" w:lineRule="auto"/>
              <w:rPr>
                <w:b w:val="1"/>
                <w:bCs w:val="1"/>
              </w:rPr>
            </w:pPr>
            <w:r w:rsidDel="00000000" w:rsidR="00000000" w:rsidRPr="00000000">
              <w:rPr>
                <w:b w:val="1"/>
                <w:bCs w:val="1"/>
                <w:rtl w:val="0"/>
              </w:rPr>
              <w:t xml:space="preserve">Empresa</w:t>
            </w:r>
          </w:p>
        </w:tc>
        <w:tc>
          <w:tcPr>
            <w:shd w:fill="f2f2f2" w:val="clear"/>
            <w:vAlign w:val="center"/>
          </w:tcPr>
          <w:p w:rsidR="00000000" w:rsidDel="00000000" w:rsidP="00000000" w:rsidRDefault="00000000" w:rsidRPr="00000000" w14:paraId="00000534">
            <w:pPr>
              <w:spacing w:after="0" w:before="0" w:line="276" w:lineRule="auto"/>
              <w:rPr>
                <w:b w:val="1"/>
                <w:bCs w:val="1"/>
              </w:rPr>
            </w:pPr>
            <w:r w:rsidDel="00000000" w:rsidR="00000000" w:rsidRPr="00000000">
              <w:rPr>
                <w:b w:val="1"/>
                <w:bCs w:val="1"/>
                <w:rtl w:val="0"/>
              </w:rPr>
              <w:t xml:space="preserve">Papel no Projeto</w:t>
            </w:r>
          </w:p>
        </w:tc>
      </w:tr>
      <w:tr>
        <w:trPr>
          <w:cantSplit w:val="0"/>
          <w:tblHeader w:val="0"/>
        </w:trPr>
        <w:tc>
          <w:tcPr>
            <w:tcBorders>
              <w:bottom w:color="a44dff" w:space="0" w:sz="8" w:val="single"/>
            </w:tcBorders>
            <w:shd w:fill="ffffff" w:val="clear"/>
          </w:tcPr>
          <w:p w:rsidR="00000000" w:rsidDel="00000000" w:rsidP="00000000" w:rsidRDefault="00000000" w:rsidRPr="00000000" w14:paraId="00000535">
            <w:pPr>
              <w:spacing w:after="0" w:before="0" w:line="276" w:lineRule="auto"/>
              <w:rPr/>
            </w:pPr>
            <w:r w:rsidDel="00000000" w:rsidR="00000000" w:rsidRPr="00000000">
              <w:rPr>
                <w:rtl w:val="0"/>
              </w:rPr>
              <w:t xml:space="preserve">Murilo Weber</w:t>
            </w:r>
          </w:p>
        </w:tc>
        <w:tc>
          <w:tcPr>
            <w:shd w:fill="ffffff" w:val="clear"/>
            <w:vAlign w:val="center"/>
          </w:tcPr>
          <w:p w:rsidR="00000000" w:rsidDel="00000000" w:rsidP="00000000" w:rsidRDefault="00000000" w:rsidRPr="00000000" w14:paraId="00000536">
            <w:pPr>
              <w:spacing w:after="0" w:before="0" w:line="276" w:lineRule="auto"/>
              <w:rPr/>
            </w:pPr>
            <w:r w:rsidDel="00000000" w:rsidR="00000000" w:rsidRPr="00000000">
              <w:rPr>
                <w:rtl w:val="0"/>
              </w:rPr>
              <w:t xml:space="preserve">TOTVS CRM</w:t>
            </w:r>
          </w:p>
          <w:p w:rsidR="00000000" w:rsidDel="00000000" w:rsidP="00000000" w:rsidRDefault="00000000" w:rsidRPr="00000000" w14:paraId="00000537">
            <w:pPr>
              <w:spacing w:after="0" w:before="0" w:line="276" w:lineRule="auto"/>
              <w:rPr/>
            </w:pPr>
            <w:r w:rsidDel="00000000" w:rsidR="00000000" w:rsidRPr="00000000">
              <w:rPr>
                <w:rtl w:val="0"/>
              </w:rPr>
            </w:r>
          </w:p>
        </w:tc>
        <w:tc>
          <w:tcPr>
            <w:tcBorders>
              <w:bottom w:color="a44dff" w:space="0" w:sz="8" w:val="single"/>
            </w:tcBorders>
            <w:shd w:fill="ffffff" w:val="clear"/>
          </w:tcPr>
          <w:p w:rsidR="00000000" w:rsidDel="00000000" w:rsidP="00000000" w:rsidRDefault="00000000" w:rsidRPr="00000000" w14:paraId="00000538">
            <w:pPr>
              <w:spacing w:after="0" w:before="0" w:line="276" w:lineRule="auto"/>
              <w:rPr/>
            </w:pPr>
            <w:r w:rsidDel="00000000" w:rsidR="00000000" w:rsidRPr="00000000">
              <w:rPr>
                <w:rtl w:val="0"/>
              </w:rPr>
              <w:t xml:space="preserve">Consultor do Projeto</w:t>
            </w:r>
          </w:p>
        </w:tc>
      </w:tr>
      <w:tr>
        <w:trPr>
          <w:cantSplit w:val="0"/>
          <w:tblHeader w:val="0"/>
        </w:trPr>
        <w:tc>
          <w:tcPr>
            <w:tcBorders>
              <w:bottom w:color="a44dff" w:space="0" w:sz="8" w:val="single"/>
            </w:tcBorders>
            <w:shd w:fill="ffffff" w:val="clear"/>
          </w:tcPr>
          <w:p w:rsidR="00000000" w:rsidDel="00000000" w:rsidP="00000000" w:rsidRDefault="00000000" w:rsidRPr="00000000" w14:paraId="00000539">
            <w:pPr>
              <w:spacing w:after="0" w:before="0" w:line="276" w:lineRule="auto"/>
              <w:rPr/>
            </w:pPr>
            <w:r w:rsidDel="00000000" w:rsidR="00000000" w:rsidRPr="00000000">
              <w:rPr>
                <w:rtl w:val="0"/>
              </w:rPr>
              <w:t xml:space="preserve">Vanessa Holdefer </w:t>
            </w:r>
          </w:p>
          <w:p w:rsidR="00000000" w:rsidDel="00000000" w:rsidP="00000000" w:rsidRDefault="00000000" w:rsidRPr="00000000" w14:paraId="0000053A">
            <w:pPr>
              <w:spacing w:after="0" w:before="0" w:line="276" w:lineRule="auto"/>
              <w:rPr/>
            </w:pPr>
            <w:r w:rsidDel="00000000" w:rsidR="00000000" w:rsidRPr="00000000">
              <w:rPr>
                <w:rtl w:val="0"/>
              </w:rPr>
            </w:r>
          </w:p>
        </w:tc>
        <w:tc>
          <w:tcPr>
            <w:shd w:fill="ffffff" w:val="clear"/>
            <w:vAlign w:val="center"/>
          </w:tcPr>
          <w:p w:rsidR="00000000" w:rsidDel="00000000" w:rsidP="00000000" w:rsidRDefault="00000000" w:rsidRPr="00000000" w14:paraId="0000053B">
            <w:pPr>
              <w:spacing w:after="0" w:before="0" w:line="276" w:lineRule="auto"/>
              <w:rPr/>
            </w:pPr>
            <w:r w:rsidDel="00000000" w:rsidR="00000000" w:rsidRPr="00000000">
              <w:rPr>
                <w:rtl w:val="0"/>
              </w:rPr>
              <w:t xml:space="preserve">TOTVS CRM</w:t>
            </w:r>
          </w:p>
          <w:p w:rsidR="00000000" w:rsidDel="00000000" w:rsidP="00000000" w:rsidRDefault="00000000" w:rsidRPr="00000000" w14:paraId="0000053C">
            <w:pPr>
              <w:spacing w:after="0" w:before="0" w:line="276" w:lineRule="auto"/>
              <w:rPr/>
            </w:pPr>
            <w:r w:rsidDel="00000000" w:rsidR="00000000" w:rsidRPr="00000000">
              <w:rPr>
                <w:rtl w:val="0"/>
              </w:rPr>
            </w:r>
          </w:p>
        </w:tc>
        <w:tc>
          <w:tcPr>
            <w:tcBorders>
              <w:bottom w:color="a44dff" w:space="0" w:sz="8" w:val="single"/>
            </w:tcBorders>
            <w:shd w:fill="ffffff" w:val="clear"/>
          </w:tcPr>
          <w:p w:rsidR="00000000" w:rsidDel="00000000" w:rsidP="00000000" w:rsidRDefault="00000000" w:rsidRPr="00000000" w14:paraId="0000053D">
            <w:pPr>
              <w:spacing w:after="0" w:before="0" w:line="276" w:lineRule="auto"/>
              <w:rPr/>
            </w:pPr>
            <w:r w:rsidDel="00000000" w:rsidR="00000000" w:rsidRPr="00000000">
              <w:rPr>
                <w:rtl w:val="0"/>
              </w:rPr>
              <w:t xml:space="preserve">Analista do Projeto</w:t>
            </w:r>
          </w:p>
        </w:tc>
      </w:tr>
      <w:tr>
        <w:trPr>
          <w:cantSplit w:val="0"/>
          <w:trHeight w:val="524.599609375" w:hRule="atLeast"/>
          <w:tblHeader w:val="0"/>
        </w:trPr>
        <w:tc>
          <w:tcPr>
            <w:tcBorders>
              <w:bottom w:color="a44dff" w:space="0" w:sz="8" w:val="single"/>
            </w:tcBorders>
            <w:shd w:fill="ffffff" w:val="clear"/>
          </w:tcPr>
          <w:p w:rsidR="00000000" w:rsidDel="00000000" w:rsidP="00000000" w:rsidRDefault="00000000" w:rsidRPr="00000000" w14:paraId="0000053E">
            <w:pPr>
              <w:spacing w:after="0" w:before="0" w:line="276" w:lineRule="auto"/>
              <w:rPr/>
            </w:pPr>
            <w:r w:rsidDel="00000000" w:rsidR="00000000" w:rsidRPr="00000000">
              <w:rPr>
                <w:rtl w:val="0"/>
              </w:rPr>
              <w:t xml:space="preserve">Joana Barros</w:t>
            </w:r>
          </w:p>
        </w:tc>
        <w:tc>
          <w:tcPr>
            <w:shd w:fill="ffffff" w:val="clear"/>
            <w:vAlign w:val="center"/>
          </w:tcPr>
          <w:p w:rsidR="00000000" w:rsidDel="00000000" w:rsidP="00000000" w:rsidRDefault="00000000" w:rsidRPr="00000000" w14:paraId="0000053F">
            <w:pPr>
              <w:rPr/>
            </w:pPr>
            <w:r w:rsidDel="00000000" w:rsidR="00000000" w:rsidRPr="00000000">
              <w:rPr>
                <w:rtl w:val="0"/>
              </w:rPr>
              <w:t xml:space="preserve">GAUSTEC INDUSTRIA E MANUTENCAO EM ELETROMAGNETICOS LTDA</w:t>
            </w:r>
          </w:p>
        </w:tc>
        <w:tc>
          <w:tcPr>
            <w:tcBorders>
              <w:bottom w:color="a44dff" w:space="0" w:sz="8" w:val="single"/>
            </w:tcBorders>
            <w:shd w:fill="ffffff" w:val="clear"/>
          </w:tcPr>
          <w:p w:rsidR="00000000" w:rsidDel="00000000" w:rsidP="00000000" w:rsidRDefault="00000000" w:rsidRPr="00000000" w14:paraId="00000540">
            <w:pPr>
              <w:spacing w:after="0" w:before="0" w:line="276" w:lineRule="auto"/>
              <w:rPr/>
            </w:pPr>
            <w:r w:rsidDel="00000000" w:rsidR="00000000" w:rsidRPr="00000000">
              <w:rPr>
                <w:rtl w:val="0"/>
              </w:rPr>
              <w:t xml:space="preserve">Ponto Focal do Projeto</w:t>
            </w:r>
          </w:p>
        </w:tc>
      </w:tr>
    </w:tbl>
    <w:p w:rsidR="00000000" w:rsidDel="00000000" w:rsidP="00000000" w:rsidRDefault="00000000" w:rsidRPr="00000000" w14:paraId="00000541">
      <w:pPr>
        <w:spacing w:after="0" w:line="360" w:lineRule="auto"/>
        <w:rPr/>
      </w:pPr>
      <w:r w:rsidDel="00000000" w:rsidR="00000000" w:rsidRPr="00000000">
        <w:rPr>
          <w:rtl w:val="0"/>
        </w:rPr>
      </w:r>
    </w:p>
    <w:sectPr>
      <w:headerReference r:id="rId39" w:type="default"/>
      <w:headerReference r:id="rId40" w:type="first"/>
      <w:headerReference r:id="rId41" w:type="even"/>
      <w:footerReference r:id="rId42" w:type="default"/>
      <w:footerReference r:id="rId43" w:type="first"/>
      <w:footerReference r:id="rId44" w:type="even"/>
      <w:pgSz w:h="16838" w:w="11906" w:orient="portrait"/>
      <w:pgMar w:bottom="1134" w:top="1701" w:left="1134" w:right="1134" w:header="425" w:footer="12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4">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5">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8">
    <w:pPr>
      <w:spacing w:after="0" w:line="240" w:lineRule="auto"/>
      <w:ind w:left="-141.73228346456688" w:firstLine="0"/>
      <w:rPr/>
    </w:pPr>
    <w:r w:rsidDel="00000000" w:rsidR="00000000" w:rsidRPr="00000000">
      <w:rPr>
        <w:rFonts w:ascii="Verdana" w:cs="Verdana" w:eastAsia="Verdana" w:hAnsi="Verdana"/>
        <w:color w:val="242424"/>
        <w:sz w:val="20"/>
        <w:szCs w:val="20"/>
      </w:rPr>
      <mc:AlternateContent>
        <mc:Choice Requires="wpg">
          <w:drawing>
            <wp:inline distB="114300" distT="114300" distL="114300" distR="114300">
              <wp:extent cx="6119820" cy="508000"/>
              <wp:effectExtent b="0" l="0" r="0" t="0"/>
              <wp:docPr id="1" name=""/>
              <a:graphic>
                <a:graphicData uri="http://schemas.microsoft.com/office/word/2010/wordprocessingGroup">
                  <wpg:wgp>
                    <wpg:cNvGrpSpPr/>
                    <wpg:grpSpPr>
                      <a:xfrm>
                        <a:off x="2016000" y="3485125"/>
                        <a:ext cx="6119820" cy="508000"/>
                        <a:chOff x="2016000" y="3485125"/>
                        <a:chExt cx="7299725" cy="589750"/>
                      </a:xfrm>
                    </wpg:grpSpPr>
                    <wps:wsp>
                      <wps:cNvSpPr/>
                      <wps:cNvPr id="2" name="Shape 2"/>
                      <wps:spPr>
                        <a:xfrm>
                          <a:off x="2016000" y="3485130"/>
                          <a:ext cx="6659734" cy="58972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 name="Shape 3"/>
                        <pic:cNvPicPr preferRelativeResize="0"/>
                      </pic:nvPicPr>
                      <pic:blipFill rotWithShape="1">
                        <a:blip r:embed="rId1">
                          <a:alphaModFix/>
                        </a:blip>
                        <a:srcRect b="19147" l="0" r="0" t="19147"/>
                        <a:stretch/>
                      </pic:blipFill>
                      <pic:spPr>
                        <a:xfrm>
                          <a:off x="3341314" y="3539032"/>
                          <a:ext cx="5974393" cy="481951"/>
                        </a:xfrm>
                        <a:prstGeom prst="rect">
                          <a:avLst/>
                        </a:prstGeom>
                        <a:noFill/>
                        <a:ln>
                          <a:noFill/>
                        </a:ln>
                      </pic:spPr>
                    </pic:pic>
                    <wps:wsp>
                      <wps:cNvSpPr/>
                      <wps:cNvPr id="4" name="Shape 4"/>
                      <wps:spPr>
                        <a:xfrm>
                          <a:off x="2016000" y="3763025"/>
                          <a:ext cx="3648900" cy="2109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Verdana" w:cs="Verdana" w:eastAsia="Verdana" w:hAnsi="Verdana"/>
                                <w:b w:val="0"/>
                                <w:i w:val="0"/>
                                <w:smallCaps w:val="0"/>
                                <w:strike w:val="0"/>
                                <w:color w:val="363636"/>
                                <w:sz w:val="14"/>
                                <w:vertAlign w:val="baseline"/>
                              </w:rPr>
                              <w:t xml:space="preserve">Este documento é propriedade da TOTVS. Todos os direitos reservados. ©</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119820" cy="508000"/>
              <wp:effectExtent b="0" l="0" r="0" t="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6119820" cy="508000"/>
                      </a:xfrm>
                      <a:prstGeom prst="rect"/>
                      <a:ln/>
                    </pic:spPr>
                  </pic:pic>
                </a:graphicData>
              </a:graphic>
            </wp:inline>
          </w:drawing>
        </mc:Fallback>
      </mc:AlternateConten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2">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6">
    <w:pPr>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796290</wp:posOffset>
              </wp:positionH>
              <wp:positionV relativeFrom="page">
                <wp:posOffset>288925</wp:posOffset>
              </wp:positionV>
              <wp:extent cx="4732972" cy="721979"/>
              <wp:effectExtent b="0" l="0" r="0" t="0"/>
              <wp:wrapSquare wrapText="bothSides" distB="0" distT="0" distL="0" distR="0"/>
              <wp:docPr id="2" name=""/>
              <a:graphic>
                <a:graphicData uri="http://schemas.microsoft.com/office/word/2010/wordprocessingShape">
                  <wps:wsp>
                    <wps:cNvSpPr txBox="1"/>
                    <wps:cNvPr id="5" name="Shape 5"/>
                    <wps:spPr>
                      <a:xfrm>
                        <a:off x="497800" y="439775"/>
                        <a:ext cx="6163500" cy="92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Verdana" w:cs="Verdana" w:eastAsia="Verdana" w:hAnsi="Verdana"/>
                              <w:b w:val="1"/>
                              <w:i w:val="0"/>
                              <w:smallCaps w:val="0"/>
                              <w:strike w:val="0"/>
                              <w:color w:val="363636"/>
                              <w:sz w:val="48"/>
                              <w:vertAlign w:val="baseline"/>
                            </w:rPr>
                            <w:t xml:space="preserve">ESCOPO TÉCNICO E DE NEGÓCIOS</w:t>
                          </w:r>
                          <w:r w:rsidDel="00000000" w:rsidR="00000000" w:rsidRPr="00000000">
                            <w:rPr>
                              <w:rFonts w:ascii="Verdana" w:cs="Verdana" w:eastAsia="Verdana" w:hAnsi="Verdana"/>
                              <w:b w:val="1"/>
                              <w:i w:val="0"/>
                              <w:smallCaps w:val="0"/>
                              <w:strike w:val="0"/>
                              <w:color w:val="00c9eb"/>
                              <w:sz w:val="48"/>
                              <w:vertAlign w:val="baseline"/>
                            </w:rPr>
                            <w:t xml:space="preserve"> TOTVS CRM GESTÃO DE CLIENTES</w:t>
                          </w:r>
                        </w:p>
                      </w:txbxContent>
                    </wps:txbx>
                    <wps:bodyPr anchorCtr="0" anchor="t" bIns="91425" lIns="91425" spcFirstLastPara="1" rIns="91425" wrap="square" tIns="91425">
                      <a:spAutoFit/>
                    </wps:bodyPr>
                  </wps:wsp>
                </a:graphicData>
              </a:graphic>
            </wp:anchor>
          </w:drawing>
        </mc:Choice>
        <mc:Fallback>
          <w:drawing>
            <wp:anchor allowOverlap="1" behindDoc="0" distB="0" distT="0" distL="0" distR="0" hidden="0" layoutInCell="1" locked="0" relativeHeight="0" simplePos="0">
              <wp:simplePos x="0" y="0"/>
              <wp:positionH relativeFrom="page">
                <wp:posOffset>796290</wp:posOffset>
              </wp:positionH>
              <wp:positionV relativeFrom="page">
                <wp:posOffset>288925</wp:posOffset>
              </wp:positionV>
              <wp:extent cx="4732972" cy="721979"/>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732972" cy="72197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4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2241550</wp:posOffset>
              </wp:positionH>
              <wp:positionV relativeFrom="paragraph">
                <wp:posOffset>50800</wp:posOffset>
              </wp:positionV>
              <wp:extent cx="3729990" cy="350234"/>
              <wp:effectExtent b="0" l="0" r="0" t="0"/>
              <wp:wrapNone/>
              <wp:docPr id="3" name=""/>
              <a:graphic>
                <a:graphicData uri="http://schemas.microsoft.com/office/word/2010/wordprocessingGroup">
                  <wpg:wgp>
                    <wpg:cNvGrpSpPr/>
                    <wpg:grpSpPr>
                      <a:xfrm>
                        <a:off x="3993825" y="3618075"/>
                        <a:ext cx="3729990" cy="350234"/>
                        <a:chOff x="3993825" y="3618075"/>
                        <a:chExt cx="3209475" cy="285125"/>
                      </a:xfrm>
                    </wpg:grpSpPr>
                    <pic:pic>
                      <pic:nvPicPr>
                        <pic:cNvPr id="6" name="Shape 6"/>
                        <pic:cNvPicPr preferRelativeResize="0"/>
                      </pic:nvPicPr>
                      <pic:blipFill rotWithShape="1">
                        <a:blip r:embed="rId2">
                          <a:alphaModFix/>
                        </a:blip>
                        <a:srcRect b="20260" l="5760" r="5760" t="36585"/>
                        <a:stretch/>
                      </pic:blipFill>
                      <pic:spPr>
                        <a:xfrm>
                          <a:off x="3993825" y="3618075"/>
                          <a:ext cx="3209475" cy="285100"/>
                        </a:xfrm>
                        <a:prstGeom prst="rect">
                          <a:avLst/>
                        </a:prstGeom>
                        <a:noFill/>
                        <a:ln>
                          <a:noFill/>
                        </a:ln>
                      </pic:spPr>
                    </pic:pic>
                  </wpg:wgp>
                </a:graphicData>
              </a:graphic>
            </wp:anchor>
          </w:drawing>
        </mc:Choice>
        <mc:Fallback>
          <w:drawing>
            <wp:anchor allowOverlap="1" behindDoc="1" distB="0" distT="0" distL="114300" distR="114300" hidden="0" layoutInCell="1" locked="0" relativeHeight="0" simplePos="0">
              <wp:simplePos x="0" y="0"/>
              <wp:positionH relativeFrom="column">
                <wp:posOffset>2241550</wp:posOffset>
              </wp:positionH>
              <wp:positionV relativeFrom="paragraph">
                <wp:posOffset>50800</wp:posOffset>
              </wp:positionV>
              <wp:extent cx="3729990" cy="350234"/>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729990" cy="350234"/>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Narrow" w:cs="Arial Narrow" w:eastAsia="Arial Narrow" w:hAnsi="Arial Narrow"/>
        <w:color w:val="172b4d"/>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color w:val="002233"/>
        <w:lang w:val="pt-BR"/>
      </w:rPr>
    </w:rPrDefault>
    <w:pPrDefault>
      <w:pPr>
        <w:spacing w:after="4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Rule="auto"/>
    </w:pPr>
    <w:rPr>
      <w:b w:val="1"/>
      <w:bCs w:val="1"/>
      <w:color w:val="00c9eb"/>
      <w:sz w:val="32"/>
      <w:szCs w:val="32"/>
    </w:rPr>
  </w:style>
  <w:style w:type="paragraph" w:styleId="Heading2">
    <w:name w:val="heading 2"/>
    <w:basedOn w:val="Normal"/>
    <w:next w:val="Normal"/>
    <w:pPr>
      <w:keepNext w:val="1"/>
      <w:keepLines w:val="1"/>
      <w:spacing w:after="0" w:before="240" w:lineRule="auto"/>
    </w:pPr>
    <w:rPr>
      <w:b w:val="1"/>
      <w:bCs w:val="1"/>
      <w:sz w:val="28"/>
      <w:szCs w:val="28"/>
    </w:rPr>
  </w:style>
  <w:style w:type="paragraph" w:styleId="Heading3">
    <w:name w:val="heading 3"/>
    <w:basedOn w:val="Normal"/>
    <w:next w:val="Normal"/>
    <w:pPr>
      <w:keepNext w:val="1"/>
      <w:keepLines w:val="1"/>
      <w:spacing w:before="240" w:lineRule="auto"/>
    </w:pPr>
    <w:rPr>
      <w:b w:val="1"/>
      <w:bCs w:val="1"/>
      <w:i w:val="1"/>
      <w:iCs w:val="1"/>
      <w:color w:val="000000"/>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0" w:before="40" w:lineRule="auto"/>
      <w:ind w:left="3600" w:hanging="360"/>
    </w:pPr>
    <w:rPr>
      <w:color w:val="2f5496"/>
    </w:rPr>
  </w:style>
  <w:style w:type="paragraph" w:styleId="Heading6">
    <w:name w:val="heading 6"/>
    <w:basedOn w:val="Normal"/>
    <w:next w:val="Normal"/>
    <w:pPr>
      <w:keepNext w:val="1"/>
      <w:keepLines w:val="1"/>
      <w:spacing w:after="0" w:before="40" w:lineRule="auto"/>
      <w:ind w:left="4320" w:hanging="360"/>
    </w:pPr>
    <w:rPr>
      <w:color w:val="1f3863"/>
    </w:rPr>
  </w:style>
  <w:style w:type="paragraph" w:styleId="Title">
    <w:name w:val="Title"/>
    <w:basedOn w:val="Normal"/>
    <w:next w:val="Normal"/>
    <w:pPr>
      <w:keepNext w:val="1"/>
      <w:keepLines w:val="1"/>
      <w:spacing w:before="480" w:lineRule="auto"/>
    </w:pPr>
    <w:rPr>
      <w:b w:val="1"/>
      <w:bCs w:val="1"/>
      <w:sz w:val="36"/>
      <w:szCs w:val="36"/>
    </w:rPr>
  </w:style>
  <w:style w:type="paragraph" w:styleId="Subtitle">
    <w:name w:val="Subtitle"/>
    <w:basedOn w:val="Normal"/>
    <w:next w:val="Normal"/>
    <w:pPr>
      <w:keepNext w:val="1"/>
      <w:keepLines w:val="1"/>
      <w:spacing w:after="80" w:before="360" w:lineRule="auto"/>
      <w:jc w:val="left"/>
    </w:pPr>
    <w:rPr>
      <w:sz w:val="32"/>
      <w:szCs w:val="32"/>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cPr>
      <w:shd w:fill="33cccc"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tcPr>
      <w:shd w:fill="33cccc"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hyperlink" Target="https://gitlab.wssim.com.br/docs/api/-/tree/master/integration" TargetMode="External"/><Relationship Id="rId42" Type="http://schemas.openxmlformats.org/officeDocument/2006/relationships/footer" Target="footer3.xml"/><Relationship Id="rId41" Type="http://schemas.openxmlformats.org/officeDocument/2006/relationships/header" Target="header1.xml"/><Relationship Id="rId22" Type="http://schemas.openxmlformats.org/officeDocument/2006/relationships/hyperlink" Target="https://centraldeatendimento.totvs.com/hc/pt-br/articles/1500010500261-Cross-Segmentos-CRM-Gest%C3%A3o-de-Clientes-API-de-Integra%C3%A7%C3%A3o-Utiliza%C3%A7%C3%A3o-da-API-de-Integra%C3%A7%C3%A3o-na-pr%C3%A1tica" TargetMode="External"/><Relationship Id="rId44" Type="http://schemas.openxmlformats.org/officeDocument/2006/relationships/footer" Target="footer1.xml"/><Relationship Id="rId21" Type="http://schemas.openxmlformats.org/officeDocument/2006/relationships/hyperlink" Target="https://tdn.totvs.com/pages/releaseview.action?pageId=645912965" TargetMode="External"/><Relationship Id="rId43" Type="http://schemas.openxmlformats.org/officeDocument/2006/relationships/footer" Target="footer2.xml"/><Relationship Id="rId24" Type="http://schemas.openxmlformats.org/officeDocument/2006/relationships/hyperlink" Target="https://tdn.totvs.com/pages/viewpage.action?pageId=579773937" TargetMode="External"/><Relationship Id="rId23" Type="http://schemas.openxmlformats.org/officeDocument/2006/relationships/hyperlink" Target="https://tdn.totvs.com/display/INT/1+-+Protheus+-+TOTVS+CR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lab.wssim.com.br/docs/api/-/tree/master/integration" TargetMode="External"/><Relationship Id="rId26" Type="http://schemas.openxmlformats.org/officeDocument/2006/relationships/hyperlink" Target="https://tdn.totvs.com/pages/viewpage.action?pageId=585325042" TargetMode="External"/><Relationship Id="rId25" Type="http://schemas.openxmlformats.org/officeDocument/2006/relationships/hyperlink" Target="https://tdn.totvs.com/pages/viewpage.action?pageId=585319301" TargetMode="External"/><Relationship Id="rId28" Type="http://schemas.openxmlformats.org/officeDocument/2006/relationships/hyperlink" Target="https://tdn.totvs.com/pages/releaseview.action?pageId=645912965" TargetMode="External"/><Relationship Id="rId27" Type="http://schemas.openxmlformats.org/officeDocument/2006/relationships/hyperlink" Target="https://gitlab.wssim.com.br/docs/api/-/tree/master/integration" TargetMode="External"/><Relationship Id="rId5" Type="http://schemas.openxmlformats.org/officeDocument/2006/relationships/styles" Target="styles.xml"/><Relationship Id="rId6" Type="http://schemas.openxmlformats.org/officeDocument/2006/relationships/hyperlink" Target="https://tdn.totvs.com/display/INT/1+-+Protheus+-+TOTVS+CRM" TargetMode="External"/><Relationship Id="rId29" Type="http://schemas.openxmlformats.org/officeDocument/2006/relationships/hyperlink" Target="https://centraldeatendimento.totvs.com/hc/pt-br/articles/1500010500261-Cross-Segmentos-CRM-Gest%C3%A3o-de-Clientes-API-de-Integra%C3%A7%C3%A3o-Utiliza%C3%A7%C3%A3o-da-API-de-Integra%C3%A7%C3%A3o-na-pr%C3%A1tica" TargetMode="External"/><Relationship Id="rId7" Type="http://schemas.openxmlformats.org/officeDocument/2006/relationships/hyperlink" Target="https://tdn.totvs.com/pages/viewpage.action?pageId=579773937" TargetMode="External"/><Relationship Id="rId8" Type="http://schemas.openxmlformats.org/officeDocument/2006/relationships/hyperlink" Target="https://tdn.totvs.com/pages/viewpage.action?pageId=600295335" TargetMode="External"/><Relationship Id="rId31" Type="http://schemas.openxmlformats.org/officeDocument/2006/relationships/hyperlink" Target="https://tdn.totvs.com/pages/releaseview.action?pageId=645912965" TargetMode="External"/><Relationship Id="rId30" Type="http://schemas.openxmlformats.org/officeDocument/2006/relationships/hyperlink" Target="https://gitlab.wssim.com.br/docs/api/-/tree/master/integration" TargetMode="External"/><Relationship Id="rId11" Type="http://schemas.openxmlformats.org/officeDocument/2006/relationships/hyperlink" Target="https://centraldeatendimento.totvs.com/hc/pt-br/articles/1500010500261-Cross-Segmentos-CRM-Gest%C3%A3o-de-Clientes-API-de-Integra%C3%A7%C3%A3o-Utiliza%C3%A7%C3%A3o-da-API-de-Integra%C3%A7%C3%A3o-na-pr%C3%A1tica" TargetMode="External"/><Relationship Id="rId33" Type="http://schemas.openxmlformats.org/officeDocument/2006/relationships/hyperlink" Target="https://tdn.totvs.com/display/INT/1+-+Protheus+-+TOTVS+CRM" TargetMode="External"/><Relationship Id="rId10" Type="http://schemas.openxmlformats.org/officeDocument/2006/relationships/hyperlink" Target="https://tdn.totvs.com/pages/releaseview.action?pageId=645912965" TargetMode="External"/><Relationship Id="rId32" Type="http://schemas.openxmlformats.org/officeDocument/2006/relationships/hyperlink" Target="https://centraldeatendimento.totvs.com/hc/pt-br/articles/1500010500261-Cross-Segmentos-CRM-Gest%C3%A3o-de-Clientes-API-de-Integra%C3%A7%C3%A3o-Utiliza%C3%A7%C3%A3o-da-API-de-Integra%C3%A7%C3%A3o-na-pr%C3%A1tica" TargetMode="External"/><Relationship Id="rId13" Type="http://schemas.openxmlformats.org/officeDocument/2006/relationships/hyperlink" Target="https://tdn.totvs.com/display/public/INT/5+-+RD+Station+-+TOTVS+CRM" TargetMode="External"/><Relationship Id="rId35" Type="http://schemas.openxmlformats.org/officeDocument/2006/relationships/hyperlink" Target="https://tdn.totvs.com/pages/viewpage.action?pageId=603097963" TargetMode="External"/><Relationship Id="rId12" Type="http://schemas.openxmlformats.org/officeDocument/2006/relationships/hyperlink" Target="https://gitlab.wssim.com.br/docs/api/-/tree/master/integration" TargetMode="External"/><Relationship Id="rId34" Type="http://schemas.openxmlformats.org/officeDocument/2006/relationships/hyperlink" Target="https://tdn.totvs.com/pages/viewpage.action?pageId=579773937" TargetMode="External"/><Relationship Id="rId15" Type="http://schemas.openxmlformats.org/officeDocument/2006/relationships/hyperlink" Target="https://tdn.totvs.com/pages/viewpage.action?pageId=579773937" TargetMode="External"/><Relationship Id="rId37" Type="http://schemas.openxmlformats.org/officeDocument/2006/relationships/hyperlink" Target="https://tdn.totvs.com/pages/releaseview.action?pageId=645912965" TargetMode="External"/><Relationship Id="rId14" Type="http://schemas.openxmlformats.org/officeDocument/2006/relationships/hyperlink" Target="https://tdn.totvs.com/display/INT/1+-+Protheus+-+TOTVS+CRM" TargetMode="External"/><Relationship Id="rId36" Type="http://schemas.openxmlformats.org/officeDocument/2006/relationships/hyperlink" Target="https://gitlab.wssim.com.br/docs/api/-/tree/master/integration" TargetMode="External"/><Relationship Id="rId17" Type="http://schemas.openxmlformats.org/officeDocument/2006/relationships/hyperlink" Target="https://gitlab.wssim.com.br/docs/api/-/tree/master/integration" TargetMode="External"/><Relationship Id="rId39" Type="http://schemas.openxmlformats.org/officeDocument/2006/relationships/header" Target="header3.xml"/><Relationship Id="rId16" Type="http://schemas.openxmlformats.org/officeDocument/2006/relationships/hyperlink" Target="https://tdn.totvs.com/pages/viewpage.action?pageId=587833508" TargetMode="External"/><Relationship Id="rId38" Type="http://schemas.openxmlformats.org/officeDocument/2006/relationships/hyperlink" Target="https://centraldeatendimento.totvs.com/hc/pt-br/articles/1500010500261-Cross-Segmentos-CRM-Gest%C3%A3o-de-Clientes-API-de-Integra%C3%A7%C3%A3o-Utiliza%C3%A7%C3%A3o-da-API-de-Integra%C3%A7%C3%A3o-na-pr%C3%A1tica" TargetMode="External"/><Relationship Id="rId19" Type="http://schemas.openxmlformats.org/officeDocument/2006/relationships/hyperlink" Target="https://centraldeatendimento.totvs.com/hc/pt-br/articles/1500010500261-Cross-Segmentos-CRM-Gest%C3%A3o-de-Clientes-API-de-Integra%C3%A7%C3%A3o-Utiliza%C3%A7%C3%A3o-da-API-de-Integra%C3%A7%C3%A3o-na-pr%C3%A1tica" TargetMode="External"/><Relationship Id="rId18" Type="http://schemas.openxmlformats.org/officeDocument/2006/relationships/hyperlink" Target="https://tdn.totvs.com/pages/releaseview.action?pageId=64591296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