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7F16C" w14:textId="3699266D" w:rsidR="008A235A" w:rsidRPr="00B21C04" w:rsidRDefault="00283B7A">
      <w:pPr>
        <w:pStyle w:val="Paper-Title"/>
        <w:spacing w:after="60"/>
        <w:rPr>
          <w:sz w:val="32"/>
        </w:rPr>
      </w:pPr>
      <w:r>
        <w:rPr>
          <w:sz w:val="32"/>
        </w:rPr>
        <w:t>IDENTIFICAÇÃO DE LINGUAGEM OFENSIVA EM MÍDIAS SOCIAIS UTILIZANDO ALGORITMOS DE APRENDIZADO DE MÁQUINA</w:t>
      </w:r>
    </w:p>
    <w:p w14:paraId="6655854A" w14:textId="77777777" w:rsidR="00EB2269" w:rsidRPr="00B21C04" w:rsidRDefault="00EB2269">
      <w:pPr>
        <w:pStyle w:val="Paper-Title"/>
        <w:spacing w:after="60"/>
        <w:rPr>
          <w:sz w:val="32"/>
        </w:rPr>
      </w:pPr>
    </w:p>
    <w:p w14:paraId="79E7458A" w14:textId="77777777" w:rsidR="00EB2269" w:rsidRPr="00B21C04" w:rsidRDefault="00EB2269">
      <w:pPr>
        <w:pStyle w:val="Paper-Title"/>
        <w:spacing w:after="60"/>
        <w:rPr>
          <w:sz w:val="32"/>
        </w:rPr>
        <w:sectPr w:rsidR="00EB2269" w:rsidRPr="00B21C04">
          <w:headerReference w:type="default" r:id="rId8"/>
          <w:footerReference w:type="even" r:id="rId9"/>
          <w:pgSz w:w="12240" w:h="15840" w:code="1"/>
          <w:pgMar w:top="1080" w:right="1080" w:bottom="1440" w:left="1080" w:header="720" w:footer="720" w:gutter="0"/>
          <w:cols w:space="720"/>
        </w:sectPr>
      </w:pPr>
    </w:p>
    <w:p w14:paraId="3863C149" w14:textId="18433983" w:rsidR="008A235A" w:rsidRPr="00B21C04" w:rsidRDefault="00CE2DBC">
      <w:pPr>
        <w:pStyle w:val="E-Mail"/>
        <w:spacing w:before="120" w:after="0"/>
        <w:rPr>
          <w:b/>
        </w:rPr>
      </w:pPr>
      <w:r>
        <w:rPr>
          <w:b/>
        </w:rPr>
        <w:t xml:space="preserve">Murilo de Paula </w:t>
      </w:r>
      <w:r w:rsidR="008F4FD8">
        <w:rPr>
          <w:b/>
        </w:rPr>
        <w:t>Araújo</w:t>
      </w:r>
    </w:p>
    <w:p w14:paraId="65FAD4A0" w14:textId="77777777" w:rsidR="008A235A" w:rsidRPr="00B21C04" w:rsidRDefault="00EB2269">
      <w:pPr>
        <w:pStyle w:val="E-Mail"/>
        <w:spacing w:after="0"/>
        <w:rPr>
          <w:rFonts w:ascii="Arial" w:hAnsi="Arial"/>
          <w:sz w:val="20"/>
        </w:rPr>
      </w:pPr>
      <w:r w:rsidRPr="00B21C04">
        <w:rPr>
          <w:rFonts w:ascii="Arial" w:hAnsi="Arial"/>
          <w:sz w:val="20"/>
        </w:rPr>
        <w:t>Faculdade de Engenharia de Computação</w:t>
      </w:r>
    </w:p>
    <w:p w14:paraId="62BBE66C" w14:textId="77777777" w:rsidR="008A235A" w:rsidRPr="0050241E" w:rsidRDefault="00EB2269">
      <w:pPr>
        <w:pStyle w:val="E-Mail"/>
        <w:spacing w:after="0"/>
        <w:rPr>
          <w:rFonts w:ascii="Arial" w:hAnsi="Arial"/>
        </w:rPr>
      </w:pPr>
      <w:r w:rsidRPr="0050241E">
        <w:rPr>
          <w:rFonts w:ascii="Arial" w:hAnsi="Arial"/>
          <w:sz w:val="20"/>
        </w:rPr>
        <w:t>CEATEC</w:t>
      </w:r>
    </w:p>
    <w:p w14:paraId="5D83B771" w14:textId="06DFE4CE" w:rsidR="008A235A" w:rsidRPr="0050241E" w:rsidRDefault="00D84035">
      <w:pPr>
        <w:pStyle w:val="E-Mail"/>
        <w:spacing w:after="120"/>
        <w:rPr>
          <w:rFonts w:ascii="Arial" w:hAnsi="Arial"/>
          <w:sz w:val="20"/>
        </w:rPr>
      </w:pPr>
      <w:r w:rsidRPr="0050241E">
        <w:rPr>
          <w:rFonts w:ascii="Arial" w:hAnsi="Arial"/>
          <w:sz w:val="20"/>
        </w:rPr>
        <w:t>m</w:t>
      </w:r>
      <w:r w:rsidR="00CE2DBC" w:rsidRPr="0050241E">
        <w:rPr>
          <w:rFonts w:ascii="Arial" w:hAnsi="Arial"/>
          <w:sz w:val="20"/>
        </w:rPr>
        <w:t>urilo.pa</w:t>
      </w:r>
      <w:r w:rsidR="00EB2269" w:rsidRPr="0050241E">
        <w:rPr>
          <w:rFonts w:ascii="Arial" w:hAnsi="Arial"/>
          <w:sz w:val="20"/>
        </w:rPr>
        <w:t>@</w:t>
      </w:r>
      <w:r w:rsidR="00CE2DBC" w:rsidRPr="0050241E">
        <w:rPr>
          <w:rFonts w:ascii="Arial" w:hAnsi="Arial"/>
          <w:sz w:val="20"/>
        </w:rPr>
        <w:t>puccampinas.edu.br</w:t>
      </w:r>
    </w:p>
    <w:p w14:paraId="21214DB5" w14:textId="77777777" w:rsidR="00EB2269" w:rsidRPr="0050241E" w:rsidRDefault="00EB2269" w:rsidP="00EB2269">
      <w:pPr>
        <w:spacing w:after="0"/>
        <w:jc w:val="center"/>
        <w:rPr>
          <w:sz w:val="20"/>
          <w:lang w:eastAsia="pt-BR"/>
        </w:rPr>
      </w:pPr>
      <w:r w:rsidRPr="0050241E">
        <w:rPr>
          <w:rFonts w:ascii="Arial" w:eastAsia="Arial" w:hAnsi="Arial" w:cs="Arial"/>
          <w:b/>
          <w:bCs/>
          <w:sz w:val="24"/>
          <w:szCs w:val="24"/>
          <w:lang w:eastAsia="pt-BR"/>
        </w:rPr>
        <w:t xml:space="preserve">Juan Manuel </w:t>
      </w:r>
      <w:proofErr w:type="spellStart"/>
      <w:r w:rsidRPr="0050241E">
        <w:rPr>
          <w:rFonts w:ascii="Arial" w:eastAsia="Arial" w:hAnsi="Arial" w:cs="Arial"/>
          <w:b/>
          <w:bCs/>
          <w:sz w:val="24"/>
          <w:szCs w:val="24"/>
          <w:lang w:eastAsia="pt-BR"/>
        </w:rPr>
        <w:t>Adán</w:t>
      </w:r>
      <w:proofErr w:type="spellEnd"/>
      <w:r w:rsidRPr="0050241E">
        <w:rPr>
          <w:rFonts w:ascii="Arial" w:eastAsia="Arial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50241E">
        <w:rPr>
          <w:rFonts w:ascii="Arial" w:eastAsia="Arial" w:hAnsi="Arial" w:cs="Arial"/>
          <w:b/>
          <w:bCs/>
          <w:sz w:val="24"/>
          <w:szCs w:val="24"/>
          <w:lang w:eastAsia="pt-BR"/>
        </w:rPr>
        <w:t>Coello</w:t>
      </w:r>
      <w:proofErr w:type="spellEnd"/>
    </w:p>
    <w:p w14:paraId="71365E90" w14:textId="324F9EAE" w:rsidR="00EB2269" w:rsidRPr="00EB2269" w:rsidRDefault="00EB2269" w:rsidP="00EB2269">
      <w:pPr>
        <w:spacing w:after="0"/>
        <w:jc w:val="center"/>
        <w:rPr>
          <w:sz w:val="20"/>
          <w:lang w:eastAsia="pt-BR"/>
        </w:rPr>
      </w:pPr>
      <w:r w:rsidRPr="00EB2269">
        <w:rPr>
          <w:rFonts w:ascii="Arial" w:eastAsia="Arial" w:hAnsi="Arial" w:cs="Arial"/>
          <w:sz w:val="20"/>
          <w:lang w:eastAsia="pt-BR"/>
        </w:rPr>
        <w:t>Grupo de Pesquisa em Sistemas Inteligentes</w:t>
      </w:r>
      <w:r w:rsidR="0072667C">
        <w:rPr>
          <w:rFonts w:ascii="Arial" w:eastAsia="Arial" w:hAnsi="Arial" w:cs="Arial"/>
          <w:sz w:val="20"/>
          <w:lang w:eastAsia="pt-BR"/>
        </w:rPr>
        <w:t xml:space="preserve"> (</w:t>
      </w:r>
      <w:proofErr w:type="spellStart"/>
      <w:r w:rsidR="0072667C">
        <w:rPr>
          <w:rFonts w:ascii="Arial" w:eastAsia="Arial" w:hAnsi="Arial" w:cs="Arial"/>
          <w:sz w:val="20"/>
          <w:lang w:eastAsia="pt-BR"/>
        </w:rPr>
        <w:t>GPqSI</w:t>
      </w:r>
      <w:proofErr w:type="spellEnd"/>
      <w:r w:rsidR="0072667C">
        <w:rPr>
          <w:rFonts w:ascii="Arial" w:eastAsia="Arial" w:hAnsi="Arial" w:cs="Arial"/>
          <w:sz w:val="20"/>
          <w:lang w:eastAsia="pt-BR"/>
        </w:rPr>
        <w:t xml:space="preserve">) </w:t>
      </w:r>
      <w:r w:rsidRPr="00EB2269">
        <w:rPr>
          <w:rFonts w:ascii="Arial" w:eastAsia="Arial" w:hAnsi="Arial" w:cs="Arial"/>
          <w:sz w:val="20"/>
          <w:lang w:eastAsia="pt-BR"/>
        </w:rPr>
        <w:t>CEATEC</w:t>
      </w:r>
    </w:p>
    <w:p w14:paraId="4DD6B99D" w14:textId="77777777" w:rsidR="00EB2269" w:rsidRPr="00EB2269" w:rsidRDefault="00EB2269" w:rsidP="00EB2269">
      <w:pPr>
        <w:spacing w:after="0"/>
        <w:jc w:val="center"/>
        <w:rPr>
          <w:sz w:val="20"/>
          <w:lang w:eastAsia="pt-BR"/>
        </w:rPr>
      </w:pPr>
      <w:r w:rsidRPr="00EB2269">
        <w:rPr>
          <w:rFonts w:ascii="Arial" w:eastAsia="Arial" w:hAnsi="Arial" w:cs="Arial"/>
          <w:sz w:val="20"/>
          <w:lang w:eastAsia="pt-BR"/>
        </w:rPr>
        <w:t>juan@puc-campinas.edu.br</w:t>
      </w:r>
    </w:p>
    <w:p w14:paraId="419BAD41" w14:textId="77777777" w:rsidR="008A235A" w:rsidRPr="00B21C04" w:rsidRDefault="008A235A">
      <w:pPr>
        <w:pStyle w:val="E-Mail"/>
        <w:spacing w:after="120"/>
        <w:rPr>
          <w:rFonts w:ascii="Times New Roman" w:hAnsi="Times New Roman"/>
          <w:sz w:val="20"/>
        </w:rPr>
        <w:sectPr w:rsidR="008A235A" w:rsidRPr="00B21C04">
          <w:footerReference w:type="even" r:id="rId10"/>
          <w:type w:val="continuous"/>
          <w:pgSz w:w="12240" w:h="15840" w:code="1"/>
          <w:pgMar w:top="1080" w:right="1080" w:bottom="1440" w:left="1080" w:header="720" w:footer="720" w:gutter="0"/>
          <w:cols w:num="2" w:space="720" w:equalWidth="0">
            <w:col w:w="4680" w:space="720"/>
            <w:col w:w="4680" w:space="720"/>
          </w:cols>
        </w:sectPr>
      </w:pPr>
    </w:p>
    <w:p w14:paraId="0C525BB3" w14:textId="77777777" w:rsidR="008A235A" w:rsidRPr="00B21C04" w:rsidRDefault="008A235A">
      <w:pPr>
        <w:pStyle w:val="E-Mail"/>
        <w:jc w:val="both"/>
      </w:pPr>
    </w:p>
    <w:p w14:paraId="4E94A7A3" w14:textId="77777777" w:rsidR="008A235A" w:rsidRPr="00B21C04" w:rsidRDefault="008A235A">
      <w:pPr>
        <w:jc w:val="center"/>
        <w:sectPr w:rsidR="008A235A" w:rsidRPr="00B21C04">
          <w:type w:val="continuous"/>
          <w:pgSz w:w="12240" w:h="15840" w:code="1"/>
          <w:pgMar w:top="1080" w:right="1080" w:bottom="1440" w:left="1080" w:header="720" w:footer="720" w:gutter="0"/>
          <w:cols w:space="0"/>
        </w:sectPr>
      </w:pPr>
    </w:p>
    <w:p w14:paraId="09AD45B4" w14:textId="265C3A6B" w:rsidR="009F6DB1" w:rsidRPr="00B21C04" w:rsidRDefault="009F6DB1" w:rsidP="005C2C48">
      <w:pPr>
        <w:spacing w:after="0" w:line="239" w:lineRule="auto"/>
        <w:rPr>
          <w:rFonts w:ascii="Arial" w:eastAsia="Arial" w:hAnsi="Arial" w:cs="Arial"/>
          <w:i/>
          <w:iCs/>
          <w:sz w:val="20"/>
          <w:lang w:eastAsia="pt-BR"/>
        </w:rPr>
      </w:pPr>
      <w:r w:rsidRPr="009F6DB1">
        <w:rPr>
          <w:rFonts w:ascii="Arial" w:eastAsia="Arial" w:hAnsi="Arial" w:cs="Arial"/>
          <w:b/>
          <w:bCs/>
          <w:sz w:val="20"/>
          <w:lang w:eastAsia="pt-BR"/>
        </w:rPr>
        <w:t xml:space="preserve">Resumo: </w:t>
      </w:r>
      <w:r w:rsidR="00D84035">
        <w:rPr>
          <w:rFonts w:ascii="Arial" w:eastAsia="Arial" w:hAnsi="Arial" w:cs="Arial"/>
          <w:i/>
          <w:iCs/>
          <w:sz w:val="20"/>
          <w:lang w:eastAsia="pt-BR"/>
        </w:rPr>
        <w:t>À medida que cresce o número de pessoas que interagem através das mídias sociais</w:t>
      </w:r>
      <w:r w:rsidR="00F93CAA">
        <w:rPr>
          <w:rFonts w:ascii="Arial" w:eastAsia="Arial" w:hAnsi="Arial" w:cs="Arial"/>
          <w:i/>
          <w:iCs/>
          <w:sz w:val="20"/>
          <w:lang w:eastAsia="pt-BR"/>
        </w:rPr>
        <w:t>,</w:t>
      </w:r>
      <w:r w:rsidR="00D84035">
        <w:rPr>
          <w:rFonts w:ascii="Arial" w:eastAsia="Arial" w:hAnsi="Arial" w:cs="Arial"/>
          <w:i/>
          <w:iCs/>
          <w:sz w:val="20"/>
          <w:lang w:eastAsia="pt-BR"/>
        </w:rPr>
        <w:t xml:space="preserve"> multiplicam-se os casos de agressão e abuso online.</w:t>
      </w:r>
      <w:r w:rsidR="00F93CAA">
        <w:rPr>
          <w:rFonts w:ascii="Arial" w:eastAsia="Arial" w:hAnsi="Arial" w:cs="Arial"/>
          <w:i/>
          <w:iCs/>
          <w:sz w:val="20"/>
          <w:lang w:eastAsia="pt-BR"/>
        </w:rPr>
        <w:t xml:space="preserve"> </w:t>
      </w:r>
      <w:r w:rsidR="00540827">
        <w:rPr>
          <w:rFonts w:ascii="Arial" w:eastAsia="Arial" w:hAnsi="Arial" w:cs="Arial"/>
          <w:i/>
          <w:iCs/>
          <w:sz w:val="20"/>
          <w:lang w:eastAsia="pt-BR"/>
        </w:rPr>
        <w:t xml:space="preserve">No trabalho descrito neste </w:t>
      </w:r>
      <w:r w:rsidR="00F93CAA">
        <w:rPr>
          <w:rFonts w:ascii="Arial" w:eastAsia="Arial" w:hAnsi="Arial" w:cs="Arial"/>
          <w:i/>
          <w:iCs/>
          <w:sz w:val="20"/>
          <w:lang w:eastAsia="pt-BR"/>
        </w:rPr>
        <w:t>artigo</w:t>
      </w:r>
      <w:r w:rsidR="00EB7C87">
        <w:rPr>
          <w:rFonts w:ascii="Arial" w:eastAsia="Arial" w:hAnsi="Arial" w:cs="Arial"/>
          <w:i/>
          <w:iCs/>
          <w:sz w:val="20"/>
          <w:lang w:eastAsia="pt-BR"/>
        </w:rPr>
        <w:t>,</w:t>
      </w:r>
      <w:r w:rsidR="00F93CAA">
        <w:rPr>
          <w:rFonts w:ascii="Arial" w:eastAsia="Arial" w:hAnsi="Arial" w:cs="Arial"/>
          <w:i/>
          <w:iCs/>
          <w:sz w:val="20"/>
          <w:lang w:eastAsia="pt-BR"/>
        </w:rPr>
        <w:t xml:space="preserve"> </w:t>
      </w:r>
      <w:r w:rsidR="00540827">
        <w:rPr>
          <w:rFonts w:ascii="Arial" w:eastAsia="Arial" w:hAnsi="Arial" w:cs="Arial"/>
          <w:i/>
          <w:iCs/>
          <w:sz w:val="20"/>
          <w:lang w:eastAsia="pt-BR"/>
        </w:rPr>
        <w:t xml:space="preserve">o problema </w:t>
      </w:r>
      <w:r w:rsidR="00DC75E6">
        <w:rPr>
          <w:rFonts w:ascii="Arial" w:eastAsia="Arial" w:hAnsi="Arial" w:cs="Arial"/>
          <w:i/>
          <w:iCs/>
          <w:sz w:val="20"/>
          <w:lang w:eastAsia="pt-BR"/>
        </w:rPr>
        <w:t xml:space="preserve">da detecção de linguagem ofensivo em postagens publicadas nessas mídias </w:t>
      </w:r>
      <w:r w:rsidR="00540827">
        <w:rPr>
          <w:rFonts w:ascii="Arial" w:eastAsia="Arial" w:hAnsi="Arial" w:cs="Arial"/>
          <w:i/>
          <w:iCs/>
          <w:sz w:val="20"/>
          <w:lang w:eastAsia="pt-BR"/>
        </w:rPr>
        <w:t xml:space="preserve">foi </w:t>
      </w:r>
      <w:r w:rsidR="00EB7C87">
        <w:rPr>
          <w:rFonts w:ascii="Arial" w:eastAsia="Arial" w:hAnsi="Arial" w:cs="Arial"/>
          <w:i/>
          <w:iCs/>
          <w:sz w:val="20"/>
          <w:lang w:eastAsia="pt-BR"/>
        </w:rPr>
        <w:t xml:space="preserve">tratado </w:t>
      </w:r>
      <w:r w:rsidR="00DC75E6">
        <w:rPr>
          <w:rFonts w:ascii="Arial" w:eastAsia="Arial" w:hAnsi="Arial" w:cs="Arial"/>
          <w:i/>
          <w:iCs/>
          <w:sz w:val="20"/>
          <w:lang w:eastAsia="pt-BR"/>
        </w:rPr>
        <w:t xml:space="preserve">utilizando </w:t>
      </w:r>
      <w:r w:rsidR="00B16239">
        <w:rPr>
          <w:rFonts w:ascii="Arial" w:eastAsia="Arial" w:hAnsi="Arial" w:cs="Arial"/>
          <w:i/>
          <w:iCs/>
          <w:sz w:val="20"/>
          <w:lang w:eastAsia="pt-BR"/>
        </w:rPr>
        <w:t xml:space="preserve">comitês de classificadores </w:t>
      </w:r>
      <w:r w:rsidR="00F93CAA">
        <w:rPr>
          <w:rFonts w:ascii="Arial" w:eastAsia="Arial" w:hAnsi="Arial" w:cs="Arial"/>
          <w:i/>
          <w:iCs/>
          <w:sz w:val="20"/>
          <w:lang w:eastAsia="pt-BR"/>
        </w:rPr>
        <w:t xml:space="preserve">baseados em </w:t>
      </w:r>
      <w:r w:rsidR="00595D66">
        <w:rPr>
          <w:rFonts w:ascii="Arial" w:eastAsia="Arial" w:hAnsi="Arial" w:cs="Arial"/>
          <w:i/>
          <w:iCs/>
          <w:sz w:val="20"/>
          <w:lang w:eastAsia="pt-BR"/>
        </w:rPr>
        <w:t>redes neurais convolucionais</w:t>
      </w:r>
      <w:r w:rsidR="00612E72">
        <w:rPr>
          <w:rFonts w:ascii="Arial" w:eastAsia="Arial" w:hAnsi="Arial" w:cs="Arial"/>
          <w:i/>
          <w:iCs/>
          <w:sz w:val="20"/>
          <w:lang w:eastAsia="pt-BR"/>
        </w:rPr>
        <w:t>.</w:t>
      </w:r>
      <w:r w:rsidR="00780A4F" w:rsidRPr="00780A4F">
        <w:t xml:space="preserve"> </w:t>
      </w:r>
      <w:r w:rsidR="00B84B2B">
        <w:rPr>
          <w:rFonts w:ascii="Arial" w:eastAsia="Arial" w:hAnsi="Arial" w:cs="Arial"/>
          <w:i/>
          <w:iCs/>
          <w:sz w:val="20"/>
          <w:lang w:eastAsia="pt-BR"/>
        </w:rPr>
        <w:t xml:space="preserve">Nos experimentos </w:t>
      </w:r>
      <w:r w:rsidR="00B84B2B" w:rsidRPr="00021E4A">
        <w:rPr>
          <w:rFonts w:ascii="Arial" w:eastAsia="Arial" w:hAnsi="Arial" w:cs="Arial"/>
          <w:i/>
          <w:iCs/>
          <w:sz w:val="20"/>
          <w:lang w:eastAsia="pt-BR"/>
        </w:rPr>
        <w:t>realizados</w:t>
      </w:r>
      <w:r w:rsidR="00DC75E6">
        <w:rPr>
          <w:rFonts w:ascii="Arial" w:eastAsia="Arial" w:hAnsi="Arial" w:cs="Arial"/>
          <w:i/>
          <w:iCs/>
          <w:sz w:val="20"/>
          <w:lang w:eastAsia="pt-BR"/>
        </w:rPr>
        <w:t xml:space="preserve"> para avaliar </w:t>
      </w:r>
      <w:r w:rsidR="003770DB">
        <w:rPr>
          <w:rFonts w:ascii="Arial" w:eastAsia="Arial" w:hAnsi="Arial" w:cs="Arial"/>
          <w:i/>
          <w:iCs/>
          <w:sz w:val="20"/>
          <w:lang w:eastAsia="pt-BR"/>
        </w:rPr>
        <w:t>esta</w:t>
      </w:r>
      <w:r w:rsidR="00DC75E6">
        <w:rPr>
          <w:rFonts w:ascii="Arial" w:eastAsia="Arial" w:hAnsi="Arial" w:cs="Arial"/>
          <w:i/>
          <w:iCs/>
          <w:sz w:val="20"/>
          <w:lang w:eastAsia="pt-BR"/>
        </w:rPr>
        <w:t xml:space="preserve"> abordagem</w:t>
      </w:r>
      <w:r w:rsidR="00753AD4">
        <w:rPr>
          <w:rFonts w:ascii="Arial" w:eastAsia="Arial" w:hAnsi="Arial" w:cs="Arial"/>
          <w:i/>
          <w:iCs/>
          <w:sz w:val="20"/>
          <w:lang w:eastAsia="pt-BR"/>
        </w:rPr>
        <w:t>,</w:t>
      </w:r>
      <w:r w:rsidR="00DC75E6">
        <w:rPr>
          <w:rFonts w:ascii="Arial" w:eastAsia="Arial" w:hAnsi="Arial" w:cs="Arial"/>
          <w:i/>
          <w:iCs/>
          <w:sz w:val="20"/>
          <w:lang w:eastAsia="pt-BR"/>
        </w:rPr>
        <w:t xml:space="preserve"> </w:t>
      </w:r>
      <w:r w:rsidR="00540827">
        <w:rPr>
          <w:rFonts w:ascii="Arial" w:eastAsia="Arial" w:hAnsi="Arial" w:cs="Arial"/>
          <w:i/>
          <w:iCs/>
          <w:sz w:val="20"/>
          <w:lang w:eastAsia="pt-BR"/>
        </w:rPr>
        <w:t xml:space="preserve">constatou-se </w:t>
      </w:r>
      <w:r w:rsidR="00753AD4">
        <w:rPr>
          <w:rFonts w:ascii="Arial" w:eastAsia="Arial" w:hAnsi="Arial" w:cs="Arial"/>
          <w:i/>
          <w:iCs/>
          <w:sz w:val="20"/>
          <w:lang w:eastAsia="pt-BR"/>
        </w:rPr>
        <w:t xml:space="preserve">que </w:t>
      </w:r>
      <w:r w:rsidR="00540827">
        <w:rPr>
          <w:rFonts w:ascii="Arial" w:eastAsia="Arial" w:hAnsi="Arial" w:cs="Arial"/>
          <w:i/>
          <w:iCs/>
          <w:sz w:val="20"/>
          <w:lang w:eastAsia="pt-BR"/>
        </w:rPr>
        <w:t>ela permitiu alcançar</w:t>
      </w:r>
      <w:r w:rsidR="00DC75E6">
        <w:rPr>
          <w:rFonts w:ascii="Arial" w:eastAsia="Arial" w:hAnsi="Arial" w:cs="Arial"/>
          <w:i/>
          <w:iCs/>
          <w:sz w:val="20"/>
          <w:lang w:eastAsia="pt-BR"/>
        </w:rPr>
        <w:t xml:space="preserve"> desempenho superior </w:t>
      </w:r>
      <w:r w:rsidR="00540827">
        <w:rPr>
          <w:rFonts w:ascii="Arial" w:eastAsia="Arial" w:hAnsi="Arial" w:cs="Arial"/>
          <w:i/>
          <w:iCs/>
          <w:sz w:val="20"/>
          <w:lang w:eastAsia="pt-BR"/>
        </w:rPr>
        <w:t xml:space="preserve">a outra </w:t>
      </w:r>
      <w:r w:rsidR="003770DB">
        <w:rPr>
          <w:rFonts w:ascii="Arial" w:eastAsia="Arial" w:hAnsi="Arial" w:cs="Arial"/>
          <w:i/>
          <w:iCs/>
          <w:sz w:val="20"/>
          <w:lang w:eastAsia="pt-BR"/>
        </w:rPr>
        <w:t xml:space="preserve">proposta </w:t>
      </w:r>
      <w:r w:rsidR="00DC75E6">
        <w:rPr>
          <w:rFonts w:ascii="Arial" w:eastAsia="Arial" w:hAnsi="Arial" w:cs="Arial"/>
          <w:i/>
          <w:iCs/>
          <w:sz w:val="20"/>
          <w:lang w:eastAsia="pt-BR"/>
        </w:rPr>
        <w:t>apresentada</w:t>
      </w:r>
      <w:r w:rsidR="00595D66">
        <w:rPr>
          <w:rFonts w:ascii="Arial" w:eastAsia="Arial" w:hAnsi="Arial" w:cs="Arial"/>
          <w:i/>
          <w:iCs/>
          <w:sz w:val="20"/>
          <w:lang w:eastAsia="pt-BR"/>
        </w:rPr>
        <w:t xml:space="preserve"> na literatura recente, para os mesmos conjuntos de dados.</w:t>
      </w:r>
    </w:p>
    <w:p w14:paraId="5757C030" w14:textId="77777777" w:rsidR="009F6DB1" w:rsidRPr="009F6DB1" w:rsidRDefault="009F6DB1" w:rsidP="009F6DB1">
      <w:pPr>
        <w:spacing w:after="0" w:line="239" w:lineRule="auto"/>
        <w:rPr>
          <w:sz w:val="20"/>
          <w:lang w:eastAsia="pt-BR"/>
        </w:rPr>
      </w:pPr>
    </w:p>
    <w:p w14:paraId="5C74DB4F" w14:textId="3B0F9F77" w:rsidR="008A235A" w:rsidRPr="0053342E" w:rsidRDefault="008A235A" w:rsidP="0081343F">
      <w:pPr>
        <w:spacing w:after="120"/>
        <w:rPr>
          <w:rFonts w:ascii="Arial" w:hAnsi="Arial"/>
          <w:i/>
          <w:sz w:val="20"/>
        </w:rPr>
      </w:pPr>
      <w:r w:rsidRPr="00B21C04">
        <w:rPr>
          <w:rFonts w:ascii="Arial" w:hAnsi="Arial"/>
          <w:b/>
          <w:sz w:val="20"/>
        </w:rPr>
        <w:t>Palavras-chave:</w:t>
      </w:r>
      <w:r w:rsidR="00E76B7B">
        <w:rPr>
          <w:rFonts w:ascii="Arial" w:hAnsi="Arial"/>
          <w:b/>
          <w:sz w:val="20"/>
        </w:rPr>
        <w:t xml:space="preserve"> </w:t>
      </w:r>
      <w:r w:rsidR="00390087">
        <w:rPr>
          <w:rFonts w:ascii="Arial" w:hAnsi="Arial"/>
          <w:i/>
          <w:sz w:val="20"/>
        </w:rPr>
        <w:t>D</w:t>
      </w:r>
      <w:r w:rsidR="00E76B7B">
        <w:rPr>
          <w:rFonts w:ascii="Arial" w:hAnsi="Arial"/>
          <w:i/>
          <w:sz w:val="20"/>
        </w:rPr>
        <w:t xml:space="preserve">iscurso de ódio, </w:t>
      </w:r>
      <w:r w:rsidR="00E46C77">
        <w:rPr>
          <w:rFonts w:ascii="Arial" w:hAnsi="Arial"/>
          <w:i/>
          <w:sz w:val="20"/>
        </w:rPr>
        <w:t xml:space="preserve">redes </w:t>
      </w:r>
      <w:r w:rsidR="00B175D0">
        <w:rPr>
          <w:rFonts w:ascii="Arial" w:hAnsi="Arial"/>
          <w:i/>
          <w:sz w:val="20"/>
        </w:rPr>
        <w:t>neurai</w:t>
      </w:r>
      <w:r w:rsidR="00E76B7B">
        <w:rPr>
          <w:rFonts w:ascii="Arial" w:hAnsi="Arial"/>
          <w:i/>
          <w:sz w:val="20"/>
        </w:rPr>
        <w:t>s</w:t>
      </w:r>
      <w:r w:rsidR="004F4064">
        <w:rPr>
          <w:rFonts w:ascii="Arial" w:hAnsi="Arial"/>
          <w:i/>
          <w:sz w:val="20"/>
        </w:rPr>
        <w:t xml:space="preserve"> profundas</w:t>
      </w:r>
      <w:r w:rsidR="00E76B7B">
        <w:rPr>
          <w:rFonts w:ascii="Arial" w:hAnsi="Arial"/>
          <w:i/>
          <w:sz w:val="20"/>
        </w:rPr>
        <w:t>.</w:t>
      </w:r>
    </w:p>
    <w:p w14:paraId="0A0E58CB" w14:textId="4FBA8234" w:rsidR="00E6245A" w:rsidRPr="00A34F6D" w:rsidRDefault="008A235A" w:rsidP="00A34F6D">
      <w:pPr>
        <w:spacing w:after="120" w:line="239" w:lineRule="auto"/>
        <w:rPr>
          <w:rFonts w:ascii="Arial" w:eastAsia="Arial" w:hAnsi="Arial" w:cs="Arial"/>
          <w:i/>
          <w:iCs/>
          <w:sz w:val="20"/>
          <w:lang w:eastAsia="pt-BR"/>
        </w:rPr>
      </w:pPr>
      <w:r w:rsidRPr="00B21C04">
        <w:rPr>
          <w:rFonts w:ascii="Arial" w:hAnsi="Arial"/>
          <w:b/>
          <w:sz w:val="20"/>
        </w:rPr>
        <w:t xml:space="preserve">Área do Conhecimento: </w:t>
      </w:r>
      <w:r w:rsidR="00E6245A" w:rsidRPr="00B21C04">
        <w:rPr>
          <w:rFonts w:ascii="Arial" w:eastAsia="Arial" w:hAnsi="Arial" w:cs="Arial"/>
          <w:i/>
          <w:iCs/>
          <w:sz w:val="20"/>
          <w:lang w:eastAsia="pt-BR"/>
        </w:rPr>
        <w:t>Ciências Exatas e da</w:t>
      </w:r>
      <w:r w:rsidR="00E6245A" w:rsidRPr="00B21C04">
        <w:rPr>
          <w:rFonts w:ascii="Arial" w:eastAsia="Arial" w:hAnsi="Arial" w:cs="Arial"/>
          <w:b/>
          <w:bCs/>
          <w:sz w:val="20"/>
          <w:lang w:eastAsia="pt-BR"/>
        </w:rPr>
        <w:t xml:space="preserve"> </w:t>
      </w:r>
      <w:r w:rsidR="00E6245A" w:rsidRPr="00B21C04">
        <w:rPr>
          <w:rFonts w:ascii="Arial" w:eastAsia="Arial" w:hAnsi="Arial" w:cs="Arial"/>
          <w:i/>
          <w:iCs/>
          <w:sz w:val="20"/>
          <w:lang w:eastAsia="pt-BR"/>
        </w:rPr>
        <w:t>Terra –</w:t>
      </w:r>
      <w:r w:rsidR="00E76B7B">
        <w:rPr>
          <w:rFonts w:ascii="Arial" w:eastAsia="Arial" w:hAnsi="Arial" w:cs="Arial"/>
          <w:i/>
          <w:iCs/>
          <w:sz w:val="20"/>
          <w:lang w:eastAsia="pt-BR"/>
        </w:rPr>
        <w:t xml:space="preserve"> </w:t>
      </w:r>
      <w:r w:rsidR="00E6245A" w:rsidRPr="00B21C04">
        <w:rPr>
          <w:rFonts w:ascii="Arial" w:eastAsia="Arial" w:hAnsi="Arial" w:cs="Arial"/>
          <w:i/>
          <w:iCs/>
          <w:sz w:val="20"/>
          <w:lang w:eastAsia="pt-BR"/>
        </w:rPr>
        <w:t>Ciência da computação.</w:t>
      </w:r>
    </w:p>
    <w:p w14:paraId="50B8DBDA" w14:textId="77777777" w:rsidR="0058210D" w:rsidRDefault="0058210D" w:rsidP="00C71355">
      <w:pPr>
        <w:spacing w:before="120" w:after="0"/>
        <w:jc w:val="left"/>
        <w:rPr>
          <w:rFonts w:ascii="Helvetica" w:hAnsi="Helvetica"/>
          <w:b/>
          <w:sz w:val="20"/>
        </w:rPr>
      </w:pPr>
    </w:p>
    <w:p w14:paraId="63711738" w14:textId="4478288F" w:rsidR="008A235A" w:rsidRPr="00B21C04" w:rsidRDefault="008A235A" w:rsidP="00C71355">
      <w:pPr>
        <w:spacing w:before="120" w:after="0"/>
        <w:jc w:val="left"/>
        <w:rPr>
          <w:rFonts w:ascii="Helvetica" w:hAnsi="Helvetica"/>
          <w:b/>
          <w:sz w:val="20"/>
        </w:rPr>
      </w:pPr>
      <w:r w:rsidRPr="00B21C04">
        <w:rPr>
          <w:rFonts w:ascii="Helvetica" w:hAnsi="Helvetica"/>
          <w:b/>
          <w:sz w:val="20"/>
        </w:rPr>
        <w:t>1. INTRODUÇÃO</w:t>
      </w:r>
    </w:p>
    <w:p w14:paraId="0EF0EA14" w14:textId="13D4FBFB" w:rsidR="00CF09CB" w:rsidRDefault="0050241E" w:rsidP="00413351">
      <w:pPr>
        <w:spacing w:after="60"/>
        <w:rPr>
          <w:rFonts w:ascii="Arial" w:eastAsia="Arial" w:hAnsi="Arial" w:cs="Arial"/>
          <w:sz w:val="20"/>
          <w:lang w:eastAsia="pt-BR"/>
        </w:rPr>
      </w:pPr>
      <w:r>
        <w:rPr>
          <w:rFonts w:ascii="Arial" w:eastAsia="Arial" w:hAnsi="Arial" w:cs="Arial"/>
          <w:sz w:val="20"/>
          <w:lang w:eastAsia="pt-BR"/>
        </w:rPr>
        <w:t>À</w:t>
      </w:r>
      <w:r w:rsidR="00224A92">
        <w:rPr>
          <w:rFonts w:ascii="Arial" w:eastAsia="Arial" w:hAnsi="Arial" w:cs="Arial"/>
          <w:sz w:val="20"/>
          <w:lang w:eastAsia="pt-BR"/>
        </w:rPr>
        <w:t xml:space="preserve"> medida que cresce o número de pessoas que interagem através das mídias sociais tem sido relatado um aumento expressivo de casos de agressão </w:t>
      </w:r>
      <w:r w:rsidR="00224A92" w:rsidRPr="005640A3">
        <w:rPr>
          <w:rFonts w:ascii="Arial" w:eastAsia="Arial" w:hAnsi="Arial" w:cs="Arial"/>
          <w:i/>
          <w:sz w:val="20"/>
          <w:lang w:eastAsia="pt-BR"/>
        </w:rPr>
        <w:t>online</w:t>
      </w:r>
      <w:r w:rsidR="00224A92">
        <w:rPr>
          <w:rFonts w:ascii="Arial" w:eastAsia="Arial" w:hAnsi="Arial" w:cs="Arial"/>
          <w:sz w:val="20"/>
          <w:lang w:eastAsia="pt-BR"/>
        </w:rPr>
        <w:t>, incluindo assédios</w:t>
      </w:r>
      <w:r w:rsidR="00D23163">
        <w:rPr>
          <w:rFonts w:ascii="Arial" w:eastAsia="Arial" w:hAnsi="Arial" w:cs="Arial"/>
          <w:sz w:val="20"/>
          <w:lang w:eastAsia="pt-BR"/>
        </w:rPr>
        <w:t xml:space="preserve"> </w:t>
      </w:r>
      <w:r w:rsidR="00224A92">
        <w:rPr>
          <w:rFonts w:ascii="Arial" w:eastAsia="Arial" w:hAnsi="Arial" w:cs="Arial"/>
          <w:sz w:val="20"/>
          <w:lang w:eastAsia="pt-BR"/>
        </w:rPr>
        <w:t>de diversas naturezas e a presença de discurso de ódio</w:t>
      </w:r>
      <w:r w:rsidR="00D23163">
        <w:rPr>
          <w:rFonts w:ascii="Arial" w:eastAsia="Arial" w:hAnsi="Arial" w:cs="Arial"/>
          <w:sz w:val="20"/>
          <w:lang w:eastAsia="pt-BR"/>
        </w:rPr>
        <w:t xml:space="preserve">. O alcance e a extensão da Internet deram a esses incidentes um poder e uma influência sem precedentes, afetando a vida de bilhões de pessoas. Casos de agressão e abuso </w:t>
      </w:r>
      <w:r w:rsidR="00D23163" w:rsidRPr="005640A3">
        <w:rPr>
          <w:rFonts w:ascii="Arial" w:eastAsia="Arial" w:hAnsi="Arial" w:cs="Arial"/>
          <w:i/>
          <w:sz w:val="20"/>
          <w:lang w:eastAsia="pt-BR"/>
        </w:rPr>
        <w:t>online</w:t>
      </w:r>
      <w:r w:rsidR="00D23163">
        <w:rPr>
          <w:rFonts w:ascii="Arial" w:eastAsia="Arial" w:hAnsi="Arial" w:cs="Arial"/>
          <w:sz w:val="20"/>
          <w:lang w:eastAsia="pt-BR"/>
        </w:rPr>
        <w:t xml:space="preserve">, como </w:t>
      </w:r>
      <w:proofErr w:type="spellStart"/>
      <w:r w:rsidR="00D23163" w:rsidRPr="008468B4">
        <w:rPr>
          <w:rFonts w:ascii="Arial" w:eastAsia="Arial" w:hAnsi="Arial" w:cs="Arial"/>
          <w:i/>
          <w:iCs/>
          <w:sz w:val="20"/>
          <w:lang w:eastAsia="pt-BR"/>
        </w:rPr>
        <w:t>cyberbully</w:t>
      </w:r>
      <w:r w:rsidR="00490734" w:rsidRPr="008468B4">
        <w:rPr>
          <w:rFonts w:ascii="Arial" w:eastAsia="Arial" w:hAnsi="Arial" w:cs="Arial"/>
          <w:i/>
          <w:iCs/>
          <w:sz w:val="20"/>
          <w:lang w:eastAsia="pt-BR"/>
        </w:rPr>
        <w:t>i</w:t>
      </w:r>
      <w:r w:rsidR="00D23163" w:rsidRPr="008468B4">
        <w:rPr>
          <w:rFonts w:ascii="Arial" w:eastAsia="Arial" w:hAnsi="Arial" w:cs="Arial"/>
          <w:i/>
          <w:iCs/>
          <w:sz w:val="20"/>
          <w:lang w:eastAsia="pt-BR"/>
        </w:rPr>
        <w:t>ng</w:t>
      </w:r>
      <w:proofErr w:type="spellEnd"/>
      <w:r w:rsidR="00D23163" w:rsidRPr="008468B4">
        <w:rPr>
          <w:rFonts w:ascii="Arial" w:eastAsia="Arial" w:hAnsi="Arial" w:cs="Arial"/>
          <w:i/>
          <w:iCs/>
          <w:sz w:val="20"/>
          <w:lang w:eastAsia="pt-BR"/>
        </w:rPr>
        <w:t xml:space="preserve"> ou </w:t>
      </w:r>
      <w:proofErr w:type="spellStart"/>
      <w:r w:rsidR="00D23163" w:rsidRPr="008468B4">
        <w:rPr>
          <w:rFonts w:ascii="Arial" w:eastAsia="Arial" w:hAnsi="Arial" w:cs="Arial"/>
          <w:i/>
          <w:iCs/>
          <w:sz w:val="20"/>
          <w:lang w:eastAsia="pt-BR"/>
        </w:rPr>
        <w:t>bullying</w:t>
      </w:r>
      <w:proofErr w:type="spellEnd"/>
      <w:r w:rsidR="00D23163" w:rsidRPr="008468B4">
        <w:rPr>
          <w:rFonts w:ascii="Arial" w:eastAsia="Arial" w:hAnsi="Arial" w:cs="Arial"/>
          <w:i/>
          <w:iCs/>
          <w:sz w:val="20"/>
          <w:lang w:eastAsia="pt-BR"/>
        </w:rPr>
        <w:t xml:space="preserve"> digital</w:t>
      </w:r>
      <w:r w:rsidR="00D23163">
        <w:rPr>
          <w:rFonts w:ascii="Arial" w:eastAsia="Arial" w:hAnsi="Arial" w:cs="Arial"/>
          <w:sz w:val="20"/>
          <w:lang w:eastAsia="pt-BR"/>
        </w:rPr>
        <w:t>,</w:t>
      </w:r>
      <w:r w:rsidR="00490734">
        <w:rPr>
          <w:rFonts w:ascii="Arial" w:eastAsia="Arial" w:hAnsi="Arial" w:cs="Arial"/>
          <w:sz w:val="20"/>
          <w:lang w:eastAsia="pt-BR"/>
        </w:rPr>
        <w:t xml:space="preserve"> tem criado problema</w:t>
      </w:r>
      <w:r w:rsidR="008468B4">
        <w:rPr>
          <w:rFonts w:ascii="Arial" w:eastAsia="Arial" w:hAnsi="Arial" w:cs="Arial"/>
          <w:sz w:val="20"/>
          <w:lang w:eastAsia="pt-BR"/>
        </w:rPr>
        <w:t>s</w:t>
      </w:r>
      <w:r w:rsidR="00AC4966">
        <w:rPr>
          <w:rFonts w:ascii="Arial" w:eastAsia="Arial" w:hAnsi="Arial" w:cs="Arial"/>
          <w:sz w:val="20"/>
          <w:lang w:eastAsia="pt-BR"/>
        </w:rPr>
        <w:t xml:space="preserve"> de várias gravidades aos usuários, levando muit</w:t>
      </w:r>
      <w:r>
        <w:rPr>
          <w:rFonts w:ascii="Arial" w:eastAsia="Arial" w:hAnsi="Arial" w:cs="Arial"/>
          <w:sz w:val="20"/>
          <w:lang w:eastAsia="pt-BR"/>
        </w:rPr>
        <w:t>o</w:t>
      </w:r>
      <w:r w:rsidR="00AC4966">
        <w:rPr>
          <w:rFonts w:ascii="Arial" w:eastAsia="Arial" w:hAnsi="Arial" w:cs="Arial"/>
          <w:sz w:val="20"/>
          <w:lang w:eastAsia="pt-BR"/>
        </w:rPr>
        <w:t>s deles à desativação de contas, autoflagelação e</w:t>
      </w:r>
      <w:r w:rsidR="00753AD4">
        <w:rPr>
          <w:rFonts w:ascii="Arial" w:eastAsia="Arial" w:hAnsi="Arial" w:cs="Arial"/>
          <w:sz w:val="20"/>
          <w:lang w:eastAsia="pt-BR"/>
        </w:rPr>
        <w:t>, em casos extremos,</w:t>
      </w:r>
      <w:r w:rsidR="00AC4966">
        <w:rPr>
          <w:rFonts w:ascii="Arial" w:eastAsia="Arial" w:hAnsi="Arial" w:cs="Arial"/>
          <w:sz w:val="20"/>
          <w:lang w:eastAsia="pt-BR"/>
        </w:rPr>
        <w:t xml:space="preserve"> até mesmo ao suicídio. Portanto, incidentes de comportamento agressivo </w:t>
      </w:r>
      <w:r w:rsidR="00AC4966" w:rsidRPr="005640A3">
        <w:rPr>
          <w:rFonts w:ascii="Arial" w:eastAsia="Arial" w:hAnsi="Arial" w:cs="Arial"/>
          <w:i/>
          <w:sz w:val="20"/>
          <w:lang w:eastAsia="pt-BR"/>
        </w:rPr>
        <w:t>online</w:t>
      </w:r>
      <w:r w:rsidR="00AC4966">
        <w:rPr>
          <w:rFonts w:ascii="Arial" w:eastAsia="Arial" w:hAnsi="Arial" w:cs="Arial"/>
          <w:sz w:val="20"/>
          <w:lang w:eastAsia="pt-BR"/>
        </w:rPr>
        <w:t xml:space="preserve"> tornaram-se uma importante fonte de conflito social, com potencial de produzir atividades criminosas </w:t>
      </w:r>
      <w:r w:rsidR="00F5732B">
        <w:rPr>
          <w:rFonts w:ascii="Arial" w:eastAsia="Arial" w:hAnsi="Arial" w:cs="Arial"/>
          <w:sz w:val="20"/>
          <w:lang w:eastAsia="pt-BR"/>
        </w:rPr>
        <w:t>[</w:t>
      </w:r>
      <w:r w:rsidR="00EF4B0D">
        <w:rPr>
          <w:rFonts w:ascii="Arial" w:eastAsia="Arial" w:hAnsi="Arial" w:cs="Arial"/>
          <w:sz w:val="20"/>
          <w:lang w:eastAsia="pt-BR"/>
        </w:rPr>
        <w:t>1]</w:t>
      </w:r>
      <w:r w:rsidR="00AC4966">
        <w:rPr>
          <w:rFonts w:ascii="Arial" w:eastAsia="Arial" w:hAnsi="Arial" w:cs="Arial"/>
          <w:sz w:val="20"/>
          <w:lang w:eastAsia="pt-BR"/>
        </w:rPr>
        <w:t>.</w:t>
      </w:r>
    </w:p>
    <w:p w14:paraId="6281CA4D" w14:textId="5B168808" w:rsidR="0072667C" w:rsidRDefault="00AC4966" w:rsidP="00CF09CB">
      <w:pPr>
        <w:spacing w:after="60" w:line="239" w:lineRule="auto"/>
        <w:rPr>
          <w:rFonts w:ascii="Arial" w:eastAsia="Arial" w:hAnsi="Arial" w:cs="Arial"/>
          <w:sz w:val="20"/>
          <w:lang w:eastAsia="pt-BR"/>
        </w:rPr>
      </w:pPr>
      <w:r>
        <w:rPr>
          <w:rFonts w:ascii="Arial" w:eastAsia="Arial" w:hAnsi="Arial" w:cs="Arial"/>
          <w:sz w:val="20"/>
          <w:lang w:eastAsia="pt-BR"/>
        </w:rPr>
        <w:t xml:space="preserve">Identificar </w:t>
      </w:r>
      <w:r w:rsidR="00BD1CF1">
        <w:rPr>
          <w:rFonts w:ascii="Arial" w:eastAsia="Arial" w:hAnsi="Arial" w:cs="Arial"/>
          <w:sz w:val="20"/>
          <w:lang w:eastAsia="pt-BR"/>
        </w:rPr>
        <w:t xml:space="preserve">linguagem ofensiva </w:t>
      </w:r>
      <w:r w:rsidR="00EB269E">
        <w:rPr>
          <w:rFonts w:ascii="Arial" w:eastAsia="Arial" w:hAnsi="Arial" w:cs="Arial"/>
          <w:sz w:val="20"/>
          <w:lang w:eastAsia="pt-BR"/>
        </w:rPr>
        <w:t>em</w:t>
      </w:r>
      <w:r>
        <w:rPr>
          <w:rFonts w:ascii="Arial" w:eastAsia="Arial" w:hAnsi="Arial" w:cs="Arial"/>
          <w:sz w:val="20"/>
          <w:lang w:eastAsia="pt-BR"/>
        </w:rPr>
        <w:t xml:space="preserve"> </w:t>
      </w:r>
      <w:r w:rsidR="00EB269E">
        <w:rPr>
          <w:rFonts w:ascii="Arial" w:eastAsia="Arial" w:hAnsi="Arial" w:cs="Arial"/>
          <w:sz w:val="20"/>
          <w:lang w:eastAsia="pt-BR"/>
        </w:rPr>
        <w:t xml:space="preserve">postagens </w:t>
      </w:r>
      <w:r>
        <w:rPr>
          <w:rFonts w:ascii="Arial" w:eastAsia="Arial" w:hAnsi="Arial" w:cs="Arial"/>
          <w:sz w:val="20"/>
          <w:lang w:eastAsia="pt-BR"/>
        </w:rPr>
        <w:t xml:space="preserve">em mídias sociais </w:t>
      </w:r>
      <w:r w:rsidR="00EB269E">
        <w:rPr>
          <w:rFonts w:ascii="Arial" w:eastAsia="Arial" w:hAnsi="Arial" w:cs="Arial"/>
          <w:sz w:val="20"/>
          <w:lang w:eastAsia="pt-BR"/>
        </w:rPr>
        <w:t xml:space="preserve">manualmente </w:t>
      </w:r>
      <w:r>
        <w:rPr>
          <w:rFonts w:ascii="Arial" w:eastAsia="Arial" w:hAnsi="Arial" w:cs="Arial"/>
          <w:sz w:val="20"/>
          <w:lang w:eastAsia="pt-BR"/>
        </w:rPr>
        <w:t xml:space="preserve">é </w:t>
      </w:r>
      <w:r w:rsidR="00EB269E">
        <w:rPr>
          <w:rFonts w:ascii="Arial" w:eastAsia="Arial" w:hAnsi="Arial" w:cs="Arial"/>
          <w:sz w:val="20"/>
          <w:lang w:eastAsia="pt-BR"/>
        </w:rPr>
        <w:t xml:space="preserve">uma tarefa </w:t>
      </w:r>
      <w:r w:rsidR="00BD1CF1">
        <w:rPr>
          <w:rFonts w:ascii="Arial" w:eastAsia="Arial" w:hAnsi="Arial" w:cs="Arial"/>
          <w:sz w:val="20"/>
          <w:lang w:eastAsia="pt-BR"/>
        </w:rPr>
        <w:t xml:space="preserve">impraticável </w:t>
      </w:r>
      <w:r w:rsidR="00EB269E">
        <w:rPr>
          <w:rFonts w:ascii="Arial" w:eastAsia="Arial" w:hAnsi="Arial" w:cs="Arial"/>
          <w:sz w:val="20"/>
          <w:lang w:eastAsia="pt-BR"/>
        </w:rPr>
        <w:t xml:space="preserve">em função das </w:t>
      </w:r>
      <w:r w:rsidR="00EB269E" w:rsidRPr="00B21C04">
        <w:rPr>
          <w:rFonts w:ascii="Arial" w:eastAsia="Arial" w:hAnsi="Arial" w:cs="Arial"/>
          <w:sz w:val="20"/>
          <w:lang w:eastAsia="pt-BR"/>
        </w:rPr>
        <w:t xml:space="preserve">limitações físicas e cognitivas </w:t>
      </w:r>
      <w:r w:rsidR="00EB269E">
        <w:rPr>
          <w:rFonts w:ascii="Arial" w:eastAsia="Arial" w:hAnsi="Arial" w:cs="Arial"/>
          <w:sz w:val="20"/>
          <w:lang w:eastAsia="pt-BR"/>
        </w:rPr>
        <w:t xml:space="preserve">dos seres humanos </w:t>
      </w:r>
      <w:r w:rsidR="00EB269E" w:rsidRPr="00B21C04">
        <w:rPr>
          <w:rFonts w:ascii="Arial" w:eastAsia="Arial" w:hAnsi="Arial" w:cs="Arial"/>
          <w:sz w:val="20"/>
          <w:lang w:eastAsia="pt-BR"/>
        </w:rPr>
        <w:t>para lidar com grandes quantidades de informação</w:t>
      </w:r>
      <w:r w:rsidR="00EB269E">
        <w:rPr>
          <w:rFonts w:ascii="Arial" w:eastAsia="Arial" w:hAnsi="Arial" w:cs="Arial"/>
          <w:sz w:val="20"/>
          <w:lang w:eastAsia="pt-BR"/>
        </w:rPr>
        <w:t xml:space="preserve">. Em adição, trata-se de tarefa difícil de executar com imparcialidade, </w:t>
      </w:r>
      <w:r w:rsidR="00E0226F">
        <w:rPr>
          <w:rFonts w:ascii="Arial" w:eastAsia="Arial" w:hAnsi="Arial" w:cs="Arial"/>
          <w:sz w:val="20"/>
          <w:lang w:eastAsia="pt-BR"/>
        </w:rPr>
        <w:t>visto que as pessoas freque</w:t>
      </w:r>
      <w:r w:rsidR="00AB0365" w:rsidRPr="00B21C04">
        <w:rPr>
          <w:rFonts w:ascii="Arial" w:eastAsia="Arial" w:hAnsi="Arial" w:cs="Arial"/>
          <w:sz w:val="20"/>
          <w:lang w:eastAsia="pt-BR"/>
        </w:rPr>
        <w:t xml:space="preserve">ntemente prestam </w:t>
      </w:r>
      <w:r w:rsidR="00EB269E">
        <w:rPr>
          <w:rFonts w:ascii="Arial" w:eastAsia="Arial" w:hAnsi="Arial" w:cs="Arial"/>
          <w:sz w:val="20"/>
          <w:lang w:eastAsia="pt-BR"/>
        </w:rPr>
        <w:t xml:space="preserve">mais </w:t>
      </w:r>
      <w:r w:rsidR="00AB0365" w:rsidRPr="00B21C04">
        <w:rPr>
          <w:rFonts w:ascii="Arial" w:eastAsia="Arial" w:hAnsi="Arial" w:cs="Arial"/>
          <w:sz w:val="20"/>
          <w:lang w:eastAsia="pt-BR"/>
        </w:rPr>
        <w:t xml:space="preserve">atenção </w:t>
      </w:r>
      <w:r w:rsidR="00E46C77">
        <w:rPr>
          <w:rFonts w:ascii="Arial" w:eastAsia="Arial" w:hAnsi="Arial" w:cs="Arial"/>
          <w:sz w:val="20"/>
          <w:lang w:eastAsia="pt-BR"/>
        </w:rPr>
        <w:t xml:space="preserve">a </w:t>
      </w:r>
      <w:r w:rsidR="00AB0365" w:rsidRPr="00B21C04">
        <w:rPr>
          <w:rFonts w:ascii="Arial" w:eastAsia="Arial" w:hAnsi="Arial" w:cs="Arial"/>
          <w:sz w:val="20"/>
          <w:lang w:eastAsia="pt-BR"/>
        </w:rPr>
        <w:t xml:space="preserve">opiniões que </w:t>
      </w:r>
      <w:r w:rsidR="00AB0365" w:rsidRPr="00B21C04">
        <w:rPr>
          <w:rFonts w:ascii="Arial" w:eastAsia="Arial" w:hAnsi="Arial" w:cs="Arial"/>
          <w:sz w:val="20"/>
          <w:lang w:eastAsia="pt-BR"/>
        </w:rPr>
        <w:t>são consistentes com suas</w:t>
      </w:r>
      <w:r w:rsidR="004340D5" w:rsidRPr="00B21C04">
        <w:rPr>
          <w:rFonts w:ascii="Arial" w:eastAsia="Arial" w:hAnsi="Arial" w:cs="Arial"/>
          <w:sz w:val="20"/>
          <w:lang w:eastAsia="pt-BR"/>
        </w:rPr>
        <w:t xml:space="preserve"> próprias ideias</w:t>
      </w:r>
      <w:r w:rsidR="00B661C5">
        <w:rPr>
          <w:rFonts w:ascii="Arial" w:eastAsia="Arial" w:hAnsi="Arial" w:cs="Arial"/>
          <w:sz w:val="20"/>
          <w:lang w:eastAsia="pt-BR"/>
        </w:rPr>
        <w:t xml:space="preserve">, crenças </w:t>
      </w:r>
      <w:r w:rsidR="004340D5" w:rsidRPr="00B21C04">
        <w:rPr>
          <w:rFonts w:ascii="Arial" w:eastAsia="Arial" w:hAnsi="Arial" w:cs="Arial"/>
          <w:sz w:val="20"/>
          <w:lang w:eastAsia="pt-BR"/>
        </w:rPr>
        <w:t>e</w:t>
      </w:r>
      <w:r w:rsidR="00AB0365" w:rsidRPr="00B21C04">
        <w:rPr>
          <w:rFonts w:ascii="Arial" w:eastAsia="Arial" w:hAnsi="Arial" w:cs="Arial"/>
          <w:sz w:val="20"/>
          <w:lang w:eastAsia="pt-BR"/>
        </w:rPr>
        <w:t xml:space="preserve"> preferências</w:t>
      </w:r>
      <w:r w:rsidR="00E46C77">
        <w:rPr>
          <w:rFonts w:ascii="Arial" w:eastAsia="Arial" w:hAnsi="Arial" w:cs="Arial"/>
          <w:sz w:val="20"/>
          <w:lang w:eastAsia="pt-BR"/>
        </w:rPr>
        <w:t xml:space="preserve"> </w:t>
      </w:r>
      <w:r w:rsidR="00F5732B">
        <w:rPr>
          <w:rFonts w:ascii="Arial" w:eastAsia="Arial" w:hAnsi="Arial" w:cs="Arial"/>
          <w:sz w:val="20"/>
          <w:lang w:eastAsia="pt-BR"/>
        </w:rPr>
        <w:t>[</w:t>
      </w:r>
      <w:r w:rsidR="00EF4B0D">
        <w:rPr>
          <w:rFonts w:ascii="Arial" w:eastAsia="Arial" w:hAnsi="Arial" w:cs="Arial"/>
          <w:sz w:val="20"/>
          <w:lang w:eastAsia="pt-BR"/>
        </w:rPr>
        <w:t>2]</w:t>
      </w:r>
      <w:r w:rsidR="0072667C">
        <w:rPr>
          <w:rFonts w:ascii="Arial" w:eastAsia="Arial" w:hAnsi="Arial" w:cs="Arial"/>
          <w:sz w:val="20"/>
          <w:lang w:eastAsia="pt-BR"/>
        </w:rPr>
        <w:t xml:space="preserve">. Em adição, </w:t>
      </w:r>
      <w:r w:rsidR="0072667C">
        <w:rPr>
          <w:rFonts w:ascii="Arial" w:hAnsi="Arial" w:cs="Arial"/>
          <w:sz w:val="20"/>
          <w:lang w:eastAsia="pt-BR"/>
        </w:rPr>
        <w:t>em muitos casos, o que é considerado ofensivo por uma pessoa pode não ser para outra.</w:t>
      </w:r>
      <w:r w:rsidR="00D23163">
        <w:rPr>
          <w:rFonts w:ascii="Arial" w:eastAsia="Arial" w:hAnsi="Arial" w:cs="Arial"/>
          <w:sz w:val="20"/>
          <w:lang w:eastAsia="pt-BR"/>
        </w:rPr>
        <w:t xml:space="preserve"> </w:t>
      </w:r>
    </w:p>
    <w:p w14:paraId="3C06822A" w14:textId="268DC337" w:rsidR="00AC0911" w:rsidRDefault="001A26ED" w:rsidP="00AC0911">
      <w:pPr>
        <w:rPr>
          <w:rFonts w:ascii="Arial" w:hAnsi="Arial" w:cs="Arial"/>
          <w:sz w:val="20"/>
          <w:lang w:eastAsia="pt-BR"/>
        </w:rPr>
      </w:pPr>
      <w:r>
        <w:rPr>
          <w:rFonts w:ascii="Arial" w:eastAsia="Arial" w:hAnsi="Arial" w:cs="Arial"/>
          <w:sz w:val="20"/>
          <w:lang w:eastAsia="pt-BR"/>
        </w:rPr>
        <w:t xml:space="preserve">O problema de identificar linguagem ofensiva em textos </w:t>
      </w:r>
      <w:r w:rsidR="00E86E8B">
        <w:rPr>
          <w:rFonts w:ascii="Arial" w:eastAsia="Arial" w:hAnsi="Arial" w:cs="Arial"/>
          <w:sz w:val="20"/>
          <w:lang w:eastAsia="pt-BR"/>
        </w:rPr>
        <w:t xml:space="preserve">pode ser </w:t>
      </w:r>
      <w:r>
        <w:rPr>
          <w:rFonts w:ascii="Arial" w:eastAsia="Arial" w:hAnsi="Arial" w:cs="Arial"/>
          <w:sz w:val="20"/>
          <w:lang w:eastAsia="pt-BR"/>
        </w:rPr>
        <w:t xml:space="preserve">abordado utilizando métodos de </w:t>
      </w:r>
      <w:r w:rsidR="00E86E8B">
        <w:rPr>
          <w:rFonts w:ascii="Arial" w:eastAsia="Arial" w:hAnsi="Arial" w:cs="Arial"/>
          <w:sz w:val="20"/>
          <w:lang w:eastAsia="pt-BR"/>
        </w:rPr>
        <w:t xml:space="preserve">classificação de texto, </w:t>
      </w:r>
      <w:r w:rsidR="00AC0911">
        <w:rPr>
          <w:rFonts w:ascii="Arial" w:eastAsia="Arial" w:hAnsi="Arial" w:cs="Arial"/>
          <w:sz w:val="20"/>
          <w:lang w:eastAsia="pt-BR"/>
        </w:rPr>
        <w:t xml:space="preserve">empregados para tratar </w:t>
      </w:r>
      <w:r w:rsidR="00172D4A">
        <w:rPr>
          <w:rFonts w:ascii="Arial" w:eastAsia="Arial" w:hAnsi="Arial" w:cs="Arial"/>
          <w:sz w:val="20"/>
          <w:lang w:eastAsia="pt-BR"/>
        </w:rPr>
        <w:t xml:space="preserve">problemas </w:t>
      </w:r>
      <w:r w:rsidR="00E86E8B">
        <w:rPr>
          <w:rFonts w:ascii="Arial" w:eastAsia="Arial" w:hAnsi="Arial" w:cs="Arial"/>
          <w:sz w:val="20"/>
          <w:lang w:eastAsia="pt-BR"/>
        </w:rPr>
        <w:t>semelhantes</w:t>
      </w:r>
      <w:r w:rsidR="00793C37">
        <w:rPr>
          <w:rFonts w:ascii="Arial" w:eastAsia="Arial" w:hAnsi="Arial" w:cs="Arial"/>
          <w:sz w:val="20"/>
          <w:lang w:eastAsia="pt-BR"/>
        </w:rPr>
        <w:t xml:space="preserve"> </w:t>
      </w:r>
      <w:r w:rsidR="0072667C">
        <w:rPr>
          <w:rFonts w:ascii="Arial" w:eastAsia="Arial" w:hAnsi="Arial" w:cs="Arial"/>
          <w:sz w:val="20"/>
          <w:lang w:eastAsia="pt-BR"/>
        </w:rPr>
        <w:t xml:space="preserve">em trabalhos anteriores do Grupo </w:t>
      </w:r>
      <w:r w:rsidR="00793C37">
        <w:rPr>
          <w:rFonts w:ascii="Arial" w:eastAsia="Arial" w:hAnsi="Arial" w:cs="Arial"/>
          <w:sz w:val="20"/>
          <w:lang w:eastAsia="pt-BR"/>
        </w:rPr>
        <w:t xml:space="preserve">de Pesquisa em Sistemas Inteligentes da PUC-Campinas, </w:t>
      </w:r>
      <w:r w:rsidR="00172D4A">
        <w:rPr>
          <w:rFonts w:ascii="Arial" w:eastAsia="Arial" w:hAnsi="Arial" w:cs="Arial"/>
          <w:sz w:val="20"/>
          <w:lang w:eastAsia="pt-BR"/>
        </w:rPr>
        <w:t xml:space="preserve">tais </w:t>
      </w:r>
      <w:r w:rsidR="00793C37">
        <w:rPr>
          <w:rFonts w:ascii="Arial" w:eastAsia="Arial" w:hAnsi="Arial" w:cs="Arial"/>
          <w:sz w:val="20"/>
          <w:lang w:eastAsia="pt-BR"/>
        </w:rPr>
        <w:t xml:space="preserve">como a análise de sentimento </w:t>
      </w:r>
      <w:r w:rsidR="00F5732B">
        <w:rPr>
          <w:rFonts w:ascii="Arial" w:eastAsia="Arial" w:hAnsi="Arial" w:cs="Arial"/>
          <w:sz w:val="20"/>
          <w:lang w:eastAsia="pt-BR"/>
        </w:rPr>
        <w:t>[</w:t>
      </w:r>
      <w:r w:rsidR="00EF4B0D">
        <w:rPr>
          <w:rFonts w:ascii="Arial" w:eastAsia="Arial" w:hAnsi="Arial" w:cs="Arial"/>
          <w:sz w:val="20"/>
          <w:lang w:eastAsia="pt-BR"/>
        </w:rPr>
        <w:t>3]</w:t>
      </w:r>
      <w:r w:rsidR="00793C37">
        <w:rPr>
          <w:rFonts w:ascii="Arial" w:eastAsia="Arial" w:hAnsi="Arial" w:cs="Arial"/>
          <w:sz w:val="20"/>
          <w:lang w:eastAsia="pt-BR"/>
        </w:rPr>
        <w:t xml:space="preserve"> e </w:t>
      </w:r>
      <w:r w:rsidR="00172D4A">
        <w:rPr>
          <w:rFonts w:ascii="Arial" w:eastAsia="Arial" w:hAnsi="Arial" w:cs="Arial"/>
          <w:sz w:val="20"/>
          <w:lang w:eastAsia="pt-BR"/>
        </w:rPr>
        <w:t xml:space="preserve">a </w:t>
      </w:r>
      <w:r w:rsidR="00793C37">
        <w:rPr>
          <w:rFonts w:ascii="Arial" w:eastAsia="Arial" w:hAnsi="Arial" w:cs="Arial"/>
          <w:sz w:val="20"/>
          <w:lang w:eastAsia="pt-BR"/>
        </w:rPr>
        <w:t xml:space="preserve">detecção de posicionamento </w:t>
      </w:r>
      <w:r w:rsidR="00F5732B">
        <w:rPr>
          <w:rFonts w:ascii="Arial" w:eastAsia="Arial" w:hAnsi="Arial" w:cs="Arial"/>
          <w:sz w:val="20"/>
          <w:lang w:eastAsia="pt-BR"/>
        </w:rPr>
        <w:t>[</w:t>
      </w:r>
      <w:r w:rsidR="00EF4B0D">
        <w:rPr>
          <w:rFonts w:ascii="Arial" w:eastAsia="Arial" w:hAnsi="Arial" w:cs="Arial"/>
          <w:sz w:val="20"/>
          <w:lang w:eastAsia="pt-BR"/>
        </w:rPr>
        <w:t>4]</w:t>
      </w:r>
      <w:r w:rsidR="00793C37">
        <w:rPr>
          <w:rFonts w:ascii="Arial" w:eastAsia="Arial" w:hAnsi="Arial" w:cs="Arial"/>
          <w:sz w:val="20"/>
          <w:lang w:eastAsia="pt-BR"/>
        </w:rPr>
        <w:t>.</w:t>
      </w:r>
      <w:r w:rsidR="00AC0911">
        <w:rPr>
          <w:rFonts w:ascii="Arial" w:eastAsia="Arial" w:hAnsi="Arial" w:cs="Arial"/>
          <w:sz w:val="20"/>
          <w:lang w:eastAsia="pt-BR"/>
        </w:rPr>
        <w:t xml:space="preserve"> </w:t>
      </w:r>
      <w:r w:rsidR="00793C37">
        <w:rPr>
          <w:rFonts w:ascii="Arial" w:hAnsi="Arial" w:cs="Arial"/>
          <w:sz w:val="20"/>
          <w:lang w:eastAsia="pt-BR"/>
        </w:rPr>
        <w:t xml:space="preserve"> </w:t>
      </w:r>
    </w:p>
    <w:p w14:paraId="5DCDE0F1" w14:textId="1D1C6CB3" w:rsidR="005E7102" w:rsidRDefault="00AC0911" w:rsidP="00AC0911">
      <w:pPr>
        <w:rPr>
          <w:rFonts w:ascii="Arial" w:hAnsi="Arial" w:cs="Arial"/>
          <w:sz w:val="20"/>
          <w:lang w:eastAsia="pt-BR"/>
        </w:rPr>
      </w:pPr>
      <w:r>
        <w:rPr>
          <w:rFonts w:ascii="Arial" w:hAnsi="Arial" w:cs="Arial"/>
          <w:sz w:val="20"/>
          <w:lang w:eastAsia="pt-BR"/>
        </w:rPr>
        <w:t xml:space="preserve">Embora semelhantes, a análise de sentimento e a detecção de posicionamento têm características específicas. </w:t>
      </w:r>
      <w:r w:rsidR="0009526F" w:rsidRPr="00B21C04">
        <w:rPr>
          <w:rFonts w:ascii="Arial" w:hAnsi="Arial" w:cs="Arial"/>
          <w:sz w:val="20"/>
          <w:lang w:eastAsia="pt-BR"/>
        </w:rPr>
        <w:t xml:space="preserve">A análise de sentimento </w:t>
      </w:r>
      <w:r w:rsidR="00F918A5">
        <w:rPr>
          <w:rFonts w:ascii="Arial" w:hAnsi="Arial" w:cs="Arial"/>
          <w:sz w:val="20"/>
          <w:lang w:eastAsia="pt-BR"/>
        </w:rPr>
        <w:t xml:space="preserve">visa </w:t>
      </w:r>
      <w:r w:rsidR="0009526F" w:rsidRPr="00B21C04">
        <w:rPr>
          <w:rFonts w:ascii="Arial" w:hAnsi="Arial" w:cs="Arial"/>
          <w:sz w:val="20"/>
          <w:lang w:eastAsia="pt-BR"/>
        </w:rPr>
        <w:t xml:space="preserve">determinar se </w:t>
      </w:r>
      <w:r w:rsidR="00307363">
        <w:rPr>
          <w:rFonts w:ascii="Arial" w:hAnsi="Arial" w:cs="Arial"/>
          <w:sz w:val="20"/>
          <w:lang w:eastAsia="pt-BR"/>
        </w:rPr>
        <w:t xml:space="preserve">um </w:t>
      </w:r>
      <w:r w:rsidR="0009526F" w:rsidRPr="00B21C04">
        <w:rPr>
          <w:rFonts w:ascii="Arial" w:hAnsi="Arial" w:cs="Arial"/>
          <w:sz w:val="20"/>
          <w:lang w:eastAsia="pt-BR"/>
        </w:rPr>
        <w:t xml:space="preserve">texto </w:t>
      </w:r>
      <w:r w:rsidR="00F918A5">
        <w:rPr>
          <w:rFonts w:ascii="Arial" w:hAnsi="Arial" w:cs="Arial"/>
          <w:sz w:val="20"/>
          <w:lang w:eastAsia="pt-BR"/>
        </w:rPr>
        <w:t xml:space="preserve">expressa um sentimento </w:t>
      </w:r>
      <w:r w:rsidR="0009526F" w:rsidRPr="00B21C04">
        <w:rPr>
          <w:rFonts w:ascii="Arial" w:hAnsi="Arial" w:cs="Arial"/>
          <w:sz w:val="20"/>
          <w:lang w:eastAsia="pt-BR"/>
        </w:rPr>
        <w:t>positivo, negativo ou neutro</w:t>
      </w:r>
      <w:r>
        <w:rPr>
          <w:rFonts w:ascii="Arial" w:hAnsi="Arial" w:cs="Arial"/>
          <w:sz w:val="20"/>
          <w:lang w:eastAsia="pt-BR"/>
        </w:rPr>
        <w:t xml:space="preserve"> </w:t>
      </w:r>
      <w:r w:rsidR="00F5732B">
        <w:rPr>
          <w:rFonts w:ascii="Arial" w:hAnsi="Arial" w:cs="Arial"/>
          <w:sz w:val="20"/>
          <w:lang w:eastAsia="pt-BR"/>
        </w:rPr>
        <w:t>[</w:t>
      </w:r>
      <w:r w:rsidR="00EF4B0D">
        <w:rPr>
          <w:rFonts w:ascii="Arial" w:hAnsi="Arial" w:cs="Arial"/>
          <w:sz w:val="20"/>
          <w:lang w:eastAsia="pt-BR"/>
        </w:rPr>
        <w:t>5]</w:t>
      </w:r>
      <w:r w:rsidR="0009526F" w:rsidRPr="00B21C04">
        <w:rPr>
          <w:rFonts w:ascii="Arial" w:hAnsi="Arial" w:cs="Arial"/>
          <w:sz w:val="20"/>
          <w:lang w:eastAsia="pt-BR"/>
        </w:rPr>
        <w:t>. Na detecção de</w:t>
      </w:r>
      <w:r w:rsidR="006A0EB6" w:rsidRPr="00B21C04">
        <w:rPr>
          <w:rFonts w:ascii="Arial" w:hAnsi="Arial" w:cs="Arial"/>
          <w:sz w:val="20"/>
          <w:lang w:eastAsia="pt-BR"/>
        </w:rPr>
        <w:t xml:space="preserve"> </w:t>
      </w:r>
      <w:r w:rsidR="00307363">
        <w:rPr>
          <w:rFonts w:ascii="Arial" w:hAnsi="Arial" w:cs="Arial"/>
          <w:sz w:val="20"/>
          <w:lang w:eastAsia="pt-BR"/>
        </w:rPr>
        <w:t>posicionamento</w:t>
      </w:r>
      <w:r w:rsidR="0009526F" w:rsidRPr="00B21C04">
        <w:rPr>
          <w:rFonts w:ascii="Arial" w:hAnsi="Arial" w:cs="Arial"/>
          <w:sz w:val="20"/>
          <w:lang w:eastAsia="pt-BR"/>
        </w:rPr>
        <w:t>, deve-se determinar se o texto é favorável, desfavorável ou neutro com relação a</w:t>
      </w:r>
      <w:r w:rsidR="006A0EB6" w:rsidRPr="00B21C04">
        <w:rPr>
          <w:rFonts w:ascii="Arial" w:hAnsi="Arial" w:cs="Arial"/>
          <w:sz w:val="20"/>
          <w:lang w:eastAsia="pt-BR"/>
        </w:rPr>
        <w:t xml:space="preserve"> </w:t>
      </w:r>
      <w:r w:rsidR="0009526F" w:rsidRPr="00B21C04">
        <w:rPr>
          <w:rFonts w:ascii="Arial" w:hAnsi="Arial" w:cs="Arial"/>
          <w:sz w:val="20"/>
          <w:lang w:eastAsia="pt-BR"/>
        </w:rPr>
        <w:t>um objeto de interesse pré-escolhido. Este objeto (ou alvo) pode inclusive não ser</w:t>
      </w:r>
      <w:r w:rsidR="006A0EB6" w:rsidRPr="00B21C04">
        <w:rPr>
          <w:rFonts w:ascii="Arial" w:hAnsi="Arial" w:cs="Arial"/>
          <w:sz w:val="20"/>
          <w:lang w:eastAsia="pt-BR"/>
        </w:rPr>
        <w:t xml:space="preserve"> </w:t>
      </w:r>
      <w:r w:rsidR="0009526F" w:rsidRPr="00B21C04">
        <w:rPr>
          <w:rFonts w:ascii="Arial" w:hAnsi="Arial" w:cs="Arial"/>
          <w:sz w:val="20"/>
          <w:lang w:eastAsia="pt-BR"/>
        </w:rPr>
        <w:t>mencionado no texto e nem ser o alvo do texto</w:t>
      </w:r>
      <w:r>
        <w:rPr>
          <w:rFonts w:ascii="Arial" w:hAnsi="Arial" w:cs="Arial"/>
          <w:sz w:val="20"/>
          <w:lang w:eastAsia="pt-BR"/>
        </w:rPr>
        <w:t xml:space="preserve"> </w:t>
      </w:r>
      <w:r w:rsidR="00F5732B">
        <w:rPr>
          <w:rFonts w:ascii="Arial" w:hAnsi="Arial" w:cs="Arial"/>
          <w:sz w:val="20"/>
          <w:lang w:eastAsia="pt-BR"/>
        </w:rPr>
        <w:t>[</w:t>
      </w:r>
      <w:r w:rsidR="00EF4B0D">
        <w:rPr>
          <w:rFonts w:ascii="Arial" w:hAnsi="Arial" w:cs="Arial"/>
          <w:sz w:val="20"/>
          <w:lang w:eastAsia="pt-BR"/>
        </w:rPr>
        <w:t>6]</w:t>
      </w:r>
      <w:r w:rsidR="0009526F" w:rsidRPr="00B21C04">
        <w:rPr>
          <w:rFonts w:ascii="Arial" w:hAnsi="Arial" w:cs="Arial"/>
          <w:sz w:val="20"/>
          <w:lang w:eastAsia="pt-BR"/>
        </w:rPr>
        <w:t>.</w:t>
      </w:r>
      <w:r w:rsidR="00891063">
        <w:rPr>
          <w:rFonts w:ascii="Arial" w:hAnsi="Arial" w:cs="Arial"/>
          <w:sz w:val="20"/>
          <w:lang w:eastAsia="pt-BR"/>
        </w:rPr>
        <w:t xml:space="preserve"> </w:t>
      </w:r>
    </w:p>
    <w:p w14:paraId="3BDA50DA" w14:textId="1CDB7B90" w:rsidR="00AB0365" w:rsidRPr="0023518E" w:rsidRDefault="00413351" w:rsidP="00117837">
      <w:pPr>
        <w:spacing w:after="60"/>
        <w:rPr>
          <w:rFonts w:ascii="Arial" w:hAnsi="Arial" w:cs="Arial"/>
          <w:sz w:val="20"/>
          <w:lang w:eastAsia="pt-BR"/>
        </w:rPr>
      </w:pPr>
      <w:r>
        <w:rPr>
          <w:rFonts w:ascii="Arial" w:hAnsi="Arial" w:cs="Arial"/>
          <w:sz w:val="20"/>
          <w:lang w:eastAsia="pt-BR"/>
        </w:rPr>
        <w:t xml:space="preserve"> </w:t>
      </w:r>
      <w:r w:rsidR="00891063">
        <w:rPr>
          <w:rFonts w:ascii="Arial" w:hAnsi="Arial" w:cs="Arial"/>
          <w:sz w:val="20"/>
          <w:lang w:eastAsia="pt-BR"/>
        </w:rPr>
        <w:t>A detecção de linguagem ofensiva envolve aspectos das duas tarefas</w:t>
      </w:r>
      <w:r w:rsidR="005E7102">
        <w:rPr>
          <w:rFonts w:ascii="Arial" w:hAnsi="Arial" w:cs="Arial"/>
          <w:sz w:val="20"/>
          <w:lang w:eastAsia="pt-BR"/>
        </w:rPr>
        <w:t xml:space="preserve"> precedentes</w:t>
      </w:r>
      <w:r w:rsidR="00891063">
        <w:rPr>
          <w:rFonts w:ascii="Arial" w:hAnsi="Arial" w:cs="Arial"/>
          <w:sz w:val="20"/>
          <w:lang w:eastAsia="pt-BR"/>
        </w:rPr>
        <w:t xml:space="preserve">, mas não se confunde com elas. Um texto pode expressar uma posição não favorável com </w:t>
      </w:r>
      <w:r w:rsidR="004A55DA">
        <w:rPr>
          <w:rFonts w:ascii="Arial" w:hAnsi="Arial" w:cs="Arial"/>
          <w:sz w:val="20"/>
          <w:lang w:eastAsia="pt-BR"/>
        </w:rPr>
        <w:t xml:space="preserve">relação a algum grupo ou pessoa, ou </w:t>
      </w:r>
      <w:r w:rsidR="00AD1B3C">
        <w:rPr>
          <w:rFonts w:ascii="Arial" w:hAnsi="Arial" w:cs="Arial"/>
          <w:sz w:val="20"/>
          <w:lang w:eastAsia="pt-BR"/>
        </w:rPr>
        <w:t>um sentimento negativo,</w:t>
      </w:r>
      <w:r w:rsidR="00891063">
        <w:rPr>
          <w:rFonts w:ascii="Arial" w:hAnsi="Arial" w:cs="Arial"/>
          <w:sz w:val="20"/>
          <w:lang w:eastAsia="pt-BR"/>
        </w:rPr>
        <w:t xml:space="preserve"> </w:t>
      </w:r>
      <w:r w:rsidR="002666C2">
        <w:rPr>
          <w:rFonts w:ascii="Arial" w:hAnsi="Arial" w:cs="Arial"/>
          <w:sz w:val="20"/>
          <w:lang w:eastAsia="pt-BR"/>
        </w:rPr>
        <w:t>sem, no entanto,</w:t>
      </w:r>
      <w:r w:rsidR="00891063">
        <w:rPr>
          <w:rFonts w:ascii="Arial" w:hAnsi="Arial" w:cs="Arial"/>
          <w:sz w:val="20"/>
          <w:lang w:eastAsia="pt-BR"/>
        </w:rPr>
        <w:t xml:space="preserve"> ser ofensivo ou incitar ao ódio contra essa pessoa ou grupo. </w:t>
      </w:r>
    </w:p>
    <w:p w14:paraId="731FA622" w14:textId="7257E10D" w:rsidR="00432D71" w:rsidRPr="00DC4407" w:rsidRDefault="00AB0365" w:rsidP="00DC4407">
      <w:pPr>
        <w:spacing w:after="60" w:line="239" w:lineRule="auto"/>
        <w:rPr>
          <w:rFonts w:ascii="Arial" w:eastAsia="Arial" w:hAnsi="Arial" w:cs="Arial"/>
          <w:iCs/>
          <w:sz w:val="20"/>
          <w:lang w:eastAsia="pt-BR"/>
        </w:rPr>
      </w:pPr>
      <w:r w:rsidRPr="00AB0365">
        <w:rPr>
          <w:rFonts w:ascii="Arial" w:eastAsia="Arial" w:hAnsi="Arial" w:cs="Arial"/>
          <w:sz w:val="20"/>
          <w:lang w:eastAsia="pt-BR"/>
        </w:rPr>
        <w:t xml:space="preserve">Diversas são </w:t>
      </w:r>
      <w:r w:rsidR="00881C24">
        <w:rPr>
          <w:rFonts w:ascii="Arial" w:eastAsia="Arial" w:hAnsi="Arial" w:cs="Arial"/>
          <w:sz w:val="20"/>
          <w:lang w:eastAsia="pt-BR"/>
        </w:rPr>
        <w:t xml:space="preserve">as abordagens </w:t>
      </w:r>
      <w:r w:rsidR="0070789A">
        <w:rPr>
          <w:rFonts w:ascii="Arial" w:eastAsia="Arial" w:hAnsi="Arial" w:cs="Arial"/>
          <w:sz w:val="20"/>
          <w:lang w:eastAsia="pt-BR"/>
        </w:rPr>
        <w:t>usados na área de P</w:t>
      </w:r>
      <w:r w:rsidRPr="00AB0365">
        <w:rPr>
          <w:rFonts w:ascii="Arial" w:eastAsia="Arial" w:hAnsi="Arial" w:cs="Arial"/>
          <w:sz w:val="20"/>
          <w:lang w:eastAsia="pt-BR"/>
        </w:rPr>
        <w:t xml:space="preserve">rocessamento de </w:t>
      </w:r>
      <w:r w:rsidR="0070789A">
        <w:rPr>
          <w:rFonts w:ascii="Arial" w:eastAsia="Arial" w:hAnsi="Arial" w:cs="Arial"/>
          <w:sz w:val="20"/>
          <w:lang w:eastAsia="pt-BR"/>
        </w:rPr>
        <w:t>L</w:t>
      </w:r>
      <w:r w:rsidR="00A85350" w:rsidRPr="00AB0365">
        <w:rPr>
          <w:rFonts w:ascii="Arial" w:eastAsia="Arial" w:hAnsi="Arial" w:cs="Arial"/>
          <w:sz w:val="20"/>
          <w:lang w:eastAsia="pt-BR"/>
        </w:rPr>
        <w:t>íngua</w:t>
      </w:r>
      <w:r w:rsidRPr="00AB0365">
        <w:rPr>
          <w:rFonts w:ascii="Arial" w:eastAsia="Arial" w:hAnsi="Arial" w:cs="Arial"/>
          <w:sz w:val="20"/>
          <w:lang w:eastAsia="pt-BR"/>
        </w:rPr>
        <w:t xml:space="preserve"> </w:t>
      </w:r>
      <w:r w:rsidR="0070789A">
        <w:rPr>
          <w:rFonts w:ascii="Arial" w:eastAsia="Arial" w:hAnsi="Arial" w:cs="Arial"/>
          <w:sz w:val="20"/>
          <w:lang w:eastAsia="pt-BR"/>
        </w:rPr>
        <w:t>N</w:t>
      </w:r>
      <w:r w:rsidRPr="00AB0365">
        <w:rPr>
          <w:rFonts w:ascii="Arial" w:eastAsia="Arial" w:hAnsi="Arial" w:cs="Arial"/>
          <w:sz w:val="20"/>
          <w:lang w:eastAsia="pt-BR"/>
        </w:rPr>
        <w:t>atural</w:t>
      </w:r>
      <w:r w:rsidR="0070789A">
        <w:rPr>
          <w:rFonts w:ascii="Arial" w:eastAsia="Arial" w:hAnsi="Arial" w:cs="Arial"/>
          <w:sz w:val="20"/>
          <w:lang w:eastAsia="pt-BR"/>
        </w:rPr>
        <w:t xml:space="preserve"> para tratar de problemas de classificação de texto. Entre el</w:t>
      </w:r>
      <w:r w:rsidR="00881C24">
        <w:rPr>
          <w:rFonts w:ascii="Arial" w:eastAsia="Arial" w:hAnsi="Arial" w:cs="Arial"/>
          <w:sz w:val="20"/>
          <w:lang w:eastAsia="pt-BR"/>
        </w:rPr>
        <w:t>a</w:t>
      </w:r>
      <w:r w:rsidR="0070789A">
        <w:rPr>
          <w:rFonts w:ascii="Arial" w:eastAsia="Arial" w:hAnsi="Arial" w:cs="Arial"/>
          <w:sz w:val="20"/>
          <w:lang w:eastAsia="pt-BR"/>
        </w:rPr>
        <w:t>s, destaca</w:t>
      </w:r>
      <w:r w:rsidR="00881C24">
        <w:rPr>
          <w:rFonts w:ascii="Arial" w:eastAsia="Arial" w:hAnsi="Arial" w:cs="Arial"/>
          <w:sz w:val="20"/>
          <w:lang w:eastAsia="pt-BR"/>
        </w:rPr>
        <w:t>m</w:t>
      </w:r>
      <w:r w:rsidRPr="00AB0365">
        <w:rPr>
          <w:rFonts w:ascii="Arial" w:eastAsia="Arial" w:hAnsi="Arial" w:cs="Arial"/>
          <w:sz w:val="20"/>
          <w:lang w:eastAsia="pt-BR"/>
        </w:rPr>
        <w:t xml:space="preserve">-se na atualidade </w:t>
      </w:r>
      <w:r w:rsidR="00881C24">
        <w:rPr>
          <w:rFonts w:ascii="Arial" w:eastAsia="Arial" w:hAnsi="Arial" w:cs="Arial"/>
          <w:sz w:val="20"/>
          <w:lang w:eastAsia="pt-BR"/>
        </w:rPr>
        <w:t xml:space="preserve">os </w:t>
      </w:r>
      <w:r w:rsidR="0070789A">
        <w:rPr>
          <w:rFonts w:ascii="Arial" w:eastAsia="Arial" w:hAnsi="Arial" w:cs="Arial"/>
          <w:sz w:val="20"/>
          <w:lang w:eastAsia="pt-BR"/>
        </w:rPr>
        <w:t xml:space="preserve">métodos de aprendizado de máquina, </w:t>
      </w:r>
      <w:r w:rsidR="002E627B">
        <w:rPr>
          <w:rFonts w:ascii="Arial" w:eastAsia="Arial" w:hAnsi="Arial" w:cs="Arial"/>
          <w:sz w:val="20"/>
          <w:lang w:eastAsia="pt-BR"/>
        </w:rPr>
        <w:t xml:space="preserve">em especial as </w:t>
      </w:r>
      <w:r w:rsidRPr="00AB0365">
        <w:rPr>
          <w:rFonts w:ascii="Arial" w:eastAsia="Arial" w:hAnsi="Arial" w:cs="Arial"/>
          <w:sz w:val="20"/>
          <w:lang w:eastAsia="pt-BR"/>
        </w:rPr>
        <w:t>Redes Neurais Convolucionais (RNC</w:t>
      </w:r>
      <w:r w:rsidR="00EE16FF">
        <w:rPr>
          <w:rFonts w:ascii="Arial" w:eastAsia="Arial" w:hAnsi="Arial" w:cs="Arial"/>
          <w:sz w:val="20"/>
          <w:lang w:eastAsia="pt-BR"/>
        </w:rPr>
        <w:t>)</w:t>
      </w:r>
      <w:r w:rsidR="00E0226F">
        <w:rPr>
          <w:rFonts w:ascii="Arial" w:eastAsia="Arial" w:hAnsi="Arial" w:cs="Arial"/>
          <w:sz w:val="20"/>
          <w:lang w:eastAsia="pt-BR"/>
        </w:rPr>
        <w:t xml:space="preserve">, </w:t>
      </w:r>
      <w:proofErr w:type="spellStart"/>
      <w:r w:rsidR="00E0226F">
        <w:rPr>
          <w:rFonts w:ascii="Arial" w:eastAsia="Arial" w:hAnsi="Arial" w:cs="Arial"/>
          <w:i/>
          <w:iCs/>
          <w:sz w:val="20"/>
          <w:lang w:eastAsia="pt-BR"/>
        </w:rPr>
        <w:t>Convolutional</w:t>
      </w:r>
      <w:proofErr w:type="spellEnd"/>
      <w:r w:rsidR="00E0226F">
        <w:rPr>
          <w:rFonts w:ascii="Arial" w:eastAsia="Arial" w:hAnsi="Arial" w:cs="Arial"/>
          <w:i/>
          <w:iCs/>
          <w:sz w:val="20"/>
          <w:lang w:eastAsia="pt-BR"/>
        </w:rPr>
        <w:t xml:space="preserve"> Neural Networks</w:t>
      </w:r>
      <w:r w:rsidR="00D10D68">
        <w:rPr>
          <w:rFonts w:ascii="Arial" w:eastAsia="Arial" w:hAnsi="Arial" w:cs="Arial"/>
          <w:i/>
          <w:iCs/>
          <w:sz w:val="20"/>
          <w:lang w:eastAsia="pt-BR"/>
        </w:rPr>
        <w:t xml:space="preserve"> </w:t>
      </w:r>
      <w:r w:rsidR="00D10D68">
        <w:rPr>
          <w:rFonts w:ascii="Arial" w:eastAsia="Arial" w:hAnsi="Arial" w:cs="Arial"/>
          <w:sz w:val="20"/>
          <w:lang w:eastAsia="pt-BR"/>
        </w:rPr>
        <w:t>em inglês</w:t>
      </w:r>
      <w:r w:rsidR="00881C24">
        <w:rPr>
          <w:rFonts w:ascii="Arial" w:eastAsia="Arial" w:hAnsi="Arial" w:cs="Arial"/>
          <w:sz w:val="20"/>
          <w:lang w:eastAsia="pt-BR"/>
        </w:rPr>
        <w:t xml:space="preserve">, empregadas em trabalhos anteriores do Grupo de Pesquisa em Sistemas Inteligentes da PUC-Campinas </w:t>
      </w:r>
      <w:r w:rsidR="00F5732B">
        <w:rPr>
          <w:rFonts w:ascii="Arial" w:eastAsia="Arial" w:hAnsi="Arial" w:cs="Arial"/>
          <w:sz w:val="20"/>
          <w:lang w:eastAsia="pt-BR"/>
        </w:rPr>
        <w:t>[</w:t>
      </w:r>
      <w:r w:rsidR="00EF4B0D">
        <w:rPr>
          <w:rFonts w:ascii="Arial" w:eastAsia="Arial" w:hAnsi="Arial" w:cs="Arial"/>
          <w:sz w:val="20"/>
          <w:lang w:eastAsia="pt-BR"/>
        </w:rPr>
        <w:t>3</w:t>
      </w:r>
      <w:proofErr w:type="gramStart"/>
      <w:r w:rsidR="00EF4B0D">
        <w:rPr>
          <w:rFonts w:ascii="Arial" w:eastAsia="Arial" w:hAnsi="Arial" w:cs="Arial"/>
          <w:sz w:val="20"/>
          <w:lang w:eastAsia="pt-BR"/>
        </w:rPr>
        <w:t>]</w:t>
      </w:r>
      <w:r w:rsidR="00244F4F">
        <w:rPr>
          <w:rFonts w:ascii="Arial" w:eastAsia="Arial" w:hAnsi="Arial" w:cs="Arial"/>
          <w:sz w:val="20"/>
          <w:lang w:eastAsia="pt-BR"/>
        </w:rPr>
        <w:t>,</w:t>
      </w:r>
      <w:r w:rsidR="00F5732B">
        <w:rPr>
          <w:rFonts w:ascii="Arial" w:eastAsia="Arial" w:hAnsi="Arial" w:cs="Arial"/>
          <w:sz w:val="20"/>
          <w:lang w:eastAsia="pt-BR"/>
        </w:rPr>
        <w:t>[</w:t>
      </w:r>
      <w:proofErr w:type="gramEnd"/>
      <w:r w:rsidR="00EF4B0D">
        <w:rPr>
          <w:rFonts w:ascii="Arial" w:eastAsia="Arial" w:hAnsi="Arial" w:cs="Arial"/>
          <w:sz w:val="20"/>
          <w:lang w:eastAsia="pt-BR"/>
        </w:rPr>
        <w:t>4]</w:t>
      </w:r>
      <w:r w:rsidR="00244F4F">
        <w:rPr>
          <w:rFonts w:ascii="Arial" w:eastAsia="Arial" w:hAnsi="Arial" w:cs="Arial"/>
          <w:sz w:val="20"/>
          <w:lang w:eastAsia="pt-BR"/>
        </w:rPr>
        <w:t>,</w:t>
      </w:r>
      <w:r w:rsidR="00F5732B">
        <w:rPr>
          <w:rFonts w:ascii="Arial" w:eastAsia="Arial" w:hAnsi="Arial" w:cs="Arial"/>
          <w:sz w:val="20"/>
          <w:lang w:eastAsia="pt-BR"/>
        </w:rPr>
        <w:t>[</w:t>
      </w:r>
      <w:r w:rsidR="00EF4B0D">
        <w:rPr>
          <w:rFonts w:ascii="Arial" w:eastAsia="Arial" w:hAnsi="Arial" w:cs="Arial"/>
          <w:sz w:val="20"/>
          <w:lang w:eastAsia="pt-BR"/>
        </w:rPr>
        <w:t>7]</w:t>
      </w:r>
      <w:r w:rsidR="00D10D68">
        <w:rPr>
          <w:rFonts w:ascii="Arial" w:eastAsia="Arial" w:hAnsi="Arial" w:cs="Arial"/>
          <w:i/>
          <w:iCs/>
          <w:sz w:val="20"/>
          <w:lang w:eastAsia="pt-BR"/>
        </w:rPr>
        <w:t>.</w:t>
      </w:r>
      <w:r w:rsidR="00DC4407">
        <w:rPr>
          <w:rFonts w:ascii="Arial" w:eastAsia="Arial" w:hAnsi="Arial" w:cs="Arial"/>
          <w:iCs/>
          <w:sz w:val="20"/>
          <w:lang w:eastAsia="pt-BR"/>
        </w:rPr>
        <w:t xml:space="preserve"> Em um desses trabalhos foram </w:t>
      </w:r>
      <w:r w:rsidR="00475D2A">
        <w:rPr>
          <w:rFonts w:ascii="Arial" w:eastAsia="Arial" w:hAnsi="Arial" w:cs="Arial"/>
          <w:iCs/>
          <w:sz w:val="20"/>
          <w:lang w:eastAsia="pt-BR"/>
        </w:rPr>
        <w:t xml:space="preserve">criados </w:t>
      </w:r>
      <w:r w:rsidR="00DC4407">
        <w:rPr>
          <w:rFonts w:ascii="Arial" w:eastAsia="Arial" w:hAnsi="Arial" w:cs="Arial"/>
          <w:iCs/>
          <w:sz w:val="20"/>
          <w:lang w:eastAsia="pt-BR"/>
        </w:rPr>
        <w:t xml:space="preserve">comitês </w:t>
      </w:r>
      <w:r w:rsidR="00D10D68">
        <w:rPr>
          <w:rFonts w:ascii="Arial" w:hAnsi="Arial" w:cs="Arial"/>
          <w:sz w:val="20"/>
          <w:lang w:eastAsia="pt-BR"/>
        </w:rPr>
        <w:t>(</w:t>
      </w:r>
      <w:r w:rsidR="00D10D68" w:rsidRPr="005640A3">
        <w:rPr>
          <w:rFonts w:ascii="Arial" w:hAnsi="Arial" w:cs="Arial"/>
          <w:i/>
          <w:sz w:val="20"/>
          <w:lang w:eastAsia="pt-BR"/>
        </w:rPr>
        <w:t>ensemble</w:t>
      </w:r>
      <w:r w:rsidR="00DC4407">
        <w:rPr>
          <w:rFonts w:ascii="Arial" w:hAnsi="Arial" w:cs="Arial"/>
          <w:i/>
          <w:sz w:val="20"/>
          <w:lang w:eastAsia="pt-BR"/>
        </w:rPr>
        <w:t>s</w:t>
      </w:r>
      <w:r w:rsidR="00D10D68">
        <w:rPr>
          <w:rFonts w:ascii="Arial" w:hAnsi="Arial" w:cs="Arial"/>
          <w:sz w:val="20"/>
          <w:lang w:eastAsia="pt-BR"/>
        </w:rPr>
        <w:t xml:space="preserve">) </w:t>
      </w:r>
      <w:r w:rsidR="00744149">
        <w:rPr>
          <w:rFonts w:ascii="Arial" w:hAnsi="Arial" w:cs="Arial"/>
          <w:sz w:val="20"/>
          <w:lang w:eastAsia="pt-BR"/>
        </w:rPr>
        <w:t>composto</w:t>
      </w:r>
      <w:r w:rsidR="00DC4407">
        <w:rPr>
          <w:rFonts w:ascii="Arial" w:hAnsi="Arial" w:cs="Arial"/>
          <w:sz w:val="20"/>
          <w:lang w:eastAsia="pt-BR"/>
        </w:rPr>
        <w:t>s</w:t>
      </w:r>
      <w:r w:rsidR="00744149">
        <w:rPr>
          <w:rFonts w:ascii="Arial" w:hAnsi="Arial" w:cs="Arial"/>
          <w:sz w:val="20"/>
          <w:lang w:eastAsia="pt-BR"/>
        </w:rPr>
        <w:t xml:space="preserve"> por </w:t>
      </w:r>
      <w:r w:rsidR="001560C6">
        <w:rPr>
          <w:rFonts w:ascii="Arial" w:hAnsi="Arial" w:cs="Arial"/>
          <w:sz w:val="20"/>
          <w:lang w:eastAsia="pt-BR"/>
        </w:rPr>
        <w:t>rede</w:t>
      </w:r>
      <w:r w:rsidR="00744149">
        <w:rPr>
          <w:rFonts w:ascii="Arial" w:hAnsi="Arial" w:cs="Arial"/>
          <w:sz w:val="20"/>
          <w:lang w:eastAsia="pt-BR"/>
        </w:rPr>
        <w:t>s neurais convolucionais</w:t>
      </w:r>
      <w:r w:rsidR="001560C6">
        <w:rPr>
          <w:rFonts w:ascii="Arial" w:hAnsi="Arial" w:cs="Arial"/>
          <w:sz w:val="20"/>
          <w:lang w:eastAsia="pt-BR"/>
        </w:rPr>
        <w:t xml:space="preserve"> para a </w:t>
      </w:r>
      <w:r w:rsidR="00744149">
        <w:rPr>
          <w:rFonts w:ascii="Arial" w:hAnsi="Arial" w:cs="Arial"/>
          <w:sz w:val="20"/>
          <w:lang w:eastAsia="pt-BR"/>
        </w:rPr>
        <w:t xml:space="preserve">determinação do </w:t>
      </w:r>
      <w:r w:rsidR="001560C6">
        <w:rPr>
          <w:rFonts w:ascii="Arial" w:hAnsi="Arial" w:cs="Arial"/>
          <w:sz w:val="20"/>
          <w:lang w:eastAsia="pt-BR"/>
        </w:rPr>
        <w:t xml:space="preserve">posicionamento expresso em </w:t>
      </w:r>
      <w:r w:rsidR="00BF7F32">
        <w:rPr>
          <w:rFonts w:ascii="Arial" w:hAnsi="Arial" w:cs="Arial"/>
          <w:sz w:val="20"/>
          <w:lang w:eastAsia="pt-BR"/>
        </w:rPr>
        <w:t>postagens</w:t>
      </w:r>
      <w:r w:rsidR="001560C6">
        <w:rPr>
          <w:rFonts w:ascii="Arial" w:hAnsi="Arial" w:cs="Arial"/>
          <w:sz w:val="20"/>
          <w:lang w:eastAsia="pt-BR"/>
        </w:rPr>
        <w:t xml:space="preserve"> de mídias sociais </w:t>
      </w:r>
      <w:r w:rsidR="00F5732B">
        <w:rPr>
          <w:rFonts w:ascii="Arial" w:hAnsi="Arial" w:cs="Arial"/>
          <w:sz w:val="20"/>
          <w:lang w:eastAsia="pt-BR"/>
        </w:rPr>
        <w:t>[</w:t>
      </w:r>
      <w:r w:rsidR="00EF4B0D">
        <w:rPr>
          <w:rFonts w:ascii="Arial" w:hAnsi="Arial" w:cs="Arial"/>
          <w:sz w:val="20"/>
          <w:lang w:eastAsia="pt-BR"/>
        </w:rPr>
        <w:t>7]</w:t>
      </w:r>
      <w:r w:rsidR="001560C6">
        <w:rPr>
          <w:rFonts w:ascii="Arial" w:hAnsi="Arial" w:cs="Arial"/>
          <w:sz w:val="20"/>
          <w:lang w:eastAsia="pt-BR"/>
        </w:rPr>
        <w:t>.</w:t>
      </w:r>
      <w:r w:rsidR="00D10D68">
        <w:rPr>
          <w:rFonts w:ascii="Arial" w:hAnsi="Arial" w:cs="Arial"/>
          <w:sz w:val="20"/>
          <w:lang w:eastAsia="pt-BR"/>
        </w:rPr>
        <w:t xml:space="preserve"> </w:t>
      </w:r>
      <w:r w:rsidR="005C4461">
        <w:rPr>
          <w:rFonts w:ascii="Arial" w:hAnsi="Arial" w:cs="Arial"/>
          <w:sz w:val="20"/>
          <w:lang w:eastAsia="pt-BR"/>
        </w:rPr>
        <w:t xml:space="preserve"> </w:t>
      </w:r>
      <w:r w:rsidR="00DC4407">
        <w:rPr>
          <w:rFonts w:ascii="Arial" w:hAnsi="Arial" w:cs="Arial"/>
          <w:sz w:val="20"/>
          <w:lang w:eastAsia="pt-BR"/>
        </w:rPr>
        <w:t xml:space="preserve">Essa mesma abordagem foi utilizada no trabalho descrito neste </w:t>
      </w:r>
      <w:r w:rsidR="001560C6">
        <w:rPr>
          <w:rFonts w:ascii="Arial" w:hAnsi="Arial" w:cs="Arial"/>
          <w:sz w:val="20"/>
          <w:lang w:eastAsia="pt-BR"/>
        </w:rPr>
        <w:t xml:space="preserve">artigo </w:t>
      </w:r>
      <w:r w:rsidR="00DC4407">
        <w:rPr>
          <w:rFonts w:ascii="Arial" w:hAnsi="Arial" w:cs="Arial"/>
          <w:sz w:val="20"/>
          <w:lang w:eastAsia="pt-BR"/>
        </w:rPr>
        <w:t xml:space="preserve">para a </w:t>
      </w:r>
      <w:r w:rsidR="00744149">
        <w:rPr>
          <w:rFonts w:ascii="Arial" w:hAnsi="Arial" w:cs="Arial"/>
          <w:sz w:val="20"/>
          <w:lang w:eastAsia="pt-BR"/>
        </w:rPr>
        <w:t>detecção de linguagem ofensiva</w:t>
      </w:r>
      <w:r w:rsidR="00DC4407">
        <w:rPr>
          <w:rFonts w:ascii="Arial" w:hAnsi="Arial" w:cs="Arial"/>
          <w:sz w:val="20"/>
          <w:lang w:eastAsia="pt-BR"/>
        </w:rPr>
        <w:t>.</w:t>
      </w:r>
    </w:p>
    <w:p w14:paraId="745C56D8" w14:textId="1BF6A0ED" w:rsidR="00CF09CB" w:rsidRDefault="0020413D" w:rsidP="00C234F9">
      <w:pPr>
        <w:spacing w:before="120" w:after="0"/>
        <w:rPr>
          <w:rFonts w:ascii="Arial" w:eastAsia="Arial" w:hAnsi="Arial" w:cs="Arial"/>
          <w:b/>
          <w:kern w:val="28"/>
          <w:sz w:val="20"/>
        </w:rPr>
      </w:pPr>
      <w:r w:rsidRPr="0020413D">
        <w:rPr>
          <w:rFonts w:ascii="Arial" w:eastAsia="Arial" w:hAnsi="Arial" w:cs="Arial"/>
          <w:b/>
          <w:kern w:val="28"/>
          <w:sz w:val="20"/>
        </w:rPr>
        <w:lastRenderedPageBreak/>
        <w:t>2. REDES NEURA</w:t>
      </w:r>
      <w:r>
        <w:rPr>
          <w:rFonts w:ascii="Arial" w:eastAsia="Arial" w:hAnsi="Arial" w:cs="Arial"/>
          <w:b/>
          <w:kern w:val="28"/>
          <w:sz w:val="20"/>
        </w:rPr>
        <w:t>IS</w:t>
      </w:r>
    </w:p>
    <w:p w14:paraId="04228D4A" w14:textId="03B77A1A" w:rsidR="00666095" w:rsidRDefault="00F77402" w:rsidP="00F77402">
      <w:pPr>
        <w:spacing w:after="60" w:line="239" w:lineRule="auto"/>
        <w:rPr>
          <w:rFonts w:ascii="Arial" w:eastAsia="Arial" w:hAnsi="Arial" w:cs="Arial"/>
          <w:bCs/>
          <w:kern w:val="28"/>
          <w:sz w:val="20"/>
        </w:rPr>
      </w:pPr>
      <w:r>
        <w:rPr>
          <w:rFonts w:ascii="Arial" w:eastAsia="Arial" w:hAnsi="Arial" w:cs="Arial"/>
          <w:bCs/>
          <w:kern w:val="28"/>
          <w:sz w:val="20"/>
        </w:rPr>
        <w:t xml:space="preserve">Uma </w:t>
      </w:r>
      <w:r w:rsidR="0020413D">
        <w:rPr>
          <w:rFonts w:ascii="Arial" w:eastAsia="Arial" w:hAnsi="Arial" w:cs="Arial"/>
          <w:bCs/>
          <w:kern w:val="28"/>
          <w:sz w:val="20"/>
        </w:rPr>
        <w:t>rede neural</w:t>
      </w:r>
      <w:r w:rsidR="00D10D68">
        <w:rPr>
          <w:rFonts w:ascii="Arial" w:eastAsia="Arial" w:hAnsi="Arial" w:cs="Arial"/>
          <w:bCs/>
          <w:kern w:val="28"/>
          <w:sz w:val="20"/>
        </w:rPr>
        <w:t xml:space="preserve"> pode ser entendida com </w:t>
      </w:r>
      <w:r w:rsidR="0020413D">
        <w:rPr>
          <w:rFonts w:ascii="Arial" w:eastAsia="Arial" w:hAnsi="Arial" w:cs="Arial"/>
          <w:bCs/>
          <w:kern w:val="28"/>
          <w:sz w:val="20"/>
        </w:rPr>
        <w:t>um conjunto de unidades computacionais</w:t>
      </w:r>
      <w:r w:rsidR="00D10D68">
        <w:rPr>
          <w:rFonts w:ascii="Arial" w:eastAsia="Arial" w:hAnsi="Arial" w:cs="Arial"/>
          <w:bCs/>
          <w:kern w:val="28"/>
          <w:sz w:val="20"/>
        </w:rPr>
        <w:t xml:space="preserve"> (</w:t>
      </w:r>
      <w:r w:rsidR="008834AA">
        <w:rPr>
          <w:rFonts w:ascii="Arial" w:eastAsia="Arial" w:hAnsi="Arial" w:cs="Arial"/>
          <w:bCs/>
          <w:kern w:val="28"/>
          <w:sz w:val="20"/>
        </w:rPr>
        <w:t xml:space="preserve">também denominadas de </w:t>
      </w:r>
      <w:r w:rsidR="0020413D">
        <w:rPr>
          <w:rFonts w:ascii="Arial" w:eastAsia="Arial" w:hAnsi="Arial" w:cs="Arial"/>
          <w:bCs/>
          <w:kern w:val="28"/>
          <w:sz w:val="20"/>
        </w:rPr>
        <w:t>neurônios</w:t>
      </w:r>
      <w:r w:rsidR="006660D8">
        <w:rPr>
          <w:rFonts w:ascii="Arial" w:eastAsia="Arial" w:hAnsi="Arial" w:cs="Arial"/>
          <w:bCs/>
          <w:kern w:val="28"/>
          <w:sz w:val="20"/>
        </w:rPr>
        <w:t xml:space="preserve"> artificiais</w:t>
      </w:r>
      <w:r w:rsidR="00D10D68">
        <w:rPr>
          <w:rFonts w:ascii="Arial" w:eastAsia="Arial" w:hAnsi="Arial" w:cs="Arial"/>
          <w:bCs/>
          <w:kern w:val="28"/>
          <w:sz w:val="20"/>
        </w:rPr>
        <w:t>,</w:t>
      </w:r>
      <w:r w:rsidR="0020413D">
        <w:rPr>
          <w:rFonts w:ascii="Arial" w:eastAsia="Arial" w:hAnsi="Arial" w:cs="Arial"/>
          <w:bCs/>
          <w:kern w:val="28"/>
          <w:sz w:val="20"/>
        </w:rPr>
        <w:t xml:space="preserve"> células ou nós</w:t>
      </w:r>
      <w:r w:rsidR="00D10D68">
        <w:rPr>
          <w:rFonts w:ascii="Arial" w:eastAsia="Arial" w:hAnsi="Arial" w:cs="Arial"/>
          <w:bCs/>
          <w:kern w:val="28"/>
          <w:sz w:val="20"/>
        </w:rPr>
        <w:t xml:space="preserve">) </w:t>
      </w:r>
      <w:r w:rsidR="0020413D">
        <w:rPr>
          <w:rFonts w:ascii="Arial" w:eastAsia="Arial" w:hAnsi="Arial" w:cs="Arial"/>
          <w:bCs/>
          <w:kern w:val="28"/>
          <w:sz w:val="20"/>
        </w:rPr>
        <w:t xml:space="preserve">e um conjunto de conexões direcionadas entre </w:t>
      </w:r>
      <w:r w:rsidR="008834AA">
        <w:rPr>
          <w:rFonts w:ascii="Arial" w:eastAsia="Arial" w:hAnsi="Arial" w:cs="Arial"/>
          <w:bCs/>
          <w:kern w:val="28"/>
          <w:sz w:val="20"/>
        </w:rPr>
        <w:t>elas</w:t>
      </w:r>
      <w:r w:rsidR="0020413D">
        <w:rPr>
          <w:rFonts w:ascii="Arial" w:eastAsia="Arial" w:hAnsi="Arial" w:cs="Arial"/>
          <w:bCs/>
          <w:kern w:val="28"/>
          <w:sz w:val="20"/>
        </w:rPr>
        <w:t xml:space="preserve">. </w:t>
      </w:r>
      <w:r w:rsidR="00666095">
        <w:rPr>
          <w:rFonts w:ascii="Arial" w:eastAsia="Arial" w:hAnsi="Arial" w:cs="Arial"/>
          <w:bCs/>
          <w:kern w:val="28"/>
          <w:sz w:val="20"/>
        </w:rPr>
        <w:t xml:space="preserve">Cada </w:t>
      </w:r>
      <w:r>
        <w:rPr>
          <w:rFonts w:ascii="Arial" w:eastAsia="Arial" w:hAnsi="Arial" w:cs="Arial"/>
          <w:bCs/>
          <w:kern w:val="28"/>
          <w:sz w:val="20"/>
        </w:rPr>
        <w:t>unidade</w:t>
      </w:r>
      <w:r w:rsidR="00666095">
        <w:rPr>
          <w:rFonts w:ascii="Arial" w:eastAsia="Arial" w:hAnsi="Arial" w:cs="Arial"/>
          <w:bCs/>
          <w:kern w:val="28"/>
          <w:sz w:val="20"/>
        </w:rPr>
        <w:t xml:space="preserve"> tem a capacidade de realizar a leitura de suas entradas, através das conexões</w:t>
      </w:r>
      <w:r>
        <w:rPr>
          <w:rFonts w:ascii="Arial" w:eastAsia="Arial" w:hAnsi="Arial" w:cs="Arial"/>
          <w:bCs/>
          <w:kern w:val="28"/>
          <w:sz w:val="20"/>
        </w:rPr>
        <w:t>,</w:t>
      </w:r>
      <w:r w:rsidR="00666095">
        <w:rPr>
          <w:rFonts w:ascii="Arial" w:eastAsia="Arial" w:hAnsi="Arial" w:cs="Arial"/>
          <w:bCs/>
          <w:kern w:val="28"/>
          <w:sz w:val="20"/>
        </w:rPr>
        <w:t xml:space="preserve"> e computar um valor para a sua saída, chamado de valor de ativação, </w:t>
      </w:r>
      <w:r w:rsidR="00D10D68">
        <w:rPr>
          <w:rFonts w:ascii="Arial" w:eastAsia="Arial" w:hAnsi="Arial" w:cs="Arial"/>
          <w:bCs/>
          <w:kern w:val="28"/>
          <w:sz w:val="20"/>
        </w:rPr>
        <w:t xml:space="preserve">que pode </w:t>
      </w:r>
      <w:r w:rsidR="00666095">
        <w:rPr>
          <w:rFonts w:ascii="Arial" w:eastAsia="Arial" w:hAnsi="Arial" w:cs="Arial"/>
          <w:bCs/>
          <w:kern w:val="28"/>
          <w:sz w:val="20"/>
        </w:rPr>
        <w:t xml:space="preserve">ser a entrada de outros neurônios na sequência </w:t>
      </w:r>
      <w:r w:rsidR="00F5732B">
        <w:rPr>
          <w:rFonts w:ascii="Arial" w:eastAsia="Arial" w:hAnsi="Arial" w:cs="Arial"/>
          <w:bCs/>
          <w:kern w:val="28"/>
          <w:sz w:val="20"/>
        </w:rPr>
        <w:t>[</w:t>
      </w:r>
      <w:r w:rsidR="008058DF">
        <w:rPr>
          <w:rFonts w:ascii="Arial" w:eastAsia="Arial" w:hAnsi="Arial" w:cs="Arial"/>
          <w:bCs/>
          <w:kern w:val="28"/>
          <w:sz w:val="20"/>
        </w:rPr>
        <w:t>8]</w:t>
      </w:r>
      <w:r w:rsidR="00666095">
        <w:rPr>
          <w:rFonts w:ascii="Arial" w:eastAsia="Arial" w:hAnsi="Arial" w:cs="Arial"/>
          <w:bCs/>
          <w:kern w:val="28"/>
          <w:sz w:val="20"/>
        </w:rPr>
        <w:t xml:space="preserve">. </w:t>
      </w:r>
      <w:r>
        <w:rPr>
          <w:rFonts w:ascii="Arial" w:eastAsia="Arial" w:hAnsi="Arial" w:cs="Arial"/>
          <w:bCs/>
          <w:kern w:val="28"/>
          <w:sz w:val="20"/>
        </w:rPr>
        <w:t xml:space="preserve"> </w:t>
      </w:r>
      <w:r w:rsidR="00D34A6B">
        <w:rPr>
          <w:rFonts w:ascii="Arial" w:eastAsia="Arial" w:hAnsi="Arial" w:cs="Arial"/>
          <w:bCs/>
          <w:kern w:val="28"/>
          <w:sz w:val="20"/>
        </w:rPr>
        <w:t xml:space="preserve">As conexões podem possuir um </w:t>
      </w:r>
      <w:r w:rsidR="00666095">
        <w:rPr>
          <w:rFonts w:ascii="Arial" w:eastAsia="Arial" w:hAnsi="Arial" w:cs="Arial"/>
          <w:bCs/>
          <w:kern w:val="28"/>
          <w:sz w:val="20"/>
        </w:rPr>
        <w:t>peso associado, definid</w:t>
      </w:r>
      <w:r w:rsidR="00D34A6B">
        <w:rPr>
          <w:rFonts w:ascii="Arial" w:eastAsia="Arial" w:hAnsi="Arial" w:cs="Arial"/>
          <w:bCs/>
          <w:kern w:val="28"/>
          <w:sz w:val="20"/>
        </w:rPr>
        <w:t>o</w:t>
      </w:r>
      <w:r w:rsidR="00666095">
        <w:rPr>
          <w:rFonts w:ascii="Arial" w:eastAsia="Arial" w:hAnsi="Arial" w:cs="Arial"/>
          <w:bCs/>
          <w:kern w:val="28"/>
          <w:sz w:val="20"/>
        </w:rPr>
        <w:t xml:space="preserve"> durante a etapa de treinamento ou aprendizagem </w:t>
      </w:r>
      <w:r w:rsidR="00D34A6B">
        <w:rPr>
          <w:rFonts w:ascii="Arial" w:eastAsia="Arial" w:hAnsi="Arial" w:cs="Arial"/>
          <w:bCs/>
          <w:kern w:val="28"/>
          <w:sz w:val="20"/>
        </w:rPr>
        <w:t xml:space="preserve">da rede, através de um processo de minimização do </w:t>
      </w:r>
      <w:r w:rsidR="00666095">
        <w:rPr>
          <w:rFonts w:ascii="Arial" w:eastAsia="Arial" w:hAnsi="Arial" w:cs="Arial"/>
          <w:bCs/>
          <w:kern w:val="28"/>
          <w:sz w:val="20"/>
        </w:rPr>
        <w:t xml:space="preserve">erro </w:t>
      </w:r>
      <w:r w:rsidR="00D34A6B">
        <w:rPr>
          <w:rFonts w:ascii="Arial" w:eastAsia="Arial" w:hAnsi="Arial" w:cs="Arial"/>
          <w:bCs/>
          <w:kern w:val="28"/>
          <w:sz w:val="20"/>
        </w:rPr>
        <w:t xml:space="preserve">das unidades </w:t>
      </w:r>
      <w:r w:rsidR="00666095">
        <w:rPr>
          <w:rFonts w:ascii="Arial" w:eastAsia="Arial" w:hAnsi="Arial" w:cs="Arial"/>
          <w:bCs/>
          <w:kern w:val="28"/>
          <w:sz w:val="20"/>
        </w:rPr>
        <w:t xml:space="preserve">da camada final, </w:t>
      </w:r>
      <w:r>
        <w:rPr>
          <w:rFonts w:ascii="Arial" w:eastAsia="Arial" w:hAnsi="Arial" w:cs="Arial"/>
          <w:bCs/>
          <w:kern w:val="28"/>
          <w:sz w:val="20"/>
        </w:rPr>
        <w:t xml:space="preserve">denominada de </w:t>
      </w:r>
      <w:r w:rsidR="00E579C2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ACC08A9" wp14:editId="42E59023">
            <wp:simplePos x="0" y="0"/>
            <wp:positionH relativeFrom="margin">
              <wp:posOffset>57785</wp:posOffset>
            </wp:positionH>
            <wp:positionV relativeFrom="line">
              <wp:posOffset>553085</wp:posOffset>
            </wp:positionV>
            <wp:extent cx="3041650" cy="4823460"/>
            <wp:effectExtent l="0" t="0" r="635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3" t="1942" r="4958" b="2292"/>
                    <a:stretch/>
                  </pic:blipFill>
                  <pic:spPr bwMode="auto">
                    <a:xfrm>
                      <a:off x="0" y="0"/>
                      <a:ext cx="3041650" cy="482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095">
        <w:rPr>
          <w:rFonts w:ascii="Arial" w:eastAsia="Arial" w:hAnsi="Arial" w:cs="Arial"/>
          <w:bCs/>
          <w:kern w:val="28"/>
          <w:sz w:val="20"/>
        </w:rPr>
        <w:t>camada de saída.</w:t>
      </w:r>
    </w:p>
    <w:p w14:paraId="71CA341C" w14:textId="1F31D839" w:rsidR="009C1F4A" w:rsidRDefault="009D3C17" w:rsidP="00756A66">
      <w:pPr>
        <w:spacing w:after="60"/>
        <w:rPr>
          <w:rFonts w:ascii="Arial" w:eastAsia="Arial" w:hAnsi="Arial" w:cs="Arial"/>
          <w:sz w:val="20"/>
        </w:rPr>
      </w:pPr>
      <w:r w:rsidRPr="009D3C17">
        <w:rPr>
          <w:rFonts w:ascii="Arial" w:eastAsia="Arial" w:hAnsi="Arial" w:cs="Arial"/>
          <w:sz w:val="20"/>
        </w:rPr>
        <w:t xml:space="preserve">As redes </w:t>
      </w:r>
      <w:r w:rsidR="00E2001D">
        <w:rPr>
          <w:rFonts w:ascii="Arial" w:eastAsia="Arial" w:hAnsi="Arial" w:cs="Arial"/>
          <w:sz w:val="20"/>
        </w:rPr>
        <w:t xml:space="preserve">neurais </w:t>
      </w:r>
      <w:r w:rsidRPr="009D3C17">
        <w:rPr>
          <w:rFonts w:ascii="Arial" w:eastAsia="Arial" w:hAnsi="Arial" w:cs="Arial"/>
          <w:sz w:val="20"/>
        </w:rPr>
        <w:t>convolucionais</w:t>
      </w:r>
      <w:r w:rsidR="00315495">
        <w:rPr>
          <w:rFonts w:ascii="Arial" w:eastAsia="Arial" w:hAnsi="Arial" w:cs="Arial"/>
          <w:sz w:val="20"/>
        </w:rPr>
        <w:t xml:space="preserve"> </w:t>
      </w:r>
      <w:r w:rsidRPr="009D3C17">
        <w:rPr>
          <w:rFonts w:ascii="Arial" w:eastAsia="Arial" w:hAnsi="Arial" w:cs="Arial"/>
          <w:sz w:val="20"/>
        </w:rPr>
        <w:t xml:space="preserve">são redes neurais que usam </w:t>
      </w:r>
      <w:proofErr w:type="spellStart"/>
      <w:r w:rsidR="00E2001D">
        <w:rPr>
          <w:rFonts w:ascii="Arial" w:eastAsia="Arial" w:hAnsi="Arial" w:cs="Arial"/>
          <w:sz w:val="20"/>
        </w:rPr>
        <w:t>convoluções</w:t>
      </w:r>
      <w:proofErr w:type="spellEnd"/>
      <w:r w:rsidR="00E2001D">
        <w:rPr>
          <w:rFonts w:ascii="Arial" w:eastAsia="Arial" w:hAnsi="Arial" w:cs="Arial"/>
          <w:sz w:val="20"/>
        </w:rPr>
        <w:t xml:space="preserve"> </w:t>
      </w:r>
      <w:r w:rsidR="00315495">
        <w:rPr>
          <w:rFonts w:ascii="Arial" w:eastAsia="Arial" w:hAnsi="Arial" w:cs="Arial"/>
          <w:sz w:val="20"/>
        </w:rPr>
        <w:t xml:space="preserve">em sua estrutura. </w:t>
      </w:r>
      <w:r w:rsidR="00FF2CA7">
        <w:rPr>
          <w:rFonts w:ascii="Arial" w:eastAsia="Arial" w:hAnsi="Arial" w:cs="Arial"/>
          <w:sz w:val="20"/>
        </w:rPr>
        <w:t>Redes com esta arquitetura</w:t>
      </w:r>
      <w:r w:rsidR="00E2001D">
        <w:rPr>
          <w:rFonts w:ascii="Arial" w:eastAsia="Arial" w:hAnsi="Arial" w:cs="Arial"/>
          <w:sz w:val="20"/>
        </w:rPr>
        <w:t xml:space="preserve"> inicialmente se destacaram </w:t>
      </w:r>
      <w:r w:rsidR="00315495">
        <w:rPr>
          <w:rFonts w:ascii="Arial" w:eastAsia="Arial" w:hAnsi="Arial" w:cs="Arial"/>
          <w:sz w:val="20"/>
        </w:rPr>
        <w:t>na área de</w:t>
      </w:r>
      <w:r w:rsidRPr="009D3C17">
        <w:rPr>
          <w:rFonts w:ascii="Arial" w:eastAsia="Arial" w:hAnsi="Arial" w:cs="Arial"/>
          <w:sz w:val="20"/>
        </w:rPr>
        <w:t xml:space="preserve"> processamento de imagens (classificação e reconhecimento)</w:t>
      </w:r>
      <w:r w:rsidR="00315495">
        <w:rPr>
          <w:rFonts w:ascii="Arial" w:eastAsia="Arial" w:hAnsi="Arial" w:cs="Arial"/>
          <w:sz w:val="20"/>
        </w:rPr>
        <w:t>, entretanto</w:t>
      </w:r>
      <w:bookmarkStart w:id="0" w:name="_GoBack"/>
      <w:bookmarkEnd w:id="0"/>
      <w:r w:rsidRPr="009D3C17">
        <w:rPr>
          <w:rFonts w:ascii="Arial" w:eastAsia="Arial" w:hAnsi="Arial" w:cs="Arial"/>
          <w:sz w:val="20"/>
        </w:rPr>
        <w:t xml:space="preserve"> ultimamente </w:t>
      </w:r>
      <w:r w:rsidR="00756A66">
        <w:rPr>
          <w:rFonts w:ascii="Arial" w:eastAsia="Arial" w:hAnsi="Arial" w:cs="Arial"/>
          <w:sz w:val="20"/>
        </w:rPr>
        <w:t xml:space="preserve">elas </w:t>
      </w:r>
      <w:r w:rsidRPr="009D3C17">
        <w:rPr>
          <w:rFonts w:ascii="Arial" w:eastAsia="Arial" w:hAnsi="Arial" w:cs="Arial"/>
          <w:sz w:val="20"/>
        </w:rPr>
        <w:t xml:space="preserve">vêm sendo exploradas também no processamento de língua natural, com resultados </w:t>
      </w:r>
      <w:r w:rsidR="00FF2CA7">
        <w:rPr>
          <w:rFonts w:ascii="Arial" w:eastAsia="Arial" w:hAnsi="Arial" w:cs="Arial"/>
          <w:sz w:val="20"/>
        </w:rPr>
        <w:t>ao nível do estado da arte</w:t>
      </w:r>
      <w:r w:rsidRPr="009D3C17">
        <w:rPr>
          <w:rFonts w:ascii="Arial" w:eastAsia="Arial" w:hAnsi="Arial" w:cs="Arial"/>
          <w:sz w:val="20"/>
        </w:rPr>
        <w:t xml:space="preserve"> </w:t>
      </w:r>
      <w:r w:rsidR="00F5732B">
        <w:rPr>
          <w:rFonts w:ascii="Arial" w:eastAsia="Arial" w:hAnsi="Arial" w:cs="Arial"/>
          <w:sz w:val="20"/>
        </w:rPr>
        <w:t>[</w:t>
      </w:r>
      <w:r w:rsidR="008058DF">
        <w:rPr>
          <w:rFonts w:ascii="Arial" w:eastAsia="Arial" w:hAnsi="Arial" w:cs="Arial"/>
          <w:sz w:val="20"/>
        </w:rPr>
        <w:t>9]</w:t>
      </w:r>
      <w:r w:rsidR="00F5732B">
        <w:rPr>
          <w:rFonts w:ascii="Arial" w:eastAsia="Arial" w:hAnsi="Arial" w:cs="Arial"/>
          <w:sz w:val="20"/>
        </w:rPr>
        <w:t>[</w:t>
      </w:r>
      <w:r w:rsidR="008058DF">
        <w:rPr>
          <w:rFonts w:ascii="Arial" w:eastAsia="Arial" w:hAnsi="Arial" w:cs="Arial"/>
          <w:sz w:val="20"/>
        </w:rPr>
        <w:t>10]</w:t>
      </w:r>
      <w:r w:rsidRPr="009D3C17">
        <w:rPr>
          <w:rFonts w:ascii="Arial" w:eastAsia="Arial" w:hAnsi="Arial" w:cs="Arial"/>
          <w:sz w:val="20"/>
        </w:rPr>
        <w:t>.</w:t>
      </w:r>
    </w:p>
    <w:p w14:paraId="0408DB15" w14:textId="2CB0E7AC" w:rsidR="009C1F4A" w:rsidRDefault="009C1F4A" w:rsidP="009C1F4A">
      <w:pPr>
        <w:spacing w:after="60"/>
        <w:rPr>
          <w:sz w:val="20"/>
        </w:rPr>
      </w:pPr>
      <w:r>
        <w:rPr>
          <w:rFonts w:ascii="Arial" w:eastAsia="Arial" w:hAnsi="Arial" w:cs="Arial"/>
          <w:sz w:val="20"/>
          <w:lang w:eastAsia="pt-BR"/>
        </w:rPr>
        <w:t xml:space="preserve">Uma </w:t>
      </w:r>
      <w:r w:rsidRPr="00D00562">
        <w:rPr>
          <w:rFonts w:ascii="Arial" w:eastAsia="Arial" w:hAnsi="Arial" w:cs="Arial"/>
          <w:sz w:val="20"/>
          <w:lang w:eastAsia="pt-BR"/>
        </w:rPr>
        <w:t xml:space="preserve">camada de </w:t>
      </w:r>
      <w:proofErr w:type="spellStart"/>
      <w:r w:rsidRPr="00D00562">
        <w:rPr>
          <w:rFonts w:ascii="Arial" w:eastAsia="Arial" w:hAnsi="Arial" w:cs="Arial"/>
          <w:sz w:val="20"/>
          <w:lang w:eastAsia="pt-BR"/>
        </w:rPr>
        <w:t>convolução</w:t>
      </w:r>
      <w:proofErr w:type="spellEnd"/>
      <w:r w:rsidRPr="00D00562">
        <w:rPr>
          <w:rFonts w:ascii="Arial" w:eastAsia="Arial" w:hAnsi="Arial" w:cs="Arial"/>
          <w:sz w:val="20"/>
          <w:lang w:eastAsia="pt-BR"/>
        </w:rPr>
        <w:t xml:space="preserve"> geralmente é composta por vários filtros (funç</w:t>
      </w:r>
      <w:r>
        <w:rPr>
          <w:rFonts w:ascii="Arial" w:eastAsia="Arial" w:hAnsi="Arial" w:cs="Arial"/>
          <w:sz w:val="20"/>
          <w:lang w:eastAsia="pt-BR"/>
        </w:rPr>
        <w:t>ões</w:t>
      </w:r>
      <w:r w:rsidRPr="00D00562">
        <w:rPr>
          <w:rFonts w:ascii="Arial" w:eastAsia="Arial" w:hAnsi="Arial" w:cs="Arial"/>
          <w:sz w:val="20"/>
          <w:lang w:eastAsia="pt-BR"/>
        </w:rPr>
        <w:t xml:space="preserve"> janela)</w:t>
      </w:r>
      <w:r w:rsidR="00ED22DF">
        <w:rPr>
          <w:rFonts w:ascii="Arial" w:eastAsia="Arial" w:hAnsi="Arial" w:cs="Arial"/>
          <w:sz w:val="20"/>
          <w:lang w:eastAsia="pt-BR"/>
        </w:rPr>
        <w:t xml:space="preserve"> visando </w:t>
      </w:r>
      <w:r w:rsidRPr="00D00562">
        <w:rPr>
          <w:rFonts w:ascii="Arial" w:eastAsia="Arial" w:hAnsi="Arial" w:cs="Arial"/>
          <w:sz w:val="20"/>
          <w:lang w:eastAsia="pt-BR"/>
        </w:rPr>
        <w:t xml:space="preserve">extrair características </w:t>
      </w:r>
      <w:r>
        <w:rPr>
          <w:rFonts w:ascii="Arial" w:eastAsia="Arial" w:hAnsi="Arial" w:cs="Arial"/>
          <w:sz w:val="20"/>
          <w:lang w:eastAsia="pt-BR"/>
        </w:rPr>
        <w:t>dos d</w:t>
      </w:r>
      <w:r w:rsidR="00FF29AD">
        <w:rPr>
          <w:rFonts w:ascii="Arial" w:eastAsia="Arial" w:hAnsi="Arial" w:cs="Arial"/>
          <w:sz w:val="20"/>
          <w:lang w:eastAsia="pt-BR"/>
        </w:rPr>
        <w:t>ados sobre os quais são aplicado</w:t>
      </w:r>
      <w:r>
        <w:rPr>
          <w:rFonts w:ascii="Arial" w:eastAsia="Arial" w:hAnsi="Arial" w:cs="Arial"/>
          <w:sz w:val="20"/>
          <w:lang w:eastAsia="pt-BR"/>
        </w:rPr>
        <w:t>s.</w:t>
      </w:r>
      <w:r>
        <w:rPr>
          <w:rFonts w:ascii="Arial" w:eastAsia="Arial" w:hAnsi="Arial" w:cs="Arial"/>
          <w:sz w:val="20"/>
        </w:rPr>
        <w:t xml:space="preserve"> </w:t>
      </w:r>
    </w:p>
    <w:p w14:paraId="56297570" w14:textId="40124902" w:rsidR="00A34F6D" w:rsidRDefault="00FE5740" w:rsidP="007D6019">
      <w:pPr>
        <w:spacing w:after="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</w:t>
      </w:r>
      <w:r w:rsidR="00D5040A">
        <w:rPr>
          <w:rFonts w:ascii="Arial" w:eastAsia="Arial" w:hAnsi="Arial" w:cs="Arial"/>
          <w:sz w:val="20"/>
        </w:rPr>
        <w:t>ara poder</w:t>
      </w:r>
      <w:r>
        <w:rPr>
          <w:rFonts w:ascii="Arial" w:eastAsia="Arial" w:hAnsi="Arial" w:cs="Arial"/>
          <w:sz w:val="20"/>
        </w:rPr>
        <w:t xml:space="preserve"> utilizar as redes neurais, é necessário realizar </w:t>
      </w:r>
      <w:r w:rsidR="0074787F">
        <w:rPr>
          <w:rFonts w:ascii="Arial" w:eastAsia="Arial" w:hAnsi="Arial" w:cs="Arial"/>
          <w:sz w:val="20"/>
        </w:rPr>
        <w:t xml:space="preserve">antes </w:t>
      </w:r>
      <w:r>
        <w:rPr>
          <w:rFonts w:ascii="Arial" w:eastAsia="Arial" w:hAnsi="Arial" w:cs="Arial"/>
          <w:sz w:val="20"/>
        </w:rPr>
        <w:t xml:space="preserve">um </w:t>
      </w:r>
      <w:r w:rsidR="00B21C04" w:rsidRPr="00B21C04">
        <w:rPr>
          <w:rFonts w:ascii="Arial" w:eastAsia="Arial" w:hAnsi="Arial" w:cs="Arial"/>
          <w:sz w:val="20"/>
        </w:rPr>
        <w:t>processo de</w:t>
      </w:r>
      <w:r w:rsidR="00D00562">
        <w:rPr>
          <w:rFonts w:ascii="Arial" w:eastAsia="Arial" w:hAnsi="Arial" w:cs="Arial"/>
          <w:sz w:val="20"/>
        </w:rPr>
        <w:t xml:space="preserve"> </w:t>
      </w:r>
      <w:r w:rsidR="00D81474">
        <w:rPr>
          <w:rFonts w:ascii="Arial" w:eastAsia="Arial" w:hAnsi="Arial" w:cs="Arial"/>
          <w:sz w:val="20"/>
          <w:lang w:eastAsia="pt-BR"/>
        </w:rPr>
        <w:t>treina</w:t>
      </w:r>
      <w:r w:rsidR="00D00562" w:rsidRPr="00D00562">
        <w:rPr>
          <w:rFonts w:ascii="Arial" w:eastAsia="Arial" w:hAnsi="Arial" w:cs="Arial"/>
          <w:sz w:val="20"/>
          <w:lang w:eastAsia="pt-BR"/>
        </w:rPr>
        <w:t>mento</w:t>
      </w:r>
      <w:r w:rsidR="009C1F4A">
        <w:rPr>
          <w:rFonts w:ascii="Arial" w:eastAsia="Arial" w:hAnsi="Arial" w:cs="Arial"/>
          <w:sz w:val="20"/>
          <w:lang w:eastAsia="pt-BR"/>
        </w:rPr>
        <w:t>. D</w:t>
      </w:r>
      <w:r w:rsidR="00D00562" w:rsidRPr="00D00562">
        <w:rPr>
          <w:rFonts w:ascii="Arial" w:eastAsia="Arial" w:hAnsi="Arial" w:cs="Arial"/>
          <w:sz w:val="20"/>
          <w:lang w:eastAsia="pt-BR"/>
        </w:rPr>
        <w:t>urante</w:t>
      </w:r>
      <w:r>
        <w:rPr>
          <w:rFonts w:ascii="Arial" w:eastAsia="Arial" w:hAnsi="Arial" w:cs="Arial"/>
          <w:sz w:val="20"/>
          <w:lang w:eastAsia="pt-BR"/>
        </w:rPr>
        <w:t xml:space="preserve"> esse processo</w:t>
      </w:r>
      <w:r w:rsidR="0074787F">
        <w:rPr>
          <w:rFonts w:ascii="Arial" w:eastAsia="Arial" w:hAnsi="Arial" w:cs="Arial"/>
          <w:sz w:val="20"/>
          <w:lang w:eastAsia="pt-BR"/>
        </w:rPr>
        <w:t>,</w:t>
      </w:r>
      <w:r>
        <w:rPr>
          <w:rFonts w:ascii="Arial" w:eastAsia="Arial" w:hAnsi="Arial" w:cs="Arial"/>
          <w:sz w:val="20"/>
          <w:lang w:eastAsia="pt-BR"/>
        </w:rPr>
        <w:t xml:space="preserve"> </w:t>
      </w:r>
      <w:r w:rsidR="009C1F4A">
        <w:rPr>
          <w:rFonts w:ascii="Arial" w:eastAsia="Arial" w:hAnsi="Arial" w:cs="Arial"/>
          <w:sz w:val="20"/>
          <w:lang w:eastAsia="pt-BR"/>
        </w:rPr>
        <w:t xml:space="preserve">são </w:t>
      </w:r>
      <w:r>
        <w:rPr>
          <w:rFonts w:ascii="Arial" w:eastAsia="Arial" w:hAnsi="Arial" w:cs="Arial"/>
          <w:sz w:val="20"/>
          <w:lang w:eastAsia="pt-BR"/>
        </w:rPr>
        <w:t>utilizado</w:t>
      </w:r>
      <w:r w:rsidR="009C1F4A">
        <w:rPr>
          <w:rFonts w:ascii="Arial" w:eastAsia="Arial" w:hAnsi="Arial" w:cs="Arial"/>
          <w:sz w:val="20"/>
          <w:lang w:eastAsia="pt-BR"/>
        </w:rPr>
        <w:t>s</w:t>
      </w:r>
      <w:r w:rsidR="00D5040A">
        <w:rPr>
          <w:rFonts w:ascii="Arial" w:eastAsia="Arial" w:hAnsi="Arial" w:cs="Arial"/>
          <w:sz w:val="20"/>
          <w:lang w:eastAsia="pt-BR"/>
        </w:rPr>
        <w:t xml:space="preserve"> </w:t>
      </w:r>
      <w:r w:rsidR="009C1F4A">
        <w:rPr>
          <w:rFonts w:ascii="Arial" w:eastAsia="Arial" w:hAnsi="Arial" w:cs="Arial"/>
          <w:sz w:val="20"/>
          <w:lang w:eastAsia="pt-BR"/>
        </w:rPr>
        <w:t xml:space="preserve">os </w:t>
      </w:r>
      <w:r w:rsidR="00D00562" w:rsidRPr="00D00562">
        <w:rPr>
          <w:rFonts w:ascii="Arial" w:eastAsia="Arial" w:hAnsi="Arial" w:cs="Arial"/>
          <w:sz w:val="20"/>
          <w:lang w:eastAsia="pt-BR"/>
        </w:rPr>
        <w:t xml:space="preserve">dados </w:t>
      </w:r>
      <w:r w:rsidR="00D5040A">
        <w:rPr>
          <w:rFonts w:ascii="Arial" w:eastAsia="Arial" w:hAnsi="Arial" w:cs="Arial"/>
          <w:sz w:val="20"/>
          <w:lang w:eastAsia="pt-BR"/>
        </w:rPr>
        <w:t xml:space="preserve">disponíveis (exemplos) para </w:t>
      </w:r>
      <w:r>
        <w:rPr>
          <w:rFonts w:ascii="Arial" w:eastAsia="Arial" w:hAnsi="Arial" w:cs="Arial"/>
          <w:sz w:val="20"/>
          <w:lang w:eastAsia="pt-BR"/>
        </w:rPr>
        <w:t xml:space="preserve">realizar o </w:t>
      </w:r>
      <w:r w:rsidR="00D5040A">
        <w:rPr>
          <w:rFonts w:ascii="Arial" w:eastAsia="Arial" w:hAnsi="Arial" w:cs="Arial"/>
          <w:sz w:val="20"/>
          <w:lang w:eastAsia="pt-BR"/>
        </w:rPr>
        <w:t>ajust</w:t>
      </w:r>
      <w:r>
        <w:rPr>
          <w:rFonts w:ascii="Arial" w:eastAsia="Arial" w:hAnsi="Arial" w:cs="Arial"/>
          <w:sz w:val="20"/>
          <w:lang w:eastAsia="pt-BR"/>
        </w:rPr>
        <w:t>e de</w:t>
      </w:r>
      <w:r w:rsidR="00D5040A">
        <w:rPr>
          <w:rFonts w:ascii="Arial" w:eastAsia="Arial" w:hAnsi="Arial" w:cs="Arial"/>
          <w:sz w:val="20"/>
          <w:lang w:eastAsia="pt-BR"/>
        </w:rPr>
        <w:t xml:space="preserve"> </w:t>
      </w:r>
      <w:r w:rsidR="00D00562" w:rsidRPr="00D00562">
        <w:rPr>
          <w:rFonts w:ascii="Arial" w:eastAsia="Arial" w:hAnsi="Arial" w:cs="Arial"/>
          <w:sz w:val="20"/>
          <w:lang w:eastAsia="pt-BR"/>
        </w:rPr>
        <w:t>seus parâmetros</w:t>
      </w:r>
      <w:r w:rsidR="006660D8">
        <w:rPr>
          <w:rFonts w:ascii="Arial" w:eastAsia="Arial" w:hAnsi="Arial" w:cs="Arial"/>
          <w:sz w:val="20"/>
          <w:lang w:eastAsia="pt-BR"/>
        </w:rPr>
        <w:t>, inclusive dos filtros</w:t>
      </w:r>
      <w:r w:rsidR="0074787F">
        <w:rPr>
          <w:rFonts w:ascii="Arial" w:eastAsia="Arial" w:hAnsi="Arial" w:cs="Arial"/>
          <w:sz w:val="20"/>
          <w:lang w:eastAsia="pt-BR"/>
        </w:rPr>
        <w:t xml:space="preserve"> no caso das </w:t>
      </w:r>
      <w:r>
        <w:rPr>
          <w:rFonts w:ascii="Arial" w:eastAsia="Arial" w:hAnsi="Arial" w:cs="Arial"/>
          <w:sz w:val="20"/>
        </w:rPr>
        <w:t>Redes Neurais Convolucionais.</w:t>
      </w:r>
    </w:p>
    <w:p w14:paraId="0A1FABA4" w14:textId="7585C2FF" w:rsidR="008D7BB8" w:rsidRDefault="007D6019" w:rsidP="007D6019">
      <w:pPr>
        <w:spacing w:after="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Nos experimentos foi utiliza a </w:t>
      </w:r>
      <w:r w:rsidR="00E1368F">
        <w:rPr>
          <w:rFonts w:ascii="Arial" w:eastAsia="Arial" w:hAnsi="Arial" w:cs="Arial"/>
          <w:sz w:val="20"/>
        </w:rPr>
        <w:t>RNC com a arquitetura mostrada na Figura 1</w:t>
      </w:r>
      <w:r>
        <w:rPr>
          <w:rFonts w:ascii="Arial" w:eastAsia="Arial" w:hAnsi="Arial" w:cs="Arial"/>
          <w:sz w:val="20"/>
        </w:rPr>
        <w:t>, empregada anteriormente em [3]</w:t>
      </w:r>
      <w:r w:rsidR="00B1573F">
        <w:rPr>
          <w:rFonts w:ascii="Arial" w:eastAsia="Arial" w:hAnsi="Arial" w:cs="Arial"/>
          <w:sz w:val="20"/>
        </w:rPr>
        <w:t xml:space="preserve"> e [7]</w:t>
      </w:r>
      <w:r w:rsidR="00943EA2">
        <w:rPr>
          <w:rFonts w:ascii="Arial" w:eastAsia="Arial" w:hAnsi="Arial" w:cs="Arial"/>
          <w:sz w:val="20"/>
        </w:rPr>
        <w:t>.</w:t>
      </w:r>
    </w:p>
    <w:p w14:paraId="4A848BD6" w14:textId="77777777" w:rsidR="00D32A9D" w:rsidRDefault="00D32A9D" w:rsidP="001455A0">
      <w:pPr>
        <w:spacing w:after="60"/>
        <w:rPr>
          <w:rFonts w:ascii="Arial" w:eastAsia="Arial" w:hAnsi="Arial" w:cs="Arial"/>
          <w:sz w:val="20"/>
        </w:rPr>
      </w:pPr>
    </w:p>
    <w:p w14:paraId="153696C8" w14:textId="5D4C48B9" w:rsidR="00D32A9D" w:rsidRPr="007216E4" w:rsidRDefault="00074F5D" w:rsidP="00D32A9D">
      <w:pPr>
        <w:spacing w:before="120" w:after="0"/>
        <w:rPr>
          <w:rFonts w:ascii="Arial" w:eastAsia="Arial" w:hAnsi="Arial" w:cs="Arial"/>
          <w:b/>
          <w:bCs/>
          <w:i/>
          <w:sz w:val="20"/>
        </w:rPr>
      </w:pPr>
      <w:r>
        <w:rPr>
          <w:rFonts w:ascii="Arial" w:eastAsia="Arial" w:hAnsi="Arial" w:cs="Arial"/>
          <w:b/>
          <w:bCs/>
          <w:sz w:val="20"/>
        </w:rPr>
        <w:t>3</w:t>
      </w:r>
      <w:r w:rsidR="00D32A9D">
        <w:rPr>
          <w:rFonts w:ascii="Arial" w:eastAsia="Arial" w:hAnsi="Arial" w:cs="Arial"/>
          <w:b/>
          <w:bCs/>
          <w:sz w:val="20"/>
        </w:rPr>
        <w:t>. COMITÊ</w:t>
      </w:r>
      <w:r w:rsidR="00EF3FCA" w:rsidRPr="00EF3FCA">
        <w:rPr>
          <w:rFonts w:ascii="Arial" w:eastAsia="Arial" w:hAnsi="Arial" w:cs="Arial"/>
          <w:b/>
          <w:bCs/>
          <w:sz w:val="20"/>
        </w:rPr>
        <w:t>S</w:t>
      </w:r>
      <w:r w:rsidR="00D32A9D">
        <w:rPr>
          <w:rFonts w:ascii="Arial" w:eastAsia="Arial" w:hAnsi="Arial" w:cs="Arial"/>
          <w:b/>
          <w:bCs/>
          <w:sz w:val="20"/>
        </w:rPr>
        <w:t xml:space="preserve"> DE CLASSIFICADORES</w:t>
      </w:r>
      <w:r w:rsidR="00D32A9D" w:rsidRPr="007216E4">
        <w:rPr>
          <w:rFonts w:ascii="Arial" w:eastAsia="Arial" w:hAnsi="Arial" w:cs="Arial"/>
          <w:b/>
          <w:bCs/>
          <w:i/>
          <w:sz w:val="20"/>
        </w:rPr>
        <w:t xml:space="preserve"> </w:t>
      </w:r>
    </w:p>
    <w:p w14:paraId="1DA1242E" w14:textId="0EBD8783" w:rsidR="005368D5" w:rsidRDefault="00D32A9D" w:rsidP="00D32A9D">
      <w:pPr>
        <w:spacing w:after="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Um </w:t>
      </w:r>
      <w:r>
        <w:rPr>
          <w:rFonts w:ascii="Arial" w:eastAsia="Arial" w:hAnsi="Arial" w:cs="Arial"/>
          <w:i/>
          <w:sz w:val="20"/>
        </w:rPr>
        <w:t xml:space="preserve">ensemble, </w:t>
      </w:r>
      <w:r>
        <w:rPr>
          <w:rFonts w:ascii="Arial" w:eastAsia="Arial" w:hAnsi="Arial" w:cs="Arial"/>
          <w:sz w:val="20"/>
        </w:rPr>
        <w:t>ou comitê de classificadores, consiste de um grupo de classificadores cujas saídas são combinadas com o intuito de obter uma classificação única, tendo como principal objetivo o aumento da acurácia, relativamente aos classificadores individuais que o compõe.</w:t>
      </w:r>
      <w:r w:rsidR="000B67C7">
        <w:rPr>
          <w:rFonts w:ascii="Arial" w:eastAsia="Arial" w:hAnsi="Arial" w:cs="Arial"/>
          <w:sz w:val="20"/>
        </w:rPr>
        <w:t xml:space="preserve"> Há vários métodos para a construção de </w:t>
      </w:r>
      <w:r w:rsidR="000B67C7">
        <w:rPr>
          <w:rFonts w:ascii="Arial" w:eastAsia="Arial" w:hAnsi="Arial" w:cs="Arial"/>
          <w:i/>
          <w:iCs/>
          <w:sz w:val="20"/>
        </w:rPr>
        <w:t xml:space="preserve">ensembles </w:t>
      </w:r>
      <w:r w:rsidR="00605CA3">
        <w:rPr>
          <w:rFonts w:ascii="Arial" w:eastAsia="Arial" w:hAnsi="Arial" w:cs="Arial"/>
          <w:sz w:val="20"/>
        </w:rPr>
        <w:t>[11]</w:t>
      </w:r>
      <w:r w:rsidR="000B67C7">
        <w:rPr>
          <w:rFonts w:ascii="Arial" w:eastAsia="Arial" w:hAnsi="Arial" w:cs="Arial"/>
          <w:sz w:val="20"/>
        </w:rPr>
        <w:t xml:space="preserve"> </w:t>
      </w:r>
      <w:r w:rsidR="00605CA3">
        <w:rPr>
          <w:rFonts w:ascii="Arial" w:eastAsia="Arial" w:hAnsi="Arial" w:cs="Arial"/>
          <w:sz w:val="20"/>
        </w:rPr>
        <w:t>[12]</w:t>
      </w:r>
      <w:r w:rsidR="000B67C7">
        <w:rPr>
          <w:rFonts w:ascii="Arial" w:eastAsia="Arial" w:hAnsi="Arial" w:cs="Arial"/>
          <w:sz w:val="20"/>
        </w:rPr>
        <w:t>. Neste trabalho, foi usado o método de votação, onde é selecionada a classificação comum ao maior número de classificadores.</w:t>
      </w:r>
    </w:p>
    <w:p w14:paraId="6525F2DC" w14:textId="77777777" w:rsidR="00F52CE0" w:rsidRDefault="00F52CE0" w:rsidP="00D04149">
      <w:pPr>
        <w:spacing w:before="120" w:after="0"/>
        <w:rPr>
          <w:rFonts w:ascii="Arial" w:eastAsia="Arial" w:hAnsi="Arial" w:cs="Arial"/>
          <w:b/>
          <w:bCs/>
          <w:sz w:val="20"/>
        </w:rPr>
      </w:pPr>
    </w:p>
    <w:p w14:paraId="64F6BD49" w14:textId="2E01A4A7" w:rsidR="00D04149" w:rsidRDefault="00074F5D" w:rsidP="00D04149">
      <w:pPr>
        <w:spacing w:before="120" w:after="0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b/>
          <w:bCs/>
          <w:sz w:val="20"/>
        </w:rPr>
        <w:t>4</w:t>
      </w:r>
      <w:r w:rsidR="00D04149">
        <w:rPr>
          <w:rFonts w:ascii="Arial" w:eastAsia="Arial" w:hAnsi="Arial" w:cs="Arial"/>
          <w:b/>
          <w:bCs/>
          <w:sz w:val="20"/>
        </w:rPr>
        <w:t xml:space="preserve">. </w:t>
      </w:r>
      <w:r w:rsidR="00D04149" w:rsidRPr="003F6B3F">
        <w:rPr>
          <w:rFonts w:ascii="Arial" w:eastAsia="Arial" w:hAnsi="Arial" w:cs="Arial"/>
          <w:b/>
          <w:bCs/>
          <w:i/>
          <w:iCs/>
          <w:sz w:val="20"/>
        </w:rPr>
        <w:t>DATASETS</w:t>
      </w:r>
    </w:p>
    <w:p w14:paraId="3EA079FA" w14:textId="4C534701" w:rsidR="000B67C7" w:rsidRPr="000B67C7" w:rsidRDefault="00E579C2" w:rsidP="000B67C7">
      <w:pPr>
        <w:pStyle w:val="Pr-formataoHTML"/>
        <w:spacing w:after="80"/>
        <w:jc w:val="both"/>
        <w:rPr>
          <w:rFonts w:ascii="Arial" w:eastAsia="Arial" w:hAnsi="Arial" w:cs="Arial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C4739" wp14:editId="31DB3DFB">
                <wp:simplePos x="0" y="0"/>
                <wp:positionH relativeFrom="column">
                  <wp:posOffset>-3287395</wp:posOffset>
                </wp:positionH>
                <wp:positionV relativeFrom="paragraph">
                  <wp:posOffset>2563495</wp:posOffset>
                </wp:positionV>
                <wp:extent cx="3041650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8B5D2" w14:textId="41A0B0CE" w:rsidR="00B1573F" w:rsidRPr="009C56C3" w:rsidRDefault="00B1573F" w:rsidP="00B1573F">
                            <w:pPr>
                              <w:pStyle w:val="Legenda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3E6C62">
                              <w:t xml:space="preserve">: Rede Neural </w:t>
                            </w:r>
                            <w:proofErr w:type="spellStart"/>
                            <w:r w:rsidRPr="003E6C62">
                              <w:t>Convolucional</w:t>
                            </w:r>
                            <w:proofErr w:type="spellEnd"/>
                            <w:r w:rsidRPr="003E6C62">
                              <w:t xml:space="preserve"> utilizada.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BC473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58.85pt;margin-top:201.85pt;width:23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" stroked="f">
                <v:textbox style="mso-fit-shape-to-text:t" inset="0,0,0,0">
                  <w:txbxContent>
                    <w:p w14:paraId="36E8B5D2" w14:textId="41A0B0CE" w:rsidR="00B1573F" w:rsidRPr="009C56C3" w:rsidRDefault="00B1573F" w:rsidP="00B1573F">
                      <w:pPr>
                        <w:pStyle w:val="Legenda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Pr="003E6C62">
                        <w:t xml:space="preserve">: Rede Neural </w:t>
                      </w:r>
                      <w:proofErr w:type="spellStart"/>
                      <w:r w:rsidRPr="003E6C62">
                        <w:t>Convolucional</w:t>
                      </w:r>
                      <w:proofErr w:type="spellEnd"/>
                      <w:r w:rsidRPr="003E6C62">
                        <w:t xml:space="preserve"> utilizada.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4149">
        <w:rPr>
          <w:rFonts w:ascii="Arial" w:eastAsia="Arial" w:hAnsi="Arial" w:cs="Arial"/>
        </w:rPr>
        <w:t xml:space="preserve">Para a avaliação do desempenho </w:t>
      </w:r>
      <w:r w:rsidR="00103E7D">
        <w:rPr>
          <w:rFonts w:ascii="Arial" w:eastAsia="Arial" w:hAnsi="Arial" w:cs="Arial"/>
        </w:rPr>
        <w:t xml:space="preserve">da abordagem adotada </w:t>
      </w:r>
      <w:r w:rsidR="00D04149">
        <w:rPr>
          <w:rFonts w:ascii="Arial" w:eastAsia="Arial" w:hAnsi="Arial" w:cs="Arial"/>
        </w:rPr>
        <w:t xml:space="preserve">e comparação </w:t>
      </w:r>
      <w:r w:rsidR="00103E7D">
        <w:rPr>
          <w:rFonts w:ascii="Arial" w:eastAsia="Arial" w:hAnsi="Arial" w:cs="Arial"/>
        </w:rPr>
        <w:t xml:space="preserve">com outras abordagens </w:t>
      </w:r>
      <w:r w:rsidR="00D04149">
        <w:rPr>
          <w:rFonts w:ascii="Arial" w:eastAsia="Arial" w:hAnsi="Arial" w:cs="Arial"/>
        </w:rPr>
        <w:t>foram utilizados três conjuntos de dados (</w:t>
      </w:r>
      <w:proofErr w:type="spellStart"/>
      <w:r w:rsidR="00D04149" w:rsidRPr="003F6B3F">
        <w:rPr>
          <w:rFonts w:ascii="Arial" w:eastAsia="Arial" w:hAnsi="Arial" w:cs="Arial"/>
          <w:i/>
          <w:iCs/>
        </w:rPr>
        <w:t>datasets</w:t>
      </w:r>
      <w:proofErr w:type="spellEnd"/>
      <w:r w:rsidR="00D04149">
        <w:rPr>
          <w:rFonts w:ascii="Arial" w:eastAsia="Arial" w:hAnsi="Arial" w:cs="Arial"/>
        </w:rPr>
        <w:t xml:space="preserve">) </w:t>
      </w:r>
      <w:proofErr w:type="spellStart"/>
      <w:r w:rsidR="00D04149">
        <w:rPr>
          <w:rFonts w:ascii="Arial" w:eastAsia="Arial" w:hAnsi="Arial" w:cs="Arial"/>
        </w:rPr>
        <w:t>pré</w:t>
      </w:r>
      <w:proofErr w:type="spellEnd"/>
      <w:r w:rsidR="00D04149">
        <w:rPr>
          <w:rFonts w:ascii="Arial" w:eastAsia="Arial" w:hAnsi="Arial" w:cs="Arial"/>
        </w:rPr>
        <w:t>-anotados</w:t>
      </w:r>
      <w:r w:rsidR="00103E7D">
        <w:rPr>
          <w:rFonts w:ascii="Arial" w:eastAsia="Arial" w:hAnsi="Arial" w:cs="Arial"/>
        </w:rPr>
        <w:t xml:space="preserve">, dois e, </w:t>
      </w:r>
      <w:r w:rsidR="00D04149">
        <w:rPr>
          <w:rFonts w:ascii="Arial" w:eastAsia="Arial" w:hAnsi="Arial" w:cs="Arial"/>
        </w:rPr>
        <w:t xml:space="preserve">língua portuguesa e </w:t>
      </w:r>
      <w:r w:rsidR="00103E7D">
        <w:rPr>
          <w:rFonts w:ascii="Arial" w:eastAsia="Arial" w:hAnsi="Arial" w:cs="Arial"/>
        </w:rPr>
        <w:t xml:space="preserve">um em língua </w:t>
      </w:r>
      <w:r w:rsidR="00D04149">
        <w:rPr>
          <w:rFonts w:ascii="Arial" w:eastAsia="Arial" w:hAnsi="Arial" w:cs="Arial"/>
        </w:rPr>
        <w:t xml:space="preserve">inglesa, de diferentes fontes, contextos e com características variadas, a saber: </w:t>
      </w:r>
      <w:r w:rsidR="00D04149" w:rsidRPr="00D04149">
        <w:rPr>
          <w:rFonts w:ascii="Arial" w:eastAsia="Arial" w:hAnsi="Arial" w:cs="Arial"/>
          <w:bCs/>
          <w:iCs/>
        </w:rPr>
        <w:t>OffComBr-2 e OffComBr-3</w:t>
      </w:r>
      <w:r w:rsidR="00D04149" w:rsidRPr="00D04149"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e </w:t>
      </w:r>
      <w:proofErr w:type="spellStart"/>
      <w:r w:rsidR="00D04149" w:rsidRPr="00D04149">
        <w:rPr>
          <w:rFonts w:ascii="Arial" w:eastAsia="Arial" w:hAnsi="Arial" w:cs="Arial"/>
          <w:iCs/>
        </w:rPr>
        <w:t>kaggle</w:t>
      </w:r>
      <w:proofErr w:type="spellEnd"/>
      <w:r w:rsidR="00D04149" w:rsidRPr="00D04149">
        <w:rPr>
          <w:rFonts w:ascii="Arial" w:eastAsia="Arial" w:hAnsi="Arial" w:cs="Arial"/>
          <w:iCs/>
        </w:rPr>
        <w:t>-test</w:t>
      </w:r>
      <w:r w:rsidR="00D04149">
        <w:rPr>
          <w:rFonts w:ascii="Arial" w:eastAsia="Arial" w:hAnsi="Arial" w:cs="Arial"/>
          <w:iCs/>
        </w:rPr>
        <w:t>.</w:t>
      </w:r>
      <w:r w:rsidR="000B67C7">
        <w:rPr>
          <w:rFonts w:ascii="Arial" w:eastAsia="Arial" w:hAnsi="Arial" w:cs="Arial"/>
          <w:iCs/>
        </w:rPr>
        <w:t xml:space="preserve"> </w:t>
      </w:r>
      <w:r w:rsidR="000B67C7">
        <w:rPr>
          <w:rFonts w:ascii="Arial" w:eastAsia="Arial" w:hAnsi="Arial" w:cs="Arial"/>
        </w:rPr>
        <w:t xml:space="preserve">O </w:t>
      </w:r>
      <w:r w:rsidR="000B67C7" w:rsidRPr="001B438B">
        <w:rPr>
          <w:rFonts w:ascii="Arial" w:eastAsia="Arial" w:hAnsi="Arial" w:cs="Arial"/>
        </w:rPr>
        <w:t>conjunto de dados</w:t>
      </w:r>
      <w:r w:rsidR="000B67C7">
        <w:rPr>
          <w:rFonts w:ascii="Arial" w:eastAsia="Arial" w:hAnsi="Arial" w:cs="Arial"/>
        </w:rPr>
        <w:t xml:space="preserve"> </w:t>
      </w:r>
      <w:r w:rsidR="000B67C7" w:rsidRPr="001B438B">
        <w:rPr>
          <w:rFonts w:ascii="Arial" w:eastAsia="Arial" w:hAnsi="Arial" w:cs="Arial"/>
          <w:i/>
          <w:iCs/>
        </w:rPr>
        <w:t>OffComBr2</w:t>
      </w:r>
      <w:r w:rsidR="000B67C7">
        <w:rPr>
          <w:rStyle w:val="Refdenotaderodap"/>
          <w:rFonts w:eastAsia="Arial" w:cs="Arial"/>
        </w:rPr>
        <w:footnoteReference w:id="1"/>
      </w:r>
      <w:r w:rsidR="000B67C7">
        <w:rPr>
          <w:rFonts w:ascii="Arial" w:eastAsia="Arial" w:hAnsi="Arial" w:cs="Arial"/>
        </w:rPr>
        <w:t xml:space="preserve"> consiste de comentários coletados de </w:t>
      </w:r>
      <w:r w:rsidR="000B67C7" w:rsidRPr="001F50F0">
        <w:rPr>
          <w:rFonts w:ascii="Arial" w:eastAsia="Arial" w:hAnsi="Arial" w:cs="Arial"/>
          <w:i/>
        </w:rPr>
        <w:t>g1.globo.com</w:t>
      </w:r>
      <w:r w:rsidR="000B67C7">
        <w:rPr>
          <w:rFonts w:ascii="Arial" w:eastAsia="Arial" w:hAnsi="Arial" w:cs="Arial"/>
          <w:i/>
        </w:rPr>
        <w:t xml:space="preserve">, </w:t>
      </w:r>
      <w:r w:rsidR="000B67C7">
        <w:rPr>
          <w:rFonts w:ascii="Arial" w:eastAsia="Arial" w:hAnsi="Arial" w:cs="Arial"/>
        </w:rPr>
        <w:t xml:space="preserve">o </w:t>
      </w:r>
      <w:r w:rsidR="000B67C7">
        <w:rPr>
          <w:rFonts w:ascii="Arial" w:eastAsia="Arial" w:hAnsi="Arial" w:cs="Arial"/>
          <w:i/>
        </w:rPr>
        <w:t>site</w:t>
      </w:r>
      <w:r w:rsidR="000B67C7">
        <w:rPr>
          <w:rFonts w:ascii="Arial" w:eastAsia="Arial" w:hAnsi="Arial" w:cs="Arial"/>
        </w:rPr>
        <w:t xml:space="preserve"> de notícias mais acessado do Brasil. Contém 1250 comentários (instâncias) escritos em português, sendo 419 deles classificados como ofensivos (33,52% do total) e 831 classificados como não ofensivos (66,48% do total). C</w:t>
      </w:r>
      <w:r w:rsidR="000B67C7" w:rsidRPr="00A55C7B">
        <w:rPr>
          <w:rFonts w:ascii="Arial" w:eastAsia="Arial" w:hAnsi="Arial" w:cs="Arial"/>
        </w:rPr>
        <w:t xml:space="preserve">ada comentário foi anotado por três juízes, </w:t>
      </w:r>
      <w:r w:rsidR="000B67C7">
        <w:rPr>
          <w:rFonts w:ascii="Arial" w:eastAsia="Arial" w:hAnsi="Arial" w:cs="Arial"/>
        </w:rPr>
        <w:t xml:space="preserve">que indicaram se o comentário era ofensivo ou não. </w:t>
      </w:r>
      <w:r w:rsidR="000B67C7" w:rsidRPr="00A55C7B">
        <w:rPr>
          <w:rFonts w:ascii="Arial" w:eastAsia="Arial" w:hAnsi="Arial" w:cs="Arial"/>
        </w:rPr>
        <w:t>No caso de uma resposta afirmativa, o anotador tam</w:t>
      </w:r>
      <w:r w:rsidR="000B67C7" w:rsidRPr="00A55C7B">
        <w:rPr>
          <w:rFonts w:ascii="Arial" w:eastAsia="Arial" w:hAnsi="Arial" w:cs="Arial"/>
        </w:rPr>
        <w:lastRenderedPageBreak/>
        <w:t xml:space="preserve">bém </w:t>
      </w:r>
      <w:r w:rsidR="000B67C7">
        <w:rPr>
          <w:rFonts w:ascii="Arial" w:eastAsia="Arial" w:hAnsi="Arial" w:cs="Arial"/>
        </w:rPr>
        <w:t>categorizou</w:t>
      </w:r>
      <w:r w:rsidR="000B67C7" w:rsidRPr="00A55C7B">
        <w:rPr>
          <w:rFonts w:ascii="Arial" w:eastAsia="Arial" w:hAnsi="Arial" w:cs="Arial"/>
        </w:rPr>
        <w:t xml:space="preserve"> a ofensa como racismo, </w:t>
      </w:r>
      <w:proofErr w:type="spellStart"/>
      <w:r w:rsidR="000B67C7" w:rsidRPr="00A55C7B">
        <w:rPr>
          <w:rFonts w:ascii="Arial" w:eastAsia="Arial" w:hAnsi="Arial" w:cs="Arial"/>
        </w:rPr>
        <w:t>sexismo</w:t>
      </w:r>
      <w:proofErr w:type="spellEnd"/>
      <w:r w:rsidR="000B67C7" w:rsidRPr="00A55C7B">
        <w:rPr>
          <w:rFonts w:ascii="Arial" w:eastAsia="Arial" w:hAnsi="Arial" w:cs="Arial"/>
        </w:rPr>
        <w:t>, homofobia, xenofobia, intolerância religiosa ou xingamento.</w:t>
      </w:r>
      <w:r w:rsidR="000B67C7">
        <w:rPr>
          <w:rFonts w:ascii="Arial" w:eastAsia="Arial" w:hAnsi="Arial" w:cs="Arial"/>
        </w:rPr>
        <w:t xml:space="preserve"> A classe associada a cada comentário (ofensivo ou não ofensivo) foi a escolhida por ao menos dois juízes.</w:t>
      </w:r>
      <w:r w:rsidR="000B67C7" w:rsidRPr="000B67C7">
        <w:rPr>
          <w:rFonts w:ascii="Arial" w:eastAsia="Arial" w:hAnsi="Arial" w:cs="Arial"/>
          <w:bCs/>
        </w:rPr>
        <w:t xml:space="preserve"> </w:t>
      </w:r>
    </w:p>
    <w:p w14:paraId="0A1501E1" w14:textId="5CF859F8" w:rsidR="00D04149" w:rsidRDefault="00A55C7B" w:rsidP="000B67C7">
      <w:pPr>
        <w:pStyle w:val="Pr-formataoHTML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conjunto </w:t>
      </w:r>
      <w:r w:rsidRPr="00A55C7B">
        <w:rPr>
          <w:rFonts w:ascii="Arial" w:eastAsia="Arial" w:hAnsi="Arial" w:cs="Arial"/>
          <w:bCs/>
          <w:i/>
          <w:iCs/>
        </w:rPr>
        <w:t>OffComBr</w:t>
      </w:r>
      <w:r w:rsidR="001C5108">
        <w:rPr>
          <w:rFonts w:ascii="Arial" w:eastAsia="Arial" w:hAnsi="Arial" w:cs="Arial"/>
          <w:bCs/>
          <w:i/>
          <w:iCs/>
        </w:rPr>
        <w:t>-</w:t>
      </w:r>
      <w:r w:rsidRPr="00A55C7B">
        <w:rPr>
          <w:rFonts w:ascii="Arial" w:eastAsia="Arial" w:hAnsi="Arial" w:cs="Arial"/>
          <w:bCs/>
          <w:i/>
          <w:iCs/>
        </w:rPr>
        <w:t>3</w:t>
      </w:r>
      <w:r>
        <w:rPr>
          <w:rFonts w:ascii="Arial" w:eastAsia="Arial" w:hAnsi="Arial" w:cs="Arial"/>
          <w:bCs/>
          <w:i/>
          <w:iCs/>
        </w:rPr>
        <w:t xml:space="preserve"> </w:t>
      </w:r>
      <w:r w:rsidR="001C5108">
        <w:rPr>
          <w:rFonts w:ascii="Arial" w:eastAsia="Arial" w:hAnsi="Arial" w:cs="Arial"/>
          <w:bCs/>
          <w:iCs/>
        </w:rPr>
        <w:t xml:space="preserve">foi coletado da mesma fonte, </w:t>
      </w:r>
      <w:r w:rsidR="00D10ABF">
        <w:rPr>
          <w:rFonts w:ascii="Arial" w:eastAsia="Arial" w:hAnsi="Arial" w:cs="Arial"/>
          <w:bCs/>
          <w:iCs/>
        </w:rPr>
        <w:t xml:space="preserve">mas </w:t>
      </w:r>
      <w:r w:rsidR="001C5108">
        <w:rPr>
          <w:rFonts w:ascii="Arial" w:eastAsia="Arial" w:hAnsi="Arial" w:cs="Arial"/>
          <w:bCs/>
          <w:iCs/>
        </w:rPr>
        <w:t xml:space="preserve">é mais restrito que o </w:t>
      </w:r>
      <w:r w:rsidR="001C5108" w:rsidRPr="00A55C7B">
        <w:rPr>
          <w:rFonts w:ascii="Arial" w:eastAsia="Arial" w:hAnsi="Arial" w:cs="Arial"/>
          <w:bCs/>
          <w:i/>
          <w:iCs/>
        </w:rPr>
        <w:t>OffComBr</w:t>
      </w:r>
      <w:r w:rsidR="001C5108">
        <w:rPr>
          <w:rFonts w:ascii="Arial" w:eastAsia="Arial" w:hAnsi="Arial" w:cs="Arial"/>
          <w:bCs/>
          <w:i/>
          <w:iCs/>
        </w:rPr>
        <w:t xml:space="preserve">-2 </w:t>
      </w:r>
      <w:r w:rsidR="00296B2A" w:rsidRPr="00296B2A">
        <w:rPr>
          <w:rFonts w:ascii="Arial" w:eastAsia="Arial" w:hAnsi="Arial" w:cs="Arial"/>
          <w:bCs/>
          <w:iCs/>
        </w:rPr>
        <w:t xml:space="preserve">por conter </w:t>
      </w:r>
      <w:r w:rsidR="00296B2A">
        <w:rPr>
          <w:rFonts w:ascii="Arial" w:eastAsia="Arial" w:hAnsi="Arial" w:cs="Arial"/>
          <w:bCs/>
          <w:iCs/>
        </w:rPr>
        <w:t xml:space="preserve">apenas </w:t>
      </w:r>
      <w:r w:rsidR="00296B2A" w:rsidRPr="00296B2A">
        <w:rPr>
          <w:rFonts w:ascii="Arial" w:eastAsia="Arial" w:hAnsi="Arial" w:cs="Arial"/>
          <w:bCs/>
          <w:iCs/>
        </w:rPr>
        <w:t>comentários</w:t>
      </w:r>
      <w:r w:rsidR="00296B2A">
        <w:rPr>
          <w:rFonts w:ascii="Arial" w:eastAsia="Arial" w:hAnsi="Arial" w:cs="Arial"/>
          <w:bCs/>
          <w:i/>
          <w:iCs/>
        </w:rPr>
        <w:t xml:space="preserve"> </w:t>
      </w:r>
      <w:r w:rsidR="001C5108">
        <w:rPr>
          <w:rFonts w:ascii="Arial" w:eastAsia="Arial" w:hAnsi="Arial" w:cs="Arial"/>
          <w:bCs/>
          <w:iCs/>
        </w:rPr>
        <w:t xml:space="preserve">em que houve concordância </w:t>
      </w:r>
      <w:r w:rsidR="00103E7D">
        <w:rPr>
          <w:rFonts w:ascii="Arial" w:eastAsia="Arial" w:hAnsi="Arial" w:cs="Arial"/>
          <w:bCs/>
          <w:iCs/>
        </w:rPr>
        <w:t xml:space="preserve">entre os </w:t>
      </w:r>
      <w:r w:rsidR="003106AA">
        <w:rPr>
          <w:rFonts w:ascii="Arial" w:eastAsia="Arial" w:hAnsi="Arial" w:cs="Arial"/>
          <w:bCs/>
          <w:iCs/>
        </w:rPr>
        <w:t>três juízes</w:t>
      </w:r>
      <w:r w:rsidR="001C5108">
        <w:rPr>
          <w:rFonts w:ascii="Arial" w:eastAsia="Arial" w:hAnsi="Arial" w:cs="Arial"/>
          <w:bCs/>
          <w:iCs/>
        </w:rPr>
        <w:t xml:space="preserve">. </w:t>
      </w:r>
      <w:r w:rsidR="00453012">
        <w:rPr>
          <w:rFonts w:ascii="Arial" w:eastAsia="Arial" w:hAnsi="Arial" w:cs="Arial"/>
        </w:rPr>
        <w:t xml:space="preserve">O </w:t>
      </w:r>
      <w:r w:rsidR="00401D93">
        <w:rPr>
          <w:rFonts w:ascii="Arial" w:eastAsia="Arial" w:hAnsi="Arial" w:cs="Arial"/>
        </w:rPr>
        <w:t>conjunto</w:t>
      </w:r>
      <w:r w:rsidR="00453012">
        <w:rPr>
          <w:rFonts w:ascii="Arial" w:eastAsia="Arial" w:hAnsi="Arial" w:cs="Arial"/>
        </w:rPr>
        <w:t xml:space="preserve"> </w:t>
      </w:r>
      <w:r w:rsidR="00EA7181">
        <w:rPr>
          <w:rFonts w:ascii="Arial" w:eastAsia="Arial" w:hAnsi="Arial" w:cs="Arial"/>
        </w:rPr>
        <w:t xml:space="preserve">contém 1033 </w:t>
      </w:r>
      <w:r w:rsidR="00F13B07">
        <w:rPr>
          <w:rFonts w:ascii="Arial" w:eastAsia="Arial" w:hAnsi="Arial" w:cs="Arial"/>
        </w:rPr>
        <w:t>comentários, sendo 201 classificado</w:t>
      </w:r>
      <w:r w:rsidR="00EA7181">
        <w:rPr>
          <w:rFonts w:ascii="Arial" w:eastAsia="Arial" w:hAnsi="Arial" w:cs="Arial"/>
        </w:rPr>
        <w:t xml:space="preserve">s </w:t>
      </w:r>
      <w:r w:rsidR="00F13B07">
        <w:rPr>
          <w:rFonts w:ascii="Arial" w:eastAsia="Arial" w:hAnsi="Arial" w:cs="Arial"/>
        </w:rPr>
        <w:t>como ofensivos</w:t>
      </w:r>
      <w:r w:rsidR="00EA7181">
        <w:rPr>
          <w:rFonts w:ascii="Arial" w:eastAsia="Arial" w:hAnsi="Arial" w:cs="Arial"/>
        </w:rPr>
        <w:t xml:space="preserve"> </w:t>
      </w:r>
      <w:r w:rsidR="00453012">
        <w:rPr>
          <w:rFonts w:ascii="Arial" w:eastAsia="Arial" w:hAnsi="Arial" w:cs="Arial"/>
        </w:rPr>
        <w:t>(</w:t>
      </w:r>
      <w:r w:rsidR="00EA7181">
        <w:rPr>
          <w:rFonts w:ascii="Arial" w:eastAsia="Arial" w:hAnsi="Arial" w:cs="Arial"/>
        </w:rPr>
        <w:t>19,46%</w:t>
      </w:r>
      <w:r w:rsidR="00453012">
        <w:rPr>
          <w:rFonts w:ascii="Arial" w:eastAsia="Arial" w:hAnsi="Arial" w:cs="Arial"/>
        </w:rPr>
        <w:t xml:space="preserve"> do total) </w:t>
      </w:r>
      <w:r w:rsidR="00EA7181">
        <w:rPr>
          <w:rFonts w:ascii="Arial" w:eastAsia="Arial" w:hAnsi="Arial" w:cs="Arial"/>
        </w:rPr>
        <w:t xml:space="preserve">e 832 </w:t>
      </w:r>
      <w:r w:rsidR="00F13B07">
        <w:rPr>
          <w:rFonts w:ascii="Arial" w:eastAsia="Arial" w:hAnsi="Arial" w:cs="Arial"/>
        </w:rPr>
        <w:t>classificado</w:t>
      </w:r>
      <w:r w:rsidR="00EA7181">
        <w:rPr>
          <w:rFonts w:ascii="Arial" w:eastAsia="Arial" w:hAnsi="Arial" w:cs="Arial"/>
        </w:rPr>
        <w:t xml:space="preserve">s como </w:t>
      </w:r>
      <w:r w:rsidR="00D10ABF">
        <w:rPr>
          <w:rFonts w:ascii="Arial" w:eastAsia="Arial" w:hAnsi="Arial" w:cs="Arial"/>
        </w:rPr>
        <w:t>não ofensivo</w:t>
      </w:r>
      <w:r w:rsidR="00F13B07">
        <w:rPr>
          <w:rFonts w:ascii="Arial" w:eastAsia="Arial" w:hAnsi="Arial" w:cs="Arial"/>
        </w:rPr>
        <w:t>s</w:t>
      </w:r>
      <w:r w:rsidR="00453012">
        <w:rPr>
          <w:rFonts w:ascii="Arial" w:eastAsia="Arial" w:hAnsi="Arial" w:cs="Arial"/>
        </w:rPr>
        <w:t xml:space="preserve"> (</w:t>
      </w:r>
      <w:r w:rsidR="00EA7181">
        <w:rPr>
          <w:rFonts w:ascii="Arial" w:eastAsia="Arial" w:hAnsi="Arial" w:cs="Arial"/>
        </w:rPr>
        <w:t>80,54% do total</w:t>
      </w:r>
      <w:r w:rsidR="00453012">
        <w:rPr>
          <w:rFonts w:ascii="Arial" w:eastAsia="Arial" w:hAnsi="Arial" w:cs="Arial"/>
        </w:rPr>
        <w:t>)</w:t>
      </w:r>
      <w:r w:rsidR="00EA7181">
        <w:rPr>
          <w:rFonts w:ascii="Arial" w:eastAsia="Arial" w:hAnsi="Arial" w:cs="Arial"/>
        </w:rPr>
        <w:t>.</w:t>
      </w:r>
    </w:p>
    <w:p w14:paraId="0F07A4DC" w14:textId="08CD42DF" w:rsidR="009B29AE" w:rsidRPr="009B29AE" w:rsidRDefault="00225277" w:rsidP="008D7BB8">
      <w:pPr>
        <w:spacing w:after="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O </w:t>
      </w:r>
      <w:r w:rsidR="00EE53E3">
        <w:rPr>
          <w:rFonts w:ascii="Arial" w:eastAsia="Arial" w:hAnsi="Arial" w:cs="Arial"/>
          <w:sz w:val="20"/>
        </w:rPr>
        <w:t xml:space="preserve">conjunto </w:t>
      </w:r>
      <w:proofErr w:type="spellStart"/>
      <w:r w:rsidR="00EA7181">
        <w:rPr>
          <w:rFonts w:ascii="Arial" w:eastAsia="Arial" w:hAnsi="Arial" w:cs="Arial"/>
          <w:i/>
          <w:iCs/>
          <w:sz w:val="20"/>
        </w:rPr>
        <w:t>kaggle</w:t>
      </w:r>
      <w:proofErr w:type="spellEnd"/>
      <w:r w:rsidR="008810A5">
        <w:rPr>
          <w:rStyle w:val="Refdenotaderodap"/>
          <w:rFonts w:eastAsia="Arial" w:cs="Arial"/>
          <w:i/>
          <w:iCs/>
        </w:rPr>
        <w:footnoteReference w:id="2"/>
      </w:r>
      <w:r w:rsidR="00402882">
        <w:rPr>
          <w:rFonts w:ascii="Arial" w:eastAsia="Arial" w:hAnsi="Arial" w:cs="Arial"/>
          <w:sz w:val="20"/>
        </w:rPr>
        <w:t xml:space="preserve"> </w:t>
      </w:r>
      <w:r w:rsidR="00EE53E3">
        <w:rPr>
          <w:rFonts w:ascii="Arial" w:eastAsia="Arial" w:hAnsi="Arial" w:cs="Arial"/>
          <w:sz w:val="20"/>
        </w:rPr>
        <w:t xml:space="preserve">consiste de </w:t>
      </w:r>
      <w:r w:rsidR="0007647A">
        <w:rPr>
          <w:rFonts w:ascii="Arial" w:eastAsia="Arial" w:hAnsi="Arial" w:cs="Arial"/>
          <w:sz w:val="20"/>
        </w:rPr>
        <w:t xml:space="preserve">comentários </w:t>
      </w:r>
      <w:r w:rsidR="00EE53E3">
        <w:rPr>
          <w:rFonts w:ascii="Arial" w:eastAsia="Arial" w:hAnsi="Arial" w:cs="Arial"/>
          <w:sz w:val="20"/>
        </w:rPr>
        <w:t xml:space="preserve">extraídos </w:t>
      </w:r>
      <w:r w:rsidR="0007647A">
        <w:rPr>
          <w:rFonts w:ascii="Arial" w:eastAsia="Arial" w:hAnsi="Arial" w:cs="Arial"/>
          <w:sz w:val="20"/>
        </w:rPr>
        <w:t xml:space="preserve">de </w:t>
      </w:r>
      <w:r w:rsidR="003220A7">
        <w:rPr>
          <w:rFonts w:ascii="Arial" w:eastAsia="Arial" w:hAnsi="Arial" w:cs="Arial"/>
          <w:sz w:val="20"/>
        </w:rPr>
        <w:t>conversas</w:t>
      </w:r>
      <w:r w:rsidR="0007647A">
        <w:rPr>
          <w:rFonts w:ascii="Arial" w:eastAsia="Arial" w:hAnsi="Arial" w:cs="Arial"/>
          <w:sz w:val="20"/>
        </w:rPr>
        <w:t xml:space="preserve"> </w:t>
      </w:r>
      <w:r w:rsidR="0007647A" w:rsidRPr="0007647A">
        <w:rPr>
          <w:rFonts w:ascii="Arial" w:eastAsia="Arial" w:hAnsi="Arial" w:cs="Arial"/>
          <w:i/>
          <w:sz w:val="20"/>
        </w:rPr>
        <w:t>online</w:t>
      </w:r>
      <w:r w:rsidR="0007647A">
        <w:rPr>
          <w:rFonts w:ascii="Arial" w:eastAsia="Arial" w:hAnsi="Arial" w:cs="Arial"/>
          <w:sz w:val="20"/>
        </w:rPr>
        <w:t xml:space="preserve">, </w:t>
      </w:r>
      <w:r w:rsidR="00EE53E3">
        <w:rPr>
          <w:rFonts w:ascii="Arial" w:eastAsia="Arial" w:hAnsi="Arial" w:cs="Arial"/>
          <w:sz w:val="20"/>
        </w:rPr>
        <w:t xml:space="preserve">cada um </w:t>
      </w:r>
      <w:r w:rsidR="0007647A">
        <w:rPr>
          <w:rFonts w:ascii="Arial" w:eastAsia="Arial" w:hAnsi="Arial" w:cs="Arial"/>
          <w:sz w:val="20"/>
        </w:rPr>
        <w:t>classif</w:t>
      </w:r>
      <w:r w:rsidR="00EE53E3">
        <w:rPr>
          <w:rFonts w:ascii="Arial" w:eastAsia="Arial" w:hAnsi="Arial" w:cs="Arial"/>
          <w:sz w:val="20"/>
        </w:rPr>
        <w:t>icado</w:t>
      </w:r>
      <w:r w:rsidR="0007647A">
        <w:rPr>
          <w:rFonts w:ascii="Arial" w:eastAsia="Arial" w:hAnsi="Arial" w:cs="Arial"/>
          <w:sz w:val="20"/>
        </w:rPr>
        <w:t xml:space="preserve"> para </w:t>
      </w:r>
      <w:r>
        <w:rPr>
          <w:rFonts w:ascii="Arial" w:eastAsia="Arial" w:hAnsi="Arial" w:cs="Arial"/>
          <w:sz w:val="20"/>
        </w:rPr>
        <w:t xml:space="preserve">refletir </w:t>
      </w:r>
      <w:r w:rsidR="0007647A">
        <w:rPr>
          <w:rFonts w:ascii="Arial" w:eastAsia="Arial" w:hAnsi="Arial" w:cs="Arial"/>
          <w:sz w:val="20"/>
        </w:rPr>
        <w:t xml:space="preserve">se </w:t>
      </w:r>
      <w:r w:rsidR="00EE53E3">
        <w:rPr>
          <w:rFonts w:ascii="Arial" w:eastAsia="Arial" w:hAnsi="Arial" w:cs="Arial"/>
          <w:sz w:val="20"/>
        </w:rPr>
        <w:t>pode ou não ser considerado</w:t>
      </w:r>
      <w:r w:rsidR="0007647A">
        <w:rPr>
          <w:rFonts w:ascii="Arial" w:eastAsia="Arial" w:hAnsi="Arial" w:cs="Arial"/>
          <w:sz w:val="20"/>
        </w:rPr>
        <w:t xml:space="preserve"> </w:t>
      </w:r>
      <w:r w:rsidR="00EE53E3">
        <w:rPr>
          <w:rFonts w:ascii="Arial" w:eastAsia="Arial" w:hAnsi="Arial" w:cs="Arial"/>
          <w:sz w:val="20"/>
        </w:rPr>
        <w:t>ofensivo</w:t>
      </w:r>
      <w:r w:rsidR="0007647A">
        <w:rPr>
          <w:rFonts w:ascii="Arial" w:eastAsia="Arial" w:hAnsi="Arial" w:cs="Arial"/>
          <w:sz w:val="20"/>
        </w:rPr>
        <w:t xml:space="preserve"> a outro participante da conversa. </w:t>
      </w:r>
      <w:r w:rsidR="00FB2955">
        <w:rPr>
          <w:rFonts w:ascii="Arial" w:eastAsia="Arial" w:hAnsi="Arial" w:cs="Arial"/>
          <w:sz w:val="20"/>
        </w:rPr>
        <w:t xml:space="preserve">Assim, </w:t>
      </w:r>
      <w:r w:rsidR="0007647A">
        <w:rPr>
          <w:rFonts w:ascii="Arial" w:eastAsia="Arial" w:hAnsi="Arial" w:cs="Arial"/>
          <w:sz w:val="20"/>
        </w:rPr>
        <w:t xml:space="preserve">cada comentário é rotulado como </w:t>
      </w:r>
      <w:r w:rsidR="00C052E5">
        <w:rPr>
          <w:rFonts w:ascii="Arial" w:eastAsia="Arial" w:hAnsi="Arial" w:cs="Arial"/>
          <w:sz w:val="20"/>
        </w:rPr>
        <w:t>ofensivo</w:t>
      </w:r>
      <w:r w:rsidR="0007647A">
        <w:rPr>
          <w:rFonts w:ascii="Arial" w:eastAsia="Arial" w:hAnsi="Arial" w:cs="Arial"/>
          <w:sz w:val="20"/>
        </w:rPr>
        <w:t xml:space="preserve"> ou não ofensivo</w:t>
      </w:r>
      <w:r w:rsidR="00EE53E3">
        <w:rPr>
          <w:rFonts w:ascii="Arial" w:eastAsia="Arial" w:hAnsi="Arial" w:cs="Arial"/>
          <w:sz w:val="20"/>
        </w:rPr>
        <w:t xml:space="preserve">. </w:t>
      </w:r>
      <w:r w:rsidR="0007647A">
        <w:rPr>
          <w:rFonts w:ascii="Arial" w:eastAsia="Arial" w:hAnsi="Arial" w:cs="Arial"/>
          <w:sz w:val="20"/>
        </w:rPr>
        <w:t xml:space="preserve">O </w:t>
      </w:r>
      <w:r w:rsidR="00402882">
        <w:rPr>
          <w:rFonts w:ascii="Arial" w:eastAsia="Arial" w:hAnsi="Arial" w:cs="Arial"/>
          <w:sz w:val="20"/>
        </w:rPr>
        <w:t xml:space="preserve">conjunto foi utilizado na competição </w:t>
      </w:r>
      <w:proofErr w:type="spellStart"/>
      <w:r w:rsidR="00402882" w:rsidRPr="008D5582">
        <w:rPr>
          <w:rFonts w:ascii="Arial" w:eastAsia="Arial" w:hAnsi="Arial" w:cs="Arial"/>
          <w:i/>
          <w:iCs/>
          <w:sz w:val="20"/>
        </w:rPr>
        <w:t>Kaggle</w:t>
      </w:r>
      <w:proofErr w:type="spellEnd"/>
      <w:r w:rsidR="00402882">
        <w:rPr>
          <w:rFonts w:ascii="Arial" w:eastAsia="Arial" w:hAnsi="Arial" w:cs="Arial"/>
          <w:i/>
          <w:iCs/>
          <w:sz w:val="20"/>
        </w:rPr>
        <w:t xml:space="preserve"> </w:t>
      </w:r>
      <w:r w:rsidR="0007647A">
        <w:rPr>
          <w:rFonts w:ascii="Arial" w:eastAsia="Arial" w:hAnsi="Arial" w:cs="Arial"/>
          <w:sz w:val="20"/>
        </w:rPr>
        <w:t xml:space="preserve">de </w:t>
      </w:r>
      <w:r w:rsidR="00402882" w:rsidRPr="008D5582">
        <w:rPr>
          <w:rFonts w:ascii="Arial" w:eastAsia="Arial" w:hAnsi="Arial" w:cs="Arial"/>
          <w:sz w:val="20"/>
        </w:rPr>
        <w:t>2012</w:t>
      </w:r>
      <w:r>
        <w:rPr>
          <w:rFonts w:ascii="Arial" w:eastAsia="Arial" w:hAnsi="Arial" w:cs="Arial"/>
          <w:sz w:val="20"/>
        </w:rPr>
        <w:t xml:space="preserve"> e </w:t>
      </w:r>
      <w:r w:rsidR="0007647A">
        <w:rPr>
          <w:rFonts w:ascii="Arial" w:eastAsia="Arial" w:hAnsi="Arial" w:cs="Arial"/>
          <w:sz w:val="20"/>
        </w:rPr>
        <w:t xml:space="preserve">está dividido em dois subconjuntos, </w:t>
      </w:r>
      <w:r>
        <w:rPr>
          <w:rFonts w:ascii="Arial" w:eastAsia="Arial" w:hAnsi="Arial" w:cs="Arial"/>
          <w:sz w:val="20"/>
        </w:rPr>
        <w:t xml:space="preserve">o </w:t>
      </w:r>
      <w:proofErr w:type="spellStart"/>
      <w:r w:rsidR="0007647A">
        <w:rPr>
          <w:rFonts w:ascii="Arial" w:eastAsia="Arial" w:hAnsi="Arial" w:cs="Arial"/>
          <w:i/>
          <w:iCs/>
          <w:sz w:val="20"/>
        </w:rPr>
        <w:t>kaggle-train</w:t>
      </w:r>
      <w:proofErr w:type="spellEnd"/>
      <w:r w:rsidR="0007647A">
        <w:rPr>
          <w:rFonts w:ascii="Arial" w:eastAsia="Arial" w:hAnsi="Arial" w:cs="Arial"/>
          <w:i/>
          <w:iCs/>
          <w:sz w:val="20"/>
        </w:rPr>
        <w:t>,</w:t>
      </w:r>
      <w:r w:rsidR="0007647A">
        <w:rPr>
          <w:rFonts w:ascii="Arial" w:eastAsia="Arial" w:hAnsi="Arial" w:cs="Arial"/>
          <w:sz w:val="20"/>
        </w:rPr>
        <w:t xml:space="preserve"> com </w:t>
      </w:r>
      <w:r w:rsidR="0007647A" w:rsidRPr="0007647A">
        <w:rPr>
          <w:rFonts w:ascii="Arial" w:eastAsia="Arial" w:hAnsi="Arial" w:cs="Arial"/>
          <w:sz w:val="20"/>
        </w:rPr>
        <w:t xml:space="preserve">3947 </w:t>
      </w:r>
      <w:r w:rsidR="0007647A">
        <w:rPr>
          <w:rFonts w:ascii="Arial" w:eastAsia="Arial" w:hAnsi="Arial" w:cs="Arial"/>
          <w:sz w:val="20"/>
        </w:rPr>
        <w:t xml:space="preserve">instâncias, cada uma consistindo do texto do comentário e o rótulo associado, e </w:t>
      </w:r>
      <w:r>
        <w:rPr>
          <w:rFonts w:ascii="Arial" w:eastAsia="Arial" w:hAnsi="Arial" w:cs="Arial"/>
          <w:sz w:val="20"/>
        </w:rPr>
        <w:t xml:space="preserve">o </w:t>
      </w:r>
      <w:r w:rsidR="00EE53E3">
        <w:rPr>
          <w:rFonts w:ascii="Arial" w:eastAsia="Arial" w:hAnsi="Arial" w:cs="Arial"/>
          <w:sz w:val="20"/>
        </w:rPr>
        <w:t xml:space="preserve">subconjunto </w:t>
      </w:r>
      <w:proofErr w:type="spellStart"/>
      <w:r w:rsidR="00402882">
        <w:rPr>
          <w:rFonts w:ascii="Arial" w:eastAsia="Arial" w:hAnsi="Arial" w:cs="Arial"/>
          <w:i/>
          <w:iCs/>
          <w:sz w:val="20"/>
        </w:rPr>
        <w:t>kaggle-test</w:t>
      </w:r>
      <w:proofErr w:type="spellEnd"/>
      <w:r w:rsidR="00402882">
        <w:rPr>
          <w:rFonts w:ascii="Arial" w:eastAsia="Arial" w:hAnsi="Arial" w:cs="Arial"/>
          <w:i/>
          <w:iCs/>
          <w:sz w:val="20"/>
        </w:rPr>
        <w:t>,</w:t>
      </w:r>
      <w:r w:rsidR="003E7AEA">
        <w:rPr>
          <w:rFonts w:ascii="Arial" w:eastAsia="Arial" w:hAnsi="Arial" w:cs="Arial"/>
          <w:i/>
          <w:iCs/>
          <w:sz w:val="20"/>
        </w:rPr>
        <w:t xml:space="preserve"> </w:t>
      </w:r>
      <w:r w:rsidR="003E7AEA">
        <w:rPr>
          <w:rFonts w:ascii="Arial" w:eastAsia="Arial" w:hAnsi="Arial" w:cs="Arial"/>
          <w:sz w:val="20"/>
        </w:rPr>
        <w:t xml:space="preserve">que </w:t>
      </w:r>
      <w:r w:rsidR="00A0069C">
        <w:rPr>
          <w:rFonts w:ascii="Arial" w:eastAsia="Arial" w:hAnsi="Arial" w:cs="Arial"/>
          <w:sz w:val="20"/>
        </w:rPr>
        <w:t>foi usado nos experimentos descritos neste texto</w:t>
      </w:r>
      <w:r w:rsidR="009C4FFA">
        <w:rPr>
          <w:rFonts w:ascii="Arial" w:eastAsia="Arial" w:hAnsi="Arial" w:cs="Arial"/>
          <w:sz w:val="20"/>
        </w:rPr>
        <w:t>,</w:t>
      </w:r>
      <w:r w:rsidR="00A0069C">
        <w:rPr>
          <w:rFonts w:ascii="Arial" w:eastAsia="Arial" w:hAnsi="Arial" w:cs="Arial"/>
          <w:sz w:val="20"/>
        </w:rPr>
        <w:t xml:space="preserve"> </w:t>
      </w:r>
      <w:r w:rsidR="00EE53E3" w:rsidRPr="00EE53E3">
        <w:rPr>
          <w:rFonts w:ascii="Arial" w:eastAsia="Arial" w:hAnsi="Arial" w:cs="Arial"/>
          <w:iCs/>
          <w:sz w:val="20"/>
        </w:rPr>
        <w:t>contendo</w:t>
      </w:r>
      <w:r w:rsidR="0007647A">
        <w:rPr>
          <w:rFonts w:ascii="Arial" w:eastAsia="Arial" w:hAnsi="Arial" w:cs="Arial"/>
          <w:i/>
          <w:iCs/>
          <w:sz w:val="20"/>
        </w:rPr>
        <w:t xml:space="preserve"> </w:t>
      </w:r>
      <w:r w:rsidR="00EA7181">
        <w:rPr>
          <w:rFonts w:ascii="Arial" w:eastAsia="Arial" w:hAnsi="Arial" w:cs="Arial"/>
          <w:sz w:val="20"/>
        </w:rPr>
        <w:t xml:space="preserve">2647 instâncias, sendo 693 instâncias classificadas como </w:t>
      </w:r>
      <w:proofErr w:type="gramStart"/>
      <w:r w:rsidR="00C052E5">
        <w:rPr>
          <w:rFonts w:ascii="Arial" w:eastAsia="Arial" w:hAnsi="Arial" w:cs="Arial"/>
          <w:sz w:val="20"/>
        </w:rPr>
        <w:t xml:space="preserve">ofensivas </w:t>
      </w:r>
      <w:r w:rsidR="00EA7181">
        <w:rPr>
          <w:rFonts w:ascii="Arial" w:eastAsia="Arial" w:hAnsi="Arial" w:cs="Arial"/>
          <w:sz w:val="20"/>
        </w:rPr>
        <w:t xml:space="preserve"> </w:t>
      </w:r>
      <w:r w:rsidR="00EE53E3">
        <w:rPr>
          <w:rFonts w:ascii="Arial" w:eastAsia="Arial" w:hAnsi="Arial" w:cs="Arial"/>
          <w:sz w:val="20"/>
        </w:rPr>
        <w:t>(</w:t>
      </w:r>
      <w:proofErr w:type="gramEnd"/>
      <w:r w:rsidR="00EA7181">
        <w:rPr>
          <w:rFonts w:ascii="Arial" w:eastAsia="Arial" w:hAnsi="Arial" w:cs="Arial"/>
          <w:sz w:val="20"/>
        </w:rPr>
        <w:t xml:space="preserve">26,18% </w:t>
      </w:r>
      <w:r w:rsidR="00EE53E3">
        <w:rPr>
          <w:rFonts w:ascii="Arial" w:eastAsia="Arial" w:hAnsi="Arial" w:cs="Arial"/>
          <w:sz w:val="20"/>
        </w:rPr>
        <w:t xml:space="preserve">do total) </w:t>
      </w:r>
      <w:r w:rsidR="00EA7181">
        <w:rPr>
          <w:rFonts w:ascii="Arial" w:eastAsia="Arial" w:hAnsi="Arial" w:cs="Arial"/>
          <w:sz w:val="20"/>
        </w:rPr>
        <w:t xml:space="preserve">e 1954 instâncias classificadas como </w:t>
      </w:r>
      <w:r w:rsidR="00511E67">
        <w:rPr>
          <w:rFonts w:ascii="Arial" w:eastAsia="Arial" w:hAnsi="Arial" w:cs="Arial"/>
          <w:sz w:val="20"/>
        </w:rPr>
        <w:t xml:space="preserve">não </w:t>
      </w:r>
      <w:r w:rsidR="00C052E5">
        <w:rPr>
          <w:rFonts w:ascii="Arial" w:eastAsia="Arial" w:hAnsi="Arial" w:cs="Arial"/>
          <w:sz w:val="20"/>
        </w:rPr>
        <w:t>ofensivas</w:t>
      </w:r>
      <w:r w:rsidR="00EE53E3">
        <w:rPr>
          <w:rFonts w:ascii="Arial" w:eastAsia="Arial" w:hAnsi="Arial" w:cs="Arial"/>
          <w:sz w:val="20"/>
        </w:rPr>
        <w:t xml:space="preserve"> (</w:t>
      </w:r>
      <w:r w:rsidR="00EA7181">
        <w:rPr>
          <w:rFonts w:ascii="Arial" w:eastAsia="Arial" w:hAnsi="Arial" w:cs="Arial"/>
          <w:sz w:val="20"/>
        </w:rPr>
        <w:t>73,82% do total</w:t>
      </w:r>
      <w:r w:rsidR="00EE53E3">
        <w:rPr>
          <w:rFonts w:ascii="Arial" w:eastAsia="Arial" w:hAnsi="Arial" w:cs="Arial"/>
          <w:sz w:val="20"/>
        </w:rPr>
        <w:t>)</w:t>
      </w:r>
      <w:r w:rsidR="00EA7181">
        <w:rPr>
          <w:rFonts w:ascii="Arial" w:eastAsia="Arial" w:hAnsi="Arial" w:cs="Arial"/>
          <w:sz w:val="20"/>
        </w:rPr>
        <w:t>.</w:t>
      </w:r>
      <w:r w:rsidR="009B29AE">
        <w:rPr>
          <w:rFonts w:ascii="Arial" w:eastAsia="Arial" w:hAnsi="Arial" w:cs="Arial"/>
          <w:sz w:val="20"/>
        </w:rPr>
        <w:t xml:space="preserve"> </w:t>
      </w:r>
    </w:p>
    <w:p w14:paraId="533116CE" w14:textId="6906209D" w:rsidR="008E6FD4" w:rsidRPr="00060CE5" w:rsidRDefault="008E6FD4" w:rsidP="00060CE5">
      <w:pPr>
        <w:spacing w:before="120" w:after="0"/>
        <w:rPr>
          <w:sz w:val="20"/>
        </w:rPr>
      </w:pPr>
    </w:p>
    <w:p w14:paraId="2FC01623" w14:textId="63AC689A" w:rsidR="00C81B33" w:rsidRDefault="00074F5D" w:rsidP="00112704">
      <w:pPr>
        <w:spacing w:line="239" w:lineRule="auto"/>
        <w:ind w:left="20" w:right="-50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b/>
          <w:bCs/>
          <w:sz w:val="20"/>
        </w:rPr>
        <w:t>5</w:t>
      </w:r>
      <w:r w:rsidR="00112704">
        <w:rPr>
          <w:rFonts w:ascii="Arial" w:eastAsia="Arial" w:hAnsi="Arial" w:cs="Arial"/>
          <w:b/>
          <w:bCs/>
          <w:sz w:val="20"/>
        </w:rPr>
        <w:t xml:space="preserve">. </w:t>
      </w:r>
      <w:r w:rsidR="00811710">
        <w:rPr>
          <w:rFonts w:ascii="Arial" w:eastAsia="Arial" w:hAnsi="Arial" w:cs="Arial"/>
          <w:b/>
          <w:bCs/>
          <w:sz w:val="20"/>
        </w:rPr>
        <w:t>AVALIAÇÃO EXPERIMENTAL</w:t>
      </w:r>
    </w:p>
    <w:p w14:paraId="2889D3AE" w14:textId="6E4306AE" w:rsidR="00060CE5" w:rsidRDefault="008C62EE" w:rsidP="00D14201">
      <w:pPr>
        <w:spacing w:line="239" w:lineRule="auto"/>
        <w:ind w:left="20" w:right="-5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Na </w:t>
      </w:r>
      <w:r w:rsidR="00665AE2">
        <w:rPr>
          <w:rFonts w:ascii="Arial" w:eastAsia="Arial" w:hAnsi="Arial" w:cs="Arial"/>
          <w:sz w:val="20"/>
        </w:rPr>
        <w:t xml:space="preserve">avaliação descrita </w:t>
      </w:r>
      <w:r w:rsidR="00B11AE4">
        <w:rPr>
          <w:rFonts w:ascii="Arial" w:eastAsia="Arial" w:hAnsi="Arial" w:cs="Arial"/>
          <w:sz w:val="20"/>
        </w:rPr>
        <w:t>foi utilizada o método de validação cruzada</w:t>
      </w:r>
      <w:r w:rsidR="00060CE5">
        <w:rPr>
          <w:rFonts w:ascii="Arial" w:eastAsia="Arial" w:hAnsi="Arial" w:cs="Arial"/>
          <w:sz w:val="20"/>
        </w:rPr>
        <w:t xml:space="preserve"> em cinco etapas, de forma que todos os dados disponíveis </w:t>
      </w:r>
      <w:r w:rsidR="003370D4">
        <w:rPr>
          <w:rFonts w:ascii="Arial" w:eastAsia="Arial" w:hAnsi="Arial" w:cs="Arial"/>
          <w:sz w:val="20"/>
        </w:rPr>
        <w:t xml:space="preserve">são </w:t>
      </w:r>
      <w:r w:rsidR="00060CE5">
        <w:rPr>
          <w:rFonts w:ascii="Arial" w:eastAsia="Arial" w:hAnsi="Arial" w:cs="Arial"/>
          <w:sz w:val="20"/>
        </w:rPr>
        <w:t xml:space="preserve">utilizados para treinamento e também </w:t>
      </w:r>
      <w:r w:rsidR="00665AE2">
        <w:rPr>
          <w:rFonts w:ascii="Arial" w:eastAsia="Arial" w:hAnsi="Arial" w:cs="Arial"/>
          <w:sz w:val="20"/>
        </w:rPr>
        <w:t xml:space="preserve">para </w:t>
      </w:r>
      <w:r w:rsidR="00060CE5">
        <w:rPr>
          <w:rFonts w:ascii="Arial" w:eastAsia="Arial" w:hAnsi="Arial" w:cs="Arial"/>
          <w:sz w:val="20"/>
        </w:rPr>
        <w:t xml:space="preserve">validação, </w:t>
      </w:r>
      <w:r w:rsidR="00B11AE4">
        <w:rPr>
          <w:rFonts w:ascii="Arial" w:eastAsia="Arial" w:hAnsi="Arial" w:cs="Arial"/>
          <w:sz w:val="20"/>
        </w:rPr>
        <w:t xml:space="preserve">sendo 4/5 do </w:t>
      </w:r>
      <w:proofErr w:type="spellStart"/>
      <w:r w:rsidR="00B11AE4" w:rsidRPr="005640A3">
        <w:rPr>
          <w:rFonts w:ascii="Arial" w:eastAsia="Arial" w:hAnsi="Arial" w:cs="Arial"/>
          <w:i/>
          <w:iCs/>
          <w:sz w:val="20"/>
        </w:rPr>
        <w:t>dataset</w:t>
      </w:r>
      <w:proofErr w:type="spellEnd"/>
      <w:r w:rsidR="00B11AE4">
        <w:rPr>
          <w:rFonts w:ascii="Arial" w:eastAsia="Arial" w:hAnsi="Arial" w:cs="Arial"/>
          <w:sz w:val="20"/>
        </w:rPr>
        <w:t xml:space="preserve"> </w:t>
      </w:r>
      <w:r w:rsidR="00665AE2">
        <w:rPr>
          <w:rFonts w:ascii="Arial" w:eastAsia="Arial" w:hAnsi="Arial" w:cs="Arial"/>
          <w:sz w:val="20"/>
        </w:rPr>
        <w:t xml:space="preserve">utilizado para o </w:t>
      </w:r>
      <w:r w:rsidR="00B11AE4">
        <w:rPr>
          <w:rFonts w:ascii="Arial" w:eastAsia="Arial" w:hAnsi="Arial" w:cs="Arial"/>
          <w:sz w:val="20"/>
        </w:rPr>
        <w:t xml:space="preserve">treinamento </w:t>
      </w:r>
      <w:r w:rsidR="00665AE2">
        <w:rPr>
          <w:rFonts w:ascii="Arial" w:eastAsia="Arial" w:hAnsi="Arial" w:cs="Arial"/>
          <w:sz w:val="20"/>
        </w:rPr>
        <w:t xml:space="preserve">dos classificadores </w:t>
      </w:r>
      <w:r w:rsidR="00B11AE4">
        <w:rPr>
          <w:rFonts w:ascii="Arial" w:eastAsia="Arial" w:hAnsi="Arial" w:cs="Arial"/>
          <w:sz w:val="20"/>
        </w:rPr>
        <w:t>e 1/5 para</w:t>
      </w:r>
      <w:r w:rsidR="00665AE2">
        <w:rPr>
          <w:rFonts w:ascii="Arial" w:eastAsia="Arial" w:hAnsi="Arial" w:cs="Arial"/>
          <w:sz w:val="20"/>
        </w:rPr>
        <w:t xml:space="preserve"> a sua validação, em processo repetido cinco vezes. Os valores </w:t>
      </w:r>
      <w:r w:rsidR="00DA4A0B">
        <w:rPr>
          <w:rFonts w:ascii="Arial" w:eastAsia="Arial" w:hAnsi="Arial" w:cs="Arial"/>
          <w:sz w:val="20"/>
        </w:rPr>
        <w:t xml:space="preserve">das métricas usadas para avaliar o desempenho dos classificadores </w:t>
      </w:r>
      <w:r w:rsidR="003370D4">
        <w:rPr>
          <w:rFonts w:ascii="Arial" w:eastAsia="Arial" w:hAnsi="Arial" w:cs="Arial"/>
          <w:sz w:val="20"/>
        </w:rPr>
        <w:t xml:space="preserve">apresentados </w:t>
      </w:r>
      <w:r w:rsidR="00665AE2">
        <w:rPr>
          <w:rFonts w:ascii="Arial" w:eastAsia="Arial" w:hAnsi="Arial" w:cs="Arial"/>
          <w:sz w:val="20"/>
        </w:rPr>
        <w:t>representam a</w:t>
      </w:r>
      <w:r w:rsidR="002D7124">
        <w:rPr>
          <w:rFonts w:ascii="Arial" w:eastAsia="Arial" w:hAnsi="Arial" w:cs="Arial"/>
          <w:sz w:val="20"/>
        </w:rPr>
        <w:t>s</w:t>
      </w:r>
      <w:r w:rsidR="00665AE2">
        <w:rPr>
          <w:rFonts w:ascii="Arial" w:eastAsia="Arial" w:hAnsi="Arial" w:cs="Arial"/>
          <w:sz w:val="20"/>
        </w:rPr>
        <w:t xml:space="preserve"> </w:t>
      </w:r>
      <w:r w:rsidR="003370D4">
        <w:rPr>
          <w:rFonts w:ascii="Arial" w:eastAsia="Arial" w:hAnsi="Arial" w:cs="Arial"/>
          <w:sz w:val="20"/>
        </w:rPr>
        <w:t>média</w:t>
      </w:r>
      <w:r w:rsidR="002D7124">
        <w:rPr>
          <w:rFonts w:ascii="Arial" w:eastAsia="Arial" w:hAnsi="Arial" w:cs="Arial"/>
          <w:sz w:val="20"/>
        </w:rPr>
        <w:t>s</w:t>
      </w:r>
      <w:r w:rsidR="003370D4">
        <w:rPr>
          <w:rFonts w:ascii="Arial" w:eastAsia="Arial" w:hAnsi="Arial" w:cs="Arial"/>
          <w:sz w:val="20"/>
        </w:rPr>
        <w:t xml:space="preserve"> </w:t>
      </w:r>
      <w:r w:rsidR="00665AE2">
        <w:rPr>
          <w:rFonts w:ascii="Arial" w:eastAsia="Arial" w:hAnsi="Arial" w:cs="Arial"/>
          <w:sz w:val="20"/>
        </w:rPr>
        <w:t>das cinco execuções.</w:t>
      </w:r>
    </w:p>
    <w:p w14:paraId="797A9ADA" w14:textId="40D65AE3" w:rsidR="00060CE5" w:rsidRDefault="00060CE5" w:rsidP="00060CE5">
      <w:pPr>
        <w:spacing w:after="60" w:line="239" w:lineRule="auto"/>
        <w:rPr>
          <w:rFonts w:ascii="Arial" w:eastAsia="Arial" w:hAnsi="Arial" w:cs="Arial"/>
          <w:sz w:val="20"/>
        </w:rPr>
      </w:pPr>
      <w:r w:rsidRPr="00CB2986">
        <w:rPr>
          <w:rFonts w:ascii="Arial" w:eastAsia="Arial" w:hAnsi="Arial" w:cs="Arial"/>
          <w:sz w:val="20"/>
        </w:rPr>
        <w:t xml:space="preserve">Os </w:t>
      </w:r>
      <w:r w:rsidR="00C37EFE">
        <w:rPr>
          <w:rFonts w:ascii="Arial" w:eastAsia="Arial" w:hAnsi="Arial" w:cs="Arial"/>
          <w:sz w:val="20"/>
        </w:rPr>
        <w:t xml:space="preserve">experimentos </w:t>
      </w:r>
      <w:r>
        <w:rPr>
          <w:rFonts w:ascii="Arial" w:eastAsia="Arial" w:hAnsi="Arial" w:cs="Arial"/>
          <w:sz w:val="20"/>
        </w:rPr>
        <w:t xml:space="preserve">foram </w:t>
      </w:r>
      <w:r w:rsidRPr="00CB2986">
        <w:rPr>
          <w:rFonts w:ascii="Arial" w:eastAsia="Arial" w:hAnsi="Arial" w:cs="Arial"/>
          <w:sz w:val="20"/>
        </w:rPr>
        <w:t xml:space="preserve">executados em um </w:t>
      </w:r>
      <w:r w:rsidRPr="00DA4A0B">
        <w:rPr>
          <w:rFonts w:ascii="Arial" w:eastAsia="Arial" w:hAnsi="Arial" w:cs="Arial"/>
          <w:i/>
          <w:sz w:val="20"/>
        </w:rPr>
        <w:t>notebook</w:t>
      </w:r>
      <w:r>
        <w:rPr>
          <w:rFonts w:ascii="Arial" w:eastAsia="Arial" w:hAnsi="Arial" w:cs="Arial"/>
          <w:sz w:val="20"/>
        </w:rPr>
        <w:t xml:space="preserve"> </w:t>
      </w:r>
      <w:r w:rsidRPr="00CB2986">
        <w:rPr>
          <w:rFonts w:ascii="Arial" w:eastAsia="Arial" w:hAnsi="Arial" w:cs="Arial"/>
          <w:sz w:val="20"/>
        </w:rPr>
        <w:t>com processador Intel i</w:t>
      </w:r>
      <w:r>
        <w:rPr>
          <w:rFonts w:ascii="Arial" w:eastAsia="Arial" w:hAnsi="Arial" w:cs="Arial"/>
          <w:sz w:val="20"/>
        </w:rPr>
        <w:t>3</w:t>
      </w:r>
      <w:r w:rsidRPr="00CB2986">
        <w:rPr>
          <w:rFonts w:ascii="Arial" w:eastAsia="Arial" w:hAnsi="Arial" w:cs="Arial"/>
          <w:sz w:val="20"/>
        </w:rPr>
        <w:t>-</w:t>
      </w:r>
      <w:r>
        <w:rPr>
          <w:rFonts w:ascii="Arial" w:eastAsia="Arial" w:hAnsi="Arial" w:cs="Arial"/>
          <w:sz w:val="20"/>
        </w:rPr>
        <w:t>6100U 2.</w:t>
      </w:r>
      <w:proofErr w:type="gramStart"/>
      <w:r w:rsidRPr="00CB2986">
        <w:rPr>
          <w:rFonts w:ascii="Arial" w:eastAsia="Arial" w:hAnsi="Arial" w:cs="Arial"/>
          <w:sz w:val="20"/>
        </w:rPr>
        <w:t>3.Ghz</w:t>
      </w:r>
      <w:proofErr w:type="gramEnd"/>
      <w:r w:rsidRPr="00CB2986"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sz w:val="20"/>
        </w:rPr>
        <w:t>4</w:t>
      </w:r>
      <w:r w:rsidRPr="00CB2986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G</w:t>
      </w:r>
      <w:r w:rsidRPr="00CB2986">
        <w:rPr>
          <w:rFonts w:ascii="Arial" w:eastAsia="Arial" w:hAnsi="Arial" w:cs="Arial"/>
          <w:sz w:val="20"/>
        </w:rPr>
        <w:t xml:space="preserve">B de memória principal, utilizando </w:t>
      </w:r>
      <w:r>
        <w:rPr>
          <w:rFonts w:ascii="Arial" w:eastAsia="Arial" w:hAnsi="Arial" w:cs="Arial"/>
          <w:sz w:val="20"/>
        </w:rPr>
        <w:t xml:space="preserve">o UBUNTU, com a máquina em </w:t>
      </w:r>
      <w:r w:rsidRPr="00E87822">
        <w:rPr>
          <w:rFonts w:ascii="Arial" w:eastAsia="Arial" w:hAnsi="Arial" w:cs="Arial"/>
          <w:i/>
          <w:iCs/>
          <w:sz w:val="20"/>
        </w:rPr>
        <w:t>dual boot</w:t>
      </w:r>
      <w:r w:rsidRPr="00CB2986">
        <w:rPr>
          <w:rFonts w:ascii="Arial" w:eastAsia="Arial" w:hAnsi="Arial" w:cs="Arial"/>
          <w:sz w:val="20"/>
        </w:rPr>
        <w:t>.</w:t>
      </w:r>
    </w:p>
    <w:p w14:paraId="785D312F" w14:textId="02A54BE0" w:rsidR="00C37EFE" w:rsidRDefault="006C08AF" w:rsidP="006C08AF">
      <w:pPr>
        <w:spacing w:after="60" w:line="239" w:lineRule="auto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sz w:val="20"/>
        </w:rPr>
        <w:t xml:space="preserve">Inicialmente, foram realizados alguns experimentos com o </w:t>
      </w:r>
      <w:proofErr w:type="spellStart"/>
      <w:r w:rsidR="00C37EFE" w:rsidRPr="00060CE5">
        <w:rPr>
          <w:rFonts w:ascii="Arial" w:eastAsia="Arial" w:hAnsi="Arial" w:cs="Arial"/>
          <w:bCs/>
          <w:i/>
          <w:iCs/>
          <w:sz w:val="20"/>
        </w:rPr>
        <w:t>kaggle-test</w:t>
      </w:r>
      <w:proofErr w:type="spellEnd"/>
      <w:r w:rsidR="00C37EFE">
        <w:rPr>
          <w:rFonts w:ascii="Arial" w:eastAsia="Arial" w:hAnsi="Arial" w:cs="Arial"/>
          <w:bCs/>
          <w:sz w:val="20"/>
        </w:rPr>
        <w:t>,</w:t>
      </w:r>
      <w:r>
        <w:rPr>
          <w:rFonts w:ascii="Arial" w:eastAsia="Arial" w:hAnsi="Arial" w:cs="Arial"/>
          <w:bCs/>
          <w:sz w:val="20"/>
        </w:rPr>
        <w:t xml:space="preserve"> a fim de determinar o número de classificadores</w:t>
      </w:r>
      <w:r w:rsidR="00C37EFE">
        <w:rPr>
          <w:rFonts w:ascii="Arial" w:eastAsia="Arial" w:hAnsi="Arial" w:cs="Arial"/>
          <w:bCs/>
          <w:sz w:val="20"/>
        </w:rPr>
        <w:t xml:space="preserve"> </w:t>
      </w:r>
      <w:r>
        <w:rPr>
          <w:rFonts w:ascii="Arial" w:eastAsia="Arial" w:hAnsi="Arial" w:cs="Arial"/>
          <w:bCs/>
          <w:sz w:val="20"/>
        </w:rPr>
        <w:t xml:space="preserve">a incluir no comitê que propiciasse uma boa relação entre aumento de acurácia e </w:t>
      </w:r>
      <w:r w:rsidR="00D30EB0">
        <w:rPr>
          <w:rFonts w:ascii="Arial" w:eastAsia="Arial" w:hAnsi="Arial" w:cs="Arial"/>
          <w:bCs/>
          <w:sz w:val="20"/>
        </w:rPr>
        <w:t xml:space="preserve">o </w:t>
      </w:r>
      <w:r>
        <w:rPr>
          <w:rFonts w:ascii="Arial" w:eastAsia="Arial" w:hAnsi="Arial" w:cs="Arial"/>
          <w:bCs/>
          <w:sz w:val="20"/>
        </w:rPr>
        <w:t xml:space="preserve">tempo de execução. </w:t>
      </w:r>
    </w:p>
    <w:p w14:paraId="7EE62D14" w14:textId="3E8155A1" w:rsidR="003F19FD" w:rsidRDefault="006C08AF" w:rsidP="00F5704C">
      <w:pPr>
        <w:spacing w:after="60" w:line="239" w:lineRule="auto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Cs/>
          <w:sz w:val="20"/>
        </w:rPr>
        <w:t xml:space="preserve">Foram criados comitês contendo </w:t>
      </w:r>
      <w:r w:rsidRPr="006C08AF">
        <w:rPr>
          <w:rFonts w:ascii="Arial" w:eastAsia="Arial" w:hAnsi="Arial" w:cs="Arial"/>
          <w:bCs/>
          <w:sz w:val="20"/>
        </w:rPr>
        <w:t>5</w:t>
      </w:r>
      <w:r>
        <w:rPr>
          <w:rFonts w:ascii="Arial" w:eastAsia="Arial" w:hAnsi="Arial" w:cs="Arial"/>
          <w:bCs/>
          <w:sz w:val="20"/>
        </w:rPr>
        <w:t xml:space="preserve">, </w:t>
      </w:r>
      <w:r w:rsidRPr="006C08AF">
        <w:rPr>
          <w:rFonts w:ascii="Arial" w:eastAsia="Arial" w:hAnsi="Arial" w:cs="Arial"/>
          <w:bCs/>
          <w:sz w:val="20"/>
        </w:rPr>
        <w:t>7</w:t>
      </w:r>
      <w:r>
        <w:rPr>
          <w:rFonts w:ascii="Arial" w:eastAsia="Arial" w:hAnsi="Arial" w:cs="Arial"/>
          <w:bCs/>
          <w:sz w:val="20"/>
        </w:rPr>
        <w:t xml:space="preserve">, </w:t>
      </w:r>
      <w:r w:rsidRPr="006C08AF">
        <w:rPr>
          <w:rFonts w:ascii="Arial" w:eastAsia="Arial" w:hAnsi="Arial" w:cs="Arial"/>
          <w:bCs/>
          <w:sz w:val="20"/>
        </w:rPr>
        <w:t>25</w:t>
      </w:r>
      <w:r>
        <w:rPr>
          <w:rFonts w:ascii="Arial" w:eastAsia="Arial" w:hAnsi="Arial" w:cs="Arial"/>
          <w:bCs/>
          <w:sz w:val="20"/>
        </w:rPr>
        <w:t xml:space="preserve">, </w:t>
      </w:r>
      <w:r w:rsidRPr="006C08AF">
        <w:rPr>
          <w:rFonts w:ascii="Arial" w:eastAsia="Arial" w:hAnsi="Arial" w:cs="Arial"/>
          <w:bCs/>
          <w:sz w:val="20"/>
        </w:rPr>
        <w:t>49</w:t>
      </w:r>
      <w:r>
        <w:rPr>
          <w:rFonts w:ascii="Arial" w:eastAsia="Arial" w:hAnsi="Arial" w:cs="Arial"/>
          <w:bCs/>
          <w:sz w:val="20"/>
        </w:rPr>
        <w:t xml:space="preserve">, </w:t>
      </w:r>
      <w:r w:rsidRPr="006C08AF">
        <w:rPr>
          <w:rFonts w:ascii="Arial" w:eastAsia="Arial" w:hAnsi="Arial" w:cs="Arial"/>
          <w:bCs/>
          <w:sz w:val="20"/>
        </w:rPr>
        <w:t>98</w:t>
      </w:r>
      <w:r>
        <w:rPr>
          <w:rFonts w:ascii="Arial" w:eastAsia="Arial" w:hAnsi="Arial" w:cs="Arial"/>
          <w:bCs/>
          <w:sz w:val="20"/>
        </w:rPr>
        <w:t xml:space="preserve"> e </w:t>
      </w:r>
      <w:r w:rsidRPr="006C08AF">
        <w:rPr>
          <w:rFonts w:ascii="Arial" w:eastAsia="Arial" w:hAnsi="Arial" w:cs="Arial"/>
          <w:bCs/>
          <w:sz w:val="20"/>
        </w:rPr>
        <w:t>127</w:t>
      </w:r>
      <w:r>
        <w:rPr>
          <w:rFonts w:ascii="Arial" w:eastAsia="Arial" w:hAnsi="Arial" w:cs="Arial"/>
          <w:bCs/>
          <w:sz w:val="20"/>
        </w:rPr>
        <w:t>. A Tabela 1 mostra a acurácia média dos classifica</w:t>
      </w:r>
      <w:r w:rsidR="00F5704C">
        <w:rPr>
          <w:rFonts w:ascii="Arial" w:eastAsia="Arial" w:hAnsi="Arial" w:cs="Arial"/>
          <w:bCs/>
          <w:sz w:val="20"/>
        </w:rPr>
        <w:t xml:space="preserve">dores </w:t>
      </w:r>
      <w:r w:rsidR="00DA4A0B">
        <w:rPr>
          <w:rFonts w:ascii="Arial" w:eastAsia="Arial" w:hAnsi="Arial" w:cs="Arial"/>
          <w:bCs/>
          <w:sz w:val="20"/>
        </w:rPr>
        <w:t xml:space="preserve">componentes </w:t>
      </w:r>
      <w:r w:rsidR="00F5704C">
        <w:rPr>
          <w:rFonts w:ascii="Arial" w:eastAsia="Arial" w:hAnsi="Arial" w:cs="Arial"/>
          <w:bCs/>
          <w:sz w:val="20"/>
        </w:rPr>
        <w:t>desses comitês.</w:t>
      </w:r>
    </w:p>
    <w:p w14:paraId="365BB213" w14:textId="77777777" w:rsidR="003F19FD" w:rsidRDefault="003F19FD" w:rsidP="003F19FD">
      <w:pPr>
        <w:spacing w:line="239" w:lineRule="auto"/>
        <w:ind w:left="20" w:right="-50"/>
        <w:rPr>
          <w:rFonts w:ascii="Arial" w:eastAsia="Arial" w:hAnsi="Arial" w:cs="Arial"/>
          <w:b/>
          <w:bCs/>
          <w:sz w:val="20"/>
        </w:rPr>
      </w:pPr>
    </w:p>
    <w:p w14:paraId="387EBE9C" w14:textId="4FD7D4CB" w:rsidR="003F19FD" w:rsidRPr="00060CE5" w:rsidRDefault="003F19FD" w:rsidP="003F19FD">
      <w:pPr>
        <w:spacing w:before="120"/>
        <w:jc w:val="left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bCs/>
          <w:szCs w:val="18"/>
        </w:rPr>
        <w:t>Tabela 1: Acurácia</w:t>
      </w:r>
      <w:r w:rsidR="00665AE2">
        <w:rPr>
          <w:rFonts w:ascii="Arial" w:eastAsia="Arial" w:hAnsi="Arial" w:cs="Arial"/>
          <w:b/>
          <w:bCs/>
          <w:szCs w:val="18"/>
        </w:rPr>
        <w:t xml:space="preserve"> média dos classificadores </w:t>
      </w:r>
      <w:r w:rsidR="00F5704C">
        <w:rPr>
          <w:rFonts w:ascii="Arial" w:eastAsia="Arial" w:hAnsi="Arial" w:cs="Arial"/>
          <w:b/>
          <w:bCs/>
          <w:szCs w:val="18"/>
        </w:rPr>
        <w:t xml:space="preserve">componentes dos </w:t>
      </w:r>
      <w:r w:rsidR="00665AE2">
        <w:rPr>
          <w:rFonts w:ascii="Arial" w:eastAsia="Arial" w:hAnsi="Arial" w:cs="Arial"/>
          <w:b/>
          <w:bCs/>
          <w:szCs w:val="18"/>
        </w:rPr>
        <w:t>comitê</w:t>
      </w:r>
      <w:r w:rsidR="00F5704C">
        <w:rPr>
          <w:rFonts w:ascii="Arial" w:eastAsia="Arial" w:hAnsi="Arial" w:cs="Arial"/>
          <w:b/>
          <w:bCs/>
          <w:szCs w:val="18"/>
        </w:rPr>
        <w:t>s</w:t>
      </w:r>
      <w:r w:rsidR="00FF5CB2">
        <w:rPr>
          <w:rFonts w:ascii="Arial" w:eastAsia="Arial" w:hAnsi="Arial" w:cs="Arial"/>
          <w:b/>
          <w:bCs/>
          <w:szCs w:val="18"/>
        </w:rPr>
        <w:t>,</w:t>
      </w:r>
      <w:r>
        <w:rPr>
          <w:rFonts w:ascii="Arial" w:eastAsia="Arial" w:hAnsi="Arial" w:cs="Arial"/>
          <w:b/>
          <w:bCs/>
          <w:szCs w:val="18"/>
        </w:rPr>
        <w:t xml:space="preserve"> em função do número de classificadores</w:t>
      </w:r>
      <w:r w:rsidR="00F5704C">
        <w:rPr>
          <w:rFonts w:ascii="Arial" w:eastAsia="Arial" w:hAnsi="Arial" w:cs="Arial"/>
          <w:b/>
          <w:bCs/>
          <w:szCs w:val="18"/>
        </w:rPr>
        <w:t xml:space="preserve"> que os compõem - </w:t>
      </w:r>
      <w:proofErr w:type="spellStart"/>
      <w:r w:rsidR="00F5704C" w:rsidRPr="00060CE5">
        <w:rPr>
          <w:rFonts w:ascii="Arial" w:eastAsia="Arial" w:hAnsi="Arial" w:cs="Arial"/>
          <w:bCs/>
          <w:i/>
          <w:iCs/>
          <w:sz w:val="20"/>
        </w:rPr>
        <w:t>kaggle-test</w:t>
      </w:r>
      <w:proofErr w:type="spellEnd"/>
      <w:r w:rsidR="00F5704C">
        <w:rPr>
          <w:rFonts w:ascii="Arial" w:eastAsia="Arial" w:hAnsi="Arial" w:cs="Arial"/>
          <w:bCs/>
          <w:i/>
          <w:iCs/>
          <w:sz w:val="20"/>
        </w:rPr>
        <w:t xml:space="preserve"> </w:t>
      </w:r>
      <w:proofErr w:type="spellStart"/>
      <w:r w:rsidR="00F5704C">
        <w:rPr>
          <w:rFonts w:ascii="Arial" w:eastAsia="Arial" w:hAnsi="Arial" w:cs="Arial"/>
          <w:bCs/>
          <w:i/>
          <w:iCs/>
          <w:sz w:val="20"/>
        </w:rPr>
        <w:t>dataset</w:t>
      </w:r>
      <w:proofErr w:type="spellEnd"/>
    </w:p>
    <w:tbl>
      <w:tblPr>
        <w:tblW w:w="39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2127"/>
      </w:tblGrid>
      <w:tr w:rsidR="003F19FD" w:rsidRPr="00252167" w14:paraId="30AEC600" w14:textId="77777777" w:rsidTr="00D30EB0">
        <w:trPr>
          <w:trHeight w:val="300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2CA8" w14:textId="7937C27B" w:rsidR="003F19FD" w:rsidRPr="00255D70" w:rsidRDefault="003F19FD" w:rsidP="0022551D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Cs w:val="18"/>
                <w:lang w:eastAsia="pt-BR"/>
              </w:rPr>
            </w:pPr>
            <w:r w:rsidRPr="00255D70">
              <w:rPr>
                <w:rFonts w:ascii="Arial" w:hAnsi="Arial" w:cs="Arial"/>
                <w:b/>
                <w:bCs/>
                <w:color w:val="000000"/>
                <w:szCs w:val="18"/>
                <w:lang w:eastAsia="pt-BR"/>
              </w:rPr>
              <w:t>Classificador</w:t>
            </w:r>
            <w:r w:rsidR="00C32B7D" w:rsidRPr="00255D70">
              <w:rPr>
                <w:rFonts w:ascii="Arial" w:hAnsi="Arial" w:cs="Arial"/>
                <w:b/>
                <w:bCs/>
                <w:color w:val="000000"/>
                <w:szCs w:val="18"/>
                <w:lang w:eastAsia="pt-BR"/>
              </w:rPr>
              <w:t>es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0C8A" w14:textId="77777777" w:rsidR="003F19FD" w:rsidRPr="00255D70" w:rsidRDefault="003F19FD" w:rsidP="0022551D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Cs w:val="18"/>
                <w:lang w:eastAsia="pt-BR"/>
              </w:rPr>
            </w:pPr>
            <w:r w:rsidRPr="00255D70">
              <w:rPr>
                <w:rFonts w:ascii="Arial" w:hAnsi="Arial" w:cs="Arial"/>
                <w:b/>
                <w:bCs/>
                <w:color w:val="000000"/>
                <w:szCs w:val="18"/>
                <w:lang w:eastAsia="pt-BR"/>
              </w:rPr>
              <w:t>Acurácia Média (%)</w:t>
            </w:r>
          </w:p>
        </w:tc>
      </w:tr>
      <w:tr w:rsidR="003F19FD" w:rsidRPr="00252167" w14:paraId="56AFE65B" w14:textId="77777777" w:rsidTr="00D30EB0">
        <w:trPr>
          <w:trHeight w:val="30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ECCDC" w14:textId="77777777" w:rsidR="003F19FD" w:rsidRPr="00252167" w:rsidRDefault="003F19FD" w:rsidP="0022551D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252167">
              <w:rPr>
                <w:rFonts w:ascii="Arial" w:hAnsi="Arial" w:cs="Arial"/>
                <w:color w:val="000000"/>
                <w:szCs w:val="18"/>
                <w:lang w:eastAsia="pt-BR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5EC1D" w14:textId="6CA27714" w:rsidR="003F19FD" w:rsidRPr="00252167" w:rsidRDefault="003F19FD" w:rsidP="0022551D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252167">
              <w:rPr>
                <w:rFonts w:ascii="Arial" w:hAnsi="Arial" w:cs="Arial"/>
                <w:color w:val="000000"/>
                <w:szCs w:val="18"/>
                <w:lang w:eastAsia="pt-BR"/>
              </w:rPr>
              <w:t>90,464</w:t>
            </w:r>
          </w:p>
        </w:tc>
      </w:tr>
      <w:tr w:rsidR="003F19FD" w:rsidRPr="00252167" w14:paraId="12125DC8" w14:textId="77777777" w:rsidTr="00D30EB0">
        <w:trPr>
          <w:trHeight w:val="30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51863" w14:textId="77777777" w:rsidR="003F19FD" w:rsidRPr="00252167" w:rsidRDefault="003F19FD" w:rsidP="0022551D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252167">
              <w:rPr>
                <w:rFonts w:ascii="Arial" w:hAnsi="Arial" w:cs="Arial"/>
                <w:color w:val="000000"/>
                <w:szCs w:val="18"/>
                <w:lang w:eastAsia="pt-BR"/>
              </w:rPr>
              <w:t>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53F2" w14:textId="77777777" w:rsidR="003F19FD" w:rsidRPr="00252167" w:rsidRDefault="003F19FD" w:rsidP="0022551D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252167">
              <w:rPr>
                <w:rFonts w:ascii="Arial" w:hAnsi="Arial" w:cs="Arial"/>
                <w:color w:val="000000"/>
                <w:szCs w:val="18"/>
                <w:lang w:eastAsia="pt-BR"/>
              </w:rPr>
              <w:t>90,70</w:t>
            </w:r>
            <w:r>
              <w:rPr>
                <w:rFonts w:ascii="Arial" w:hAnsi="Arial" w:cs="Arial"/>
                <w:color w:val="000000"/>
                <w:szCs w:val="18"/>
                <w:lang w:eastAsia="pt-BR"/>
              </w:rPr>
              <w:t>6</w:t>
            </w:r>
          </w:p>
        </w:tc>
      </w:tr>
      <w:tr w:rsidR="003F19FD" w:rsidRPr="00252167" w14:paraId="692968FB" w14:textId="77777777" w:rsidTr="00D30EB0">
        <w:trPr>
          <w:trHeight w:val="30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86AA" w14:textId="77777777" w:rsidR="003F19FD" w:rsidRPr="00252167" w:rsidRDefault="003F19FD" w:rsidP="0022551D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252167">
              <w:rPr>
                <w:rFonts w:ascii="Arial" w:hAnsi="Arial" w:cs="Arial"/>
                <w:color w:val="000000"/>
                <w:szCs w:val="18"/>
                <w:lang w:eastAsia="pt-BR"/>
              </w:rPr>
              <w:t>25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0CC2" w14:textId="77777777" w:rsidR="003F19FD" w:rsidRPr="00252167" w:rsidRDefault="003F19FD" w:rsidP="0022551D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252167">
              <w:rPr>
                <w:rFonts w:ascii="Arial" w:hAnsi="Arial" w:cs="Arial"/>
                <w:color w:val="000000"/>
                <w:szCs w:val="18"/>
                <w:lang w:eastAsia="pt-BR"/>
              </w:rPr>
              <w:t>90,563</w:t>
            </w:r>
          </w:p>
        </w:tc>
      </w:tr>
      <w:tr w:rsidR="003F19FD" w:rsidRPr="00252167" w14:paraId="177CEFA2" w14:textId="77777777" w:rsidTr="00D30EB0">
        <w:trPr>
          <w:trHeight w:val="30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64C9" w14:textId="77777777" w:rsidR="003F19FD" w:rsidRPr="00252167" w:rsidRDefault="003F19FD" w:rsidP="0022551D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252167">
              <w:rPr>
                <w:rFonts w:ascii="Arial" w:hAnsi="Arial" w:cs="Arial"/>
                <w:color w:val="000000"/>
                <w:szCs w:val="18"/>
                <w:lang w:eastAsia="pt-BR"/>
              </w:rPr>
              <w:t>49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59AC" w14:textId="77777777" w:rsidR="003F19FD" w:rsidRPr="00252167" w:rsidRDefault="003F19FD" w:rsidP="0022551D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252167">
              <w:rPr>
                <w:rFonts w:ascii="Arial" w:hAnsi="Arial" w:cs="Arial"/>
                <w:color w:val="000000"/>
                <w:szCs w:val="18"/>
                <w:lang w:eastAsia="pt-BR"/>
              </w:rPr>
              <w:t>90,490</w:t>
            </w:r>
          </w:p>
        </w:tc>
      </w:tr>
      <w:tr w:rsidR="003F19FD" w:rsidRPr="00252167" w14:paraId="08080ED1" w14:textId="77777777" w:rsidTr="00D30EB0">
        <w:trPr>
          <w:trHeight w:val="30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1CCA8" w14:textId="77777777" w:rsidR="003F19FD" w:rsidRPr="00252167" w:rsidRDefault="003F19FD" w:rsidP="0022551D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252167">
              <w:rPr>
                <w:rFonts w:ascii="Arial" w:hAnsi="Arial" w:cs="Arial"/>
                <w:color w:val="000000"/>
                <w:szCs w:val="18"/>
                <w:lang w:eastAsia="pt-BR"/>
              </w:rPr>
              <w:t>98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0259" w14:textId="77777777" w:rsidR="003F19FD" w:rsidRPr="00252167" w:rsidRDefault="003F19FD" w:rsidP="0022551D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252167">
              <w:rPr>
                <w:rFonts w:ascii="Arial" w:hAnsi="Arial" w:cs="Arial"/>
                <w:color w:val="000000"/>
                <w:szCs w:val="18"/>
                <w:lang w:eastAsia="pt-BR"/>
              </w:rPr>
              <w:t>90,35</w:t>
            </w:r>
            <w:r>
              <w:rPr>
                <w:rFonts w:ascii="Arial" w:hAnsi="Arial" w:cs="Arial"/>
                <w:color w:val="000000"/>
                <w:szCs w:val="18"/>
                <w:lang w:eastAsia="pt-BR"/>
              </w:rPr>
              <w:t>4</w:t>
            </w:r>
          </w:p>
        </w:tc>
      </w:tr>
      <w:tr w:rsidR="003F19FD" w:rsidRPr="00252167" w14:paraId="0C50619E" w14:textId="77777777" w:rsidTr="00D30EB0">
        <w:trPr>
          <w:trHeight w:val="30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0C6B" w14:textId="77777777" w:rsidR="003F19FD" w:rsidRPr="00252167" w:rsidRDefault="003F19FD" w:rsidP="0022551D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252167">
              <w:rPr>
                <w:rFonts w:ascii="Arial" w:hAnsi="Arial" w:cs="Arial"/>
                <w:color w:val="000000"/>
                <w:szCs w:val="18"/>
                <w:lang w:eastAsia="pt-BR"/>
              </w:rPr>
              <w:t>127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29F5" w14:textId="77777777" w:rsidR="003F19FD" w:rsidRPr="00252167" w:rsidRDefault="003F19FD" w:rsidP="0022551D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252167">
              <w:rPr>
                <w:rFonts w:ascii="Arial" w:hAnsi="Arial" w:cs="Arial"/>
                <w:color w:val="000000"/>
                <w:szCs w:val="18"/>
                <w:lang w:eastAsia="pt-BR"/>
              </w:rPr>
              <w:t>90,525</w:t>
            </w:r>
          </w:p>
        </w:tc>
      </w:tr>
    </w:tbl>
    <w:p w14:paraId="03142FE9" w14:textId="6362D540" w:rsidR="003F19FD" w:rsidRDefault="003F19FD" w:rsidP="003F19FD">
      <w:pPr>
        <w:spacing w:line="239" w:lineRule="auto"/>
        <w:ind w:left="20" w:right="-50"/>
        <w:rPr>
          <w:rFonts w:ascii="Arial" w:eastAsia="Arial" w:hAnsi="Arial" w:cs="Arial"/>
          <w:b/>
          <w:bCs/>
          <w:sz w:val="20"/>
        </w:rPr>
      </w:pPr>
    </w:p>
    <w:p w14:paraId="06D8F810" w14:textId="34362A26" w:rsidR="00D14201" w:rsidRDefault="00D14201" w:rsidP="00C32B7D">
      <w:pPr>
        <w:spacing w:line="239" w:lineRule="auto"/>
        <w:ind w:right="-50"/>
        <w:rPr>
          <w:rFonts w:ascii="Arial" w:eastAsia="Arial" w:hAnsi="Arial" w:cs="Arial"/>
          <w:b/>
          <w:bCs/>
          <w:szCs w:val="18"/>
        </w:rPr>
      </w:pPr>
      <w:r>
        <w:rPr>
          <w:rFonts w:ascii="Arial" w:eastAsia="Arial" w:hAnsi="Arial" w:cs="Arial"/>
          <w:bCs/>
          <w:sz w:val="20"/>
        </w:rPr>
        <w:t xml:space="preserve">De forma análoga, a Tabela 2 </w:t>
      </w:r>
      <w:r w:rsidR="00AD2E8C">
        <w:rPr>
          <w:rFonts w:ascii="Arial" w:eastAsia="Arial" w:hAnsi="Arial" w:cs="Arial"/>
          <w:bCs/>
          <w:sz w:val="20"/>
        </w:rPr>
        <w:t>mostra</w:t>
      </w:r>
      <w:r w:rsidR="003909F0">
        <w:rPr>
          <w:rFonts w:ascii="Arial" w:eastAsia="Arial" w:hAnsi="Arial" w:cs="Arial"/>
          <w:bCs/>
          <w:sz w:val="20"/>
        </w:rPr>
        <w:t xml:space="preserve"> </w:t>
      </w:r>
      <w:r>
        <w:rPr>
          <w:rFonts w:ascii="Arial" w:eastAsia="Arial" w:hAnsi="Arial" w:cs="Arial"/>
          <w:bCs/>
          <w:sz w:val="20"/>
        </w:rPr>
        <w:t>a acurácia dos comitês em função do número de classificadores que os compõem.</w:t>
      </w:r>
    </w:p>
    <w:p w14:paraId="47A813EE" w14:textId="77777777" w:rsidR="00D14201" w:rsidRDefault="00D14201" w:rsidP="00C32B7D">
      <w:pPr>
        <w:spacing w:line="239" w:lineRule="auto"/>
        <w:ind w:right="-50"/>
        <w:rPr>
          <w:rFonts w:ascii="Arial" w:eastAsia="Arial" w:hAnsi="Arial" w:cs="Arial"/>
          <w:b/>
          <w:bCs/>
          <w:szCs w:val="18"/>
        </w:rPr>
      </w:pPr>
    </w:p>
    <w:p w14:paraId="5E37F397" w14:textId="35FCEF48" w:rsidR="008C62EE" w:rsidRPr="009B45E9" w:rsidRDefault="008C62EE" w:rsidP="008C62EE">
      <w:pPr>
        <w:spacing w:before="120"/>
        <w:jc w:val="left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b/>
          <w:bCs/>
          <w:szCs w:val="18"/>
        </w:rPr>
        <w:t xml:space="preserve">Tabela </w:t>
      </w:r>
      <w:r w:rsidR="00C32B7D">
        <w:rPr>
          <w:rFonts w:ascii="Arial" w:eastAsia="Arial" w:hAnsi="Arial" w:cs="Arial"/>
          <w:b/>
          <w:bCs/>
          <w:szCs w:val="18"/>
        </w:rPr>
        <w:t>2:</w:t>
      </w:r>
      <w:r>
        <w:rPr>
          <w:rFonts w:ascii="Arial" w:eastAsia="Arial" w:hAnsi="Arial" w:cs="Arial"/>
          <w:b/>
          <w:bCs/>
          <w:szCs w:val="18"/>
        </w:rPr>
        <w:t xml:space="preserve"> </w:t>
      </w:r>
      <w:r w:rsidR="009B45E9">
        <w:rPr>
          <w:rFonts w:ascii="Arial" w:eastAsia="Arial" w:hAnsi="Arial" w:cs="Arial"/>
          <w:b/>
          <w:bCs/>
          <w:szCs w:val="18"/>
        </w:rPr>
        <w:t xml:space="preserve">Acurácia </w:t>
      </w:r>
      <w:r w:rsidR="00F5704C">
        <w:rPr>
          <w:rFonts w:ascii="Arial" w:eastAsia="Arial" w:hAnsi="Arial" w:cs="Arial"/>
          <w:b/>
          <w:bCs/>
          <w:szCs w:val="18"/>
        </w:rPr>
        <w:t xml:space="preserve">dos comitês </w:t>
      </w:r>
      <w:r w:rsidR="009B45E9">
        <w:rPr>
          <w:rFonts w:ascii="Arial" w:eastAsia="Arial" w:hAnsi="Arial" w:cs="Arial"/>
          <w:b/>
          <w:bCs/>
          <w:szCs w:val="18"/>
        </w:rPr>
        <w:t xml:space="preserve">em função do número de classificadores </w:t>
      </w:r>
      <w:r w:rsidR="00F5704C">
        <w:rPr>
          <w:rFonts w:ascii="Arial" w:eastAsia="Arial" w:hAnsi="Arial" w:cs="Arial"/>
          <w:b/>
          <w:bCs/>
          <w:szCs w:val="18"/>
        </w:rPr>
        <w:t xml:space="preserve">que os compõem - </w:t>
      </w:r>
      <w:proofErr w:type="spellStart"/>
      <w:r w:rsidR="00F5704C" w:rsidRPr="00060CE5">
        <w:rPr>
          <w:rFonts w:ascii="Arial" w:eastAsia="Arial" w:hAnsi="Arial" w:cs="Arial"/>
          <w:bCs/>
          <w:i/>
          <w:iCs/>
          <w:sz w:val="20"/>
        </w:rPr>
        <w:t>kaggle-test</w:t>
      </w:r>
      <w:proofErr w:type="spellEnd"/>
      <w:r w:rsidR="00F5704C">
        <w:rPr>
          <w:rFonts w:ascii="Arial" w:eastAsia="Arial" w:hAnsi="Arial" w:cs="Arial"/>
          <w:bCs/>
          <w:i/>
          <w:iCs/>
          <w:sz w:val="20"/>
        </w:rPr>
        <w:t xml:space="preserve"> </w:t>
      </w:r>
      <w:proofErr w:type="spellStart"/>
      <w:r w:rsidR="00F5704C">
        <w:rPr>
          <w:rFonts w:ascii="Arial" w:eastAsia="Arial" w:hAnsi="Arial" w:cs="Arial"/>
          <w:bCs/>
          <w:i/>
          <w:iCs/>
          <w:sz w:val="20"/>
        </w:rPr>
        <w:t>dataset</w:t>
      </w:r>
      <w:proofErr w:type="spellEnd"/>
    </w:p>
    <w:tbl>
      <w:tblPr>
        <w:tblW w:w="32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560"/>
      </w:tblGrid>
      <w:tr w:rsidR="008C62EE" w:rsidRPr="008C62EE" w14:paraId="023F20E5" w14:textId="77777777" w:rsidTr="008C62EE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1044" w14:textId="5D73A36E" w:rsidR="008C62EE" w:rsidRPr="00255D70" w:rsidRDefault="008C62EE" w:rsidP="008C62EE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Cs w:val="18"/>
                <w:lang w:eastAsia="pt-BR"/>
              </w:rPr>
            </w:pPr>
            <w:r w:rsidRPr="00255D70">
              <w:rPr>
                <w:rFonts w:ascii="Arial" w:hAnsi="Arial" w:cs="Arial"/>
                <w:b/>
                <w:bCs/>
                <w:color w:val="000000"/>
                <w:szCs w:val="18"/>
                <w:lang w:eastAsia="pt-BR"/>
              </w:rPr>
              <w:t>Classificadores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FA9C" w14:textId="6BA87776" w:rsidR="008C62EE" w:rsidRPr="00255D70" w:rsidRDefault="008C62EE" w:rsidP="008C62EE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Cs w:val="18"/>
                <w:lang w:eastAsia="pt-BR"/>
              </w:rPr>
            </w:pPr>
            <w:r w:rsidRPr="00255D70">
              <w:rPr>
                <w:rFonts w:ascii="Arial" w:hAnsi="Arial" w:cs="Arial"/>
                <w:b/>
                <w:bCs/>
                <w:color w:val="000000"/>
                <w:szCs w:val="18"/>
                <w:lang w:eastAsia="pt-BR"/>
              </w:rPr>
              <w:t>Acurácia (%)</w:t>
            </w:r>
          </w:p>
        </w:tc>
      </w:tr>
      <w:tr w:rsidR="008C62EE" w:rsidRPr="008C62EE" w14:paraId="183D2051" w14:textId="77777777" w:rsidTr="008C62EE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DAC16" w14:textId="77777777" w:rsidR="008C62EE" w:rsidRPr="008C62EE" w:rsidRDefault="008C62EE" w:rsidP="008C62EE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8C62EE">
              <w:rPr>
                <w:rFonts w:ascii="Arial" w:hAnsi="Arial" w:cs="Arial"/>
                <w:color w:val="000000"/>
                <w:szCs w:val="18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98FE" w14:textId="69995752" w:rsidR="008C62EE" w:rsidRPr="008C62EE" w:rsidRDefault="008C62EE" w:rsidP="008C62EE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8C62EE">
              <w:rPr>
                <w:rFonts w:ascii="Arial" w:hAnsi="Arial" w:cs="Arial"/>
                <w:color w:val="000000"/>
                <w:szCs w:val="18"/>
                <w:lang w:eastAsia="pt-BR"/>
              </w:rPr>
              <w:t>91.128</w:t>
            </w:r>
          </w:p>
        </w:tc>
      </w:tr>
      <w:tr w:rsidR="008C62EE" w:rsidRPr="008C62EE" w14:paraId="3CC50960" w14:textId="77777777" w:rsidTr="008C62EE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874F" w14:textId="77777777" w:rsidR="008C62EE" w:rsidRPr="008C62EE" w:rsidRDefault="008C62EE" w:rsidP="008C62EE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8C62EE">
              <w:rPr>
                <w:rFonts w:ascii="Arial" w:hAnsi="Arial" w:cs="Arial"/>
                <w:color w:val="000000"/>
                <w:szCs w:val="18"/>
                <w:lang w:eastAsia="pt-BR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CD145" w14:textId="3AB7DDCD" w:rsidR="008C62EE" w:rsidRPr="008C62EE" w:rsidRDefault="008C62EE" w:rsidP="008C62EE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8C62EE">
              <w:rPr>
                <w:rFonts w:ascii="Arial" w:hAnsi="Arial" w:cs="Arial"/>
                <w:color w:val="000000"/>
                <w:szCs w:val="18"/>
                <w:lang w:eastAsia="pt-BR"/>
              </w:rPr>
              <w:t>91.209</w:t>
            </w:r>
          </w:p>
        </w:tc>
      </w:tr>
      <w:tr w:rsidR="008C62EE" w:rsidRPr="008C62EE" w14:paraId="03EE39A7" w14:textId="77777777" w:rsidTr="008C62EE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8263" w14:textId="77777777" w:rsidR="008C62EE" w:rsidRPr="008C62EE" w:rsidRDefault="008C62EE" w:rsidP="008C62EE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8C62EE">
              <w:rPr>
                <w:rFonts w:ascii="Arial" w:hAnsi="Arial" w:cs="Arial"/>
                <w:color w:val="000000"/>
                <w:szCs w:val="18"/>
                <w:lang w:eastAsia="pt-BR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7F9FD" w14:textId="3AC4C25C" w:rsidR="008C62EE" w:rsidRPr="008C62EE" w:rsidRDefault="008C62EE" w:rsidP="008C62EE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8C62EE">
              <w:rPr>
                <w:rFonts w:ascii="Arial" w:hAnsi="Arial" w:cs="Arial"/>
                <w:color w:val="000000"/>
                <w:szCs w:val="18"/>
                <w:lang w:eastAsia="pt-BR"/>
              </w:rPr>
              <w:t>91.484</w:t>
            </w:r>
          </w:p>
        </w:tc>
      </w:tr>
      <w:tr w:rsidR="008C62EE" w:rsidRPr="008C62EE" w14:paraId="73FE19C8" w14:textId="77777777" w:rsidTr="008C62EE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6DDE" w14:textId="77777777" w:rsidR="008C62EE" w:rsidRPr="008C62EE" w:rsidRDefault="008C62EE" w:rsidP="008C62EE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8C62EE">
              <w:rPr>
                <w:rFonts w:ascii="Arial" w:hAnsi="Arial" w:cs="Arial"/>
                <w:color w:val="000000"/>
                <w:szCs w:val="18"/>
                <w:lang w:eastAsia="pt-BR"/>
              </w:rPr>
              <w:t>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D251" w14:textId="296128CD" w:rsidR="008C62EE" w:rsidRPr="008C62EE" w:rsidRDefault="008C62EE" w:rsidP="008C62EE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8C62EE">
              <w:rPr>
                <w:rFonts w:ascii="Arial" w:hAnsi="Arial" w:cs="Arial"/>
                <w:color w:val="000000"/>
                <w:szCs w:val="18"/>
                <w:lang w:eastAsia="pt-BR"/>
              </w:rPr>
              <w:t>90.938</w:t>
            </w:r>
          </w:p>
        </w:tc>
      </w:tr>
      <w:tr w:rsidR="008C62EE" w:rsidRPr="008C62EE" w14:paraId="5CEE74CB" w14:textId="77777777" w:rsidTr="008C62EE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FFBDF" w14:textId="77777777" w:rsidR="008C62EE" w:rsidRPr="008C62EE" w:rsidRDefault="008C62EE" w:rsidP="008C62EE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8C62EE">
              <w:rPr>
                <w:rFonts w:ascii="Arial" w:hAnsi="Arial" w:cs="Arial"/>
                <w:color w:val="000000"/>
                <w:szCs w:val="18"/>
                <w:lang w:eastAsia="pt-BR"/>
              </w:rPr>
              <w:t>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A1B5" w14:textId="0F671119" w:rsidR="008C62EE" w:rsidRPr="008C62EE" w:rsidRDefault="008C62EE" w:rsidP="008C62EE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8C62EE">
              <w:rPr>
                <w:rFonts w:ascii="Arial" w:hAnsi="Arial" w:cs="Arial"/>
                <w:color w:val="000000"/>
                <w:szCs w:val="18"/>
                <w:lang w:eastAsia="pt-BR"/>
              </w:rPr>
              <w:t>91.357</w:t>
            </w:r>
          </w:p>
        </w:tc>
      </w:tr>
      <w:tr w:rsidR="008C62EE" w:rsidRPr="008C62EE" w14:paraId="039CC7B5" w14:textId="77777777" w:rsidTr="008C62EE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379FF" w14:textId="77777777" w:rsidR="008C62EE" w:rsidRPr="008C62EE" w:rsidRDefault="008C62EE" w:rsidP="008C62EE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8C62EE">
              <w:rPr>
                <w:rFonts w:ascii="Arial" w:hAnsi="Arial" w:cs="Arial"/>
                <w:color w:val="000000"/>
                <w:szCs w:val="18"/>
                <w:lang w:eastAsia="pt-BR"/>
              </w:rPr>
              <w:t>127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F4D7" w14:textId="0007B0A5" w:rsidR="008C62EE" w:rsidRPr="008C62EE" w:rsidRDefault="008C62EE" w:rsidP="008C62EE">
            <w:pPr>
              <w:spacing w:after="0"/>
              <w:jc w:val="center"/>
              <w:rPr>
                <w:rFonts w:ascii="Arial" w:hAnsi="Arial" w:cs="Arial"/>
                <w:color w:val="000000"/>
                <w:szCs w:val="18"/>
                <w:lang w:eastAsia="pt-BR"/>
              </w:rPr>
            </w:pPr>
            <w:r w:rsidRPr="008C62EE">
              <w:rPr>
                <w:rFonts w:ascii="Arial" w:hAnsi="Arial" w:cs="Arial"/>
                <w:color w:val="000000"/>
                <w:szCs w:val="18"/>
                <w:lang w:eastAsia="pt-BR"/>
              </w:rPr>
              <w:t>91.467</w:t>
            </w:r>
          </w:p>
        </w:tc>
      </w:tr>
    </w:tbl>
    <w:p w14:paraId="77026A13" w14:textId="77777777" w:rsidR="00D14201" w:rsidRDefault="00D14201" w:rsidP="009133B4">
      <w:pPr>
        <w:spacing w:line="239" w:lineRule="auto"/>
        <w:ind w:right="-50"/>
        <w:rPr>
          <w:rFonts w:ascii="Arial" w:eastAsia="Arial" w:hAnsi="Arial" w:cs="Arial"/>
          <w:b/>
          <w:bCs/>
          <w:szCs w:val="18"/>
        </w:rPr>
      </w:pPr>
    </w:p>
    <w:p w14:paraId="1F21B931" w14:textId="2F1E4D55" w:rsidR="00947463" w:rsidRDefault="00AD2E8C" w:rsidP="00947463">
      <w:pPr>
        <w:spacing w:line="239" w:lineRule="auto"/>
        <w:ind w:right="-50"/>
        <w:rPr>
          <w:rFonts w:ascii="Arial" w:eastAsia="Arial" w:hAnsi="Arial" w:cs="Arial"/>
          <w:b/>
          <w:bCs/>
          <w:szCs w:val="18"/>
        </w:rPr>
      </w:pPr>
      <w:r>
        <w:rPr>
          <w:rFonts w:ascii="Arial" w:eastAsia="Arial" w:hAnsi="Arial" w:cs="Arial"/>
          <w:sz w:val="20"/>
        </w:rPr>
        <w:t xml:space="preserve">Nos experimentos foi também verificado que </w:t>
      </w:r>
      <w:r w:rsidR="00947463">
        <w:rPr>
          <w:rFonts w:ascii="Arial" w:eastAsia="Arial" w:hAnsi="Arial" w:cs="Arial"/>
          <w:sz w:val="20"/>
        </w:rPr>
        <w:t xml:space="preserve">o tempo de execução </w:t>
      </w:r>
      <w:r w:rsidR="000B67C7">
        <w:rPr>
          <w:rFonts w:ascii="Arial" w:eastAsia="Arial" w:hAnsi="Arial" w:cs="Arial"/>
          <w:sz w:val="20"/>
        </w:rPr>
        <w:t xml:space="preserve">do comitê </w:t>
      </w:r>
      <w:r w:rsidR="00947463">
        <w:rPr>
          <w:rFonts w:ascii="Arial" w:eastAsia="Arial" w:hAnsi="Arial" w:cs="Arial"/>
          <w:sz w:val="20"/>
        </w:rPr>
        <w:t xml:space="preserve">aumenta de maneira linear, de modo que a cada uma nova instância da rede neural </w:t>
      </w:r>
      <w:proofErr w:type="spellStart"/>
      <w:r w:rsidR="00947463">
        <w:rPr>
          <w:rFonts w:ascii="Arial" w:eastAsia="Arial" w:hAnsi="Arial" w:cs="Arial"/>
          <w:sz w:val="20"/>
        </w:rPr>
        <w:t>convolucional</w:t>
      </w:r>
      <w:proofErr w:type="spellEnd"/>
      <w:r w:rsidR="00947463">
        <w:rPr>
          <w:rFonts w:ascii="Arial" w:eastAsia="Arial" w:hAnsi="Arial" w:cs="Arial"/>
          <w:sz w:val="20"/>
        </w:rPr>
        <w:t xml:space="preserve"> incluída no comitê o seu tempo de execução aumenta em aproximadamente um minuto. O aumento do tempo de execução é também acompanhado de maior consumo de memória, que pode levar a exaurir os recursos disponíveis e levar ao travamento da execução, o que ocorreu, por exemplo, quando se tentou executar um comitê com 194 classificadores. </w:t>
      </w:r>
    </w:p>
    <w:p w14:paraId="6CA7BF89" w14:textId="60099906" w:rsidR="00597CED" w:rsidRDefault="00597CED" w:rsidP="001950AD">
      <w:pPr>
        <w:spacing w:line="239" w:lineRule="auto"/>
        <w:ind w:right="-50"/>
        <w:rPr>
          <w:rFonts w:ascii="Arial" w:eastAsia="Arial" w:hAnsi="Arial" w:cs="Arial"/>
          <w:sz w:val="20"/>
        </w:rPr>
      </w:pPr>
    </w:p>
    <w:p w14:paraId="1E3FAC80" w14:textId="77777777" w:rsidR="005B5CC3" w:rsidRDefault="005B5CC3" w:rsidP="005B5CC3">
      <w:pPr>
        <w:spacing w:line="239" w:lineRule="auto"/>
        <w:ind w:right="-50"/>
        <w:rPr>
          <w:rFonts w:ascii="Arial" w:eastAsia="Arial" w:hAnsi="Arial" w:cs="Arial"/>
          <w:b/>
          <w:bCs/>
          <w:szCs w:val="18"/>
        </w:rPr>
      </w:pPr>
      <w:r>
        <w:rPr>
          <w:rFonts w:ascii="Arial" w:eastAsia="Arial" w:hAnsi="Arial" w:cs="Arial"/>
          <w:sz w:val="20"/>
        </w:rPr>
        <w:lastRenderedPageBreak/>
        <w:t xml:space="preserve">A partir dos resultados descritos, foram realizados novos experimentos, utilizando agora outros dois conjuntos de dados: </w:t>
      </w:r>
      <w:r w:rsidRPr="00F47D32">
        <w:rPr>
          <w:rFonts w:ascii="Arial" w:hAnsi="Arial" w:cs="Arial"/>
          <w:color w:val="000000"/>
          <w:sz w:val="20"/>
        </w:rPr>
        <w:t>OffComBr2 e OffComBr3</w:t>
      </w:r>
      <w:r>
        <w:rPr>
          <w:rFonts w:ascii="Arial" w:hAnsi="Arial" w:cs="Arial"/>
          <w:color w:val="000000"/>
          <w:sz w:val="20"/>
        </w:rPr>
        <w:t xml:space="preserve">, em adição ao </w:t>
      </w:r>
      <w:proofErr w:type="spellStart"/>
      <w:r>
        <w:rPr>
          <w:rFonts w:ascii="Arial" w:hAnsi="Arial" w:cs="Arial"/>
          <w:i/>
          <w:color w:val="000000"/>
          <w:sz w:val="20"/>
        </w:rPr>
        <w:t>kaggle</w:t>
      </w:r>
      <w:proofErr w:type="spellEnd"/>
      <w:r>
        <w:rPr>
          <w:rFonts w:ascii="Arial" w:hAnsi="Arial" w:cs="Arial"/>
          <w:i/>
          <w:color w:val="000000"/>
          <w:sz w:val="20"/>
        </w:rPr>
        <w:t>-test</w:t>
      </w:r>
      <w:r>
        <w:rPr>
          <w:rFonts w:ascii="Arial" w:hAnsi="Arial" w:cs="Arial"/>
          <w:color w:val="000000"/>
          <w:sz w:val="20"/>
        </w:rPr>
        <w:t xml:space="preserve">. </w:t>
      </w:r>
      <w:r>
        <w:rPr>
          <w:rFonts w:ascii="Arial" w:eastAsia="Arial" w:hAnsi="Arial" w:cs="Arial"/>
          <w:sz w:val="20"/>
        </w:rPr>
        <w:t>Foi empregado um comitê com sete classificadores, por ter apresentado uma boa relação entre acurácia e tempo de execução nos experimentos anteriores.</w:t>
      </w:r>
    </w:p>
    <w:p w14:paraId="0BC96327" w14:textId="787FF4A3" w:rsidR="005B5CC3" w:rsidRDefault="005B5CC3" w:rsidP="005B5CC3">
      <w:pPr>
        <w:spacing w:line="239" w:lineRule="auto"/>
        <w:ind w:right="-50"/>
        <w:rPr>
          <w:rFonts w:ascii="Arial" w:eastAsia="Arial" w:hAnsi="Arial" w:cs="Arial"/>
          <w:b/>
          <w:bCs/>
          <w:szCs w:val="18"/>
        </w:rPr>
      </w:pPr>
      <w:r>
        <w:rPr>
          <w:rFonts w:ascii="Arial" w:eastAsia="Arial" w:hAnsi="Arial" w:cs="Arial"/>
          <w:sz w:val="20"/>
        </w:rPr>
        <w:t xml:space="preserve">Para uma melhor visualização, os resultados destes experimentos serão apresentados sob a forma de matrizes de confusão, a partir das quais serão calculadas as </w:t>
      </w:r>
      <w:r w:rsidR="00126B91">
        <w:rPr>
          <w:rFonts w:ascii="Arial" w:eastAsia="Arial" w:hAnsi="Arial" w:cs="Arial"/>
          <w:sz w:val="20"/>
        </w:rPr>
        <w:t>métricas acurácias</w:t>
      </w:r>
      <w:r>
        <w:rPr>
          <w:rFonts w:ascii="Arial" w:eastAsia="Arial" w:hAnsi="Arial" w:cs="Arial"/>
          <w:sz w:val="20"/>
        </w:rPr>
        <w:t xml:space="preserve">, </w:t>
      </w:r>
      <w:r w:rsidRPr="00182009">
        <w:rPr>
          <w:rFonts w:ascii="Arial" w:eastAsia="Arial" w:hAnsi="Arial" w:cs="Arial"/>
          <w:i/>
          <w:sz w:val="20"/>
        </w:rPr>
        <w:t>Medida F</w:t>
      </w:r>
      <w:r>
        <w:rPr>
          <w:rFonts w:ascii="Arial" w:eastAsia="Arial" w:hAnsi="Arial" w:cs="Arial"/>
          <w:sz w:val="20"/>
        </w:rPr>
        <w:t xml:space="preserve"> e </w:t>
      </w:r>
      <w:r>
        <w:rPr>
          <w:rFonts w:ascii="Arial" w:eastAsia="Arial" w:hAnsi="Arial" w:cs="Arial"/>
          <w:i/>
          <w:iCs/>
          <w:sz w:val="20"/>
        </w:rPr>
        <w:t>ROC-AUC</w:t>
      </w:r>
      <w:r>
        <w:rPr>
          <w:rFonts w:ascii="Arial" w:eastAsia="Arial" w:hAnsi="Arial" w:cs="Arial"/>
          <w:sz w:val="20"/>
        </w:rPr>
        <w:t>.</w:t>
      </w:r>
    </w:p>
    <w:p w14:paraId="3173639D" w14:textId="2FEC0CE3" w:rsidR="00F61AFE" w:rsidRDefault="006A6485" w:rsidP="00C71355">
      <w:pPr>
        <w:spacing w:before="120"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As matrizes de confusão </w:t>
      </w:r>
      <w:r w:rsidR="00624D6D">
        <w:rPr>
          <w:rFonts w:ascii="Arial" w:eastAsia="Arial" w:hAnsi="Arial" w:cs="Arial"/>
          <w:sz w:val="20"/>
        </w:rPr>
        <w:t xml:space="preserve">resultantes deste novo conjunto de experimentos </w:t>
      </w:r>
      <w:r>
        <w:rPr>
          <w:rFonts w:ascii="Arial" w:eastAsia="Arial" w:hAnsi="Arial" w:cs="Arial"/>
          <w:sz w:val="20"/>
        </w:rPr>
        <w:t xml:space="preserve">são apresentadas </w:t>
      </w:r>
      <w:r w:rsidR="00597CED">
        <w:rPr>
          <w:rFonts w:ascii="Arial" w:eastAsia="Arial" w:hAnsi="Arial" w:cs="Arial"/>
          <w:sz w:val="20"/>
        </w:rPr>
        <w:t xml:space="preserve">nas </w:t>
      </w:r>
      <w:r w:rsidR="00703D7A">
        <w:rPr>
          <w:rFonts w:ascii="Arial" w:eastAsia="Arial" w:hAnsi="Arial" w:cs="Arial"/>
          <w:sz w:val="20"/>
        </w:rPr>
        <w:t>T</w:t>
      </w:r>
      <w:r w:rsidR="004C3335">
        <w:rPr>
          <w:rFonts w:ascii="Arial" w:eastAsia="Arial" w:hAnsi="Arial" w:cs="Arial"/>
          <w:sz w:val="20"/>
        </w:rPr>
        <w:t xml:space="preserve">abelas </w:t>
      </w:r>
      <w:r w:rsidR="006D3354">
        <w:rPr>
          <w:rFonts w:ascii="Arial" w:eastAsia="Arial" w:hAnsi="Arial" w:cs="Arial"/>
          <w:sz w:val="20"/>
        </w:rPr>
        <w:t>3,</w:t>
      </w:r>
      <w:r w:rsidR="001F22B5">
        <w:rPr>
          <w:rFonts w:ascii="Arial" w:eastAsia="Arial" w:hAnsi="Arial" w:cs="Arial"/>
          <w:sz w:val="20"/>
        </w:rPr>
        <w:t xml:space="preserve"> </w:t>
      </w:r>
      <w:r w:rsidR="00597CED">
        <w:rPr>
          <w:rFonts w:ascii="Arial" w:eastAsia="Arial" w:hAnsi="Arial" w:cs="Arial"/>
          <w:sz w:val="20"/>
        </w:rPr>
        <w:t>4</w:t>
      </w:r>
      <w:r w:rsidR="006D3354">
        <w:rPr>
          <w:rFonts w:ascii="Arial" w:eastAsia="Arial" w:hAnsi="Arial" w:cs="Arial"/>
          <w:sz w:val="20"/>
        </w:rPr>
        <w:t xml:space="preserve"> e </w:t>
      </w:r>
      <w:r w:rsidR="00597CED">
        <w:rPr>
          <w:rFonts w:ascii="Arial" w:eastAsia="Arial" w:hAnsi="Arial" w:cs="Arial"/>
          <w:sz w:val="20"/>
        </w:rPr>
        <w:t>5</w:t>
      </w:r>
      <w:r w:rsidR="001F22B5">
        <w:rPr>
          <w:rFonts w:ascii="Arial" w:eastAsia="Arial" w:hAnsi="Arial" w:cs="Arial"/>
          <w:sz w:val="20"/>
        </w:rPr>
        <w:t xml:space="preserve">, e os </w:t>
      </w:r>
      <w:r w:rsidR="00624D6D">
        <w:rPr>
          <w:rFonts w:ascii="Arial" w:eastAsia="Arial" w:hAnsi="Arial" w:cs="Arial"/>
          <w:sz w:val="20"/>
        </w:rPr>
        <w:t>valores d</w:t>
      </w:r>
      <w:r w:rsidR="00FC0B10">
        <w:rPr>
          <w:rFonts w:ascii="Arial" w:eastAsia="Arial" w:hAnsi="Arial" w:cs="Arial"/>
          <w:sz w:val="20"/>
        </w:rPr>
        <w:t xml:space="preserve">as métricas </w:t>
      </w:r>
      <w:r>
        <w:rPr>
          <w:rFonts w:ascii="Arial" w:eastAsia="Arial" w:hAnsi="Arial" w:cs="Arial"/>
          <w:sz w:val="20"/>
        </w:rPr>
        <w:t xml:space="preserve">calculadas a partir </w:t>
      </w:r>
      <w:r w:rsidR="00D675E0">
        <w:rPr>
          <w:rFonts w:ascii="Arial" w:eastAsia="Arial" w:hAnsi="Arial" w:cs="Arial"/>
          <w:sz w:val="20"/>
        </w:rPr>
        <w:t xml:space="preserve">dos resultados obtidos </w:t>
      </w:r>
      <w:r>
        <w:rPr>
          <w:rFonts w:ascii="Arial" w:eastAsia="Arial" w:hAnsi="Arial" w:cs="Arial"/>
          <w:sz w:val="20"/>
        </w:rPr>
        <w:t xml:space="preserve">são apresentados </w:t>
      </w:r>
      <w:r w:rsidR="00FC0B10">
        <w:rPr>
          <w:rFonts w:ascii="Arial" w:eastAsia="Arial" w:hAnsi="Arial" w:cs="Arial"/>
          <w:sz w:val="20"/>
        </w:rPr>
        <w:t xml:space="preserve">na </w:t>
      </w:r>
      <w:r w:rsidR="00624D6D">
        <w:rPr>
          <w:rFonts w:ascii="Arial" w:eastAsia="Arial" w:hAnsi="Arial" w:cs="Arial"/>
          <w:sz w:val="20"/>
        </w:rPr>
        <w:t>Tabela</w:t>
      </w:r>
      <w:r w:rsidR="00FC0B10">
        <w:rPr>
          <w:rFonts w:ascii="Arial" w:eastAsia="Arial" w:hAnsi="Arial" w:cs="Arial"/>
          <w:sz w:val="20"/>
        </w:rPr>
        <w:t xml:space="preserve"> </w:t>
      </w:r>
      <w:r w:rsidR="006D3354">
        <w:rPr>
          <w:rFonts w:ascii="Arial" w:eastAsia="Arial" w:hAnsi="Arial" w:cs="Arial"/>
          <w:sz w:val="20"/>
        </w:rPr>
        <w:t>6</w:t>
      </w:r>
    </w:p>
    <w:p w14:paraId="54516F5D" w14:textId="77777777" w:rsidR="00646D9E" w:rsidRDefault="00646D9E" w:rsidP="009C3B01">
      <w:pPr>
        <w:spacing w:before="120"/>
        <w:jc w:val="left"/>
        <w:rPr>
          <w:rFonts w:ascii="Arial" w:eastAsia="Arial" w:hAnsi="Arial" w:cs="Arial"/>
          <w:b/>
          <w:bCs/>
          <w:szCs w:val="18"/>
        </w:rPr>
      </w:pPr>
    </w:p>
    <w:p w14:paraId="4556D725" w14:textId="7F52FA1C" w:rsidR="00DF4B4E" w:rsidRDefault="009C3B01" w:rsidP="00DF4B4E">
      <w:pPr>
        <w:spacing w:before="120"/>
        <w:jc w:val="left"/>
        <w:rPr>
          <w:rFonts w:ascii="Arial" w:eastAsia="Arial" w:hAnsi="Arial" w:cs="Arial"/>
          <w:b/>
          <w:bCs/>
          <w:szCs w:val="18"/>
        </w:rPr>
      </w:pPr>
      <w:r>
        <w:rPr>
          <w:rFonts w:ascii="Arial" w:eastAsia="Arial" w:hAnsi="Arial" w:cs="Arial"/>
          <w:b/>
          <w:bCs/>
          <w:szCs w:val="18"/>
        </w:rPr>
        <w:t xml:space="preserve">Tabela </w:t>
      </w:r>
      <w:r w:rsidR="006D3354">
        <w:rPr>
          <w:rFonts w:ascii="Arial" w:eastAsia="Arial" w:hAnsi="Arial" w:cs="Arial"/>
          <w:b/>
          <w:bCs/>
          <w:szCs w:val="18"/>
        </w:rPr>
        <w:t>3</w:t>
      </w:r>
      <w:r>
        <w:rPr>
          <w:rFonts w:ascii="Arial" w:eastAsia="Arial" w:hAnsi="Arial" w:cs="Arial"/>
          <w:b/>
          <w:bCs/>
          <w:szCs w:val="18"/>
        </w:rPr>
        <w:t xml:space="preserve">: </w:t>
      </w:r>
      <w:r w:rsidRPr="009C3B01">
        <w:rPr>
          <w:rFonts w:ascii="Arial" w:eastAsia="Arial" w:hAnsi="Arial" w:cs="Arial"/>
          <w:b/>
          <w:bCs/>
          <w:szCs w:val="18"/>
        </w:rPr>
        <w:t>Matriz de confusão</w:t>
      </w:r>
      <w:r w:rsidR="009C1F27">
        <w:rPr>
          <w:rFonts w:ascii="Arial" w:eastAsia="Arial" w:hAnsi="Arial" w:cs="Arial"/>
          <w:b/>
          <w:bCs/>
          <w:szCs w:val="18"/>
        </w:rPr>
        <w:t xml:space="preserve"> – comitê </w:t>
      </w:r>
      <w:r w:rsidR="00DF4B4E">
        <w:rPr>
          <w:rFonts w:ascii="Arial" w:eastAsia="Arial" w:hAnsi="Arial" w:cs="Arial"/>
          <w:b/>
          <w:bCs/>
          <w:szCs w:val="18"/>
        </w:rPr>
        <w:t xml:space="preserve">com </w:t>
      </w:r>
      <w:r w:rsidR="00DF4B4E" w:rsidRPr="009C3B01">
        <w:rPr>
          <w:rFonts w:ascii="Arial" w:eastAsia="Arial" w:hAnsi="Arial" w:cs="Arial"/>
          <w:b/>
          <w:bCs/>
          <w:szCs w:val="18"/>
        </w:rPr>
        <w:t>7</w:t>
      </w:r>
      <w:r w:rsidR="009C1F27">
        <w:rPr>
          <w:rFonts w:ascii="Arial" w:eastAsia="Arial" w:hAnsi="Arial" w:cs="Arial"/>
          <w:b/>
          <w:bCs/>
          <w:szCs w:val="18"/>
        </w:rPr>
        <w:t xml:space="preserve"> classificadores e </w:t>
      </w:r>
      <w:r w:rsidRPr="009C3B01">
        <w:rPr>
          <w:rFonts w:ascii="Arial" w:eastAsia="Arial" w:hAnsi="Arial" w:cs="Arial"/>
          <w:b/>
          <w:bCs/>
          <w:szCs w:val="18"/>
        </w:rPr>
        <w:t xml:space="preserve">conjunto de dados </w:t>
      </w:r>
      <w:r w:rsidRPr="009C3B01">
        <w:rPr>
          <w:rFonts w:ascii="Arial" w:eastAsia="Arial" w:hAnsi="Arial" w:cs="Arial"/>
          <w:b/>
          <w:bCs/>
          <w:i/>
          <w:iCs/>
          <w:szCs w:val="18"/>
        </w:rPr>
        <w:t>OffComBr2</w:t>
      </w:r>
    </w:p>
    <w:p w14:paraId="4F20D981" w14:textId="30F1EF1A" w:rsidR="00DF4B4E" w:rsidRDefault="00DF4B4E" w:rsidP="00126B91">
      <w:pPr>
        <w:spacing w:after="60"/>
        <w:jc w:val="center"/>
        <w:rPr>
          <w:rFonts w:ascii="Arial" w:eastAsia="Arial" w:hAnsi="Arial" w:cs="Arial"/>
          <w:b/>
          <w:bCs/>
          <w:szCs w:val="18"/>
        </w:rPr>
      </w:pPr>
      <w:r>
        <w:rPr>
          <w:noProof/>
          <w:lang w:eastAsia="pt-BR"/>
        </w:rPr>
        <w:drawing>
          <wp:inline distT="0" distB="0" distL="0" distR="0" wp14:anchorId="29F42E01" wp14:editId="17DFBEA9">
            <wp:extent cx="2668269" cy="10800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826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BC08" w14:textId="58FC91BC" w:rsidR="00E86C6C" w:rsidRPr="00DF4B4E" w:rsidRDefault="009C3B01" w:rsidP="00DF4B4E">
      <w:pPr>
        <w:spacing w:before="120"/>
        <w:jc w:val="left"/>
        <w:rPr>
          <w:rFonts w:ascii="Arial" w:eastAsia="Arial" w:hAnsi="Arial" w:cs="Arial"/>
          <w:b/>
          <w:bCs/>
          <w:i/>
          <w:iCs/>
          <w:szCs w:val="18"/>
        </w:rPr>
      </w:pPr>
      <w:r>
        <w:rPr>
          <w:rFonts w:ascii="Arial" w:eastAsia="Arial" w:hAnsi="Arial" w:cs="Arial"/>
          <w:b/>
          <w:bCs/>
          <w:szCs w:val="18"/>
        </w:rPr>
        <w:t xml:space="preserve">Tabela </w:t>
      </w:r>
      <w:r w:rsidR="006D3354">
        <w:rPr>
          <w:rFonts w:ascii="Arial" w:eastAsia="Arial" w:hAnsi="Arial" w:cs="Arial"/>
          <w:b/>
          <w:bCs/>
          <w:szCs w:val="18"/>
        </w:rPr>
        <w:t>4</w:t>
      </w:r>
      <w:r>
        <w:rPr>
          <w:rFonts w:ascii="Arial" w:eastAsia="Arial" w:hAnsi="Arial" w:cs="Arial"/>
          <w:b/>
          <w:bCs/>
          <w:szCs w:val="18"/>
        </w:rPr>
        <w:t xml:space="preserve">: </w:t>
      </w:r>
      <w:r w:rsidR="009C1F27" w:rsidRPr="009C3B01">
        <w:rPr>
          <w:rFonts w:ascii="Arial" w:eastAsia="Arial" w:hAnsi="Arial" w:cs="Arial"/>
          <w:b/>
          <w:bCs/>
          <w:szCs w:val="18"/>
        </w:rPr>
        <w:t>Matriz de confusão</w:t>
      </w:r>
      <w:r w:rsidR="009C1F27">
        <w:rPr>
          <w:rFonts w:ascii="Arial" w:eastAsia="Arial" w:hAnsi="Arial" w:cs="Arial"/>
          <w:b/>
          <w:bCs/>
          <w:szCs w:val="18"/>
        </w:rPr>
        <w:t xml:space="preserve"> – comitê </w:t>
      </w:r>
      <w:r w:rsidR="00DF4B4E">
        <w:rPr>
          <w:rFonts w:ascii="Arial" w:eastAsia="Arial" w:hAnsi="Arial" w:cs="Arial"/>
          <w:b/>
          <w:bCs/>
          <w:szCs w:val="18"/>
        </w:rPr>
        <w:t xml:space="preserve">com </w:t>
      </w:r>
      <w:r w:rsidR="00DF4B4E" w:rsidRPr="009C3B01">
        <w:rPr>
          <w:rFonts w:ascii="Arial" w:eastAsia="Arial" w:hAnsi="Arial" w:cs="Arial"/>
          <w:b/>
          <w:bCs/>
          <w:szCs w:val="18"/>
        </w:rPr>
        <w:t>7</w:t>
      </w:r>
      <w:r w:rsidR="009C1F27">
        <w:rPr>
          <w:rFonts w:ascii="Arial" w:eastAsia="Arial" w:hAnsi="Arial" w:cs="Arial"/>
          <w:b/>
          <w:bCs/>
          <w:szCs w:val="18"/>
        </w:rPr>
        <w:t xml:space="preserve"> classificadores e </w:t>
      </w:r>
      <w:r w:rsidR="009C1F27" w:rsidRPr="009C3B01">
        <w:rPr>
          <w:rFonts w:ascii="Arial" w:eastAsia="Arial" w:hAnsi="Arial" w:cs="Arial"/>
          <w:b/>
          <w:bCs/>
          <w:szCs w:val="18"/>
        </w:rPr>
        <w:t xml:space="preserve">conjunto de dados </w:t>
      </w:r>
      <w:r w:rsidRPr="009C3B01">
        <w:rPr>
          <w:rFonts w:ascii="Arial" w:eastAsia="Arial" w:hAnsi="Arial" w:cs="Arial"/>
          <w:b/>
          <w:bCs/>
          <w:i/>
          <w:iCs/>
          <w:szCs w:val="18"/>
        </w:rPr>
        <w:t>OffComBr3</w:t>
      </w:r>
    </w:p>
    <w:p w14:paraId="0F1A7CC1" w14:textId="1EEC66E2" w:rsidR="00DF4B4E" w:rsidRDefault="00DF4B4E" w:rsidP="00126B91">
      <w:pPr>
        <w:spacing w:after="60"/>
        <w:jc w:val="center"/>
        <w:rPr>
          <w:rFonts w:ascii="Arial" w:eastAsia="Arial" w:hAnsi="Arial" w:cs="Arial"/>
          <w:b/>
          <w:bCs/>
          <w:szCs w:val="18"/>
        </w:rPr>
      </w:pPr>
      <w:r>
        <w:rPr>
          <w:noProof/>
          <w:lang w:eastAsia="pt-BR"/>
        </w:rPr>
        <w:drawing>
          <wp:inline distT="0" distB="0" distL="0" distR="0" wp14:anchorId="6E33B6F4" wp14:editId="26088737">
            <wp:extent cx="2657310" cy="10800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31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5570" w14:textId="6D73F1D0" w:rsidR="009C3B01" w:rsidRDefault="009C3B01" w:rsidP="009C3B01">
      <w:pPr>
        <w:spacing w:before="120"/>
        <w:jc w:val="left"/>
        <w:rPr>
          <w:rFonts w:ascii="Arial" w:eastAsia="Arial" w:hAnsi="Arial" w:cs="Arial"/>
          <w:b/>
          <w:bCs/>
          <w:i/>
          <w:iCs/>
          <w:szCs w:val="18"/>
        </w:rPr>
      </w:pPr>
      <w:r>
        <w:rPr>
          <w:rFonts w:ascii="Arial" w:eastAsia="Arial" w:hAnsi="Arial" w:cs="Arial"/>
          <w:b/>
          <w:bCs/>
          <w:szCs w:val="18"/>
        </w:rPr>
        <w:t xml:space="preserve">Tabela </w:t>
      </w:r>
      <w:r w:rsidR="006D3354">
        <w:rPr>
          <w:rFonts w:ascii="Arial" w:eastAsia="Arial" w:hAnsi="Arial" w:cs="Arial"/>
          <w:b/>
          <w:bCs/>
          <w:szCs w:val="18"/>
        </w:rPr>
        <w:t>5</w:t>
      </w:r>
      <w:r>
        <w:rPr>
          <w:rFonts w:ascii="Arial" w:eastAsia="Arial" w:hAnsi="Arial" w:cs="Arial"/>
          <w:b/>
          <w:bCs/>
          <w:szCs w:val="18"/>
        </w:rPr>
        <w:t xml:space="preserve">: </w:t>
      </w:r>
      <w:r w:rsidR="009C1F27" w:rsidRPr="009C3B01">
        <w:rPr>
          <w:rFonts w:ascii="Arial" w:eastAsia="Arial" w:hAnsi="Arial" w:cs="Arial"/>
          <w:b/>
          <w:bCs/>
          <w:szCs w:val="18"/>
        </w:rPr>
        <w:t>Matriz de confusão</w:t>
      </w:r>
      <w:r w:rsidR="009C1F27">
        <w:rPr>
          <w:rFonts w:ascii="Arial" w:eastAsia="Arial" w:hAnsi="Arial" w:cs="Arial"/>
          <w:b/>
          <w:bCs/>
          <w:szCs w:val="18"/>
        </w:rPr>
        <w:t xml:space="preserve"> – comitê </w:t>
      </w:r>
      <w:r w:rsidR="00DF4B4E">
        <w:rPr>
          <w:rFonts w:ascii="Arial" w:eastAsia="Arial" w:hAnsi="Arial" w:cs="Arial"/>
          <w:b/>
          <w:bCs/>
          <w:szCs w:val="18"/>
        </w:rPr>
        <w:t xml:space="preserve">com </w:t>
      </w:r>
      <w:r w:rsidR="00DF4B4E" w:rsidRPr="009C3B01">
        <w:rPr>
          <w:rFonts w:ascii="Arial" w:eastAsia="Arial" w:hAnsi="Arial" w:cs="Arial"/>
          <w:b/>
          <w:bCs/>
          <w:szCs w:val="18"/>
        </w:rPr>
        <w:t>7</w:t>
      </w:r>
      <w:r w:rsidR="009C1F27">
        <w:rPr>
          <w:rFonts w:ascii="Arial" w:eastAsia="Arial" w:hAnsi="Arial" w:cs="Arial"/>
          <w:b/>
          <w:bCs/>
          <w:szCs w:val="18"/>
        </w:rPr>
        <w:t xml:space="preserve"> classificadores e </w:t>
      </w:r>
      <w:r w:rsidR="009C1F27" w:rsidRPr="009C3B01">
        <w:rPr>
          <w:rFonts w:ascii="Arial" w:eastAsia="Arial" w:hAnsi="Arial" w:cs="Arial"/>
          <w:b/>
          <w:bCs/>
          <w:szCs w:val="18"/>
        </w:rPr>
        <w:t xml:space="preserve">conjunto de dados </w:t>
      </w:r>
      <w:proofErr w:type="spellStart"/>
      <w:r w:rsidRPr="009C3B01">
        <w:rPr>
          <w:rFonts w:ascii="Arial" w:eastAsia="Arial" w:hAnsi="Arial" w:cs="Arial"/>
          <w:b/>
          <w:bCs/>
          <w:i/>
          <w:iCs/>
          <w:szCs w:val="18"/>
        </w:rPr>
        <w:t>kaggle-test</w:t>
      </w:r>
      <w:proofErr w:type="spellEnd"/>
    </w:p>
    <w:p w14:paraId="1410A330" w14:textId="3897C846" w:rsidR="002666C2" w:rsidRDefault="002666C2" w:rsidP="00126B91">
      <w:pPr>
        <w:spacing w:before="120"/>
        <w:jc w:val="center"/>
        <w:rPr>
          <w:rFonts w:ascii="Arial" w:eastAsia="Arial" w:hAnsi="Arial" w:cs="Arial"/>
          <w:b/>
          <w:bCs/>
          <w:i/>
          <w:iCs/>
          <w:szCs w:val="18"/>
        </w:rPr>
      </w:pPr>
      <w:r>
        <w:rPr>
          <w:noProof/>
          <w:lang w:eastAsia="pt-BR"/>
        </w:rPr>
        <w:drawing>
          <wp:inline distT="0" distB="0" distL="0" distR="0" wp14:anchorId="31EAF42E" wp14:editId="0A5F164F">
            <wp:extent cx="2650508" cy="10800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050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10F3" w14:textId="77777777" w:rsidR="00E86C6C" w:rsidRDefault="00E86C6C" w:rsidP="00C71355">
      <w:pPr>
        <w:spacing w:before="120" w:after="0"/>
        <w:rPr>
          <w:rFonts w:ascii="Arial" w:eastAsia="Arial" w:hAnsi="Arial" w:cs="Arial"/>
          <w:b/>
          <w:bCs/>
          <w:sz w:val="20"/>
        </w:rPr>
      </w:pPr>
    </w:p>
    <w:p w14:paraId="1BA1028C" w14:textId="7DF13ACC" w:rsidR="00F47D32" w:rsidRDefault="00655CAB" w:rsidP="00F47D32">
      <w:pPr>
        <w:spacing w:after="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Os resultados destes experimentos foram comparados com os obtidos em </w:t>
      </w:r>
      <w:r w:rsidR="00605CA3">
        <w:rPr>
          <w:rFonts w:ascii="Arial" w:eastAsia="Arial" w:hAnsi="Arial" w:cs="Arial"/>
          <w:sz w:val="20"/>
        </w:rPr>
        <w:t>[13]</w:t>
      </w:r>
      <w:r w:rsidR="00D4087A">
        <w:rPr>
          <w:rFonts w:ascii="Arial" w:eastAsia="Arial" w:hAnsi="Arial" w:cs="Arial"/>
          <w:sz w:val="20"/>
        </w:rPr>
        <w:t xml:space="preserve">, </w:t>
      </w:r>
      <w:r w:rsidR="004552E4">
        <w:rPr>
          <w:rFonts w:ascii="Arial" w:eastAsia="Arial" w:hAnsi="Arial" w:cs="Arial"/>
          <w:sz w:val="20"/>
        </w:rPr>
        <w:t xml:space="preserve">que </w:t>
      </w:r>
      <w:r w:rsidR="00D4087A">
        <w:rPr>
          <w:rFonts w:ascii="Arial" w:eastAsia="Arial" w:hAnsi="Arial" w:cs="Arial"/>
          <w:sz w:val="20"/>
        </w:rPr>
        <w:t xml:space="preserve">propõe uma </w:t>
      </w:r>
      <w:r>
        <w:rPr>
          <w:rFonts w:ascii="Arial" w:eastAsia="Arial" w:hAnsi="Arial" w:cs="Arial"/>
          <w:sz w:val="20"/>
        </w:rPr>
        <w:t xml:space="preserve">abordagem </w:t>
      </w:r>
      <w:r w:rsidR="00F47D32">
        <w:rPr>
          <w:rFonts w:ascii="Arial" w:eastAsia="Arial" w:hAnsi="Arial" w:cs="Arial"/>
          <w:sz w:val="20"/>
        </w:rPr>
        <w:t xml:space="preserve">denominada </w:t>
      </w:r>
      <w:r w:rsidRPr="00655CAB">
        <w:rPr>
          <w:rFonts w:ascii="Arial" w:eastAsia="Arial" w:hAnsi="Arial" w:cs="Arial"/>
          <w:sz w:val="20"/>
        </w:rPr>
        <w:t>Hate2Vec</w:t>
      </w:r>
      <w:r w:rsidR="00F47D32">
        <w:rPr>
          <w:rFonts w:ascii="Arial" w:eastAsia="Arial" w:hAnsi="Arial" w:cs="Arial"/>
          <w:sz w:val="20"/>
        </w:rPr>
        <w:t xml:space="preserve">, </w:t>
      </w:r>
      <w:r w:rsidR="00E52A98">
        <w:rPr>
          <w:rFonts w:ascii="Arial" w:eastAsia="Arial" w:hAnsi="Arial" w:cs="Arial"/>
          <w:sz w:val="20"/>
        </w:rPr>
        <w:t xml:space="preserve">que consiste de </w:t>
      </w:r>
      <w:r w:rsidR="00F47D32">
        <w:rPr>
          <w:rFonts w:ascii="Arial" w:eastAsia="Arial" w:hAnsi="Arial" w:cs="Arial"/>
          <w:sz w:val="20"/>
        </w:rPr>
        <w:t xml:space="preserve">um comitê composto </w:t>
      </w:r>
      <w:r w:rsidR="00D4087A">
        <w:rPr>
          <w:rFonts w:ascii="Arial" w:eastAsia="Arial" w:hAnsi="Arial" w:cs="Arial"/>
          <w:sz w:val="20"/>
        </w:rPr>
        <w:t xml:space="preserve">pelos </w:t>
      </w:r>
      <w:r w:rsidR="00F47D32">
        <w:rPr>
          <w:rFonts w:ascii="Arial" w:eastAsia="Arial" w:hAnsi="Arial" w:cs="Arial"/>
          <w:sz w:val="20"/>
        </w:rPr>
        <w:t>seguintes classificadores de base</w:t>
      </w:r>
      <w:proofErr w:type="gramStart"/>
      <w:r w:rsidR="00F47D32">
        <w:rPr>
          <w:rFonts w:ascii="Arial" w:eastAsia="Arial" w:hAnsi="Arial" w:cs="Arial"/>
          <w:sz w:val="20"/>
        </w:rPr>
        <w:t xml:space="preserve">: </w:t>
      </w:r>
      <w:r w:rsidRPr="00655CAB">
        <w:rPr>
          <w:rFonts w:ascii="Arial" w:eastAsia="Arial" w:hAnsi="Arial" w:cs="Arial"/>
          <w:sz w:val="20"/>
        </w:rPr>
        <w:t xml:space="preserve"> (</w:t>
      </w:r>
      <w:proofErr w:type="gramEnd"/>
      <w:r w:rsidRPr="00655CAB">
        <w:rPr>
          <w:rFonts w:ascii="Arial" w:eastAsia="Arial" w:hAnsi="Arial" w:cs="Arial"/>
          <w:sz w:val="20"/>
        </w:rPr>
        <w:t>i)</w:t>
      </w:r>
      <w:r w:rsidR="00F47D32">
        <w:rPr>
          <w:rFonts w:ascii="Arial" w:eastAsia="Arial" w:hAnsi="Arial" w:cs="Arial"/>
          <w:sz w:val="20"/>
        </w:rPr>
        <w:t xml:space="preserve"> </w:t>
      </w:r>
      <w:r w:rsidR="00F47D32">
        <w:rPr>
          <w:rFonts w:ascii="Arial" w:eastAsia="Arial" w:hAnsi="Arial" w:cs="Arial"/>
          <w:sz w:val="20"/>
        </w:rPr>
        <w:t>um classificador baseado em léxico</w:t>
      </w:r>
      <w:r w:rsidR="009C1F27">
        <w:rPr>
          <w:rFonts w:ascii="Arial" w:eastAsia="Arial" w:hAnsi="Arial" w:cs="Arial"/>
          <w:sz w:val="20"/>
        </w:rPr>
        <w:t>,</w:t>
      </w:r>
      <w:r w:rsidR="00F47D32">
        <w:rPr>
          <w:rFonts w:ascii="Arial" w:eastAsia="Arial" w:hAnsi="Arial" w:cs="Arial"/>
          <w:sz w:val="20"/>
        </w:rPr>
        <w:t xml:space="preserve"> com o uso de vetorização de palavras (</w:t>
      </w:r>
      <w:proofErr w:type="spellStart"/>
      <w:r w:rsidR="00F47D32">
        <w:rPr>
          <w:rFonts w:ascii="Arial" w:eastAsia="Arial" w:hAnsi="Arial" w:cs="Arial"/>
          <w:i/>
          <w:sz w:val="20"/>
        </w:rPr>
        <w:t>word</w:t>
      </w:r>
      <w:proofErr w:type="spellEnd"/>
      <w:r w:rsidR="00F47D32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="00F47D32">
        <w:rPr>
          <w:rFonts w:ascii="Arial" w:eastAsia="Arial" w:hAnsi="Arial" w:cs="Arial"/>
          <w:i/>
          <w:sz w:val="20"/>
        </w:rPr>
        <w:t>embedding</w:t>
      </w:r>
      <w:proofErr w:type="spellEnd"/>
      <w:r w:rsidR="00F47D32">
        <w:rPr>
          <w:rFonts w:ascii="Arial" w:eastAsia="Arial" w:hAnsi="Arial" w:cs="Arial"/>
          <w:i/>
          <w:sz w:val="20"/>
        </w:rPr>
        <w:t xml:space="preserve">); </w:t>
      </w:r>
      <w:r w:rsidRPr="00655CAB">
        <w:rPr>
          <w:rFonts w:ascii="Arial" w:eastAsia="Arial" w:hAnsi="Arial" w:cs="Arial"/>
          <w:sz w:val="20"/>
        </w:rPr>
        <w:t>(</w:t>
      </w:r>
      <w:proofErr w:type="spellStart"/>
      <w:r w:rsidRPr="00655CAB">
        <w:rPr>
          <w:rFonts w:ascii="Arial" w:eastAsia="Arial" w:hAnsi="Arial" w:cs="Arial"/>
          <w:sz w:val="20"/>
        </w:rPr>
        <w:t>ii</w:t>
      </w:r>
      <w:proofErr w:type="spellEnd"/>
      <w:r w:rsidRPr="00655CAB">
        <w:rPr>
          <w:rFonts w:ascii="Arial" w:eastAsia="Arial" w:hAnsi="Arial" w:cs="Arial"/>
          <w:sz w:val="20"/>
        </w:rPr>
        <w:t>)</w:t>
      </w:r>
      <w:r w:rsidR="00F47D32">
        <w:rPr>
          <w:rFonts w:ascii="Arial" w:eastAsia="Arial" w:hAnsi="Arial" w:cs="Arial"/>
          <w:sz w:val="20"/>
        </w:rPr>
        <w:t xml:space="preserve"> um classif</w:t>
      </w:r>
      <w:r w:rsidR="009C1F27">
        <w:rPr>
          <w:rFonts w:ascii="Arial" w:eastAsia="Arial" w:hAnsi="Arial" w:cs="Arial"/>
          <w:sz w:val="20"/>
        </w:rPr>
        <w:t xml:space="preserve">icador do tipo regressão logística, com o uso de </w:t>
      </w:r>
      <w:r w:rsidR="00F47D32">
        <w:rPr>
          <w:rFonts w:ascii="Arial" w:eastAsia="Arial" w:hAnsi="Arial" w:cs="Arial"/>
          <w:sz w:val="20"/>
        </w:rPr>
        <w:t>vetorização de comentários (</w:t>
      </w:r>
      <w:proofErr w:type="spellStart"/>
      <w:r w:rsidRPr="00F47D32">
        <w:rPr>
          <w:rFonts w:ascii="Arial" w:eastAsia="Arial" w:hAnsi="Arial" w:cs="Arial"/>
          <w:i/>
          <w:sz w:val="20"/>
        </w:rPr>
        <w:t>comment</w:t>
      </w:r>
      <w:proofErr w:type="spellEnd"/>
      <w:r w:rsidRPr="00F47D32">
        <w:rPr>
          <w:rFonts w:ascii="Arial" w:eastAsia="Arial" w:hAnsi="Arial" w:cs="Arial"/>
          <w:i/>
          <w:sz w:val="20"/>
        </w:rPr>
        <w:t xml:space="preserve"> </w:t>
      </w:r>
      <w:proofErr w:type="spellStart"/>
      <w:r w:rsidRPr="00F47D32">
        <w:rPr>
          <w:rFonts w:ascii="Arial" w:eastAsia="Arial" w:hAnsi="Arial" w:cs="Arial"/>
          <w:i/>
          <w:sz w:val="20"/>
        </w:rPr>
        <w:t>embeddings</w:t>
      </w:r>
      <w:proofErr w:type="spellEnd"/>
      <w:r w:rsidR="00F47D32">
        <w:rPr>
          <w:rFonts w:ascii="Arial" w:eastAsia="Arial" w:hAnsi="Arial" w:cs="Arial"/>
          <w:sz w:val="20"/>
        </w:rPr>
        <w:t xml:space="preserve">) e </w:t>
      </w:r>
      <w:r w:rsidRPr="00F47D32">
        <w:rPr>
          <w:rFonts w:ascii="Arial" w:eastAsia="Arial" w:hAnsi="Arial" w:cs="Arial"/>
          <w:sz w:val="20"/>
        </w:rPr>
        <w:t>(</w:t>
      </w:r>
      <w:proofErr w:type="spellStart"/>
      <w:r w:rsidRPr="00F47D32">
        <w:rPr>
          <w:rFonts w:ascii="Arial" w:eastAsia="Arial" w:hAnsi="Arial" w:cs="Arial"/>
          <w:sz w:val="20"/>
        </w:rPr>
        <w:t>iii</w:t>
      </w:r>
      <w:proofErr w:type="spellEnd"/>
      <w:r w:rsidRPr="00F47D32">
        <w:rPr>
          <w:rFonts w:ascii="Arial" w:eastAsia="Arial" w:hAnsi="Arial" w:cs="Arial"/>
          <w:sz w:val="20"/>
        </w:rPr>
        <w:t xml:space="preserve">) </w:t>
      </w:r>
      <w:r w:rsidR="00F47D32">
        <w:rPr>
          <w:rFonts w:ascii="Arial" w:eastAsia="Arial" w:hAnsi="Arial" w:cs="Arial"/>
          <w:sz w:val="20"/>
        </w:rPr>
        <w:t xml:space="preserve">um classificador SVM </w:t>
      </w:r>
      <w:r w:rsidR="00E52A98">
        <w:rPr>
          <w:rFonts w:ascii="Arial" w:eastAsia="Arial" w:hAnsi="Arial" w:cs="Arial"/>
          <w:sz w:val="20"/>
        </w:rPr>
        <w:t xml:space="preserve">em que comentários são representados usando </w:t>
      </w:r>
      <w:r w:rsidRPr="00F47D32">
        <w:rPr>
          <w:rFonts w:ascii="Arial" w:eastAsia="Arial" w:hAnsi="Arial" w:cs="Arial"/>
          <w:i/>
          <w:sz w:val="20"/>
        </w:rPr>
        <w:t>bag-</w:t>
      </w:r>
      <w:proofErr w:type="spellStart"/>
      <w:r w:rsidRPr="00F47D32">
        <w:rPr>
          <w:rFonts w:ascii="Arial" w:eastAsia="Arial" w:hAnsi="Arial" w:cs="Arial"/>
          <w:i/>
          <w:sz w:val="20"/>
        </w:rPr>
        <w:t>of</w:t>
      </w:r>
      <w:proofErr w:type="spellEnd"/>
      <w:r w:rsidRPr="00F47D32">
        <w:rPr>
          <w:rFonts w:ascii="Arial" w:eastAsia="Arial" w:hAnsi="Arial" w:cs="Arial"/>
          <w:i/>
          <w:sz w:val="20"/>
        </w:rPr>
        <w:t>-</w:t>
      </w:r>
      <w:proofErr w:type="spellStart"/>
      <w:r w:rsidRPr="00F47D32">
        <w:rPr>
          <w:rFonts w:ascii="Arial" w:eastAsia="Arial" w:hAnsi="Arial" w:cs="Arial"/>
          <w:i/>
          <w:sz w:val="20"/>
        </w:rPr>
        <w:t>words</w:t>
      </w:r>
      <w:proofErr w:type="spellEnd"/>
      <w:r w:rsidR="0051368A">
        <w:rPr>
          <w:rFonts w:ascii="Arial" w:eastAsia="Arial" w:hAnsi="Arial" w:cs="Arial"/>
          <w:i/>
          <w:sz w:val="20"/>
        </w:rPr>
        <w:t xml:space="preserve"> (BOW)</w:t>
      </w:r>
      <w:r w:rsidR="00F47D32">
        <w:rPr>
          <w:rFonts w:ascii="Arial" w:eastAsia="Arial" w:hAnsi="Arial" w:cs="Arial"/>
          <w:i/>
          <w:sz w:val="20"/>
        </w:rPr>
        <w:t xml:space="preserve">. </w:t>
      </w:r>
      <w:r w:rsidR="009175B9">
        <w:rPr>
          <w:rFonts w:ascii="Arial" w:eastAsia="Arial" w:hAnsi="Arial" w:cs="Arial"/>
          <w:sz w:val="20"/>
        </w:rPr>
        <w:t xml:space="preserve"> Os resultados da aplicação dessa abordagem são apresentados na Tabela </w:t>
      </w:r>
      <w:r w:rsidR="006D3354">
        <w:rPr>
          <w:rFonts w:ascii="Arial" w:eastAsia="Arial" w:hAnsi="Arial" w:cs="Arial"/>
          <w:sz w:val="20"/>
        </w:rPr>
        <w:t>7</w:t>
      </w:r>
      <w:r w:rsidR="009175B9">
        <w:rPr>
          <w:rFonts w:ascii="Arial" w:eastAsia="Arial" w:hAnsi="Arial" w:cs="Arial"/>
          <w:sz w:val="20"/>
        </w:rPr>
        <w:t>.</w:t>
      </w:r>
    </w:p>
    <w:p w14:paraId="7FE33C9D" w14:textId="77777777" w:rsidR="00FD0B31" w:rsidRPr="009175B9" w:rsidRDefault="00FD0B31" w:rsidP="00F47D32">
      <w:pPr>
        <w:spacing w:after="60"/>
        <w:rPr>
          <w:rFonts w:ascii="Arial" w:eastAsia="Arial" w:hAnsi="Arial" w:cs="Arial"/>
          <w:sz w:val="20"/>
        </w:rPr>
      </w:pPr>
    </w:p>
    <w:p w14:paraId="76D7A275" w14:textId="0B70A5C6" w:rsidR="00121A28" w:rsidRDefault="00121A28" w:rsidP="00121A28">
      <w:pPr>
        <w:spacing w:before="120" w:line="241" w:lineRule="auto"/>
        <w:ind w:left="20"/>
        <w:rPr>
          <w:rFonts w:ascii="Arial" w:eastAsia="Arial" w:hAnsi="Arial" w:cs="Arial"/>
          <w:b/>
          <w:bCs/>
          <w:szCs w:val="18"/>
        </w:rPr>
      </w:pPr>
      <w:r>
        <w:rPr>
          <w:rFonts w:ascii="Arial" w:eastAsia="Arial" w:hAnsi="Arial" w:cs="Arial"/>
          <w:b/>
          <w:bCs/>
          <w:szCs w:val="18"/>
        </w:rPr>
        <w:t xml:space="preserve">Tabela </w:t>
      </w:r>
      <w:r w:rsidR="006D3354">
        <w:rPr>
          <w:rFonts w:ascii="Arial" w:eastAsia="Arial" w:hAnsi="Arial" w:cs="Arial"/>
          <w:b/>
          <w:bCs/>
          <w:szCs w:val="18"/>
        </w:rPr>
        <w:t>6</w:t>
      </w:r>
      <w:r>
        <w:rPr>
          <w:rFonts w:ascii="Arial" w:eastAsia="Arial" w:hAnsi="Arial" w:cs="Arial"/>
          <w:b/>
          <w:bCs/>
          <w:szCs w:val="18"/>
        </w:rPr>
        <w:t xml:space="preserve">: Resultados obtidos utilizando comitê composto de sete classificadores baseados em </w:t>
      </w:r>
      <w:proofErr w:type="spellStart"/>
      <w:r>
        <w:rPr>
          <w:rFonts w:ascii="Arial" w:eastAsia="Arial" w:hAnsi="Arial" w:cs="Arial"/>
          <w:b/>
          <w:bCs/>
          <w:szCs w:val="18"/>
        </w:rPr>
        <w:t>RNCs</w:t>
      </w:r>
      <w:proofErr w:type="spellEnd"/>
    </w:p>
    <w:tbl>
      <w:tblPr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134"/>
        <w:gridCol w:w="1134"/>
        <w:gridCol w:w="992"/>
      </w:tblGrid>
      <w:tr w:rsidR="00121A28" w:rsidRPr="00CC4285" w14:paraId="0155BD7A" w14:textId="77777777" w:rsidTr="001D7F73">
        <w:trPr>
          <w:trHeight w:val="315"/>
          <w:jc w:val="center"/>
        </w:trPr>
        <w:tc>
          <w:tcPr>
            <w:tcW w:w="1276" w:type="dxa"/>
            <w:shd w:val="clear" w:color="auto" w:fill="auto"/>
            <w:vAlign w:val="bottom"/>
          </w:tcPr>
          <w:p w14:paraId="49804D20" w14:textId="77777777" w:rsidR="00121A28" w:rsidRPr="00CC4285" w:rsidRDefault="00121A28" w:rsidP="001D7F73">
            <w:pPr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1BB0BF" w14:textId="77777777" w:rsidR="00121A28" w:rsidRPr="00CC4285" w:rsidRDefault="00121A28" w:rsidP="001D7F73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Medida F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586D58" w14:textId="77777777" w:rsidR="00121A28" w:rsidRPr="00CC4285" w:rsidRDefault="00121A28" w:rsidP="001D7F73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ROC-AUC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67C0A2" w14:textId="77777777" w:rsidR="00121A28" w:rsidRPr="00CC4285" w:rsidRDefault="00121A28" w:rsidP="001D7F73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Acurácia</w:t>
            </w:r>
          </w:p>
        </w:tc>
      </w:tr>
      <w:tr w:rsidR="00121A28" w:rsidRPr="00CC4285" w14:paraId="508647FB" w14:textId="77777777" w:rsidTr="001D7F73">
        <w:trPr>
          <w:trHeight w:val="300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5152B4C1" w14:textId="77777777" w:rsidR="00121A28" w:rsidRPr="00CC4285" w:rsidRDefault="00121A28" w:rsidP="001D7F73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OffComBr2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ED3C3C" w14:textId="77777777" w:rsidR="00121A28" w:rsidRPr="00CC4285" w:rsidRDefault="00121A28" w:rsidP="001D7F73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0,98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CB338" w14:textId="77777777" w:rsidR="00121A28" w:rsidRPr="00CC4285" w:rsidRDefault="00121A28" w:rsidP="001D7F73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0,97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E45B10" w14:textId="77777777" w:rsidR="00121A28" w:rsidRPr="00CC4285" w:rsidRDefault="00121A28" w:rsidP="001D7F73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0,98</w:t>
            </w:r>
          </w:p>
        </w:tc>
      </w:tr>
      <w:tr w:rsidR="00121A28" w:rsidRPr="00CC4285" w14:paraId="3C6A26F0" w14:textId="77777777" w:rsidTr="001D7F73">
        <w:trPr>
          <w:trHeight w:val="300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4A8459D9" w14:textId="77777777" w:rsidR="00121A28" w:rsidRPr="00CC4285" w:rsidRDefault="00121A28" w:rsidP="001D7F73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OffComBr3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77C8BA" w14:textId="77777777" w:rsidR="00121A28" w:rsidRPr="00CC4285" w:rsidRDefault="00121A28" w:rsidP="001D7F73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0,97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5C5AD1" w14:textId="77777777" w:rsidR="00121A28" w:rsidRPr="00CC4285" w:rsidRDefault="00121A28" w:rsidP="001D7F73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0,96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14D632" w14:textId="77777777" w:rsidR="00121A28" w:rsidRPr="00CC4285" w:rsidRDefault="00121A28" w:rsidP="001D7F73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0,98</w:t>
            </w:r>
          </w:p>
        </w:tc>
      </w:tr>
      <w:tr w:rsidR="00121A28" w:rsidRPr="00CC4285" w14:paraId="53B020DC" w14:textId="77777777" w:rsidTr="001D7F73">
        <w:trPr>
          <w:trHeight w:val="31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4F6498CF" w14:textId="77777777" w:rsidR="00121A28" w:rsidRPr="00CC4285" w:rsidRDefault="00121A28" w:rsidP="001D7F73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 w:rsidRPr="00CC4285">
              <w:rPr>
                <w:rFonts w:ascii="Arial" w:hAnsi="Arial" w:cs="Arial"/>
                <w:color w:val="000000"/>
                <w:szCs w:val="18"/>
              </w:rPr>
              <w:t>Kaggle-test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1470BF2" w14:textId="77777777" w:rsidR="00121A28" w:rsidRPr="00CC4285" w:rsidRDefault="00121A28" w:rsidP="001D7F73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0,93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A23F71" w14:textId="77777777" w:rsidR="00121A28" w:rsidRPr="00CC4285" w:rsidRDefault="00121A28" w:rsidP="001D7F73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0,89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68CDE8" w14:textId="77777777" w:rsidR="00121A28" w:rsidRPr="00CC4285" w:rsidRDefault="00121A28" w:rsidP="001D7F73">
            <w:pPr>
              <w:keepNext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0,91</w:t>
            </w:r>
          </w:p>
        </w:tc>
      </w:tr>
    </w:tbl>
    <w:p w14:paraId="235D0B78" w14:textId="11160207" w:rsidR="00A34383" w:rsidRPr="00A34383" w:rsidRDefault="00121A28" w:rsidP="00DB0958">
      <w:pPr>
        <w:spacing w:before="120" w:line="241" w:lineRule="auto"/>
        <w:rPr>
          <w:rFonts w:ascii="Arial" w:eastAsia="Arial" w:hAnsi="Arial" w:cs="Arial"/>
          <w:b/>
          <w:bCs/>
          <w:szCs w:val="18"/>
        </w:rPr>
      </w:pPr>
      <w:r>
        <w:rPr>
          <w:sz w:val="20"/>
        </w:rPr>
        <w:t xml:space="preserve">  </w:t>
      </w:r>
      <w:r w:rsidR="00A34383">
        <w:rPr>
          <w:rFonts w:ascii="Arial" w:eastAsia="Arial" w:hAnsi="Arial" w:cs="Arial"/>
          <w:b/>
          <w:bCs/>
          <w:szCs w:val="18"/>
        </w:rPr>
        <w:t xml:space="preserve">Tabela </w:t>
      </w:r>
      <w:r w:rsidR="006D3354">
        <w:rPr>
          <w:rFonts w:ascii="Arial" w:eastAsia="Arial" w:hAnsi="Arial" w:cs="Arial"/>
          <w:b/>
          <w:bCs/>
          <w:szCs w:val="18"/>
        </w:rPr>
        <w:t>7</w:t>
      </w:r>
      <w:r w:rsidR="00A34383">
        <w:rPr>
          <w:rFonts w:ascii="Arial" w:eastAsia="Arial" w:hAnsi="Arial" w:cs="Arial"/>
          <w:b/>
          <w:bCs/>
          <w:szCs w:val="18"/>
        </w:rPr>
        <w:t xml:space="preserve">: </w:t>
      </w:r>
      <w:r w:rsidR="008E6FD4">
        <w:rPr>
          <w:rFonts w:ascii="Arial" w:eastAsia="Arial" w:hAnsi="Arial" w:cs="Arial"/>
          <w:b/>
          <w:bCs/>
          <w:szCs w:val="18"/>
        </w:rPr>
        <w:t xml:space="preserve">Resultados </w:t>
      </w:r>
      <w:r w:rsidR="00126B91">
        <w:rPr>
          <w:rFonts w:ascii="Arial" w:eastAsia="Arial" w:hAnsi="Arial" w:cs="Arial"/>
          <w:b/>
          <w:bCs/>
          <w:szCs w:val="18"/>
        </w:rPr>
        <w:t>obtidos utilizando</w:t>
      </w:r>
      <w:r w:rsidR="009175B9">
        <w:rPr>
          <w:rFonts w:ascii="Arial" w:eastAsia="Arial" w:hAnsi="Arial" w:cs="Arial"/>
          <w:b/>
          <w:bCs/>
          <w:szCs w:val="18"/>
        </w:rPr>
        <w:t xml:space="preserve"> Hate2Vec</w:t>
      </w:r>
    </w:p>
    <w:tbl>
      <w:tblPr>
        <w:tblW w:w="43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992"/>
        <w:gridCol w:w="1134"/>
        <w:gridCol w:w="993"/>
      </w:tblGrid>
      <w:tr w:rsidR="008E6FD4" w14:paraId="4E1115DD" w14:textId="77777777" w:rsidTr="00CC4285">
        <w:trPr>
          <w:trHeight w:val="315"/>
          <w:jc w:val="center"/>
        </w:trPr>
        <w:tc>
          <w:tcPr>
            <w:tcW w:w="1276" w:type="dxa"/>
            <w:shd w:val="clear" w:color="auto" w:fill="auto"/>
            <w:vAlign w:val="bottom"/>
          </w:tcPr>
          <w:p w14:paraId="39E0505F" w14:textId="77777777" w:rsidR="008E6FD4" w:rsidRPr="00CC4285" w:rsidRDefault="008E6FD4" w:rsidP="008E6FD4">
            <w:pPr>
              <w:rPr>
                <w:rFonts w:ascii="Arial" w:hAnsi="Arial" w:cs="Arial"/>
                <w:color w:val="000000"/>
                <w:szCs w:val="18"/>
              </w:rPr>
            </w:pPr>
            <w:bookmarkStart w:id="1" w:name="_Hlk44898255"/>
            <w:r w:rsidRPr="00CC4285">
              <w:rPr>
                <w:rFonts w:ascii="Arial" w:hAnsi="Arial" w:cs="Arial"/>
                <w:color w:val="000000"/>
                <w:szCs w:val="18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781E68" w14:textId="77777777" w:rsidR="008E6FD4" w:rsidRPr="00CC4285" w:rsidRDefault="008E6FD4" w:rsidP="008E6FD4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Medida F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336A14" w14:textId="77777777" w:rsidR="008E6FD4" w:rsidRPr="00CC4285" w:rsidRDefault="008E6FD4" w:rsidP="008E6FD4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ROC-AUC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794321" w14:textId="77777777" w:rsidR="008E6FD4" w:rsidRPr="00CC4285" w:rsidRDefault="008E6FD4" w:rsidP="008E6FD4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Acurácia</w:t>
            </w:r>
          </w:p>
        </w:tc>
      </w:tr>
      <w:tr w:rsidR="008E6FD4" w14:paraId="4D8178AB" w14:textId="77777777" w:rsidTr="00CC4285">
        <w:trPr>
          <w:trHeight w:val="300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0080A711" w14:textId="77777777" w:rsidR="008E6FD4" w:rsidRPr="00CC4285" w:rsidRDefault="008E6FD4" w:rsidP="008E6FD4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OffComBr2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95DA3E" w14:textId="77777777" w:rsidR="008E6FD4" w:rsidRPr="00CC4285" w:rsidRDefault="008E6FD4" w:rsidP="008E6FD4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0,97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E256AA" w14:textId="77777777" w:rsidR="008E6FD4" w:rsidRPr="00CC4285" w:rsidRDefault="008E6FD4" w:rsidP="008E6FD4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0,98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B238A67" w14:textId="77777777" w:rsidR="008E6FD4" w:rsidRPr="00CC4285" w:rsidRDefault="008E6FD4" w:rsidP="008E6FD4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0,97</w:t>
            </w:r>
          </w:p>
        </w:tc>
      </w:tr>
      <w:tr w:rsidR="008E6FD4" w14:paraId="5B1C03E1" w14:textId="77777777" w:rsidTr="00CC4285">
        <w:trPr>
          <w:trHeight w:val="300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7AFF1DA5" w14:textId="77777777" w:rsidR="008E6FD4" w:rsidRPr="00CC4285" w:rsidRDefault="008E6FD4" w:rsidP="008E6FD4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OffComBr3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2147DE" w14:textId="77777777" w:rsidR="008E6FD4" w:rsidRPr="00CC4285" w:rsidRDefault="008E6FD4" w:rsidP="008E6FD4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0,94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ECC1E" w14:textId="77777777" w:rsidR="008E6FD4" w:rsidRPr="00CC4285" w:rsidRDefault="008E6FD4" w:rsidP="008E6FD4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0,94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B7964C7" w14:textId="77777777" w:rsidR="008E6FD4" w:rsidRPr="00CC4285" w:rsidRDefault="008E6FD4" w:rsidP="008E6FD4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0,94</w:t>
            </w:r>
          </w:p>
        </w:tc>
      </w:tr>
      <w:tr w:rsidR="008E6FD4" w14:paraId="23761DCE" w14:textId="77777777" w:rsidTr="00CC4285">
        <w:trPr>
          <w:trHeight w:val="315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5CCDA38E" w14:textId="77777777" w:rsidR="008E6FD4" w:rsidRPr="00CC4285" w:rsidRDefault="008E6FD4" w:rsidP="008E6FD4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proofErr w:type="spellStart"/>
            <w:r w:rsidRPr="00CC4285">
              <w:rPr>
                <w:rFonts w:ascii="Arial" w:hAnsi="Arial" w:cs="Arial"/>
                <w:color w:val="000000"/>
                <w:szCs w:val="18"/>
              </w:rPr>
              <w:t>Kaggle-test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808701A" w14:textId="77777777" w:rsidR="008E6FD4" w:rsidRPr="00CC4285" w:rsidRDefault="008E6FD4" w:rsidP="008E6FD4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0,91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C17667" w14:textId="77777777" w:rsidR="008E6FD4" w:rsidRPr="00CC4285" w:rsidRDefault="008E6FD4" w:rsidP="008E6FD4">
            <w:pPr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0,88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E828E8" w14:textId="77777777" w:rsidR="008E6FD4" w:rsidRPr="00CC4285" w:rsidRDefault="008E6FD4" w:rsidP="008E6FD4">
            <w:pPr>
              <w:keepNext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CC4285">
              <w:rPr>
                <w:rFonts w:ascii="Arial" w:hAnsi="Arial" w:cs="Arial"/>
                <w:color w:val="000000"/>
                <w:szCs w:val="18"/>
              </w:rPr>
              <w:t>0,91</w:t>
            </w:r>
          </w:p>
        </w:tc>
      </w:tr>
      <w:bookmarkEnd w:id="1"/>
    </w:tbl>
    <w:p w14:paraId="31502188" w14:textId="35A67196" w:rsidR="00471A48" w:rsidRDefault="00471A48" w:rsidP="00471A48">
      <w:pPr>
        <w:spacing w:after="60" w:line="239" w:lineRule="auto"/>
        <w:rPr>
          <w:rFonts w:ascii="Arial" w:eastAsia="Arial" w:hAnsi="Arial" w:cs="Arial"/>
          <w:sz w:val="20"/>
        </w:rPr>
      </w:pPr>
    </w:p>
    <w:p w14:paraId="40AFFF83" w14:textId="453F824E" w:rsidR="002B580F" w:rsidRDefault="00360CC9" w:rsidP="005640A3">
      <w:pPr>
        <w:spacing w:before="120" w:line="241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 comparação dos resultados apresentados nas </w:t>
      </w:r>
      <w:r w:rsidR="00703D7A">
        <w:rPr>
          <w:rFonts w:ascii="Arial" w:eastAsia="Arial" w:hAnsi="Arial" w:cs="Arial"/>
          <w:sz w:val="20"/>
        </w:rPr>
        <w:t>T</w:t>
      </w:r>
      <w:r>
        <w:rPr>
          <w:rFonts w:ascii="Arial" w:eastAsia="Arial" w:hAnsi="Arial" w:cs="Arial"/>
          <w:sz w:val="20"/>
        </w:rPr>
        <w:t xml:space="preserve">abelas 7 e 8 </w:t>
      </w:r>
      <w:r w:rsidR="00A50EDC">
        <w:rPr>
          <w:rFonts w:ascii="Arial" w:eastAsia="Arial" w:hAnsi="Arial" w:cs="Arial"/>
          <w:sz w:val="20"/>
        </w:rPr>
        <w:t xml:space="preserve">permite </w:t>
      </w:r>
      <w:r w:rsidR="00CC4285">
        <w:rPr>
          <w:rFonts w:ascii="Arial" w:eastAsia="Arial" w:hAnsi="Arial" w:cs="Arial"/>
          <w:sz w:val="20"/>
        </w:rPr>
        <w:t xml:space="preserve">constatar </w:t>
      </w:r>
      <w:r w:rsidR="00B64C30">
        <w:rPr>
          <w:rFonts w:ascii="Arial" w:eastAsia="Arial" w:hAnsi="Arial" w:cs="Arial"/>
          <w:sz w:val="20"/>
        </w:rPr>
        <w:t xml:space="preserve">que </w:t>
      </w:r>
      <w:r w:rsidR="00E743BB">
        <w:rPr>
          <w:rFonts w:ascii="Arial" w:eastAsia="Arial" w:hAnsi="Arial" w:cs="Arial"/>
          <w:sz w:val="20"/>
        </w:rPr>
        <w:t xml:space="preserve">o </w:t>
      </w:r>
      <w:r>
        <w:rPr>
          <w:rFonts w:ascii="Arial" w:eastAsia="Arial" w:hAnsi="Arial" w:cs="Arial"/>
          <w:sz w:val="20"/>
        </w:rPr>
        <w:t xml:space="preserve">comitê de </w:t>
      </w:r>
      <w:r w:rsidR="002666C2">
        <w:rPr>
          <w:rFonts w:ascii="Arial" w:eastAsia="Arial" w:hAnsi="Arial" w:cs="Arial"/>
          <w:sz w:val="20"/>
        </w:rPr>
        <w:t>classificadores foco</w:t>
      </w:r>
      <w:r w:rsidR="00E743BB">
        <w:rPr>
          <w:rFonts w:ascii="Arial" w:eastAsia="Arial" w:hAnsi="Arial" w:cs="Arial"/>
          <w:sz w:val="20"/>
        </w:rPr>
        <w:t xml:space="preserve"> deste trabalho,</w:t>
      </w:r>
      <w:r w:rsidR="00B64C30">
        <w:rPr>
          <w:rFonts w:ascii="Arial" w:eastAsia="Arial" w:hAnsi="Arial" w:cs="Arial"/>
          <w:sz w:val="20"/>
        </w:rPr>
        <w:t xml:space="preserve"> </w:t>
      </w:r>
      <w:r w:rsidR="00CC4285">
        <w:rPr>
          <w:rFonts w:ascii="Arial" w:eastAsia="Arial" w:hAnsi="Arial" w:cs="Arial"/>
          <w:sz w:val="20"/>
        </w:rPr>
        <w:t>apresenta desempenho superior</w:t>
      </w:r>
      <w:r w:rsidR="00E743BB" w:rsidRPr="00EB0554">
        <w:rPr>
          <w:rFonts w:ascii="Arial" w:eastAsia="Arial" w:hAnsi="Arial" w:cs="Arial"/>
          <w:sz w:val="20"/>
        </w:rPr>
        <w:t xml:space="preserve"> </w:t>
      </w:r>
      <w:r w:rsidR="00CC4285" w:rsidRPr="00EB0554">
        <w:rPr>
          <w:rFonts w:ascii="Arial" w:hAnsi="Arial" w:cs="Arial"/>
          <w:color w:val="000000"/>
          <w:sz w:val="20"/>
        </w:rPr>
        <w:t xml:space="preserve">ao </w:t>
      </w:r>
      <w:r w:rsidR="00CC4285" w:rsidRPr="00EB0554">
        <w:rPr>
          <w:rFonts w:ascii="Arial" w:eastAsia="Arial" w:hAnsi="Arial" w:cs="Arial"/>
          <w:sz w:val="20"/>
        </w:rPr>
        <w:t>alcançado</w:t>
      </w:r>
      <w:r w:rsidR="00E743BB" w:rsidRPr="00EB0554">
        <w:rPr>
          <w:rFonts w:ascii="Arial" w:eastAsia="Arial" w:hAnsi="Arial" w:cs="Arial"/>
          <w:sz w:val="20"/>
        </w:rPr>
        <w:t xml:space="preserve"> pela abordagem Hate2</w:t>
      </w:r>
      <w:r w:rsidR="002666C2" w:rsidRPr="00EB0554">
        <w:rPr>
          <w:rFonts w:ascii="Arial" w:eastAsia="Arial" w:hAnsi="Arial" w:cs="Arial"/>
          <w:sz w:val="20"/>
        </w:rPr>
        <w:t>Vec</w:t>
      </w:r>
      <w:r w:rsidR="00E743BB" w:rsidRPr="00EB0554">
        <w:rPr>
          <w:rFonts w:ascii="Arial" w:eastAsia="Arial" w:hAnsi="Arial" w:cs="Arial"/>
          <w:sz w:val="20"/>
        </w:rPr>
        <w:t xml:space="preserve"> em tod</w:t>
      </w:r>
      <w:r w:rsidR="00E743BB">
        <w:rPr>
          <w:rFonts w:ascii="Arial" w:eastAsia="Arial" w:hAnsi="Arial" w:cs="Arial"/>
          <w:sz w:val="20"/>
        </w:rPr>
        <w:t xml:space="preserve">os os cenários avaliados, exceto um em que </w:t>
      </w:r>
      <w:r w:rsidR="00E743BB" w:rsidRPr="00E743BB">
        <w:rPr>
          <w:rFonts w:ascii="Arial" w:eastAsia="Arial" w:hAnsi="Arial" w:cs="Arial"/>
          <w:sz w:val="20"/>
        </w:rPr>
        <w:t xml:space="preserve">apresenta desempenho igual (acurácia para o conjunto </w:t>
      </w:r>
      <w:proofErr w:type="spellStart"/>
      <w:r w:rsidR="00EB0554" w:rsidRPr="00EB0554">
        <w:rPr>
          <w:rFonts w:ascii="Arial" w:eastAsia="Arial" w:hAnsi="Arial" w:cs="Arial"/>
          <w:i/>
          <w:sz w:val="20"/>
        </w:rPr>
        <w:t>k</w:t>
      </w:r>
      <w:r w:rsidR="00E743BB" w:rsidRPr="00EB0554">
        <w:rPr>
          <w:rFonts w:ascii="Arial" w:hAnsi="Arial" w:cs="Arial"/>
          <w:i/>
          <w:color w:val="000000"/>
          <w:sz w:val="20"/>
        </w:rPr>
        <w:t>aggle-test</w:t>
      </w:r>
      <w:proofErr w:type="spellEnd"/>
      <w:r w:rsidR="00E743BB" w:rsidRPr="00E743BB">
        <w:rPr>
          <w:rFonts w:ascii="Arial" w:hAnsi="Arial" w:cs="Arial"/>
          <w:color w:val="000000"/>
          <w:sz w:val="20"/>
        </w:rPr>
        <w:t>)</w:t>
      </w:r>
      <w:r w:rsidR="00B64C30" w:rsidRPr="00E743BB">
        <w:rPr>
          <w:rFonts w:ascii="Arial" w:eastAsia="Arial" w:hAnsi="Arial" w:cs="Arial"/>
          <w:sz w:val="20"/>
        </w:rPr>
        <w:t>.</w:t>
      </w:r>
    </w:p>
    <w:p w14:paraId="6E02A4A4" w14:textId="77777777" w:rsidR="006C72A6" w:rsidRPr="005640A3" w:rsidRDefault="006C72A6" w:rsidP="005640A3">
      <w:pPr>
        <w:spacing w:before="120" w:line="241" w:lineRule="auto"/>
        <w:rPr>
          <w:rFonts w:ascii="Arial" w:eastAsia="Arial" w:hAnsi="Arial" w:cs="Arial"/>
          <w:sz w:val="20"/>
        </w:rPr>
      </w:pPr>
    </w:p>
    <w:p w14:paraId="4ADE40CE" w14:textId="31DFB601" w:rsidR="003D0D67" w:rsidRPr="00E10F44" w:rsidRDefault="00074F5D" w:rsidP="00C71355">
      <w:pPr>
        <w:spacing w:before="120" w:after="0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/>
          <w:bCs/>
          <w:sz w:val="20"/>
        </w:rPr>
        <w:t>6</w:t>
      </w:r>
      <w:r w:rsidR="003D0D67">
        <w:rPr>
          <w:rFonts w:ascii="Arial" w:eastAsia="Arial" w:hAnsi="Arial" w:cs="Arial"/>
          <w:b/>
          <w:bCs/>
          <w:sz w:val="20"/>
        </w:rPr>
        <w:t>. CONCLUSÃO</w:t>
      </w:r>
    </w:p>
    <w:p w14:paraId="74672050" w14:textId="6D0BEBDD" w:rsidR="006C72A6" w:rsidRDefault="00527C8A" w:rsidP="000309F5">
      <w:pPr>
        <w:spacing w:after="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Os experimentos descritos neste artigo mostraram que </w:t>
      </w:r>
      <w:r w:rsidR="009167E3">
        <w:rPr>
          <w:rFonts w:ascii="Arial" w:eastAsia="Arial" w:hAnsi="Arial" w:cs="Arial"/>
          <w:sz w:val="20"/>
        </w:rPr>
        <w:t xml:space="preserve">a utilização de comitês </w:t>
      </w:r>
      <w:r>
        <w:rPr>
          <w:rFonts w:ascii="Arial" w:eastAsia="Arial" w:hAnsi="Arial" w:cs="Arial"/>
          <w:sz w:val="20"/>
        </w:rPr>
        <w:t xml:space="preserve">compostos </w:t>
      </w:r>
      <w:r w:rsidR="009167E3">
        <w:rPr>
          <w:rFonts w:ascii="Arial" w:eastAsia="Arial" w:hAnsi="Arial" w:cs="Arial"/>
          <w:sz w:val="20"/>
        </w:rPr>
        <w:t>de classificadores</w:t>
      </w:r>
      <w:r>
        <w:rPr>
          <w:rFonts w:ascii="Arial" w:eastAsia="Arial" w:hAnsi="Arial" w:cs="Arial"/>
          <w:sz w:val="20"/>
        </w:rPr>
        <w:t xml:space="preserve"> baseados em redes neurais convolucionais permite obter desempenhos superiores aos relatados na literatura recente</w:t>
      </w:r>
      <w:r w:rsidR="006C72A6">
        <w:rPr>
          <w:rFonts w:ascii="Arial" w:eastAsia="Arial" w:hAnsi="Arial" w:cs="Arial"/>
          <w:sz w:val="20"/>
        </w:rPr>
        <w:t xml:space="preserve"> </w:t>
      </w:r>
      <w:r w:rsidR="00EB0554">
        <w:rPr>
          <w:rFonts w:ascii="Arial" w:eastAsia="Arial" w:hAnsi="Arial" w:cs="Arial"/>
          <w:sz w:val="20"/>
        </w:rPr>
        <w:t xml:space="preserve">para a </w:t>
      </w:r>
      <w:r w:rsidR="006C72A6">
        <w:rPr>
          <w:rFonts w:ascii="Arial" w:eastAsia="Arial" w:hAnsi="Arial" w:cs="Arial"/>
          <w:sz w:val="20"/>
        </w:rPr>
        <w:t xml:space="preserve">tarefa de </w:t>
      </w:r>
      <w:r w:rsidR="009167E3">
        <w:rPr>
          <w:rFonts w:ascii="Arial" w:eastAsia="Arial" w:hAnsi="Arial" w:cs="Arial"/>
          <w:sz w:val="20"/>
        </w:rPr>
        <w:t xml:space="preserve">detecção de </w:t>
      </w:r>
      <w:r>
        <w:rPr>
          <w:rFonts w:ascii="Arial" w:eastAsia="Arial" w:hAnsi="Arial" w:cs="Arial"/>
          <w:sz w:val="20"/>
        </w:rPr>
        <w:t xml:space="preserve">linguagem ofensiva em </w:t>
      </w:r>
      <w:r w:rsidR="009167E3">
        <w:rPr>
          <w:rFonts w:ascii="Arial" w:eastAsia="Arial" w:hAnsi="Arial" w:cs="Arial"/>
          <w:sz w:val="20"/>
        </w:rPr>
        <w:t>textos</w:t>
      </w:r>
      <w:r>
        <w:rPr>
          <w:rFonts w:ascii="Arial" w:eastAsia="Arial" w:hAnsi="Arial" w:cs="Arial"/>
          <w:sz w:val="20"/>
        </w:rPr>
        <w:t xml:space="preserve"> publicados em mídias sociais. </w:t>
      </w:r>
    </w:p>
    <w:p w14:paraId="27A9B11D" w14:textId="77777777" w:rsidR="000B67C7" w:rsidRDefault="00527C8A" w:rsidP="000309F5">
      <w:pPr>
        <w:spacing w:after="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Foi possível verificar que</w:t>
      </w:r>
      <w:r w:rsidR="00EB0554"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z w:val="20"/>
        </w:rPr>
        <w:t xml:space="preserve"> </w:t>
      </w:r>
      <w:r w:rsidR="006C72A6">
        <w:rPr>
          <w:rFonts w:ascii="Arial" w:eastAsia="Arial" w:hAnsi="Arial" w:cs="Arial"/>
          <w:sz w:val="20"/>
        </w:rPr>
        <w:t>na abordagem estudada</w:t>
      </w:r>
      <w:r w:rsidR="00EB0554">
        <w:rPr>
          <w:rFonts w:ascii="Arial" w:eastAsia="Arial" w:hAnsi="Arial" w:cs="Arial"/>
          <w:sz w:val="20"/>
        </w:rPr>
        <w:t>,</w:t>
      </w:r>
      <w:r w:rsidR="006C72A6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há </w:t>
      </w:r>
      <w:r w:rsidR="009711CE">
        <w:rPr>
          <w:rFonts w:ascii="Arial" w:eastAsia="Arial" w:hAnsi="Arial" w:cs="Arial"/>
          <w:sz w:val="20"/>
        </w:rPr>
        <w:t xml:space="preserve">tendência </w:t>
      </w:r>
      <w:r w:rsidR="009660EE">
        <w:rPr>
          <w:rFonts w:ascii="Arial" w:eastAsia="Arial" w:hAnsi="Arial" w:cs="Arial"/>
          <w:sz w:val="20"/>
        </w:rPr>
        <w:t xml:space="preserve">a um pequeno aumento </w:t>
      </w:r>
      <w:r>
        <w:rPr>
          <w:rFonts w:ascii="Arial" w:eastAsia="Arial" w:hAnsi="Arial" w:cs="Arial"/>
          <w:sz w:val="20"/>
        </w:rPr>
        <w:t xml:space="preserve">da acurácia dos comitês </w:t>
      </w:r>
      <w:r w:rsidR="009711CE">
        <w:rPr>
          <w:rFonts w:ascii="Arial" w:eastAsia="Arial" w:hAnsi="Arial" w:cs="Arial"/>
          <w:sz w:val="20"/>
        </w:rPr>
        <w:t xml:space="preserve">à medida que </w:t>
      </w:r>
      <w:r w:rsidR="006C72A6">
        <w:rPr>
          <w:rFonts w:ascii="Arial" w:eastAsia="Arial" w:hAnsi="Arial" w:cs="Arial"/>
          <w:sz w:val="20"/>
        </w:rPr>
        <w:t>aumenta</w:t>
      </w:r>
      <w:r>
        <w:rPr>
          <w:rFonts w:ascii="Arial" w:eastAsia="Arial" w:hAnsi="Arial" w:cs="Arial"/>
          <w:sz w:val="20"/>
        </w:rPr>
        <w:t xml:space="preserve"> o número de classificadores que </w:t>
      </w:r>
      <w:r w:rsidR="008023F0">
        <w:rPr>
          <w:rFonts w:ascii="Arial" w:eastAsia="Arial" w:hAnsi="Arial" w:cs="Arial"/>
          <w:sz w:val="20"/>
        </w:rPr>
        <w:t>os compõem</w:t>
      </w:r>
      <w:r w:rsidR="009660EE">
        <w:rPr>
          <w:rFonts w:ascii="Arial" w:eastAsia="Arial" w:hAnsi="Arial" w:cs="Arial"/>
          <w:sz w:val="20"/>
        </w:rPr>
        <w:t>; p</w:t>
      </w:r>
      <w:r w:rsidR="009711CE">
        <w:rPr>
          <w:rFonts w:ascii="Arial" w:eastAsia="Arial" w:hAnsi="Arial" w:cs="Arial"/>
          <w:sz w:val="20"/>
        </w:rPr>
        <w:t xml:space="preserve">or outro lado, </w:t>
      </w:r>
      <w:r w:rsidR="002019BC">
        <w:rPr>
          <w:rFonts w:ascii="Arial" w:eastAsia="Arial" w:hAnsi="Arial" w:cs="Arial"/>
          <w:sz w:val="20"/>
        </w:rPr>
        <w:t xml:space="preserve">o aumento do número de </w:t>
      </w:r>
      <w:r w:rsidR="009167E3">
        <w:rPr>
          <w:rFonts w:ascii="Arial" w:eastAsia="Arial" w:hAnsi="Arial" w:cs="Arial"/>
          <w:sz w:val="20"/>
        </w:rPr>
        <w:t>classificadores</w:t>
      </w:r>
      <w:r w:rsidR="002019BC">
        <w:rPr>
          <w:rFonts w:ascii="Arial" w:eastAsia="Arial" w:hAnsi="Arial" w:cs="Arial"/>
          <w:sz w:val="20"/>
        </w:rPr>
        <w:t xml:space="preserve"> </w:t>
      </w:r>
      <w:r w:rsidR="009711CE">
        <w:rPr>
          <w:rFonts w:ascii="Arial" w:eastAsia="Arial" w:hAnsi="Arial" w:cs="Arial"/>
          <w:sz w:val="20"/>
        </w:rPr>
        <w:t xml:space="preserve">está associado ao aumento linear do seu </w:t>
      </w:r>
      <w:r w:rsidR="009167E3">
        <w:rPr>
          <w:rFonts w:ascii="Arial" w:eastAsia="Arial" w:hAnsi="Arial" w:cs="Arial"/>
          <w:sz w:val="20"/>
        </w:rPr>
        <w:t>tempo de execução</w:t>
      </w:r>
      <w:r w:rsidR="009660EE">
        <w:rPr>
          <w:rFonts w:ascii="Arial" w:eastAsia="Arial" w:hAnsi="Arial" w:cs="Arial"/>
          <w:sz w:val="20"/>
        </w:rPr>
        <w:t>, da ordem de um minuto para cada novo classificador inserido</w:t>
      </w:r>
      <w:r w:rsidR="006C72A6">
        <w:rPr>
          <w:rFonts w:ascii="Arial" w:eastAsia="Arial" w:hAnsi="Arial" w:cs="Arial"/>
          <w:sz w:val="20"/>
        </w:rPr>
        <w:t xml:space="preserve">. Cabe, portanto, </w:t>
      </w:r>
      <w:r w:rsidR="002019BC">
        <w:rPr>
          <w:rFonts w:ascii="Arial" w:eastAsia="Arial" w:hAnsi="Arial" w:cs="Arial"/>
          <w:sz w:val="20"/>
        </w:rPr>
        <w:t xml:space="preserve">investigar </w:t>
      </w:r>
      <w:r w:rsidR="009660EE">
        <w:rPr>
          <w:rFonts w:ascii="Arial" w:eastAsia="Arial" w:hAnsi="Arial" w:cs="Arial"/>
          <w:sz w:val="20"/>
        </w:rPr>
        <w:t xml:space="preserve">que </w:t>
      </w:r>
      <w:r w:rsidR="002019BC">
        <w:rPr>
          <w:rFonts w:ascii="Arial" w:eastAsia="Arial" w:hAnsi="Arial" w:cs="Arial"/>
          <w:sz w:val="20"/>
        </w:rPr>
        <w:t>combinação</w:t>
      </w:r>
      <w:r w:rsidR="006C72A6">
        <w:rPr>
          <w:rFonts w:ascii="Arial" w:eastAsia="Arial" w:hAnsi="Arial" w:cs="Arial"/>
          <w:sz w:val="20"/>
        </w:rPr>
        <w:t xml:space="preserve"> </w:t>
      </w:r>
      <w:r w:rsidR="002019BC">
        <w:rPr>
          <w:rFonts w:ascii="Arial" w:eastAsia="Arial" w:hAnsi="Arial" w:cs="Arial"/>
          <w:sz w:val="20"/>
        </w:rPr>
        <w:t xml:space="preserve">entre </w:t>
      </w:r>
      <w:r w:rsidR="00021E4A">
        <w:rPr>
          <w:rFonts w:ascii="Arial" w:eastAsia="Arial" w:hAnsi="Arial" w:cs="Arial"/>
          <w:sz w:val="20"/>
        </w:rPr>
        <w:t>acurácia e</w:t>
      </w:r>
      <w:r w:rsidR="002019BC">
        <w:rPr>
          <w:rFonts w:ascii="Arial" w:eastAsia="Arial" w:hAnsi="Arial" w:cs="Arial"/>
          <w:sz w:val="20"/>
        </w:rPr>
        <w:t xml:space="preserve"> </w:t>
      </w:r>
      <w:r w:rsidR="009167E3">
        <w:rPr>
          <w:rFonts w:ascii="Arial" w:eastAsia="Arial" w:hAnsi="Arial" w:cs="Arial"/>
          <w:sz w:val="20"/>
        </w:rPr>
        <w:t>tempo de execução</w:t>
      </w:r>
      <w:r w:rsidR="002019BC">
        <w:rPr>
          <w:rFonts w:ascii="Arial" w:eastAsia="Arial" w:hAnsi="Arial" w:cs="Arial"/>
          <w:sz w:val="20"/>
        </w:rPr>
        <w:t xml:space="preserve"> </w:t>
      </w:r>
      <w:r w:rsidR="006C72A6">
        <w:rPr>
          <w:rFonts w:ascii="Arial" w:eastAsia="Arial" w:hAnsi="Arial" w:cs="Arial"/>
          <w:sz w:val="20"/>
        </w:rPr>
        <w:t xml:space="preserve">oferece </w:t>
      </w:r>
      <w:r w:rsidR="002019BC">
        <w:rPr>
          <w:rFonts w:ascii="Arial" w:eastAsia="Arial" w:hAnsi="Arial" w:cs="Arial"/>
          <w:sz w:val="20"/>
        </w:rPr>
        <w:t xml:space="preserve">a melhor relação </w:t>
      </w:r>
      <w:r w:rsidR="009167E3">
        <w:rPr>
          <w:rFonts w:ascii="Arial" w:eastAsia="Arial" w:hAnsi="Arial" w:cs="Arial"/>
          <w:sz w:val="20"/>
        </w:rPr>
        <w:t>custo-benefício</w:t>
      </w:r>
      <w:r w:rsidR="006C72A6">
        <w:rPr>
          <w:rFonts w:ascii="Arial" w:eastAsia="Arial" w:hAnsi="Arial" w:cs="Arial"/>
          <w:sz w:val="20"/>
        </w:rPr>
        <w:t xml:space="preserve"> em função dos requisitos dos usuários</w:t>
      </w:r>
      <w:r w:rsidR="009167E3">
        <w:rPr>
          <w:rFonts w:ascii="Arial" w:eastAsia="Arial" w:hAnsi="Arial" w:cs="Arial"/>
          <w:sz w:val="20"/>
        </w:rPr>
        <w:t>.</w:t>
      </w:r>
      <w:r w:rsidR="000B67C7">
        <w:rPr>
          <w:rFonts w:ascii="Arial" w:eastAsia="Arial" w:hAnsi="Arial" w:cs="Arial"/>
          <w:sz w:val="20"/>
        </w:rPr>
        <w:t xml:space="preserve"> </w:t>
      </w:r>
      <w:r w:rsidR="00C03050">
        <w:rPr>
          <w:rFonts w:ascii="Arial" w:eastAsia="Arial" w:hAnsi="Arial" w:cs="Arial"/>
          <w:sz w:val="20"/>
        </w:rPr>
        <w:t>Em trabalhos futuros</w:t>
      </w:r>
      <w:r w:rsidR="000F1090">
        <w:rPr>
          <w:rFonts w:ascii="Arial" w:eastAsia="Arial" w:hAnsi="Arial" w:cs="Arial"/>
          <w:sz w:val="20"/>
        </w:rPr>
        <w:t>,</w:t>
      </w:r>
      <w:r w:rsidR="00C03050">
        <w:rPr>
          <w:rFonts w:ascii="Arial" w:eastAsia="Arial" w:hAnsi="Arial" w:cs="Arial"/>
          <w:sz w:val="20"/>
        </w:rPr>
        <w:t xml:space="preserve"> sugere-se que além de identificar se </w:t>
      </w:r>
      <w:r w:rsidR="00C03050">
        <w:rPr>
          <w:rFonts w:ascii="Arial" w:eastAsia="Arial" w:hAnsi="Arial" w:cs="Arial"/>
          <w:sz w:val="20"/>
        </w:rPr>
        <w:lastRenderedPageBreak/>
        <w:t>um texto contém linguagem ofensiva</w:t>
      </w:r>
      <w:r w:rsidR="00EB0554">
        <w:rPr>
          <w:rFonts w:ascii="Arial" w:eastAsia="Arial" w:hAnsi="Arial" w:cs="Arial"/>
          <w:sz w:val="20"/>
        </w:rPr>
        <w:t xml:space="preserve"> seja classificado o </w:t>
      </w:r>
      <w:r w:rsidR="00C03050">
        <w:rPr>
          <w:rFonts w:ascii="Arial" w:eastAsia="Arial" w:hAnsi="Arial" w:cs="Arial"/>
          <w:sz w:val="20"/>
        </w:rPr>
        <w:t xml:space="preserve">que tipo de ofensa contida. </w:t>
      </w:r>
      <w:r w:rsidR="00EB0554">
        <w:rPr>
          <w:rFonts w:ascii="Arial" w:eastAsia="Arial" w:hAnsi="Arial" w:cs="Arial"/>
          <w:sz w:val="20"/>
        </w:rPr>
        <w:t xml:space="preserve">Os tipos de ofensas a considerar </w:t>
      </w:r>
      <w:r w:rsidR="000F1090">
        <w:rPr>
          <w:rFonts w:ascii="Arial" w:eastAsia="Arial" w:hAnsi="Arial" w:cs="Arial"/>
          <w:sz w:val="20"/>
        </w:rPr>
        <w:t xml:space="preserve">incluem </w:t>
      </w:r>
      <w:r w:rsidR="00C03050" w:rsidRPr="00A55C7B">
        <w:rPr>
          <w:rFonts w:ascii="Arial" w:eastAsia="Arial" w:hAnsi="Arial" w:cs="Arial"/>
          <w:sz w:val="20"/>
        </w:rPr>
        <w:t xml:space="preserve">racismo, </w:t>
      </w:r>
      <w:proofErr w:type="spellStart"/>
      <w:proofErr w:type="gramStart"/>
      <w:r w:rsidR="00C03050" w:rsidRPr="00A55C7B">
        <w:rPr>
          <w:rFonts w:ascii="Arial" w:eastAsia="Arial" w:hAnsi="Arial" w:cs="Arial"/>
          <w:sz w:val="20"/>
        </w:rPr>
        <w:t>sexismo</w:t>
      </w:r>
      <w:proofErr w:type="spellEnd"/>
      <w:r w:rsidR="00C03050" w:rsidRPr="00A55C7B">
        <w:rPr>
          <w:rFonts w:ascii="Arial" w:eastAsia="Arial" w:hAnsi="Arial" w:cs="Arial"/>
          <w:sz w:val="20"/>
        </w:rPr>
        <w:t>, homofobia, xenofobia</w:t>
      </w:r>
      <w:r w:rsidR="00C03050">
        <w:rPr>
          <w:rFonts w:ascii="Arial" w:eastAsia="Arial" w:hAnsi="Arial" w:cs="Arial"/>
          <w:sz w:val="20"/>
        </w:rPr>
        <w:t xml:space="preserve"> e </w:t>
      </w:r>
      <w:r w:rsidR="00C03050" w:rsidRPr="00A55C7B">
        <w:rPr>
          <w:rFonts w:ascii="Arial" w:eastAsia="Arial" w:hAnsi="Arial" w:cs="Arial"/>
          <w:sz w:val="20"/>
        </w:rPr>
        <w:t>intolerância religiosa</w:t>
      </w:r>
      <w:proofErr w:type="gramEnd"/>
      <w:r w:rsidR="00C03050">
        <w:rPr>
          <w:rFonts w:ascii="Arial" w:eastAsia="Arial" w:hAnsi="Arial" w:cs="Arial"/>
          <w:sz w:val="20"/>
        </w:rPr>
        <w:t>.</w:t>
      </w:r>
      <w:r w:rsidR="000B67C7">
        <w:rPr>
          <w:rFonts w:ascii="Arial" w:eastAsia="Arial" w:hAnsi="Arial" w:cs="Arial"/>
          <w:sz w:val="20"/>
        </w:rPr>
        <w:t xml:space="preserve"> </w:t>
      </w:r>
    </w:p>
    <w:p w14:paraId="60C74DB0" w14:textId="63095BF6" w:rsidR="003E0311" w:rsidRDefault="008A12E6" w:rsidP="000309F5">
      <w:pPr>
        <w:spacing w:after="60"/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sz w:val="20"/>
        </w:rPr>
        <w:t xml:space="preserve">Outra </w:t>
      </w:r>
      <w:r w:rsidR="00897D20">
        <w:rPr>
          <w:rFonts w:ascii="Arial" w:eastAsia="Arial" w:hAnsi="Arial" w:cs="Arial"/>
          <w:sz w:val="20"/>
        </w:rPr>
        <w:t xml:space="preserve">linha de investigação promissora para o problema em questão </w:t>
      </w:r>
      <w:r w:rsidR="00592D55">
        <w:rPr>
          <w:rFonts w:ascii="Arial" w:eastAsia="Arial" w:hAnsi="Arial" w:cs="Arial"/>
          <w:sz w:val="20"/>
        </w:rPr>
        <w:t>consiste</w:t>
      </w:r>
      <w:r w:rsidR="001C7793">
        <w:rPr>
          <w:rFonts w:ascii="Arial" w:eastAsia="Arial" w:hAnsi="Arial" w:cs="Arial"/>
          <w:sz w:val="20"/>
        </w:rPr>
        <w:t xml:space="preserve"> em utilizar arquiteturas baseada</w:t>
      </w:r>
      <w:r w:rsidR="001C7793" w:rsidRPr="001C7793">
        <w:rPr>
          <w:rFonts w:ascii="Arial" w:eastAsia="Arial" w:hAnsi="Arial" w:cs="Arial"/>
          <w:sz w:val="20"/>
        </w:rPr>
        <w:t xml:space="preserve">s no </w:t>
      </w:r>
      <w:proofErr w:type="spellStart"/>
      <w:r w:rsidR="001C7793" w:rsidRPr="001C7793">
        <w:rPr>
          <w:rFonts w:ascii="Arial" w:eastAsia="Arial" w:hAnsi="Arial" w:cs="Arial"/>
          <w:sz w:val="20"/>
        </w:rPr>
        <w:t>pré</w:t>
      </w:r>
      <w:proofErr w:type="spellEnd"/>
      <w:r w:rsidR="001C7793" w:rsidRPr="001C7793">
        <w:rPr>
          <w:rFonts w:ascii="Arial" w:eastAsia="Arial" w:hAnsi="Arial" w:cs="Arial"/>
          <w:sz w:val="20"/>
        </w:rPr>
        <w:t>-treinamento de modelos gerais da língua</w:t>
      </w:r>
      <w:r w:rsidR="003C5046">
        <w:rPr>
          <w:rFonts w:ascii="Arial" w:eastAsia="Arial" w:hAnsi="Arial" w:cs="Arial"/>
          <w:sz w:val="20"/>
        </w:rPr>
        <w:t xml:space="preserve"> </w:t>
      </w:r>
      <w:r w:rsidR="001C7793" w:rsidRPr="001C7793">
        <w:rPr>
          <w:rFonts w:ascii="Arial" w:eastAsia="Arial" w:hAnsi="Arial" w:cs="Arial"/>
          <w:sz w:val="20"/>
        </w:rPr>
        <w:t>usando grandes corpus de texto não rotulado, como o BERT</w:t>
      </w:r>
      <w:r w:rsidR="00C616A2">
        <w:rPr>
          <w:rFonts w:ascii="Arial" w:eastAsia="Arial" w:hAnsi="Arial" w:cs="Arial"/>
          <w:sz w:val="20"/>
        </w:rPr>
        <w:t xml:space="preserve"> </w:t>
      </w:r>
      <w:r w:rsidR="00605CA3">
        <w:rPr>
          <w:rFonts w:ascii="Arial" w:eastAsia="Arial" w:hAnsi="Arial" w:cs="Arial"/>
          <w:sz w:val="20"/>
        </w:rPr>
        <w:t>[14]</w:t>
      </w:r>
      <w:r w:rsidR="00C616A2">
        <w:rPr>
          <w:rFonts w:ascii="Arial" w:eastAsia="Arial" w:hAnsi="Arial" w:cs="Arial"/>
          <w:sz w:val="20"/>
        </w:rPr>
        <w:t xml:space="preserve">, </w:t>
      </w:r>
      <w:r w:rsidR="00592D55">
        <w:rPr>
          <w:rFonts w:ascii="Arial" w:eastAsia="Arial" w:hAnsi="Arial" w:cs="Arial"/>
          <w:sz w:val="20"/>
        </w:rPr>
        <w:t>que recentemente começam a se destacar</w:t>
      </w:r>
      <w:r w:rsidR="001C7793" w:rsidRPr="001C7793">
        <w:rPr>
          <w:rFonts w:ascii="Arial" w:eastAsia="Arial" w:hAnsi="Arial" w:cs="Arial"/>
          <w:sz w:val="20"/>
        </w:rPr>
        <w:t xml:space="preserve"> em várias tarefas de PLN, incluindo a classificação de texto</w:t>
      </w:r>
      <w:r w:rsidR="00C616A2">
        <w:rPr>
          <w:rFonts w:ascii="Arial" w:eastAsia="Arial" w:hAnsi="Arial" w:cs="Arial"/>
          <w:sz w:val="20"/>
        </w:rPr>
        <w:t xml:space="preserve">, </w:t>
      </w:r>
      <w:r w:rsidR="00897D20">
        <w:rPr>
          <w:rFonts w:ascii="Arial" w:eastAsia="Arial" w:hAnsi="Arial" w:cs="Arial"/>
          <w:bCs/>
          <w:sz w:val="20"/>
        </w:rPr>
        <w:t xml:space="preserve">contribuído para </w:t>
      </w:r>
      <w:r w:rsidR="00C616A2">
        <w:rPr>
          <w:rFonts w:ascii="Arial" w:eastAsia="Arial" w:hAnsi="Arial" w:cs="Arial"/>
          <w:bCs/>
          <w:sz w:val="20"/>
        </w:rPr>
        <w:t xml:space="preserve">definir o novo </w:t>
      </w:r>
      <w:r w:rsidR="00897D20">
        <w:rPr>
          <w:rFonts w:ascii="Arial" w:eastAsia="Arial" w:hAnsi="Arial" w:cs="Arial"/>
          <w:bCs/>
          <w:sz w:val="20"/>
        </w:rPr>
        <w:t>estado da arte</w:t>
      </w:r>
      <w:r w:rsidR="004260E1" w:rsidRPr="00F61AFE">
        <w:rPr>
          <w:rFonts w:ascii="Arial" w:eastAsia="Arial" w:hAnsi="Arial" w:cs="Arial"/>
          <w:bCs/>
          <w:sz w:val="20"/>
        </w:rPr>
        <w:t>.</w:t>
      </w:r>
    </w:p>
    <w:p w14:paraId="7DDA7511" w14:textId="77777777" w:rsidR="003E0311" w:rsidRPr="003E0311" w:rsidRDefault="003E0311" w:rsidP="000309F5">
      <w:pPr>
        <w:spacing w:after="60"/>
        <w:rPr>
          <w:rFonts w:ascii="Arial" w:eastAsia="Arial" w:hAnsi="Arial" w:cs="Arial"/>
          <w:bCs/>
          <w:sz w:val="20"/>
        </w:rPr>
      </w:pPr>
    </w:p>
    <w:p w14:paraId="634CCE68" w14:textId="77777777" w:rsidR="008A235A" w:rsidRPr="003D4EE9" w:rsidRDefault="008A235A" w:rsidP="000D76AF">
      <w:pPr>
        <w:pStyle w:val="Ttulo1"/>
      </w:pPr>
      <w:r w:rsidRPr="003D4EE9">
        <w:t>AGRADECIMENTOS</w:t>
      </w:r>
    </w:p>
    <w:p w14:paraId="05380163" w14:textId="7E32C3BC" w:rsidR="0065526E" w:rsidRPr="00C375D3" w:rsidRDefault="00A74A5A" w:rsidP="000D76AF">
      <w:pPr>
        <w:pStyle w:val="Recuodecorpodetexto"/>
        <w:ind w:firstLine="0"/>
        <w:rPr>
          <w:rFonts w:ascii="Arial" w:eastAsia="Arial" w:hAnsi="Arial" w:cs="Arial"/>
          <w:sz w:val="20"/>
        </w:rPr>
      </w:pPr>
      <w:r w:rsidRPr="00C375D3">
        <w:rPr>
          <w:rFonts w:ascii="Arial" w:eastAsia="Arial" w:hAnsi="Arial" w:cs="Arial"/>
          <w:sz w:val="20"/>
          <w:lang w:eastAsia="pt-BR"/>
        </w:rPr>
        <w:t>Ao CNPq, pela bolsa que possibilitou a realização deste trabalho</w:t>
      </w:r>
      <w:r w:rsidR="00D04620" w:rsidRPr="00C375D3">
        <w:rPr>
          <w:rFonts w:ascii="Arial" w:eastAsia="Arial" w:hAnsi="Arial" w:cs="Arial"/>
          <w:sz w:val="20"/>
          <w:lang w:eastAsia="pt-BR"/>
        </w:rPr>
        <w:t>; a</w:t>
      </w:r>
      <w:r w:rsidR="00C56441" w:rsidRPr="00C375D3">
        <w:rPr>
          <w:rFonts w:ascii="Arial" w:eastAsia="Arial" w:hAnsi="Arial" w:cs="Arial"/>
          <w:sz w:val="20"/>
        </w:rPr>
        <w:t xml:space="preserve">o Prof. </w:t>
      </w:r>
      <w:r w:rsidR="00456958" w:rsidRPr="00C375D3">
        <w:rPr>
          <w:rFonts w:ascii="Arial" w:eastAsia="Arial" w:hAnsi="Arial" w:cs="Arial"/>
          <w:sz w:val="20"/>
        </w:rPr>
        <w:t xml:space="preserve">Dr. </w:t>
      </w:r>
      <w:r w:rsidR="0020413D" w:rsidRPr="00C375D3">
        <w:rPr>
          <w:rFonts w:ascii="Arial" w:eastAsia="Arial" w:hAnsi="Arial" w:cs="Arial"/>
          <w:sz w:val="20"/>
        </w:rPr>
        <w:t xml:space="preserve">Juan Manuel </w:t>
      </w:r>
      <w:proofErr w:type="spellStart"/>
      <w:r w:rsidR="0020413D" w:rsidRPr="00C375D3">
        <w:rPr>
          <w:rFonts w:ascii="Arial" w:eastAsia="Arial" w:hAnsi="Arial" w:cs="Arial"/>
          <w:sz w:val="20"/>
        </w:rPr>
        <w:t>Adán</w:t>
      </w:r>
      <w:proofErr w:type="spellEnd"/>
      <w:r w:rsidR="0020413D" w:rsidRPr="00C375D3">
        <w:rPr>
          <w:rFonts w:ascii="Arial" w:eastAsia="Arial" w:hAnsi="Arial" w:cs="Arial"/>
          <w:sz w:val="20"/>
        </w:rPr>
        <w:t xml:space="preserve"> </w:t>
      </w:r>
      <w:proofErr w:type="spellStart"/>
      <w:r w:rsidR="0020413D" w:rsidRPr="00C375D3">
        <w:rPr>
          <w:rFonts w:ascii="Arial" w:eastAsia="Arial" w:hAnsi="Arial" w:cs="Arial"/>
          <w:sz w:val="20"/>
        </w:rPr>
        <w:t>Coello</w:t>
      </w:r>
      <w:proofErr w:type="spellEnd"/>
      <w:r w:rsidR="00C56441" w:rsidRPr="00C375D3">
        <w:rPr>
          <w:rFonts w:ascii="Arial" w:eastAsia="Arial" w:hAnsi="Arial" w:cs="Arial"/>
          <w:sz w:val="20"/>
        </w:rPr>
        <w:t xml:space="preserve">, </w:t>
      </w:r>
      <w:r w:rsidR="00E94A27" w:rsidRPr="00C375D3">
        <w:rPr>
          <w:rFonts w:ascii="Arial" w:eastAsia="Arial" w:hAnsi="Arial" w:cs="Arial"/>
          <w:sz w:val="20"/>
        </w:rPr>
        <w:t xml:space="preserve">pela </w:t>
      </w:r>
      <w:r w:rsidR="0020413D" w:rsidRPr="00C375D3">
        <w:rPr>
          <w:rFonts w:ascii="Arial" w:eastAsia="Arial" w:hAnsi="Arial" w:cs="Arial"/>
          <w:sz w:val="20"/>
        </w:rPr>
        <w:t>orientação</w:t>
      </w:r>
      <w:r w:rsidR="00E94A27" w:rsidRPr="00C375D3">
        <w:rPr>
          <w:rFonts w:ascii="Arial" w:eastAsia="Arial" w:hAnsi="Arial" w:cs="Arial"/>
          <w:sz w:val="20"/>
        </w:rPr>
        <w:t xml:space="preserve"> durante </w:t>
      </w:r>
      <w:r w:rsidR="0020413D" w:rsidRPr="00C375D3">
        <w:rPr>
          <w:rFonts w:ascii="Arial" w:eastAsia="Arial" w:hAnsi="Arial" w:cs="Arial"/>
          <w:sz w:val="20"/>
        </w:rPr>
        <w:t>o desenvolvimento do projeto</w:t>
      </w:r>
      <w:r w:rsidR="00D04620" w:rsidRPr="00C375D3">
        <w:rPr>
          <w:rFonts w:ascii="Arial" w:eastAsia="Arial" w:hAnsi="Arial" w:cs="Arial"/>
          <w:sz w:val="20"/>
        </w:rPr>
        <w:t xml:space="preserve">; e a </w:t>
      </w:r>
      <w:r w:rsidR="0020413D" w:rsidRPr="00C375D3">
        <w:rPr>
          <w:rFonts w:ascii="Arial" w:eastAsia="Arial" w:hAnsi="Arial" w:cs="Arial"/>
          <w:sz w:val="20"/>
        </w:rPr>
        <w:t xml:space="preserve">Caio Lima e Souza Della Torre Sanches </w:t>
      </w:r>
      <w:r w:rsidR="00C56441" w:rsidRPr="00C375D3">
        <w:rPr>
          <w:rFonts w:ascii="Arial" w:eastAsia="Arial" w:hAnsi="Arial" w:cs="Arial"/>
          <w:sz w:val="20"/>
        </w:rPr>
        <w:t xml:space="preserve">por partilhar experiências e resultados obtidos em </w:t>
      </w:r>
      <w:r w:rsidR="00456958" w:rsidRPr="00C375D3">
        <w:rPr>
          <w:rFonts w:ascii="Arial" w:eastAsia="Arial" w:hAnsi="Arial" w:cs="Arial"/>
          <w:sz w:val="20"/>
        </w:rPr>
        <w:t xml:space="preserve">trabalhos </w:t>
      </w:r>
      <w:r w:rsidR="00C56441" w:rsidRPr="00C375D3">
        <w:rPr>
          <w:rFonts w:ascii="Arial" w:eastAsia="Arial" w:hAnsi="Arial" w:cs="Arial"/>
          <w:sz w:val="20"/>
        </w:rPr>
        <w:t>anteriores.</w:t>
      </w:r>
    </w:p>
    <w:p w14:paraId="417D31A8" w14:textId="77777777" w:rsidR="00021E4A" w:rsidRPr="000D76AF" w:rsidRDefault="00021E4A" w:rsidP="00A74A5A">
      <w:pPr>
        <w:pStyle w:val="Recuodecorpodetexto"/>
        <w:spacing w:after="120"/>
        <w:ind w:firstLine="0"/>
        <w:rPr>
          <w:rFonts w:ascii="Arial" w:eastAsia="Arial" w:hAnsi="Arial" w:cs="Arial"/>
          <w:sz w:val="20"/>
        </w:rPr>
      </w:pPr>
    </w:p>
    <w:p w14:paraId="7F19E060" w14:textId="34F3D0AB" w:rsidR="001560C6" w:rsidRPr="001560C6" w:rsidRDefault="008A235A" w:rsidP="000D76AF">
      <w:pPr>
        <w:pStyle w:val="Ttulo1"/>
      </w:pPr>
      <w:r w:rsidRPr="00B21C04">
        <w:t>REFERÊNCIAS</w:t>
      </w:r>
    </w:p>
    <w:p w14:paraId="48B7ACF2" w14:textId="327E831D" w:rsidR="001560C6" w:rsidRPr="00E633C3" w:rsidRDefault="005018E4" w:rsidP="008614FC">
      <w:pPr>
        <w:numPr>
          <w:ilvl w:val="0"/>
          <w:numId w:val="13"/>
        </w:numPr>
        <w:tabs>
          <w:tab w:val="left" w:pos="400"/>
        </w:tabs>
        <w:spacing w:after="60"/>
        <w:ind w:left="426" w:right="40" w:hanging="426"/>
        <w:jc w:val="left"/>
        <w:rPr>
          <w:rFonts w:ascii="Arial" w:eastAsia="Arial" w:hAnsi="Arial" w:cs="Arial"/>
          <w:sz w:val="20"/>
          <w:lang w:val="en-US"/>
        </w:rPr>
      </w:pPr>
      <w:r w:rsidRPr="00E633C3">
        <w:rPr>
          <w:rFonts w:ascii="Arial" w:eastAsia="Arial" w:hAnsi="Arial" w:cs="Arial"/>
          <w:sz w:val="20"/>
          <w:lang w:val="en-US"/>
        </w:rPr>
        <w:t>KUMAR</w:t>
      </w:r>
      <w:r w:rsidR="00B2526E" w:rsidRPr="00E633C3">
        <w:rPr>
          <w:rFonts w:ascii="Arial" w:eastAsia="Arial" w:hAnsi="Arial" w:cs="Arial"/>
          <w:sz w:val="20"/>
          <w:lang w:val="en-US"/>
        </w:rPr>
        <w:t>, R.;</w:t>
      </w:r>
      <w:r w:rsidRPr="00E633C3">
        <w:rPr>
          <w:rFonts w:ascii="Arial" w:eastAsia="Arial" w:hAnsi="Arial" w:cs="Arial"/>
          <w:sz w:val="20"/>
          <w:lang w:val="en-US"/>
        </w:rPr>
        <w:t xml:space="preserve"> BHANODAI,</w:t>
      </w:r>
      <w:r w:rsidR="00B2526E" w:rsidRPr="00E633C3">
        <w:rPr>
          <w:rFonts w:ascii="Arial" w:eastAsia="Arial" w:hAnsi="Arial" w:cs="Arial"/>
          <w:sz w:val="20"/>
          <w:lang w:val="en-US"/>
        </w:rPr>
        <w:t xml:space="preserve"> G.;</w:t>
      </w:r>
      <w:r w:rsidRPr="00E633C3">
        <w:rPr>
          <w:rFonts w:ascii="Arial" w:eastAsia="Arial" w:hAnsi="Arial" w:cs="Arial"/>
          <w:sz w:val="20"/>
          <w:lang w:val="en-US"/>
        </w:rPr>
        <w:t xml:space="preserve"> PAMULA</w:t>
      </w:r>
      <w:r w:rsidR="00B2526E" w:rsidRPr="00E633C3">
        <w:rPr>
          <w:rFonts w:ascii="Arial" w:eastAsia="Arial" w:hAnsi="Arial" w:cs="Arial"/>
          <w:sz w:val="20"/>
          <w:lang w:val="en-US"/>
        </w:rPr>
        <w:t>, R.;</w:t>
      </w:r>
      <w:r w:rsidR="001560C6" w:rsidRPr="00E633C3">
        <w:rPr>
          <w:rFonts w:ascii="Arial" w:eastAsia="Arial" w:hAnsi="Arial" w:cs="Arial"/>
          <w:sz w:val="20"/>
          <w:lang w:val="en-US"/>
        </w:rPr>
        <w:t xml:space="preserve"> </w:t>
      </w:r>
      <w:r w:rsidR="00B2526E" w:rsidRPr="00E633C3">
        <w:rPr>
          <w:rFonts w:ascii="Arial" w:eastAsia="Arial" w:hAnsi="Arial" w:cs="Arial"/>
          <w:sz w:val="20"/>
          <w:lang w:val="en-US"/>
        </w:rPr>
        <w:t>CHENNURU, M. R.</w:t>
      </w:r>
      <w:r w:rsidR="001560C6" w:rsidRPr="00E633C3">
        <w:rPr>
          <w:rFonts w:ascii="Arial" w:eastAsia="Arial" w:hAnsi="Arial" w:cs="Arial"/>
          <w:sz w:val="20"/>
          <w:lang w:val="en-US"/>
        </w:rPr>
        <w:t xml:space="preserve"> “TRAC-1 Shared Task on Aggression Identification: IIT (ISM) COLING’18”, in Proceedings of the First Workshop on Trolling, Aggression and Cyberbullying (TRAC-2018), 2018, p. 58–65.</w:t>
      </w:r>
    </w:p>
    <w:p w14:paraId="18582255" w14:textId="77777777" w:rsidR="00FA44F8" w:rsidRPr="00E633C3" w:rsidRDefault="004340D5" w:rsidP="00FA44F8">
      <w:pPr>
        <w:numPr>
          <w:ilvl w:val="0"/>
          <w:numId w:val="13"/>
        </w:numPr>
        <w:tabs>
          <w:tab w:val="left" w:pos="400"/>
        </w:tabs>
        <w:spacing w:after="60"/>
        <w:ind w:left="426" w:right="40" w:hanging="426"/>
        <w:jc w:val="left"/>
        <w:rPr>
          <w:rFonts w:ascii="Arial" w:hAnsi="Arial" w:cs="Arial"/>
          <w:sz w:val="20"/>
          <w:lang w:val="en-US"/>
        </w:rPr>
      </w:pPr>
      <w:r w:rsidRPr="00E633C3">
        <w:rPr>
          <w:rFonts w:ascii="Arial" w:eastAsia="Arial" w:hAnsi="Arial" w:cs="Arial"/>
          <w:sz w:val="20"/>
          <w:lang w:val="en-US"/>
        </w:rPr>
        <w:t>LIU, B.; ZHANG, L. A survey of opinion mining and sentiment analysis, Mining Text Data, Springer, pp. 415–463, 2012.</w:t>
      </w:r>
    </w:p>
    <w:p w14:paraId="681FB5D8" w14:textId="45B4EFEE" w:rsidR="00FA44F8" w:rsidRPr="00E633C3" w:rsidRDefault="00FA44F8" w:rsidP="00FA44F8">
      <w:pPr>
        <w:numPr>
          <w:ilvl w:val="0"/>
          <w:numId w:val="13"/>
        </w:numPr>
        <w:tabs>
          <w:tab w:val="left" w:pos="400"/>
        </w:tabs>
        <w:spacing w:after="60"/>
        <w:ind w:left="426" w:right="40" w:hanging="426"/>
        <w:jc w:val="left"/>
        <w:rPr>
          <w:rFonts w:ascii="Arial" w:hAnsi="Arial" w:cs="Arial"/>
          <w:sz w:val="20"/>
          <w:lang w:val="en-US"/>
        </w:rPr>
      </w:pPr>
      <w:r w:rsidRPr="00E633C3">
        <w:rPr>
          <w:rFonts w:ascii="Arial" w:hAnsi="Arial" w:cs="Arial"/>
          <w:sz w:val="20"/>
          <w:lang w:val="en-US"/>
        </w:rPr>
        <w:t xml:space="preserve">COSTA NETO, A. D.; </w:t>
      </w:r>
      <w:r w:rsidRPr="00E633C3">
        <w:rPr>
          <w:rFonts w:ascii="Arial" w:eastAsia="Arial" w:hAnsi="Arial" w:cs="Arial"/>
          <w:sz w:val="20"/>
          <w:lang w:val="en-US"/>
        </w:rPr>
        <w:t>ADÁN COELLO, J. M</w:t>
      </w:r>
      <w:r w:rsidRPr="00E633C3">
        <w:rPr>
          <w:rFonts w:ascii="Arial" w:hAnsi="Arial" w:cs="Arial"/>
          <w:sz w:val="20"/>
          <w:lang w:val="en-US"/>
        </w:rPr>
        <w:t xml:space="preserve">.  </w:t>
      </w:r>
      <w:proofErr w:type="spellStart"/>
      <w:r w:rsidRPr="00E633C3">
        <w:rPr>
          <w:rFonts w:ascii="Arial" w:hAnsi="Arial" w:cs="Arial"/>
          <w:sz w:val="20"/>
          <w:lang w:val="en-US"/>
        </w:rPr>
        <w:t>Redes</w:t>
      </w:r>
      <w:proofErr w:type="spellEnd"/>
      <w:r w:rsidRPr="00E633C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E633C3">
        <w:rPr>
          <w:rFonts w:ascii="Arial" w:hAnsi="Arial" w:cs="Arial"/>
          <w:sz w:val="20"/>
          <w:lang w:val="en-US"/>
        </w:rPr>
        <w:t>Neurais</w:t>
      </w:r>
      <w:proofErr w:type="spellEnd"/>
      <w:r w:rsidRPr="00E633C3">
        <w:rPr>
          <w:rFonts w:ascii="Arial" w:hAnsi="Arial" w:cs="Arial"/>
          <w:sz w:val="20"/>
          <w:lang w:val="en-US"/>
        </w:rPr>
        <w:t xml:space="preserve"> Convolucionais </w:t>
      </w:r>
      <w:proofErr w:type="spellStart"/>
      <w:r w:rsidRPr="00E633C3">
        <w:rPr>
          <w:rFonts w:ascii="Arial" w:hAnsi="Arial" w:cs="Arial"/>
          <w:sz w:val="20"/>
          <w:lang w:val="en-US"/>
        </w:rPr>
        <w:t>Aplicadas</w:t>
      </w:r>
      <w:proofErr w:type="spellEnd"/>
      <w:r w:rsidRPr="00E633C3">
        <w:rPr>
          <w:rFonts w:ascii="Arial" w:hAnsi="Arial" w:cs="Arial"/>
          <w:sz w:val="20"/>
          <w:lang w:val="en-US"/>
        </w:rPr>
        <w:t xml:space="preserve"> à </w:t>
      </w:r>
      <w:proofErr w:type="spellStart"/>
      <w:r w:rsidRPr="00E633C3">
        <w:rPr>
          <w:rFonts w:ascii="Arial" w:hAnsi="Arial" w:cs="Arial"/>
          <w:sz w:val="20"/>
          <w:lang w:val="en-US"/>
        </w:rPr>
        <w:t>Análise</w:t>
      </w:r>
      <w:proofErr w:type="spellEnd"/>
      <w:r w:rsidRPr="00E633C3">
        <w:rPr>
          <w:rFonts w:ascii="Arial" w:hAnsi="Arial" w:cs="Arial"/>
          <w:sz w:val="20"/>
          <w:lang w:val="en-US"/>
        </w:rPr>
        <w:t xml:space="preserve"> de </w:t>
      </w:r>
      <w:proofErr w:type="spellStart"/>
      <w:r w:rsidRPr="00E633C3">
        <w:rPr>
          <w:rFonts w:ascii="Arial" w:hAnsi="Arial" w:cs="Arial"/>
          <w:sz w:val="20"/>
          <w:lang w:val="en-US"/>
        </w:rPr>
        <w:t>Sentimentos</w:t>
      </w:r>
      <w:proofErr w:type="spellEnd"/>
      <w:r w:rsidRPr="00E633C3">
        <w:rPr>
          <w:rFonts w:ascii="Arial" w:hAnsi="Arial" w:cs="Arial"/>
          <w:sz w:val="20"/>
          <w:lang w:val="en-US"/>
        </w:rPr>
        <w:t xml:space="preserve">. In: XXII </w:t>
      </w:r>
      <w:proofErr w:type="spellStart"/>
      <w:r w:rsidRPr="00E633C3">
        <w:rPr>
          <w:rFonts w:ascii="Arial" w:hAnsi="Arial" w:cs="Arial"/>
          <w:sz w:val="20"/>
          <w:lang w:val="en-US"/>
        </w:rPr>
        <w:t>Encontro</w:t>
      </w:r>
      <w:proofErr w:type="spellEnd"/>
      <w:r w:rsidRPr="00E633C3">
        <w:rPr>
          <w:rFonts w:ascii="Arial" w:hAnsi="Arial" w:cs="Arial"/>
          <w:sz w:val="20"/>
          <w:lang w:val="en-US"/>
        </w:rPr>
        <w:t xml:space="preserve"> de </w:t>
      </w:r>
      <w:r w:rsidRPr="00E633C3">
        <w:rPr>
          <w:rFonts w:ascii="Arial" w:eastAsia="Arial" w:hAnsi="Arial" w:cs="Arial"/>
          <w:sz w:val="20"/>
        </w:rPr>
        <w:t>Iniciação Científica da PUC-Campinas, 2017, Campinas.</w:t>
      </w:r>
    </w:p>
    <w:p w14:paraId="51657001" w14:textId="37A43DC3" w:rsidR="00FA44F8" w:rsidRPr="00E633C3" w:rsidRDefault="00FA44F8" w:rsidP="00FA44F8">
      <w:pPr>
        <w:numPr>
          <w:ilvl w:val="0"/>
          <w:numId w:val="13"/>
        </w:numPr>
        <w:tabs>
          <w:tab w:val="left" w:pos="400"/>
        </w:tabs>
        <w:spacing w:after="60" w:line="275" w:lineRule="auto"/>
        <w:ind w:left="360" w:right="140" w:hanging="360"/>
        <w:jc w:val="left"/>
        <w:rPr>
          <w:rFonts w:ascii="Arial" w:eastAsia="Arial" w:hAnsi="Arial" w:cs="Arial"/>
          <w:sz w:val="20"/>
          <w:lang w:val="en-US"/>
        </w:rPr>
      </w:pPr>
      <w:r w:rsidRPr="00E633C3">
        <w:rPr>
          <w:rFonts w:ascii="Arial" w:eastAsia="Arial" w:hAnsi="Arial" w:cs="Arial"/>
          <w:sz w:val="20"/>
        </w:rPr>
        <w:t>TREVISAN, V.;</w:t>
      </w:r>
      <w:r w:rsidRPr="00E633C3">
        <w:rPr>
          <w:rFonts w:ascii="Arial" w:eastAsia="Arial" w:hAnsi="Arial" w:cs="Arial"/>
          <w:sz w:val="20"/>
          <w:lang w:val="en-US"/>
        </w:rPr>
        <w:t xml:space="preserve"> ADÁN COELLO, J. M</w:t>
      </w:r>
      <w:r w:rsidRPr="00E633C3">
        <w:rPr>
          <w:rFonts w:ascii="Arial" w:eastAsia="Arial" w:hAnsi="Arial" w:cs="Arial"/>
          <w:sz w:val="20"/>
        </w:rPr>
        <w:t xml:space="preserve">. Redes Neurais Profundas Aplicadas à Detecção de Posicionamento em Redes Sociais. In: XXIII Encontro de Iniciação Científica e VIII Encontro de Iniciação em </w:t>
      </w:r>
      <w:proofErr w:type="spellStart"/>
      <w:r w:rsidRPr="00E633C3">
        <w:rPr>
          <w:rFonts w:ascii="Arial" w:hAnsi="Arial" w:cs="Arial"/>
          <w:sz w:val="20"/>
          <w:lang w:val="en-US"/>
        </w:rPr>
        <w:t>Desenvolvimento</w:t>
      </w:r>
      <w:proofErr w:type="spellEnd"/>
      <w:r w:rsidRPr="00E633C3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E633C3">
        <w:rPr>
          <w:rFonts w:ascii="Arial" w:hAnsi="Arial" w:cs="Arial"/>
          <w:sz w:val="20"/>
          <w:lang w:val="en-US"/>
        </w:rPr>
        <w:t>Tecnológico</w:t>
      </w:r>
      <w:proofErr w:type="spellEnd"/>
      <w:r w:rsidRPr="00E633C3">
        <w:rPr>
          <w:rFonts w:ascii="Arial" w:hAnsi="Arial" w:cs="Arial"/>
          <w:sz w:val="20"/>
          <w:lang w:val="en-US"/>
        </w:rPr>
        <w:t xml:space="preserve"> da PUC-Campinas, 2018, Campinas.</w:t>
      </w:r>
    </w:p>
    <w:p w14:paraId="63E49130" w14:textId="77777777" w:rsidR="00FA44F8" w:rsidRPr="00E633C3" w:rsidRDefault="00FA44F8" w:rsidP="00FA44F8">
      <w:pPr>
        <w:numPr>
          <w:ilvl w:val="0"/>
          <w:numId w:val="13"/>
        </w:numPr>
        <w:tabs>
          <w:tab w:val="left" w:pos="400"/>
        </w:tabs>
        <w:spacing w:after="60"/>
        <w:ind w:left="426" w:right="40" w:hanging="426"/>
        <w:jc w:val="left"/>
        <w:rPr>
          <w:rFonts w:ascii="Arial" w:hAnsi="Arial" w:cs="Arial"/>
          <w:sz w:val="20"/>
          <w:lang w:val="en-US"/>
        </w:rPr>
      </w:pPr>
      <w:r w:rsidRPr="00E633C3">
        <w:rPr>
          <w:rFonts w:ascii="Arial" w:hAnsi="Arial" w:cs="Arial"/>
          <w:sz w:val="20"/>
          <w:lang w:val="en-US"/>
        </w:rPr>
        <w:t>PANG, B.; LEE, L. Opinion mining and sentiment analysis. Foundations and trends in information retrieval, v. 2, n. 1-2, p. 1–135, 2008.</w:t>
      </w:r>
    </w:p>
    <w:p w14:paraId="3AD561E0" w14:textId="77777777" w:rsidR="00FA44F8" w:rsidRPr="00E633C3" w:rsidRDefault="00432D71" w:rsidP="00FA44F8">
      <w:pPr>
        <w:numPr>
          <w:ilvl w:val="0"/>
          <w:numId w:val="13"/>
        </w:numPr>
        <w:tabs>
          <w:tab w:val="left" w:pos="400"/>
        </w:tabs>
        <w:spacing w:after="60"/>
        <w:ind w:left="426" w:right="40" w:hanging="426"/>
        <w:jc w:val="left"/>
        <w:rPr>
          <w:rFonts w:ascii="Arial" w:hAnsi="Arial" w:cs="Arial"/>
          <w:sz w:val="20"/>
          <w:lang w:val="en-US"/>
        </w:rPr>
      </w:pPr>
      <w:r w:rsidRPr="00E633C3">
        <w:rPr>
          <w:rFonts w:ascii="Arial" w:hAnsi="Arial" w:cs="Arial"/>
          <w:sz w:val="20"/>
          <w:lang w:val="en-US"/>
        </w:rPr>
        <w:t>SOBHANI, P.; MOHAMMAD, S. M.;</w:t>
      </w:r>
      <w:r w:rsidR="008B23C3" w:rsidRPr="00E633C3">
        <w:rPr>
          <w:rFonts w:ascii="Arial" w:hAnsi="Arial" w:cs="Arial"/>
          <w:sz w:val="20"/>
          <w:lang w:val="en-US"/>
        </w:rPr>
        <w:t xml:space="preserve"> </w:t>
      </w:r>
      <w:r w:rsidRPr="00E633C3">
        <w:rPr>
          <w:rFonts w:ascii="Arial" w:hAnsi="Arial" w:cs="Arial"/>
          <w:sz w:val="20"/>
          <w:lang w:val="en-US"/>
        </w:rPr>
        <w:t xml:space="preserve">KIRITCHENKO, S. Detecting Stance in Tweets And Analyzing its Interaction with Sentiment. </w:t>
      </w:r>
      <w:r w:rsidRPr="00E633C3">
        <w:rPr>
          <w:rFonts w:ascii="Arial" w:hAnsi="Arial" w:cs="Arial"/>
          <w:sz w:val="20"/>
        </w:rPr>
        <w:t xml:space="preserve">Proc. </w:t>
      </w:r>
      <w:proofErr w:type="spellStart"/>
      <w:r w:rsidRPr="00E633C3">
        <w:rPr>
          <w:rFonts w:ascii="Arial" w:hAnsi="Arial" w:cs="Arial"/>
          <w:sz w:val="20"/>
        </w:rPr>
        <w:t>SemEval</w:t>
      </w:r>
      <w:proofErr w:type="spellEnd"/>
      <w:r w:rsidRPr="00E633C3">
        <w:rPr>
          <w:rFonts w:ascii="Arial" w:hAnsi="Arial" w:cs="Arial"/>
          <w:sz w:val="20"/>
        </w:rPr>
        <w:t xml:space="preserve"> 2016. Disponível em &lt;https://www.aclweb.org/anthology/S/S16/S16-2.pdf#page=177&gt; Acesso em </w:t>
      </w:r>
      <w:r w:rsidR="000428A0" w:rsidRPr="00E633C3">
        <w:rPr>
          <w:rFonts w:ascii="Arial" w:hAnsi="Arial" w:cs="Arial"/>
          <w:sz w:val="20"/>
        </w:rPr>
        <w:t>29</w:t>
      </w:r>
      <w:r w:rsidRPr="00E633C3">
        <w:rPr>
          <w:rFonts w:ascii="Arial" w:hAnsi="Arial" w:cs="Arial"/>
          <w:sz w:val="20"/>
        </w:rPr>
        <w:t xml:space="preserve"> ju</w:t>
      </w:r>
      <w:r w:rsidR="000428A0" w:rsidRPr="00E633C3">
        <w:rPr>
          <w:rFonts w:ascii="Arial" w:hAnsi="Arial" w:cs="Arial"/>
          <w:sz w:val="20"/>
        </w:rPr>
        <w:t>n</w:t>
      </w:r>
      <w:r w:rsidRPr="00E633C3">
        <w:rPr>
          <w:rFonts w:ascii="Arial" w:hAnsi="Arial" w:cs="Arial"/>
          <w:sz w:val="20"/>
        </w:rPr>
        <w:t>. 20</w:t>
      </w:r>
      <w:r w:rsidR="000428A0" w:rsidRPr="00E633C3">
        <w:rPr>
          <w:rFonts w:ascii="Arial" w:hAnsi="Arial" w:cs="Arial"/>
          <w:sz w:val="20"/>
        </w:rPr>
        <w:t>20</w:t>
      </w:r>
      <w:r w:rsidR="00846F90" w:rsidRPr="00E633C3">
        <w:rPr>
          <w:rFonts w:ascii="Arial" w:hAnsi="Arial" w:cs="Arial"/>
          <w:sz w:val="20"/>
        </w:rPr>
        <w:t>.</w:t>
      </w:r>
    </w:p>
    <w:p w14:paraId="22121FFE" w14:textId="77777777" w:rsidR="00FA44F8" w:rsidRPr="00E633C3" w:rsidRDefault="001560C6" w:rsidP="00FA44F8">
      <w:pPr>
        <w:numPr>
          <w:ilvl w:val="0"/>
          <w:numId w:val="13"/>
        </w:numPr>
        <w:tabs>
          <w:tab w:val="left" w:pos="400"/>
        </w:tabs>
        <w:spacing w:after="60"/>
        <w:ind w:left="426" w:right="40" w:hanging="426"/>
        <w:jc w:val="left"/>
        <w:rPr>
          <w:rFonts w:ascii="Arial" w:hAnsi="Arial" w:cs="Arial"/>
          <w:sz w:val="20"/>
          <w:lang w:val="en-US"/>
        </w:rPr>
      </w:pPr>
      <w:r w:rsidRPr="00E633C3">
        <w:rPr>
          <w:rFonts w:ascii="Arial" w:eastAsia="Arial" w:hAnsi="Arial" w:cs="Arial"/>
          <w:sz w:val="20"/>
          <w:lang w:val="en-US"/>
        </w:rPr>
        <w:t>S</w:t>
      </w:r>
      <w:r w:rsidR="005018E4" w:rsidRPr="00E633C3">
        <w:rPr>
          <w:rFonts w:ascii="Arial" w:eastAsia="Arial" w:hAnsi="Arial" w:cs="Arial"/>
          <w:sz w:val="20"/>
          <w:lang w:val="en-US"/>
        </w:rPr>
        <w:t>ANCHES, C. L. S. D. T.</w:t>
      </w:r>
      <w:r w:rsidR="005368D5" w:rsidRPr="00E633C3">
        <w:rPr>
          <w:rFonts w:ascii="Arial" w:eastAsia="Arial" w:hAnsi="Arial" w:cs="Arial"/>
          <w:sz w:val="20"/>
          <w:lang w:val="en-US"/>
        </w:rPr>
        <w:t>; ADÁN COELLO</w:t>
      </w:r>
      <w:r w:rsidRPr="00E633C3">
        <w:rPr>
          <w:rFonts w:ascii="Arial" w:eastAsia="Arial" w:hAnsi="Arial" w:cs="Arial"/>
          <w:sz w:val="20"/>
          <w:lang w:val="en-US"/>
        </w:rPr>
        <w:t>, J</w:t>
      </w:r>
      <w:r w:rsidR="005368D5" w:rsidRPr="00E633C3">
        <w:rPr>
          <w:rFonts w:ascii="Arial" w:eastAsia="Arial" w:hAnsi="Arial" w:cs="Arial"/>
          <w:sz w:val="20"/>
          <w:lang w:val="en-US"/>
        </w:rPr>
        <w:t xml:space="preserve">. </w:t>
      </w:r>
      <w:r w:rsidRPr="00E633C3">
        <w:rPr>
          <w:rFonts w:ascii="Arial" w:eastAsia="Arial" w:hAnsi="Arial" w:cs="Arial"/>
          <w:sz w:val="20"/>
          <w:lang w:val="en-US"/>
        </w:rPr>
        <w:t xml:space="preserve">M. </w:t>
      </w:r>
      <w:proofErr w:type="spellStart"/>
      <w:r w:rsidRPr="00E633C3">
        <w:rPr>
          <w:rFonts w:ascii="Arial" w:eastAsia="Arial" w:hAnsi="Arial" w:cs="Arial"/>
          <w:sz w:val="20"/>
          <w:lang w:val="en-US"/>
        </w:rPr>
        <w:t>Detecção</w:t>
      </w:r>
      <w:proofErr w:type="spellEnd"/>
      <w:r w:rsidRPr="00E633C3">
        <w:rPr>
          <w:rFonts w:ascii="Arial" w:eastAsia="Arial" w:hAnsi="Arial" w:cs="Arial"/>
          <w:sz w:val="20"/>
          <w:lang w:val="en-US"/>
        </w:rPr>
        <w:t xml:space="preserve"> de </w:t>
      </w:r>
      <w:proofErr w:type="spellStart"/>
      <w:r w:rsidRPr="00E633C3">
        <w:rPr>
          <w:rFonts w:ascii="Arial" w:eastAsia="Arial" w:hAnsi="Arial" w:cs="Arial"/>
          <w:sz w:val="20"/>
          <w:lang w:val="en-US"/>
        </w:rPr>
        <w:t>Posicionamento</w:t>
      </w:r>
      <w:proofErr w:type="spellEnd"/>
      <w:r w:rsidRPr="00E633C3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Pr="00E633C3">
        <w:rPr>
          <w:rFonts w:ascii="Arial" w:eastAsia="Arial" w:hAnsi="Arial" w:cs="Arial"/>
          <w:sz w:val="20"/>
          <w:lang w:val="en-US"/>
        </w:rPr>
        <w:t>em</w:t>
      </w:r>
      <w:proofErr w:type="spellEnd"/>
      <w:r w:rsidRPr="00E633C3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Pr="00E633C3">
        <w:rPr>
          <w:rFonts w:ascii="Arial" w:eastAsia="Arial" w:hAnsi="Arial" w:cs="Arial"/>
          <w:sz w:val="20"/>
          <w:lang w:val="en-US"/>
        </w:rPr>
        <w:t>Mídias</w:t>
      </w:r>
      <w:proofErr w:type="spellEnd"/>
      <w:r w:rsidRPr="00E633C3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Pr="00E633C3">
        <w:rPr>
          <w:rFonts w:ascii="Arial" w:eastAsia="Arial" w:hAnsi="Arial" w:cs="Arial"/>
          <w:sz w:val="20"/>
          <w:lang w:val="en-US"/>
        </w:rPr>
        <w:t>Sociais</w:t>
      </w:r>
      <w:proofErr w:type="spellEnd"/>
      <w:r w:rsidRPr="00E633C3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Pr="00E633C3">
        <w:rPr>
          <w:rFonts w:ascii="Arial" w:eastAsia="Arial" w:hAnsi="Arial" w:cs="Arial"/>
          <w:sz w:val="20"/>
          <w:lang w:val="en-US"/>
        </w:rPr>
        <w:t>Usando</w:t>
      </w:r>
      <w:proofErr w:type="spellEnd"/>
      <w:r w:rsidRPr="00E633C3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Pr="00E633C3">
        <w:rPr>
          <w:rFonts w:ascii="Arial" w:eastAsia="Arial" w:hAnsi="Arial" w:cs="Arial"/>
          <w:sz w:val="20"/>
          <w:lang w:val="en-US"/>
        </w:rPr>
        <w:t>Comitês</w:t>
      </w:r>
      <w:proofErr w:type="spellEnd"/>
      <w:r w:rsidRPr="00E633C3">
        <w:rPr>
          <w:rFonts w:ascii="Arial" w:eastAsia="Arial" w:hAnsi="Arial" w:cs="Arial"/>
          <w:sz w:val="20"/>
          <w:lang w:val="en-US"/>
        </w:rPr>
        <w:t xml:space="preserve"> de </w:t>
      </w:r>
      <w:proofErr w:type="spellStart"/>
      <w:r w:rsidRPr="00E633C3">
        <w:rPr>
          <w:rFonts w:ascii="Arial" w:eastAsia="Arial" w:hAnsi="Arial" w:cs="Arial"/>
          <w:sz w:val="20"/>
          <w:lang w:val="en-US"/>
        </w:rPr>
        <w:t>Classificadores</w:t>
      </w:r>
      <w:proofErr w:type="spellEnd"/>
      <w:r w:rsidR="00CF09CB" w:rsidRPr="00E633C3">
        <w:rPr>
          <w:rFonts w:ascii="Arial" w:eastAsia="Arial" w:hAnsi="Arial" w:cs="Arial"/>
          <w:sz w:val="20"/>
          <w:lang w:val="en-US"/>
        </w:rPr>
        <w:t>.</w:t>
      </w:r>
      <w:r w:rsidR="00D313B3" w:rsidRPr="00E633C3">
        <w:rPr>
          <w:rFonts w:ascii="Arial" w:eastAsia="Arial" w:hAnsi="Arial" w:cs="Arial"/>
          <w:sz w:val="20"/>
          <w:lang w:val="en-US"/>
        </w:rPr>
        <w:t xml:space="preserve"> In: Anais do XXIV </w:t>
      </w:r>
      <w:proofErr w:type="spellStart"/>
      <w:r w:rsidR="00D313B3" w:rsidRPr="00E633C3">
        <w:rPr>
          <w:rFonts w:ascii="Arial" w:eastAsia="Arial" w:hAnsi="Arial" w:cs="Arial"/>
          <w:sz w:val="20"/>
          <w:lang w:val="en-US"/>
        </w:rPr>
        <w:t>Encontro</w:t>
      </w:r>
      <w:proofErr w:type="spellEnd"/>
      <w:r w:rsidR="00D313B3" w:rsidRPr="00E633C3">
        <w:rPr>
          <w:rFonts w:ascii="Arial" w:eastAsia="Arial" w:hAnsi="Arial" w:cs="Arial"/>
          <w:sz w:val="20"/>
          <w:lang w:val="en-US"/>
        </w:rPr>
        <w:t xml:space="preserve"> de </w:t>
      </w:r>
      <w:proofErr w:type="spellStart"/>
      <w:r w:rsidR="00D313B3" w:rsidRPr="00E633C3">
        <w:rPr>
          <w:rFonts w:ascii="Arial" w:eastAsia="Arial" w:hAnsi="Arial" w:cs="Arial"/>
          <w:sz w:val="20"/>
          <w:lang w:val="en-US"/>
        </w:rPr>
        <w:t>Iniciação</w:t>
      </w:r>
      <w:proofErr w:type="spellEnd"/>
      <w:r w:rsidR="00D313B3" w:rsidRPr="00E633C3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="00D313B3" w:rsidRPr="00E633C3">
        <w:rPr>
          <w:rFonts w:ascii="Arial" w:eastAsia="Arial" w:hAnsi="Arial" w:cs="Arial"/>
          <w:sz w:val="20"/>
          <w:lang w:val="en-US"/>
        </w:rPr>
        <w:t>Científica</w:t>
      </w:r>
      <w:proofErr w:type="spellEnd"/>
      <w:r w:rsidR="00D313B3" w:rsidRPr="00E633C3">
        <w:rPr>
          <w:rFonts w:ascii="Arial" w:eastAsia="Arial" w:hAnsi="Arial" w:cs="Arial"/>
          <w:sz w:val="20"/>
          <w:lang w:val="en-US"/>
        </w:rPr>
        <w:t xml:space="preserve"> da PUC-Campinas. 2019 set 24-26; Campinas, São Paulo.</w:t>
      </w:r>
    </w:p>
    <w:p w14:paraId="5812DED3" w14:textId="77777777" w:rsidR="00FA44F8" w:rsidRPr="00E633C3" w:rsidRDefault="005018E4" w:rsidP="00FA44F8">
      <w:pPr>
        <w:numPr>
          <w:ilvl w:val="0"/>
          <w:numId w:val="13"/>
        </w:numPr>
        <w:tabs>
          <w:tab w:val="left" w:pos="400"/>
        </w:tabs>
        <w:spacing w:after="60"/>
        <w:ind w:left="426" w:right="40" w:hanging="426"/>
        <w:jc w:val="left"/>
        <w:rPr>
          <w:rFonts w:ascii="Arial" w:hAnsi="Arial" w:cs="Arial"/>
          <w:sz w:val="20"/>
          <w:lang w:val="en-US"/>
        </w:rPr>
      </w:pPr>
      <w:r w:rsidRPr="00E633C3">
        <w:rPr>
          <w:rFonts w:ascii="Arial" w:eastAsia="Arial" w:hAnsi="Arial" w:cs="Arial"/>
          <w:sz w:val="20"/>
          <w:lang w:val="en-US"/>
        </w:rPr>
        <w:t>GALLANT S</w:t>
      </w:r>
      <w:r w:rsidR="00B2526E" w:rsidRPr="00E633C3">
        <w:rPr>
          <w:rFonts w:ascii="Arial" w:eastAsia="Arial" w:hAnsi="Arial" w:cs="Arial"/>
          <w:sz w:val="20"/>
          <w:lang w:val="en-US"/>
        </w:rPr>
        <w:t xml:space="preserve">. </w:t>
      </w:r>
      <w:r w:rsidRPr="00E633C3">
        <w:rPr>
          <w:rFonts w:ascii="Arial" w:eastAsia="Arial" w:hAnsi="Arial" w:cs="Arial"/>
          <w:sz w:val="20"/>
          <w:lang w:val="en-US"/>
        </w:rPr>
        <w:t xml:space="preserve">I. </w:t>
      </w:r>
      <w:r w:rsidR="00666095" w:rsidRPr="00E633C3">
        <w:rPr>
          <w:rFonts w:ascii="Arial" w:eastAsia="Arial" w:hAnsi="Arial" w:cs="Arial"/>
          <w:sz w:val="20"/>
          <w:lang w:val="en-US"/>
        </w:rPr>
        <w:t>Neural network learning and expert systems. MIT press; 1993.</w:t>
      </w:r>
    </w:p>
    <w:p w14:paraId="6487D7FD" w14:textId="77777777" w:rsidR="00FA44F8" w:rsidRPr="00E633C3" w:rsidRDefault="00384951" w:rsidP="00FA44F8">
      <w:pPr>
        <w:numPr>
          <w:ilvl w:val="0"/>
          <w:numId w:val="13"/>
        </w:numPr>
        <w:tabs>
          <w:tab w:val="left" w:pos="400"/>
        </w:tabs>
        <w:spacing w:after="60"/>
        <w:ind w:left="426" w:right="40" w:hanging="426"/>
        <w:jc w:val="left"/>
        <w:rPr>
          <w:rFonts w:ascii="Arial" w:hAnsi="Arial" w:cs="Arial"/>
          <w:sz w:val="20"/>
          <w:lang w:val="en-US"/>
        </w:rPr>
      </w:pPr>
      <w:r w:rsidRPr="00E633C3">
        <w:rPr>
          <w:rFonts w:ascii="Arial" w:eastAsia="Arial" w:hAnsi="Arial" w:cs="Arial"/>
          <w:sz w:val="20"/>
          <w:lang w:val="en-US"/>
        </w:rPr>
        <w:t xml:space="preserve">BRITZ, D. Understanding Convolutional Neural Networks for NLP. </w:t>
      </w:r>
      <w:r w:rsidRPr="00E633C3">
        <w:rPr>
          <w:rFonts w:ascii="Arial" w:eastAsia="Arial" w:hAnsi="Arial" w:cs="Arial"/>
          <w:sz w:val="20"/>
        </w:rPr>
        <w:t>Disponível em &lt;http://www.wildml.com/2015/11/understandin g-</w:t>
      </w:r>
      <w:proofErr w:type="spellStart"/>
      <w:r w:rsidRPr="00E633C3">
        <w:rPr>
          <w:rFonts w:ascii="Arial" w:eastAsia="Arial" w:hAnsi="Arial" w:cs="Arial"/>
          <w:sz w:val="20"/>
        </w:rPr>
        <w:t>convolutional</w:t>
      </w:r>
      <w:proofErr w:type="spellEnd"/>
      <w:r w:rsidRPr="00E633C3">
        <w:rPr>
          <w:rFonts w:ascii="Arial" w:eastAsia="Arial" w:hAnsi="Arial" w:cs="Arial"/>
          <w:sz w:val="20"/>
        </w:rPr>
        <w:t>-neural-networks-for-</w:t>
      </w:r>
      <w:proofErr w:type="spellStart"/>
      <w:proofErr w:type="gramStart"/>
      <w:r w:rsidRPr="00E633C3">
        <w:rPr>
          <w:rFonts w:ascii="Arial" w:eastAsia="Arial" w:hAnsi="Arial" w:cs="Arial"/>
          <w:sz w:val="20"/>
        </w:rPr>
        <w:t>nlp</w:t>
      </w:r>
      <w:proofErr w:type="spellEnd"/>
      <w:r w:rsidRPr="00E633C3">
        <w:rPr>
          <w:rFonts w:ascii="Arial" w:eastAsia="Arial" w:hAnsi="Arial" w:cs="Arial"/>
          <w:sz w:val="20"/>
        </w:rPr>
        <w:t>/&gt; Acesso</w:t>
      </w:r>
      <w:proofErr w:type="gramEnd"/>
      <w:r w:rsidRPr="00E633C3">
        <w:rPr>
          <w:rFonts w:ascii="Arial" w:eastAsia="Arial" w:hAnsi="Arial" w:cs="Arial"/>
          <w:sz w:val="20"/>
        </w:rPr>
        <w:t xml:space="preserve"> em </w:t>
      </w:r>
      <w:r w:rsidR="000428A0" w:rsidRPr="00E633C3">
        <w:rPr>
          <w:rFonts w:ascii="Arial" w:eastAsia="Arial" w:hAnsi="Arial" w:cs="Arial"/>
          <w:sz w:val="20"/>
        </w:rPr>
        <w:t>02</w:t>
      </w:r>
      <w:r w:rsidRPr="00E633C3">
        <w:rPr>
          <w:rFonts w:ascii="Arial" w:eastAsia="Arial" w:hAnsi="Arial" w:cs="Arial"/>
          <w:sz w:val="20"/>
        </w:rPr>
        <w:t xml:space="preserve"> </w:t>
      </w:r>
      <w:r w:rsidR="000428A0" w:rsidRPr="00E633C3">
        <w:rPr>
          <w:rFonts w:ascii="Arial" w:eastAsia="Arial" w:hAnsi="Arial" w:cs="Arial"/>
          <w:sz w:val="20"/>
        </w:rPr>
        <w:t>jul</w:t>
      </w:r>
      <w:r w:rsidRPr="00E633C3">
        <w:rPr>
          <w:rFonts w:ascii="Arial" w:eastAsia="Arial" w:hAnsi="Arial" w:cs="Arial"/>
          <w:sz w:val="20"/>
        </w:rPr>
        <w:t>. 20</w:t>
      </w:r>
      <w:r w:rsidR="000428A0" w:rsidRPr="00E633C3">
        <w:rPr>
          <w:rFonts w:ascii="Arial" w:eastAsia="Arial" w:hAnsi="Arial" w:cs="Arial"/>
          <w:sz w:val="20"/>
        </w:rPr>
        <w:t>20</w:t>
      </w:r>
      <w:r w:rsidRPr="00E633C3">
        <w:rPr>
          <w:rFonts w:ascii="Arial" w:eastAsia="Arial" w:hAnsi="Arial" w:cs="Arial"/>
          <w:sz w:val="20"/>
        </w:rPr>
        <w:t>.</w:t>
      </w:r>
    </w:p>
    <w:p w14:paraId="1E714675" w14:textId="77777777" w:rsidR="00FA44F8" w:rsidRPr="00E633C3" w:rsidRDefault="00384951" w:rsidP="00FA44F8">
      <w:pPr>
        <w:numPr>
          <w:ilvl w:val="0"/>
          <w:numId w:val="13"/>
        </w:numPr>
        <w:tabs>
          <w:tab w:val="left" w:pos="400"/>
        </w:tabs>
        <w:spacing w:after="60"/>
        <w:ind w:left="426" w:right="40" w:hanging="426"/>
        <w:jc w:val="left"/>
        <w:rPr>
          <w:rFonts w:ascii="Arial" w:hAnsi="Arial" w:cs="Arial"/>
          <w:sz w:val="20"/>
        </w:rPr>
      </w:pPr>
      <w:r w:rsidRPr="00E633C3">
        <w:rPr>
          <w:rFonts w:ascii="Arial" w:eastAsia="Arial" w:hAnsi="Arial" w:cs="Arial"/>
          <w:sz w:val="20"/>
          <w:lang w:val="en-US"/>
        </w:rPr>
        <w:t>NOGUEIRA,</w:t>
      </w:r>
      <w:r w:rsidR="005368D5" w:rsidRPr="00E633C3">
        <w:rPr>
          <w:rFonts w:ascii="Arial" w:eastAsia="Arial" w:hAnsi="Arial" w:cs="Arial"/>
          <w:sz w:val="20"/>
          <w:lang w:val="en-US"/>
        </w:rPr>
        <w:t xml:space="preserve"> </w:t>
      </w:r>
      <w:r w:rsidRPr="00E633C3">
        <w:rPr>
          <w:rFonts w:ascii="Arial" w:eastAsia="Arial" w:hAnsi="Arial" w:cs="Arial"/>
          <w:sz w:val="20"/>
          <w:lang w:val="en-US"/>
        </w:rPr>
        <w:t>C.;</w:t>
      </w:r>
      <w:r w:rsidR="005368D5" w:rsidRPr="00E633C3">
        <w:rPr>
          <w:rFonts w:ascii="Arial" w:eastAsia="Arial" w:hAnsi="Arial" w:cs="Arial"/>
          <w:sz w:val="20"/>
          <w:lang w:val="en-US"/>
        </w:rPr>
        <w:t xml:space="preserve"> </w:t>
      </w:r>
      <w:r w:rsidRPr="00E633C3">
        <w:rPr>
          <w:rFonts w:ascii="Arial" w:eastAsia="Arial" w:hAnsi="Arial" w:cs="Arial"/>
          <w:sz w:val="20"/>
          <w:lang w:val="en-US"/>
        </w:rPr>
        <w:t>GATTI,</w:t>
      </w:r>
      <w:r w:rsidR="005368D5" w:rsidRPr="00E633C3">
        <w:rPr>
          <w:rFonts w:ascii="Arial" w:eastAsia="Arial" w:hAnsi="Arial" w:cs="Arial"/>
          <w:sz w:val="20"/>
          <w:lang w:val="en-US"/>
        </w:rPr>
        <w:t xml:space="preserve"> </w:t>
      </w:r>
      <w:r w:rsidRPr="00E633C3">
        <w:rPr>
          <w:rFonts w:ascii="Arial" w:eastAsia="Arial" w:hAnsi="Arial" w:cs="Arial"/>
          <w:sz w:val="20"/>
          <w:lang w:val="en-US"/>
        </w:rPr>
        <w:t>M. Deep Convolutional Neura</w:t>
      </w:r>
      <w:r w:rsidR="008B23C3" w:rsidRPr="00E633C3">
        <w:rPr>
          <w:rFonts w:ascii="Arial" w:eastAsia="Arial" w:hAnsi="Arial" w:cs="Arial"/>
          <w:sz w:val="20"/>
          <w:lang w:val="en-US"/>
        </w:rPr>
        <w:t>l</w:t>
      </w:r>
      <w:r w:rsidRPr="00E633C3">
        <w:rPr>
          <w:rFonts w:ascii="Arial" w:eastAsia="Arial" w:hAnsi="Arial" w:cs="Arial"/>
          <w:sz w:val="20"/>
          <w:lang w:val="en-US"/>
        </w:rPr>
        <w:t xml:space="preserve"> Networks for Sentiment Analysis of Short Texts. </w:t>
      </w:r>
      <w:r w:rsidRPr="00E633C3">
        <w:rPr>
          <w:rFonts w:ascii="Arial" w:eastAsia="Arial" w:hAnsi="Arial" w:cs="Arial"/>
          <w:sz w:val="20"/>
        </w:rPr>
        <w:t xml:space="preserve">Disponível em &lt;http://anthology.aclweb.org/C/C14/C14-1008.pdf&gt; Acesso em </w:t>
      </w:r>
      <w:r w:rsidR="000428A0" w:rsidRPr="00E633C3">
        <w:rPr>
          <w:rFonts w:ascii="Arial" w:eastAsia="Arial" w:hAnsi="Arial" w:cs="Arial"/>
          <w:sz w:val="20"/>
        </w:rPr>
        <w:t>02</w:t>
      </w:r>
      <w:r w:rsidRPr="00E633C3">
        <w:rPr>
          <w:rFonts w:ascii="Arial" w:eastAsia="Arial" w:hAnsi="Arial" w:cs="Arial"/>
          <w:sz w:val="20"/>
        </w:rPr>
        <w:t xml:space="preserve"> ju</w:t>
      </w:r>
      <w:r w:rsidR="000428A0" w:rsidRPr="00E633C3">
        <w:rPr>
          <w:rFonts w:ascii="Arial" w:eastAsia="Arial" w:hAnsi="Arial" w:cs="Arial"/>
          <w:sz w:val="20"/>
        </w:rPr>
        <w:t>l</w:t>
      </w:r>
      <w:r w:rsidRPr="00E633C3">
        <w:rPr>
          <w:rFonts w:ascii="Arial" w:eastAsia="Arial" w:hAnsi="Arial" w:cs="Arial"/>
          <w:sz w:val="20"/>
        </w:rPr>
        <w:t>. 20</w:t>
      </w:r>
      <w:r w:rsidR="000428A0" w:rsidRPr="00E633C3">
        <w:rPr>
          <w:rFonts w:ascii="Arial" w:eastAsia="Arial" w:hAnsi="Arial" w:cs="Arial"/>
          <w:sz w:val="20"/>
        </w:rPr>
        <w:t>20</w:t>
      </w:r>
      <w:r w:rsidR="00D85E62" w:rsidRPr="00E633C3">
        <w:rPr>
          <w:rFonts w:ascii="Arial" w:eastAsia="Arial" w:hAnsi="Arial" w:cs="Arial"/>
          <w:sz w:val="20"/>
        </w:rPr>
        <w:t>.</w:t>
      </w:r>
    </w:p>
    <w:p w14:paraId="52F90A72" w14:textId="77777777" w:rsidR="00FA44F8" w:rsidRPr="00E633C3" w:rsidRDefault="00B2526E" w:rsidP="00FA44F8">
      <w:pPr>
        <w:numPr>
          <w:ilvl w:val="0"/>
          <w:numId w:val="13"/>
        </w:numPr>
        <w:tabs>
          <w:tab w:val="left" w:pos="400"/>
        </w:tabs>
        <w:spacing w:after="60" w:line="253" w:lineRule="auto"/>
        <w:ind w:left="360" w:right="40" w:hanging="426"/>
        <w:jc w:val="left"/>
        <w:rPr>
          <w:rFonts w:ascii="Arial" w:eastAsia="Arial" w:hAnsi="Arial" w:cs="Arial"/>
          <w:sz w:val="20"/>
          <w:lang w:val="en-US"/>
        </w:rPr>
      </w:pPr>
      <w:r w:rsidRPr="00E633C3">
        <w:rPr>
          <w:rFonts w:ascii="Arial" w:eastAsia="Arial" w:hAnsi="Arial" w:cs="Arial"/>
          <w:sz w:val="20"/>
          <w:lang w:val="en-US"/>
        </w:rPr>
        <w:t>FÜRNKRANZ, J</w:t>
      </w:r>
      <w:r w:rsidR="00AB519B" w:rsidRPr="00E633C3">
        <w:rPr>
          <w:rFonts w:ascii="Arial" w:eastAsia="Arial" w:hAnsi="Arial" w:cs="Arial"/>
          <w:sz w:val="20"/>
          <w:lang w:val="en-US"/>
        </w:rPr>
        <w:t>. Ensemble Classifiers. [</w:t>
      </w:r>
      <w:proofErr w:type="spellStart"/>
      <w:proofErr w:type="gramStart"/>
      <w:r w:rsidR="00AB519B" w:rsidRPr="00E633C3">
        <w:rPr>
          <w:rFonts w:ascii="Arial" w:eastAsia="Arial" w:hAnsi="Arial" w:cs="Arial"/>
          <w:sz w:val="20"/>
          <w:lang w:val="en-US"/>
        </w:rPr>
        <w:t>acesso</w:t>
      </w:r>
      <w:proofErr w:type="spellEnd"/>
      <w:proofErr w:type="gramEnd"/>
      <w:r w:rsidR="00AB519B" w:rsidRPr="00E633C3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="00AB519B" w:rsidRPr="00E633C3">
        <w:rPr>
          <w:rFonts w:ascii="Arial" w:eastAsia="Arial" w:hAnsi="Arial" w:cs="Arial"/>
          <w:sz w:val="20"/>
          <w:lang w:val="en-US"/>
        </w:rPr>
        <w:t>em</w:t>
      </w:r>
      <w:proofErr w:type="spellEnd"/>
      <w:r w:rsidR="00AB519B" w:rsidRPr="00E633C3">
        <w:rPr>
          <w:rFonts w:ascii="Arial" w:eastAsia="Arial" w:hAnsi="Arial" w:cs="Arial"/>
          <w:sz w:val="20"/>
          <w:lang w:val="en-US"/>
        </w:rPr>
        <w:t xml:space="preserve"> 20 jun</w:t>
      </w:r>
      <w:r w:rsidR="00021E4A" w:rsidRPr="00E633C3">
        <w:rPr>
          <w:rFonts w:ascii="Arial" w:eastAsia="Arial" w:hAnsi="Arial" w:cs="Arial"/>
          <w:sz w:val="20"/>
          <w:lang w:val="en-US"/>
        </w:rPr>
        <w:t>.</w:t>
      </w:r>
      <w:r w:rsidR="00AB519B" w:rsidRPr="00E633C3">
        <w:rPr>
          <w:rFonts w:ascii="Arial" w:eastAsia="Arial" w:hAnsi="Arial" w:cs="Arial"/>
          <w:sz w:val="20"/>
          <w:lang w:val="en-US"/>
        </w:rPr>
        <w:t xml:space="preserve"> 2020]. </w:t>
      </w:r>
      <w:proofErr w:type="spellStart"/>
      <w:r w:rsidR="00AB519B" w:rsidRPr="00E633C3">
        <w:rPr>
          <w:rFonts w:ascii="Arial" w:eastAsia="Arial" w:hAnsi="Arial" w:cs="Arial"/>
          <w:sz w:val="20"/>
          <w:lang w:val="en-US"/>
        </w:rPr>
        <w:t>Disponível</w:t>
      </w:r>
      <w:proofErr w:type="spellEnd"/>
      <w:r w:rsidR="00AB519B" w:rsidRPr="00E633C3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="00AB519B" w:rsidRPr="00E633C3">
        <w:rPr>
          <w:rFonts w:ascii="Arial" w:eastAsia="Arial" w:hAnsi="Arial" w:cs="Arial"/>
          <w:sz w:val="20"/>
          <w:lang w:val="en-US"/>
        </w:rPr>
        <w:t>em</w:t>
      </w:r>
      <w:proofErr w:type="spellEnd"/>
      <w:r w:rsidR="00AB519B" w:rsidRPr="00E633C3">
        <w:rPr>
          <w:rFonts w:ascii="Arial" w:eastAsia="Arial" w:hAnsi="Arial" w:cs="Arial"/>
          <w:sz w:val="20"/>
          <w:lang w:val="en-US"/>
        </w:rPr>
        <w:t xml:space="preserve">: https://www.ic.unicamp.br/ </w:t>
      </w:r>
      <w:proofErr w:type="spellStart"/>
      <w:r w:rsidR="00AB519B" w:rsidRPr="00E633C3">
        <w:rPr>
          <w:rFonts w:ascii="Arial" w:eastAsia="Arial" w:hAnsi="Arial" w:cs="Arial"/>
          <w:sz w:val="20"/>
          <w:lang w:val="en-US"/>
        </w:rPr>
        <w:t>wainer</w:t>
      </w:r>
      <w:proofErr w:type="spellEnd"/>
      <w:r w:rsidR="00AB519B" w:rsidRPr="00E633C3">
        <w:rPr>
          <w:rFonts w:ascii="Arial" w:eastAsia="Arial" w:hAnsi="Arial" w:cs="Arial"/>
          <w:sz w:val="20"/>
          <w:lang w:val="en-US"/>
        </w:rPr>
        <w:t>/</w:t>
      </w:r>
      <w:proofErr w:type="spellStart"/>
      <w:r w:rsidR="00AB519B" w:rsidRPr="00E633C3">
        <w:rPr>
          <w:rFonts w:ascii="Arial" w:eastAsia="Arial" w:hAnsi="Arial" w:cs="Arial"/>
          <w:sz w:val="20"/>
          <w:lang w:val="en-US"/>
        </w:rPr>
        <w:t>cursos</w:t>
      </w:r>
      <w:proofErr w:type="spellEnd"/>
      <w:r w:rsidR="00AB519B" w:rsidRPr="00E633C3">
        <w:rPr>
          <w:rFonts w:ascii="Arial" w:eastAsia="Arial" w:hAnsi="Arial" w:cs="Arial"/>
          <w:sz w:val="20"/>
          <w:lang w:val="en-US"/>
        </w:rPr>
        <w:t>/1s2012/mc906/ensembles.pdf</w:t>
      </w:r>
    </w:p>
    <w:p w14:paraId="7D2CC2C6" w14:textId="77777777" w:rsidR="00FA44F8" w:rsidRPr="00E633C3" w:rsidRDefault="002B6C8C" w:rsidP="00FA44F8">
      <w:pPr>
        <w:numPr>
          <w:ilvl w:val="0"/>
          <w:numId w:val="13"/>
        </w:numPr>
        <w:tabs>
          <w:tab w:val="left" w:pos="400"/>
        </w:tabs>
        <w:spacing w:after="60" w:line="253" w:lineRule="auto"/>
        <w:ind w:left="360" w:right="40" w:hanging="426"/>
        <w:jc w:val="left"/>
        <w:rPr>
          <w:rFonts w:ascii="Arial" w:eastAsia="Arial" w:hAnsi="Arial" w:cs="Arial"/>
          <w:sz w:val="20"/>
        </w:rPr>
      </w:pPr>
      <w:r w:rsidRPr="00E633C3">
        <w:rPr>
          <w:rFonts w:ascii="Arial" w:eastAsia="Arial" w:hAnsi="Arial" w:cs="Arial"/>
          <w:sz w:val="20"/>
          <w:lang w:val="en-US"/>
        </w:rPr>
        <w:t>DIETTERICH T. G. Ensemble Methods in</w:t>
      </w:r>
      <w:r w:rsidR="00034B89" w:rsidRPr="00E633C3">
        <w:rPr>
          <w:rFonts w:ascii="Arial" w:eastAsia="Arial" w:hAnsi="Arial" w:cs="Arial"/>
          <w:sz w:val="20"/>
          <w:lang w:val="en-US"/>
        </w:rPr>
        <w:t xml:space="preserve"> </w:t>
      </w:r>
      <w:r w:rsidRPr="00E633C3">
        <w:rPr>
          <w:rFonts w:ascii="Arial" w:eastAsia="Arial" w:hAnsi="Arial" w:cs="Arial"/>
          <w:sz w:val="20"/>
          <w:lang w:val="en-US"/>
        </w:rPr>
        <w:t xml:space="preserve">Machine Learning. In: Multiple Classifier Systems. MCS 2000. Lecture Notes in Computer Science, </w:t>
      </w:r>
      <w:proofErr w:type="spellStart"/>
      <w:r w:rsidRPr="00E633C3">
        <w:rPr>
          <w:rFonts w:ascii="Arial" w:eastAsia="Arial" w:hAnsi="Arial" w:cs="Arial"/>
          <w:sz w:val="20"/>
          <w:lang w:val="en-US"/>
        </w:rPr>
        <w:t>vol</w:t>
      </w:r>
      <w:proofErr w:type="spellEnd"/>
      <w:r w:rsidRPr="00E633C3">
        <w:rPr>
          <w:rFonts w:ascii="Arial" w:eastAsia="Arial" w:hAnsi="Arial" w:cs="Arial"/>
          <w:sz w:val="20"/>
          <w:lang w:val="en-US"/>
        </w:rPr>
        <w:t xml:space="preserve"> </w:t>
      </w:r>
      <w:r w:rsidRPr="00E633C3">
        <w:rPr>
          <w:rFonts w:ascii="Arial" w:hAnsi="Arial" w:cs="Arial"/>
          <w:sz w:val="20"/>
          <w:lang w:val="en-US"/>
        </w:rPr>
        <w:t>1857. Springer, Berlin, Heidelberg.</w:t>
      </w:r>
    </w:p>
    <w:p w14:paraId="6A68AB69" w14:textId="77777777" w:rsidR="00FA44F8" w:rsidRPr="00E633C3" w:rsidRDefault="002B6C8C" w:rsidP="00FA44F8">
      <w:pPr>
        <w:numPr>
          <w:ilvl w:val="0"/>
          <w:numId w:val="13"/>
        </w:numPr>
        <w:tabs>
          <w:tab w:val="left" w:pos="400"/>
        </w:tabs>
        <w:spacing w:after="60" w:line="253" w:lineRule="auto"/>
        <w:ind w:left="360" w:right="40" w:hanging="426"/>
        <w:jc w:val="left"/>
        <w:rPr>
          <w:rFonts w:ascii="Arial" w:eastAsia="Arial" w:hAnsi="Arial" w:cs="Arial"/>
          <w:sz w:val="20"/>
          <w:lang w:val="en-US"/>
        </w:rPr>
      </w:pPr>
      <w:r w:rsidRPr="00E633C3">
        <w:rPr>
          <w:rFonts w:ascii="Arial" w:eastAsia="Arial" w:hAnsi="Arial" w:cs="Arial"/>
          <w:sz w:val="20"/>
          <w:lang w:val="en-US"/>
        </w:rPr>
        <w:t>PELLE, R; ALCÂNTARA, C; MOREIRA, V. P. “A Classifier Ensemble for Offensive Text Detection”, in Proceedings of the 24th Brazilian Symposium on Multimedia and the Web, 2018, p.237-243.</w:t>
      </w:r>
    </w:p>
    <w:p w14:paraId="7FF52EC1" w14:textId="67DCAA41" w:rsidR="001C7793" w:rsidRPr="00E633C3" w:rsidRDefault="001C7793" w:rsidP="00FA44F8">
      <w:pPr>
        <w:numPr>
          <w:ilvl w:val="0"/>
          <w:numId w:val="13"/>
        </w:numPr>
        <w:tabs>
          <w:tab w:val="left" w:pos="400"/>
        </w:tabs>
        <w:spacing w:after="60" w:line="253" w:lineRule="auto"/>
        <w:ind w:left="360" w:right="40" w:hanging="426"/>
        <w:jc w:val="left"/>
        <w:rPr>
          <w:rFonts w:ascii="Arial" w:eastAsia="Arial" w:hAnsi="Arial" w:cs="Arial"/>
          <w:sz w:val="20"/>
          <w:lang w:val="en-US"/>
        </w:rPr>
      </w:pPr>
      <w:r w:rsidRPr="00E633C3">
        <w:rPr>
          <w:rFonts w:ascii="Arial" w:eastAsia="Arial" w:hAnsi="Arial" w:cs="Arial"/>
          <w:sz w:val="20"/>
          <w:lang w:val="en-US"/>
        </w:rPr>
        <w:t xml:space="preserve">DEVLIN, M.-W. CHANG, K. LEE, e K. TOUTANOVA, Bert: Pre-training of deep bidirectional transformers for language understanding, </w:t>
      </w:r>
      <w:proofErr w:type="spellStart"/>
      <w:r w:rsidRPr="00E633C3">
        <w:rPr>
          <w:rFonts w:ascii="Arial" w:eastAsia="Arial" w:hAnsi="Arial" w:cs="Arial"/>
          <w:sz w:val="20"/>
          <w:lang w:val="en-US"/>
        </w:rPr>
        <w:t>arXiv</w:t>
      </w:r>
      <w:proofErr w:type="spellEnd"/>
      <w:r w:rsidRPr="00E633C3">
        <w:rPr>
          <w:rFonts w:ascii="Arial" w:eastAsia="Arial" w:hAnsi="Arial" w:cs="Arial"/>
          <w:sz w:val="20"/>
          <w:lang w:val="en-US"/>
        </w:rPr>
        <w:t xml:space="preserve"> preprint arXiv</w:t>
      </w:r>
      <w:proofErr w:type="gramStart"/>
      <w:r w:rsidRPr="00E633C3">
        <w:rPr>
          <w:rFonts w:ascii="Arial" w:eastAsia="Arial" w:hAnsi="Arial" w:cs="Arial"/>
          <w:sz w:val="20"/>
          <w:lang w:val="en-US"/>
        </w:rPr>
        <w:t>:1810.04805</w:t>
      </w:r>
      <w:proofErr w:type="gramEnd"/>
      <w:r w:rsidRPr="00E633C3">
        <w:rPr>
          <w:rFonts w:ascii="Arial" w:eastAsia="Arial" w:hAnsi="Arial" w:cs="Arial"/>
          <w:sz w:val="20"/>
          <w:lang w:val="en-US"/>
        </w:rPr>
        <w:t>, 2018.</w:t>
      </w:r>
    </w:p>
    <w:p w14:paraId="19D8766B" w14:textId="3875CF7D" w:rsidR="007703A2" w:rsidRPr="00E633C3" w:rsidRDefault="007703A2" w:rsidP="005018E4">
      <w:pPr>
        <w:tabs>
          <w:tab w:val="left" w:pos="400"/>
          <w:tab w:val="left" w:pos="455"/>
        </w:tabs>
        <w:spacing w:after="60" w:line="238" w:lineRule="auto"/>
        <w:ind w:right="380"/>
        <w:jc w:val="left"/>
        <w:rPr>
          <w:rFonts w:ascii="Arial" w:hAnsi="Arial" w:cs="Arial"/>
          <w:sz w:val="20"/>
          <w:lang w:val="en-US"/>
        </w:rPr>
        <w:sectPr w:rsidR="007703A2" w:rsidRPr="00E633C3" w:rsidSect="0053342E">
          <w:type w:val="continuous"/>
          <w:pgSz w:w="12240" w:h="15840" w:code="1"/>
          <w:pgMar w:top="1134" w:right="1088" w:bottom="1418" w:left="1091" w:header="720" w:footer="720" w:gutter="0"/>
          <w:cols w:num="2" w:space="475"/>
        </w:sectPr>
      </w:pPr>
    </w:p>
    <w:p w14:paraId="7BA2EB80" w14:textId="77777777" w:rsidR="00926847" w:rsidRPr="00E633C3" w:rsidRDefault="00926847" w:rsidP="00162D6A">
      <w:pPr>
        <w:snapToGrid w:val="0"/>
        <w:spacing w:after="0"/>
        <w:rPr>
          <w:rFonts w:ascii="Arial" w:hAnsi="Arial" w:cs="Arial"/>
          <w:sz w:val="20"/>
        </w:rPr>
      </w:pPr>
    </w:p>
    <w:sectPr w:rsidR="00926847" w:rsidRPr="00E633C3">
      <w:type w:val="continuous"/>
      <w:pgSz w:w="12240" w:h="15840" w:code="1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46427" w14:textId="77777777" w:rsidR="005471DB" w:rsidRDefault="005471DB">
      <w:r>
        <w:separator/>
      </w:r>
    </w:p>
  </w:endnote>
  <w:endnote w:type="continuationSeparator" w:id="0">
    <w:p w14:paraId="745727F5" w14:textId="77777777" w:rsidR="005471DB" w:rsidRDefault="0054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51CB8" w14:textId="77777777" w:rsidR="003701BD" w:rsidRDefault="003701B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5BB947" w14:textId="77777777" w:rsidR="003701BD" w:rsidRDefault="003701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54F75" w14:textId="77777777" w:rsidR="003701BD" w:rsidRDefault="003701B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B60B27" w14:textId="77777777" w:rsidR="003701BD" w:rsidRDefault="003701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0EBC5" w14:textId="77777777" w:rsidR="005471DB" w:rsidRDefault="005471DB">
      <w:r>
        <w:separator/>
      </w:r>
    </w:p>
  </w:footnote>
  <w:footnote w:type="continuationSeparator" w:id="0">
    <w:p w14:paraId="05FBA027" w14:textId="77777777" w:rsidR="005471DB" w:rsidRDefault="005471DB">
      <w:r>
        <w:continuationSeparator/>
      </w:r>
    </w:p>
  </w:footnote>
  <w:footnote w:id="1">
    <w:p w14:paraId="75AF299B" w14:textId="77777777" w:rsidR="000B67C7" w:rsidRDefault="000B67C7" w:rsidP="000B67C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701BD">
        <w:t>https://github.com/rogersdepelle/OffComBR</w:t>
      </w:r>
    </w:p>
  </w:footnote>
  <w:footnote w:id="2">
    <w:p w14:paraId="66A8DEFE" w14:textId="1332C6C9" w:rsidR="008810A5" w:rsidRPr="008810A5" w:rsidRDefault="008810A5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8810A5">
        <w:rPr>
          <w:lang w:val="en-US"/>
        </w:rPr>
        <w:t xml:space="preserve"> https://www.kaggle.com/c/detecting-insults-in-social-commentary/data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1D1E5" w14:textId="0DA676B7" w:rsidR="003701BD" w:rsidRDefault="003701BD" w:rsidP="00596685">
    <w:pPr>
      <w:pStyle w:val="Cabealho"/>
      <w:jc w:val="right"/>
      <w:rPr>
        <w:rFonts w:ascii="Arial" w:hAnsi="Arial" w:cs="Arial"/>
        <w:i/>
        <w:color w:val="4D4D4D"/>
        <w:sz w:val="16"/>
        <w:szCs w:val="16"/>
      </w:rPr>
    </w:pPr>
    <w:r>
      <w:rPr>
        <w:i/>
        <w:noProof/>
        <w:lang w:eastAsia="pt-BR"/>
      </w:rPr>
      <w:drawing>
        <wp:anchor distT="0" distB="0" distL="114300" distR="114300" simplePos="0" relativeHeight="251658240" behindDoc="0" locked="0" layoutInCell="1" allowOverlap="0" wp14:anchorId="0F65CAD2" wp14:editId="4F22994E">
          <wp:simplePos x="0" y="0"/>
          <wp:positionH relativeFrom="column">
            <wp:posOffset>121285</wp:posOffset>
          </wp:positionH>
          <wp:positionV relativeFrom="paragraph">
            <wp:posOffset>2540</wp:posOffset>
          </wp:positionV>
          <wp:extent cx="1187450" cy="511175"/>
          <wp:effectExtent l="0" t="0" r="0" b="3175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i/>
        <w:color w:val="4D4D4D"/>
        <w:sz w:val="16"/>
        <w:szCs w:val="16"/>
      </w:rPr>
      <w:t xml:space="preserve">Anais do </w:t>
    </w:r>
    <w:r w:rsidRPr="0003324C">
      <w:rPr>
        <w:rFonts w:ascii="Arial" w:hAnsi="Arial" w:cs="Arial"/>
        <w:i/>
        <w:color w:val="4D4D4D"/>
        <w:sz w:val="16"/>
        <w:szCs w:val="16"/>
      </w:rPr>
      <w:t>X</w:t>
    </w:r>
    <w:r>
      <w:rPr>
        <w:rFonts w:ascii="Arial" w:hAnsi="Arial" w:cs="Arial"/>
        <w:i/>
        <w:color w:val="4D4D4D"/>
        <w:sz w:val="16"/>
        <w:szCs w:val="16"/>
      </w:rPr>
      <w:t>XV</w:t>
    </w:r>
    <w:r w:rsidRPr="0003324C">
      <w:rPr>
        <w:rFonts w:ascii="Arial" w:hAnsi="Arial" w:cs="Arial"/>
        <w:i/>
        <w:color w:val="4D4D4D"/>
        <w:sz w:val="16"/>
        <w:szCs w:val="16"/>
      </w:rPr>
      <w:t xml:space="preserve"> Encontro de Iniciação Científica </w:t>
    </w:r>
    <w:r>
      <w:rPr>
        <w:rFonts w:ascii="Arial" w:hAnsi="Arial" w:cs="Arial"/>
        <w:i/>
        <w:color w:val="4D4D4D"/>
        <w:sz w:val="16"/>
        <w:szCs w:val="16"/>
      </w:rPr>
      <w:t>– ISSN 1982-0178</w:t>
    </w:r>
  </w:p>
  <w:p w14:paraId="69CE23CB" w14:textId="63C8D447" w:rsidR="003701BD" w:rsidRDefault="003701BD" w:rsidP="0003324C">
    <w:pPr>
      <w:pStyle w:val="Cabealho"/>
      <w:jc w:val="right"/>
      <w:rPr>
        <w:rFonts w:ascii="Arial" w:hAnsi="Arial" w:cs="Arial"/>
        <w:i/>
        <w:color w:val="4D4D4D"/>
        <w:sz w:val="16"/>
        <w:szCs w:val="16"/>
      </w:rPr>
    </w:pPr>
    <w:r>
      <w:rPr>
        <w:rFonts w:ascii="Arial" w:hAnsi="Arial" w:cs="Arial"/>
        <w:i/>
        <w:color w:val="4D4D4D"/>
        <w:sz w:val="16"/>
        <w:szCs w:val="16"/>
      </w:rPr>
      <w:t xml:space="preserve">Anais do X Encontro de Iniciação em Desenvolvimento Tecnológico e Inovação – ISSN 2237-0420 </w:t>
    </w:r>
  </w:p>
  <w:p w14:paraId="24400847" w14:textId="431F1166" w:rsidR="003701BD" w:rsidRDefault="003701BD" w:rsidP="0003324C">
    <w:pPr>
      <w:pStyle w:val="Cabealho"/>
      <w:jc w:val="right"/>
      <w:rPr>
        <w:rFonts w:ascii="Arial" w:hAnsi="Arial" w:cs="Arial"/>
        <w:i/>
        <w:color w:val="4D4D4D"/>
        <w:sz w:val="16"/>
        <w:szCs w:val="16"/>
      </w:rPr>
    </w:pPr>
    <w:r>
      <w:rPr>
        <w:rFonts w:ascii="Arial" w:hAnsi="Arial" w:cs="Arial"/>
        <w:i/>
        <w:color w:val="4D4D4D"/>
        <w:sz w:val="16"/>
        <w:szCs w:val="16"/>
      </w:rPr>
      <w:t>22 a</w:t>
    </w:r>
    <w:r w:rsidRPr="0003324C">
      <w:rPr>
        <w:rFonts w:ascii="Arial" w:hAnsi="Arial" w:cs="Arial"/>
        <w:i/>
        <w:color w:val="4D4D4D"/>
        <w:sz w:val="16"/>
        <w:szCs w:val="16"/>
      </w:rPr>
      <w:t xml:space="preserve"> </w:t>
    </w:r>
    <w:r>
      <w:rPr>
        <w:rFonts w:ascii="Arial" w:hAnsi="Arial" w:cs="Arial"/>
        <w:i/>
        <w:color w:val="4D4D4D"/>
        <w:sz w:val="16"/>
        <w:szCs w:val="16"/>
      </w:rPr>
      <w:t>26</w:t>
    </w:r>
    <w:r w:rsidRPr="0003324C">
      <w:rPr>
        <w:rFonts w:ascii="Arial" w:hAnsi="Arial" w:cs="Arial"/>
        <w:i/>
        <w:color w:val="4D4D4D"/>
        <w:sz w:val="16"/>
        <w:szCs w:val="16"/>
      </w:rPr>
      <w:t xml:space="preserve"> de </w:t>
    </w:r>
    <w:r>
      <w:rPr>
        <w:rFonts w:ascii="Arial" w:hAnsi="Arial" w:cs="Arial"/>
        <w:i/>
        <w:color w:val="4D4D4D"/>
        <w:sz w:val="16"/>
        <w:szCs w:val="16"/>
      </w:rPr>
      <w:t>setembro</w:t>
    </w:r>
    <w:r w:rsidRPr="0003324C">
      <w:rPr>
        <w:rFonts w:ascii="Arial" w:hAnsi="Arial" w:cs="Arial"/>
        <w:i/>
        <w:color w:val="4D4D4D"/>
        <w:sz w:val="16"/>
        <w:szCs w:val="16"/>
      </w:rPr>
      <w:t xml:space="preserve"> de 20</w:t>
    </w:r>
    <w:r>
      <w:rPr>
        <w:rFonts w:ascii="Arial" w:hAnsi="Arial" w:cs="Arial"/>
        <w:i/>
        <w:color w:val="4D4D4D"/>
        <w:sz w:val="16"/>
        <w:szCs w:val="16"/>
      </w:rPr>
      <w:t>20</w:t>
    </w:r>
  </w:p>
  <w:p w14:paraId="478A43FD" w14:textId="77777777" w:rsidR="003701BD" w:rsidRPr="0003324C" w:rsidRDefault="003701BD" w:rsidP="0003324C">
    <w:pPr>
      <w:pStyle w:val="Cabealho"/>
      <w:jc w:val="right"/>
      <w:rPr>
        <w:rFonts w:ascii="Arial" w:hAnsi="Arial" w:cs="Arial"/>
        <w:i/>
        <w:color w:val="4D4D4D"/>
        <w:sz w:val="16"/>
        <w:szCs w:val="16"/>
      </w:rPr>
    </w:pPr>
  </w:p>
  <w:p w14:paraId="1E5F2398" w14:textId="77777777" w:rsidR="003701BD" w:rsidRPr="0069742E" w:rsidRDefault="003701BD" w:rsidP="0003324C">
    <w:pPr>
      <w:pStyle w:val="Cabealho"/>
      <w:jc w:val="right"/>
      <w:rPr>
        <w:rFonts w:ascii="Arial" w:hAnsi="Arial" w:cs="Arial"/>
        <w:color w:val="4D4D4D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B91E0E"/>
    <w:multiLevelType w:val="hybridMultilevel"/>
    <w:tmpl w:val="9D1EFF40"/>
    <w:lvl w:ilvl="0" w:tplc="ECC4B51E">
      <w:start w:val="1"/>
      <w:numFmt w:val="decimal"/>
      <w:lvlText w:val="[%1]"/>
      <w:lvlJc w:val="left"/>
      <w:rPr>
        <w:rFonts w:ascii="Arial" w:hAnsi="Arial" w:cs="Arial" w:hint="default"/>
      </w:rPr>
    </w:lvl>
    <w:lvl w:ilvl="1" w:tplc="F68A8CD8">
      <w:numFmt w:val="decimal"/>
      <w:lvlText w:val=""/>
      <w:lvlJc w:val="left"/>
    </w:lvl>
    <w:lvl w:ilvl="2" w:tplc="ABDA7ED6">
      <w:numFmt w:val="decimal"/>
      <w:lvlText w:val=""/>
      <w:lvlJc w:val="left"/>
    </w:lvl>
    <w:lvl w:ilvl="3" w:tplc="7A4C536C">
      <w:numFmt w:val="decimal"/>
      <w:lvlText w:val=""/>
      <w:lvlJc w:val="left"/>
    </w:lvl>
    <w:lvl w:ilvl="4" w:tplc="ED349E02">
      <w:numFmt w:val="decimal"/>
      <w:lvlText w:val=""/>
      <w:lvlJc w:val="left"/>
    </w:lvl>
    <w:lvl w:ilvl="5" w:tplc="37A05906">
      <w:numFmt w:val="decimal"/>
      <w:lvlText w:val=""/>
      <w:lvlJc w:val="left"/>
    </w:lvl>
    <w:lvl w:ilvl="6" w:tplc="A6823952">
      <w:numFmt w:val="decimal"/>
      <w:lvlText w:val=""/>
      <w:lvlJc w:val="left"/>
    </w:lvl>
    <w:lvl w:ilvl="7" w:tplc="4FE8EC0A">
      <w:numFmt w:val="decimal"/>
      <w:lvlText w:val=""/>
      <w:lvlJc w:val="left"/>
    </w:lvl>
    <w:lvl w:ilvl="8" w:tplc="F506A784">
      <w:numFmt w:val="decimal"/>
      <w:lvlText w:val=""/>
      <w:lvlJc w:val="left"/>
    </w:lvl>
  </w:abstractNum>
  <w:abstractNum w:abstractNumId="2" w15:restartNumberingAfterBreak="0">
    <w:nsid w:val="13F669CC"/>
    <w:multiLevelType w:val="hybridMultilevel"/>
    <w:tmpl w:val="5164E606"/>
    <w:lvl w:ilvl="0" w:tplc="ECC4B51E">
      <w:start w:val="1"/>
      <w:numFmt w:val="decimal"/>
      <w:lvlText w:val="[%1]"/>
      <w:lvlJc w:val="left"/>
      <w:rPr>
        <w:rFonts w:ascii="Arial" w:hAnsi="Arial" w:cs="Arial" w:hint="default"/>
      </w:rPr>
    </w:lvl>
    <w:lvl w:ilvl="1" w:tplc="F68A8CD8">
      <w:numFmt w:val="decimal"/>
      <w:lvlText w:val=""/>
      <w:lvlJc w:val="left"/>
    </w:lvl>
    <w:lvl w:ilvl="2" w:tplc="ABDA7ED6">
      <w:numFmt w:val="decimal"/>
      <w:lvlText w:val=""/>
      <w:lvlJc w:val="left"/>
    </w:lvl>
    <w:lvl w:ilvl="3" w:tplc="7A4C536C">
      <w:numFmt w:val="decimal"/>
      <w:lvlText w:val=""/>
      <w:lvlJc w:val="left"/>
    </w:lvl>
    <w:lvl w:ilvl="4" w:tplc="ED349E02">
      <w:numFmt w:val="decimal"/>
      <w:lvlText w:val=""/>
      <w:lvlJc w:val="left"/>
    </w:lvl>
    <w:lvl w:ilvl="5" w:tplc="37A05906">
      <w:numFmt w:val="decimal"/>
      <w:lvlText w:val=""/>
      <w:lvlJc w:val="left"/>
    </w:lvl>
    <w:lvl w:ilvl="6" w:tplc="A6823952">
      <w:numFmt w:val="decimal"/>
      <w:lvlText w:val=""/>
      <w:lvlJc w:val="left"/>
    </w:lvl>
    <w:lvl w:ilvl="7" w:tplc="4FE8EC0A">
      <w:numFmt w:val="decimal"/>
      <w:lvlText w:val=""/>
      <w:lvlJc w:val="left"/>
    </w:lvl>
    <w:lvl w:ilvl="8" w:tplc="F506A784">
      <w:numFmt w:val="decimal"/>
      <w:lvlText w:val=""/>
      <w:lvlJc w:val="left"/>
    </w:lvl>
  </w:abstractNum>
  <w:abstractNum w:abstractNumId="3" w15:restartNumberingAfterBreak="0">
    <w:nsid w:val="19495CFF"/>
    <w:multiLevelType w:val="hybridMultilevel"/>
    <w:tmpl w:val="74926C78"/>
    <w:lvl w:ilvl="0" w:tplc="A094BFFC">
      <w:start w:val="1"/>
      <w:numFmt w:val="bullet"/>
      <w:lvlText w:val="é"/>
      <w:lvlJc w:val="left"/>
    </w:lvl>
    <w:lvl w:ilvl="1" w:tplc="E1341226">
      <w:numFmt w:val="decimal"/>
      <w:lvlText w:val=""/>
      <w:lvlJc w:val="left"/>
    </w:lvl>
    <w:lvl w:ilvl="2" w:tplc="8F38EFCC">
      <w:numFmt w:val="decimal"/>
      <w:lvlText w:val=""/>
      <w:lvlJc w:val="left"/>
    </w:lvl>
    <w:lvl w:ilvl="3" w:tplc="1ED8C51A">
      <w:numFmt w:val="decimal"/>
      <w:lvlText w:val=""/>
      <w:lvlJc w:val="left"/>
    </w:lvl>
    <w:lvl w:ilvl="4" w:tplc="2A78898C">
      <w:numFmt w:val="decimal"/>
      <w:lvlText w:val=""/>
      <w:lvlJc w:val="left"/>
    </w:lvl>
    <w:lvl w:ilvl="5" w:tplc="281C46A4">
      <w:numFmt w:val="decimal"/>
      <w:lvlText w:val=""/>
      <w:lvlJc w:val="left"/>
    </w:lvl>
    <w:lvl w:ilvl="6" w:tplc="54E8D102">
      <w:numFmt w:val="decimal"/>
      <w:lvlText w:val=""/>
      <w:lvlJc w:val="left"/>
    </w:lvl>
    <w:lvl w:ilvl="7" w:tplc="DD92E7BC">
      <w:numFmt w:val="decimal"/>
      <w:lvlText w:val=""/>
      <w:lvlJc w:val="left"/>
    </w:lvl>
    <w:lvl w:ilvl="8" w:tplc="DDB88464">
      <w:numFmt w:val="decimal"/>
      <w:lvlText w:val=""/>
      <w:lvlJc w:val="left"/>
    </w:lvl>
  </w:abstractNum>
  <w:abstractNum w:abstractNumId="4" w15:restartNumberingAfterBreak="0">
    <w:nsid w:val="1C732286"/>
    <w:multiLevelType w:val="hybridMultilevel"/>
    <w:tmpl w:val="6F8A6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5510A"/>
    <w:multiLevelType w:val="hybridMultilevel"/>
    <w:tmpl w:val="27CAE4AE"/>
    <w:lvl w:ilvl="0" w:tplc="ECC4B51E">
      <w:start w:val="1"/>
      <w:numFmt w:val="decimal"/>
      <w:lvlText w:val="[%1]"/>
      <w:lvlJc w:val="left"/>
      <w:rPr>
        <w:rFonts w:ascii="Arial" w:hAnsi="Arial" w:cs="Arial" w:hint="default"/>
      </w:rPr>
    </w:lvl>
    <w:lvl w:ilvl="1" w:tplc="F68A8CD8">
      <w:numFmt w:val="decimal"/>
      <w:lvlText w:val=""/>
      <w:lvlJc w:val="left"/>
    </w:lvl>
    <w:lvl w:ilvl="2" w:tplc="ABDA7ED6">
      <w:numFmt w:val="decimal"/>
      <w:lvlText w:val=""/>
      <w:lvlJc w:val="left"/>
    </w:lvl>
    <w:lvl w:ilvl="3" w:tplc="7A4C536C">
      <w:numFmt w:val="decimal"/>
      <w:lvlText w:val=""/>
      <w:lvlJc w:val="left"/>
    </w:lvl>
    <w:lvl w:ilvl="4" w:tplc="ED349E02">
      <w:numFmt w:val="decimal"/>
      <w:lvlText w:val=""/>
      <w:lvlJc w:val="left"/>
    </w:lvl>
    <w:lvl w:ilvl="5" w:tplc="37A05906">
      <w:numFmt w:val="decimal"/>
      <w:lvlText w:val=""/>
      <w:lvlJc w:val="left"/>
    </w:lvl>
    <w:lvl w:ilvl="6" w:tplc="A6823952">
      <w:numFmt w:val="decimal"/>
      <w:lvlText w:val=""/>
      <w:lvlJc w:val="left"/>
    </w:lvl>
    <w:lvl w:ilvl="7" w:tplc="4FE8EC0A">
      <w:numFmt w:val="decimal"/>
      <w:lvlText w:val=""/>
      <w:lvlJc w:val="left"/>
    </w:lvl>
    <w:lvl w:ilvl="8" w:tplc="F506A784">
      <w:numFmt w:val="decimal"/>
      <w:lvlText w:val=""/>
      <w:lvlJc w:val="left"/>
    </w:lvl>
  </w:abstractNum>
  <w:abstractNum w:abstractNumId="6" w15:restartNumberingAfterBreak="0">
    <w:nsid w:val="238E1F29"/>
    <w:multiLevelType w:val="hybridMultilevel"/>
    <w:tmpl w:val="528885D8"/>
    <w:lvl w:ilvl="0" w:tplc="ECC4B51E">
      <w:start w:val="1"/>
      <w:numFmt w:val="decimal"/>
      <w:lvlText w:val="[%1]"/>
      <w:lvlJc w:val="left"/>
      <w:rPr>
        <w:rFonts w:ascii="Arial" w:hAnsi="Arial" w:cs="Arial" w:hint="default"/>
      </w:rPr>
    </w:lvl>
    <w:lvl w:ilvl="1" w:tplc="F68A8CD8">
      <w:numFmt w:val="decimal"/>
      <w:lvlText w:val=""/>
      <w:lvlJc w:val="left"/>
    </w:lvl>
    <w:lvl w:ilvl="2" w:tplc="ABDA7ED6">
      <w:numFmt w:val="decimal"/>
      <w:lvlText w:val=""/>
      <w:lvlJc w:val="left"/>
    </w:lvl>
    <w:lvl w:ilvl="3" w:tplc="7A4C536C">
      <w:numFmt w:val="decimal"/>
      <w:lvlText w:val=""/>
      <w:lvlJc w:val="left"/>
    </w:lvl>
    <w:lvl w:ilvl="4" w:tplc="ED349E02">
      <w:numFmt w:val="decimal"/>
      <w:lvlText w:val=""/>
      <w:lvlJc w:val="left"/>
    </w:lvl>
    <w:lvl w:ilvl="5" w:tplc="37A05906">
      <w:numFmt w:val="decimal"/>
      <w:lvlText w:val=""/>
      <w:lvlJc w:val="left"/>
    </w:lvl>
    <w:lvl w:ilvl="6" w:tplc="A6823952">
      <w:numFmt w:val="decimal"/>
      <w:lvlText w:val=""/>
      <w:lvlJc w:val="left"/>
    </w:lvl>
    <w:lvl w:ilvl="7" w:tplc="4FE8EC0A">
      <w:numFmt w:val="decimal"/>
      <w:lvlText w:val=""/>
      <w:lvlJc w:val="left"/>
    </w:lvl>
    <w:lvl w:ilvl="8" w:tplc="F506A784">
      <w:numFmt w:val="decimal"/>
      <w:lvlText w:val=""/>
      <w:lvlJc w:val="left"/>
    </w:lvl>
  </w:abstractNum>
  <w:abstractNum w:abstractNumId="7" w15:restartNumberingAfterBreak="0">
    <w:nsid w:val="2C557A9C"/>
    <w:multiLevelType w:val="hybridMultilevel"/>
    <w:tmpl w:val="AADEB598"/>
    <w:lvl w:ilvl="0" w:tplc="D908C9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0692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F45E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6245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8694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E0CCE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04FF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0C47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B8B4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37FCF"/>
    <w:multiLevelType w:val="hybridMultilevel"/>
    <w:tmpl w:val="528885D8"/>
    <w:lvl w:ilvl="0" w:tplc="ECC4B51E">
      <w:start w:val="1"/>
      <w:numFmt w:val="decimal"/>
      <w:lvlText w:val="[%1]"/>
      <w:lvlJc w:val="left"/>
      <w:rPr>
        <w:rFonts w:ascii="Arial" w:hAnsi="Arial" w:cs="Arial" w:hint="default"/>
      </w:rPr>
    </w:lvl>
    <w:lvl w:ilvl="1" w:tplc="F68A8CD8">
      <w:numFmt w:val="decimal"/>
      <w:lvlText w:val=""/>
      <w:lvlJc w:val="left"/>
    </w:lvl>
    <w:lvl w:ilvl="2" w:tplc="ABDA7ED6">
      <w:numFmt w:val="decimal"/>
      <w:lvlText w:val=""/>
      <w:lvlJc w:val="left"/>
    </w:lvl>
    <w:lvl w:ilvl="3" w:tplc="7A4C536C">
      <w:numFmt w:val="decimal"/>
      <w:lvlText w:val=""/>
      <w:lvlJc w:val="left"/>
    </w:lvl>
    <w:lvl w:ilvl="4" w:tplc="ED349E02">
      <w:numFmt w:val="decimal"/>
      <w:lvlText w:val=""/>
      <w:lvlJc w:val="left"/>
    </w:lvl>
    <w:lvl w:ilvl="5" w:tplc="37A05906">
      <w:numFmt w:val="decimal"/>
      <w:lvlText w:val=""/>
      <w:lvlJc w:val="left"/>
    </w:lvl>
    <w:lvl w:ilvl="6" w:tplc="A6823952">
      <w:numFmt w:val="decimal"/>
      <w:lvlText w:val=""/>
      <w:lvlJc w:val="left"/>
    </w:lvl>
    <w:lvl w:ilvl="7" w:tplc="4FE8EC0A">
      <w:numFmt w:val="decimal"/>
      <w:lvlText w:val=""/>
      <w:lvlJc w:val="left"/>
    </w:lvl>
    <w:lvl w:ilvl="8" w:tplc="F506A784">
      <w:numFmt w:val="decimal"/>
      <w:lvlText w:val=""/>
      <w:lvlJc w:val="left"/>
    </w:lvl>
  </w:abstractNum>
  <w:abstractNum w:abstractNumId="9" w15:restartNumberingAfterBreak="0">
    <w:nsid w:val="2D112C63"/>
    <w:multiLevelType w:val="hybridMultilevel"/>
    <w:tmpl w:val="1E108F7E"/>
    <w:lvl w:ilvl="0" w:tplc="644C3650">
      <w:start w:val="1"/>
      <w:numFmt w:val="decimal"/>
      <w:lvlText w:val="[%1]"/>
      <w:lvlJc w:val="left"/>
    </w:lvl>
    <w:lvl w:ilvl="1" w:tplc="F68A8CD8">
      <w:numFmt w:val="decimal"/>
      <w:lvlText w:val=""/>
      <w:lvlJc w:val="left"/>
    </w:lvl>
    <w:lvl w:ilvl="2" w:tplc="ABDA7ED6">
      <w:numFmt w:val="decimal"/>
      <w:lvlText w:val=""/>
      <w:lvlJc w:val="left"/>
    </w:lvl>
    <w:lvl w:ilvl="3" w:tplc="7A4C536C">
      <w:numFmt w:val="decimal"/>
      <w:lvlText w:val=""/>
      <w:lvlJc w:val="left"/>
    </w:lvl>
    <w:lvl w:ilvl="4" w:tplc="ED349E02">
      <w:numFmt w:val="decimal"/>
      <w:lvlText w:val=""/>
      <w:lvlJc w:val="left"/>
    </w:lvl>
    <w:lvl w:ilvl="5" w:tplc="37A05906">
      <w:numFmt w:val="decimal"/>
      <w:lvlText w:val=""/>
      <w:lvlJc w:val="left"/>
    </w:lvl>
    <w:lvl w:ilvl="6" w:tplc="A6823952">
      <w:numFmt w:val="decimal"/>
      <w:lvlText w:val=""/>
      <w:lvlJc w:val="left"/>
    </w:lvl>
    <w:lvl w:ilvl="7" w:tplc="4FE8EC0A">
      <w:numFmt w:val="decimal"/>
      <w:lvlText w:val=""/>
      <w:lvlJc w:val="left"/>
    </w:lvl>
    <w:lvl w:ilvl="8" w:tplc="F506A784">
      <w:numFmt w:val="decimal"/>
      <w:lvlText w:val=""/>
      <w:lvlJc w:val="left"/>
    </w:lvl>
  </w:abstractNum>
  <w:abstractNum w:abstractNumId="10" w15:restartNumberingAfterBreak="0">
    <w:nsid w:val="305A30DF"/>
    <w:multiLevelType w:val="singleLevel"/>
    <w:tmpl w:val="1A80F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E87CCD"/>
    <w:multiLevelType w:val="hybridMultilevel"/>
    <w:tmpl w:val="EE42069E"/>
    <w:lvl w:ilvl="0" w:tplc="5126A3DA">
      <w:start w:val="13"/>
      <w:numFmt w:val="decimal"/>
      <w:lvlText w:val="[%1]"/>
      <w:lvlJc w:val="left"/>
    </w:lvl>
    <w:lvl w:ilvl="1" w:tplc="4A6688E4">
      <w:numFmt w:val="decimal"/>
      <w:lvlText w:val=""/>
      <w:lvlJc w:val="left"/>
    </w:lvl>
    <w:lvl w:ilvl="2" w:tplc="053AF8EE">
      <w:numFmt w:val="decimal"/>
      <w:lvlText w:val=""/>
      <w:lvlJc w:val="left"/>
    </w:lvl>
    <w:lvl w:ilvl="3" w:tplc="6F686504">
      <w:numFmt w:val="decimal"/>
      <w:lvlText w:val=""/>
      <w:lvlJc w:val="left"/>
    </w:lvl>
    <w:lvl w:ilvl="4" w:tplc="B3264C18">
      <w:numFmt w:val="decimal"/>
      <w:lvlText w:val=""/>
      <w:lvlJc w:val="left"/>
    </w:lvl>
    <w:lvl w:ilvl="5" w:tplc="98880254">
      <w:numFmt w:val="decimal"/>
      <w:lvlText w:val=""/>
      <w:lvlJc w:val="left"/>
    </w:lvl>
    <w:lvl w:ilvl="6" w:tplc="8A242B30">
      <w:numFmt w:val="decimal"/>
      <w:lvlText w:val=""/>
      <w:lvlJc w:val="left"/>
    </w:lvl>
    <w:lvl w:ilvl="7" w:tplc="46EC3902">
      <w:numFmt w:val="decimal"/>
      <w:lvlText w:val=""/>
      <w:lvlJc w:val="left"/>
    </w:lvl>
    <w:lvl w:ilvl="8" w:tplc="9372FB3A">
      <w:numFmt w:val="decimal"/>
      <w:lvlText w:val=""/>
      <w:lvlJc w:val="left"/>
    </w:lvl>
  </w:abstractNum>
  <w:abstractNum w:abstractNumId="12" w15:restartNumberingAfterBreak="0">
    <w:nsid w:val="582662A9"/>
    <w:multiLevelType w:val="hybridMultilevel"/>
    <w:tmpl w:val="64F6BDF2"/>
    <w:lvl w:ilvl="0" w:tplc="0416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3" w15:restartNumberingAfterBreak="0">
    <w:nsid w:val="613F6A43"/>
    <w:multiLevelType w:val="hybridMultilevel"/>
    <w:tmpl w:val="AADEB598"/>
    <w:lvl w:ilvl="0" w:tplc="8A8A3C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0FD0F7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9FE8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404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9214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E72F3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AE6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5460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5496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558EC"/>
    <w:multiLevelType w:val="hybridMultilevel"/>
    <w:tmpl w:val="752480F4"/>
    <w:lvl w:ilvl="0" w:tplc="7AE63F04">
      <w:start w:val="1"/>
      <w:numFmt w:val="bullet"/>
      <w:lvlText w:val="A"/>
      <w:lvlJc w:val="left"/>
    </w:lvl>
    <w:lvl w:ilvl="1" w:tplc="0478DB3E">
      <w:numFmt w:val="decimal"/>
      <w:lvlText w:val=""/>
      <w:lvlJc w:val="left"/>
    </w:lvl>
    <w:lvl w:ilvl="2" w:tplc="93C0BC82">
      <w:numFmt w:val="decimal"/>
      <w:lvlText w:val=""/>
      <w:lvlJc w:val="left"/>
    </w:lvl>
    <w:lvl w:ilvl="3" w:tplc="390A90E2">
      <w:numFmt w:val="decimal"/>
      <w:lvlText w:val=""/>
      <w:lvlJc w:val="left"/>
    </w:lvl>
    <w:lvl w:ilvl="4" w:tplc="CB900FDC">
      <w:numFmt w:val="decimal"/>
      <w:lvlText w:val=""/>
      <w:lvlJc w:val="left"/>
    </w:lvl>
    <w:lvl w:ilvl="5" w:tplc="DE089BEE">
      <w:numFmt w:val="decimal"/>
      <w:lvlText w:val=""/>
      <w:lvlJc w:val="left"/>
    </w:lvl>
    <w:lvl w:ilvl="6" w:tplc="7DD4CB98">
      <w:numFmt w:val="decimal"/>
      <w:lvlText w:val=""/>
      <w:lvlJc w:val="left"/>
    </w:lvl>
    <w:lvl w:ilvl="7" w:tplc="43A464A0">
      <w:numFmt w:val="decimal"/>
      <w:lvlText w:val=""/>
      <w:lvlJc w:val="left"/>
    </w:lvl>
    <w:lvl w:ilvl="8" w:tplc="ED4870F6">
      <w:numFmt w:val="decimal"/>
      <w:lvlText w:val=""/>
      <w:lvlJc w:val="left"/>
    </w:lvl>
  </w:abstractNum>
  <w:abstractNum w:abstractNumId="15" w15:restartNumberingAfterBreak="0">
    <w:nsid w:val="69A774C7"/>
    <w:multiLevelType w:val="hybridMultilevel"/>
    <w:tmpl w:val="720A889A"/>
    <w:lvl w:ilvl="0" w:tplc="5C9C1F3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F5F8AB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52B0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41C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5414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1A42C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1648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5C0B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FAC3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85E55"/>
    <w:multiLevelType w:val="hybridMultilevel"/>
    <w:tmpl w:val="56CE93EC"/>
    <w:lvl w:ilvl="0" w:tplc="E0BAFF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3B65B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4CC6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D2AA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0CE5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085F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08D9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83B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ECF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D6A21"/>
    <w:multiLevelType w:val="singleLevel"/>
    <w:tmpl w:val="7DC2F07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8" w15:restartNumberingAfterBreak="0">
    <w:nsid w:val="73A730D1"/>
    <w:multiLevelType w:val="hybridMultilevel"/>
    <w:tmpl w:val="D7685A56"/>
    <w:lvl w:ilvl="0" w:tplc="55C4A6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2D2AF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9561B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2C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100C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640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9EF6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CC6B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EFEA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D72C9"/>
    <w:multiLevelType w:val="hybridMultilevel"/>
    <w:tmpl w:val="AADEB598"/>
    <w:lvl w:ilvl="0" w:tplc="225451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6B2CA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DC1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CEA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90FB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FE07E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546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A4DB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3F4CA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0"/>
  </w:num>
  <w:num w:numId="4">
    <w:abstractNumId w:val="0"/>
    <w:lvlOverride w:ilvl="0">
      <w:startOverride w:val="3"/>
    </w:lvlOverride>
    <w:lvlOverride w:ilvl="1">
      <w:startOverride w:val="2"/>
    </w:lvlOverride>
  </w:num>
  <w:num w:numId="5">
    <w:abstractNumId w:val="13"/>
  </w:num>
  <w:num w:numId="6">
    <w:abstractNumId w:val="19"/>
  </w:num>
  <w:num w:numId="7">
    <w:abstractNumId w:val="10"/>
  </w:num>
  <w:num w:numId="8">
    <w:abstractNumId w:val="7"/>
  </w:num>
  <w:num w:numId="9">
    <w:abstractNumId w:val="15"/>
  </w:num>
  <w:num w:numId="10">
    <w:abstractNumId w:val="18"/>
  </w:num>
  <w:num w:numId="11">
    <w:abstractNumId w:val="16"/>
  </w:num>
  <w:num w:numId="12">
    <w:abstractNumId w:val="3"/>
  </w:num>
  <w:num w:numId="13">
    <w:abstractNumId w:val="6"/>
  </w:num>
  <w:num w:numId="14">
    <w:abstractNumId w:val="9"/>
  </w:num>
  <w:num w:numId="15">
    <w:abstractNumId w:val="1"/>
  </w:num>
  <w:num w:numId="16">
    <w:abstractNumId w:val="2"/>
  </w:num>
  <w:num w:numId="17">
    <w:abstractNumId w:val="5"/>
  </w:num>
  <w:num w:numId="18">
    <w:abstractNumId w:val="11"/>
  </w:num>
  <w:num w:numId="19">
    <w:abstractNumId w:val="14"/>
  </w:num>
  <w:num w:numId="20">
    <w:abstractNumId w:val="12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05"/>
    <w:rsid w:val="00001984"/>
    <w:rsid w:val="000020AA"/>
    <w:rsid w:val="00003EB9"/>
    <w:rsid w:val="00016903"/>
    <w:rsid w:val="00021E4A"/>
    <w:rsid w:val="00022165"/>
    <w:rsid w:val="000257CF"/>
    <w:rsid w:val="000309F5"/>
    <w:rsid w:val="0003324C"/>
    <w:rsid w:val="00034B89"/>
    <w:rsid w:val="00036823"/>
    <w:rsid w:val="00036D66"/>
    <w:rsid w:val="00037213"/>
    <w:rsid w:val="000428A0"/>
    <w:rsid w:val="00051406"/>
    <w:rsid w:val="000515DE"/>
    <w:rsid w:val="00051618"/>
    <w:rsid w:val="000517F7"/>
    <w:rsid w:val="00052A4E"/>
    <w:rsid w:val="00055F97"/>
    <w:rsid w:val="000574F5"/>
    <w:rsid w:val="0005781C"/>
    <w:rsid w:val="00060CE5"/>
    <w:rsid w:val="00063A88"/>
    <w:rsid w:val="00064905"/>
    <w:rsid w:val="00067D44"/>
    <w:rsid w:val="0007093C"/>
    <w:rsid w:val="00074F5D"/>
    <w:rsid w:val="00075942"/>
    <w:rsid w:val="00075A5A"/>
    <w:rsid w:val="0007647A"/>
    <w:rsid w:val="00081D20"/>
    <w:rsid w:val="00082371"/>
    <w:rsid w:val="000857FB"/>
    <w:rsid w:val="00086317"/>
    <w:rsid w:val="000871C6"/>
    <w:rsid w:val="0009232A"/>
    <w:rsid w:val="00092750"/>
    <w:rsid w:val="0009482D"/>
    <w:rsid w:val="0009526F"/>
    <w:rsid w:val="00096D6B"/>
    <w:rsid w:val="000A6474"/>
    <w:rsid w:val="000A6961"/>
    <w:rsid w:val="000B1C1D"/>
    <w:rsid w:val="000B3D34"/>
    <w:rsid w:val="000B516A"/>
    <w:rsid w:val="000B62EB"/>
    <w:rsid w:val="000B67C7"/>
    <w:rsid w:val="000B7D90"/>
    <w:rsid w:val="000C34DC"/>
    <w:rsid w:val="000D76AF"/>
    <w:rsid w:val="000E167C"/>
    <w:rsid w:val="000E274C"/>
    <w:rsid w:val="000E327B"/>
    <w:rsid w:val="000E54F1"/>
    <w:rsid w:val="000E6992"/>
    <w:rsid w:val="000F0B38"/>
    <w:rsid w:val="000F1090"/>
    <w:rsid w:val="000F1FE7"/>
    <w:rsid w:val="000F516A"/>
    <w:rsid w:val="000F55E5"/>
    <w:rsid w:val="00100BE6"/>
    <w:rsid w:val="001012FB"/>
    <w:rsid w:val="00102639"/>
    <w:rsid w:val="00103E7D"/>
    <w:rsid w:val="00105CDA"/>
    <w:rsid w:val="00107846"/>
    <w:rsid w:val="00107EC9"/>
    <w:rsid w:val="00112704"/>
    <w:rsid w:val="00112E03"/>
    <w:rsid w:val="00113A93"/>
    <w:rsid w:val="00117837"/>
    <w:rsid w:val="001208A8"/>
    <w:rsid w:val="00120AA8"/>
    <w:rsid w:val="00121A28"/>
    <w:rsid w:val="00124F80"/>
    <w:rsid w:val="00126B91"/>
    <w:rsid w:val="00126C1B"/>
    <w:rsid w:val="00130B70"/>
    <w:rsid w:val="00131D45"/>
    <w:rsid w:val="00134888"/>
    <w:rsid w:val="00143DD4"/>
    <w:rsid w:val="001455A0"/>
    <w:rsid w:val="00146CFE"/>
    <w:rsid w:val="001522D4"/>
    <w:rsid w:val="001560C6"/>
    <w:rsid w:val="0015657B"/>
    <w:rsid w:val="001610A7"/>
    <w:rsid w:val="0016186C"/>
    <w:rsid w:val="00162D6A"/>
    <w:rsid w:val="001658EB"/>
    <w:rsid w:val="00167AE1"/>
    <w:rsid w:val="00171C4B"/>
    <w:rsid w:val="00172D4A"/>
    <w:rsid w:val="001752D6"/>
    <w:rsid w:val="00182009"/>
    <w:rsid w:val="00184E05"/>
    <w:rsid w:val="0019032C"/>
    <w:rsid w:val="00191FB6"/>
    <w:rsid w:val="00193186"/>
    <w:rsid w:val="00194389"/>
    <w:rsid w:val="00194C1C"/>
    <w:rsid w:val="001950AD"/>
    <w:rsid w:val="001955FE"/>
    <w:rsid w:val="001A26ED"/>
    <w:rsid w:val="001A2DFD"/>
    <w:rsid w:val="001A5E61"/>
    <w:rsid w:val="001B010A"/>
    <w:rsid w:val="001B438B"/>
    <w:rsid w:val="001B5D9D"/>
    <w:rsid w:val="001C04DF"/>
    <w:rsid w:val="001C1235"/>
    <w:rsid w:val="001C2BFA"/>
    <w:rsid w:val="001C3A9F"/>
    <w:rsid w:val="001C5108"/>
    <w:rsid w:val="001C55FC"/>
    <w:rsid w:val="001C7793"/>
    <w:rsid w:val="001D50AF"/>
    <w:rsid w:val="001D53B4"/>
    <w:rsid w:val="001D71B4"/>
    <w:rsid w:val="001E2CF6"/>
    <w:rsid w:val="001F22B5"/>
    <w:rsid w:val="001F4E9F"/>
    <w:rsid w:val="001F50F0"/>
    <w:rsid w:val="001F76DA"/>
    <w:rsid w:val="001F7889"/>
    <w:rsid w:val="002019BC"/>
    <w:rsid w:val="00201DB5"/>
    <w:rsid w:val="0020413D"/>
    <w:rsid w:val="002046E3"/>
    <w:rsid w:val="0021444A"/>
    <w:rsid w:val="00215BE6"/>
    <w:rsid w:val="002168C2"/>
    <w:rsid w:val="00220693"/>
    <w:rsid w:val="00220952"/>
    <w:rsid w:val="00224A38"/>
    <w:rsid w:val="00224A92"/>
    <w:rsid w:val="00225277"/>
    <w:rsid w:val="00225CF6"/>
    <w:rsid w:val="00230E5E"/>
    <w:rsid w:val="00231175"/>
    <w:rsid w:val="0023518E"/>
    <w:rsid w:val="00236205"/>
    <w:rsid w:val="0024342C"/>
    <w:rsid w:val="00244077"/>
    <w:rsid w:val="00244F4F"/>
    <w:rsid w:val="00246F65"/>
    <w:rsid w:val="0025110A"/>
    <w:rsid w:val="00252167"/>
    <w:rsid w:val="00255D70"/>
    <w:rsid w:val="00257E7E"/>
    <w:rsid w:val="002624B8"/>
    <w:rsid w:val="00262E79"/>
    <w:rsid w:val="00264849"/>
    <w:rsid w:val="00265627"/>
    <w:rsid w:val="002666C2"/>
    <w:rsid w:val="00275E8D"/>
    <w:rsid w:val="002774D0"/>
    <w:rsid w:val="00283B7A"/>
    <w:rsid w:val="00286E14"/>
    <w:rsid w:val="00287B05"/>
    <w:rsid w:val="00296B2A"/>
    <w:rsid w:val="002978DC"/>
    <w:rsid w:val="002A205D"/>
    <w:rsid w:val="002B1A37"/>
    <w:rsid w:val="002B1D5C"/>
    <w:rsid w:val="002B580F"/>
    <w:rsid w:val="002B6C8C"/>
    <w:rsid w:val="002B706A"/>
    <w:rsid w:val="002C1937"/>
    <w:rsid w:val="002C2B70"/>
    <w:rsid w:val="002C5F95"/>
    <w:rsid w:val="002C7357"/>
    <w:rsid w:val="002D1220"/>
    <w:rsid w:val="002D532A"/>
    <w:rsid w:val="002D5CD5"/>
    <w:rsid w:val="002D7124"/>
    <w:rsid w:val="002E0AF6"/>
    <w:rsid w:val="002E34E1"/>
    <w:rsid w:val="002E5E5A"/>
    <w:rsid w:val="002E627B"/>
    <w:rsid w:val="002E6E4E"/>
    <w:rsid w:val="002E76DB"/>
    <w:rsid w:val="002E7BB9"/>
    <w:rsid w:val="002F24C1"/>
    <w:rsid w:val="002F4AC6"/>
    <w:rsid w:val="003016CA"/>
    <w:rsid w:val="00303049"/>
    <w:rsid w:val="00304903"/>
    <w:rsid w:val="00307363"/>
    <w:rsid w:val="003106AA"/>
    <w:rsid w:val="0031442D"/>
    <w:rsid w:val="00315495"/>
    <w:rsid w:val="00320AFD"/>
    <w:rsid w:val="003220A7"/>
    <w:rsid w:val="00330ADC"/>
    <w:rsid w:val="0033283B"/>
    <w:rsid w:val="003370D4"/>
    <w:rsid w:val="00337479"/>
    <w:rsid w:val="0033784E"/>
    <w:rsid w:val="00337924"/>
    <w:rsid w:val="0034009C"/>
    <w:rsid w:val="00340936"/>
    <w:rsid w:val="003413D9"/>
    <w:rsid w:val="00343418"/>
    <w:rsid w:val="00343CB7"/>
    <w:rsid w:val="003458DB"/>
    <w:rsid w:val="00351579"/>
    <w:rsid w:val="0035242E"/>
    <w:rsid w:val="003534B1"/>
    <w:rsid w:val="00354CB6"/>
    <w:rsid w:val="00360CC9"/>
    <w:rsid w:val="003615E1"/>
    <w:rsid w:val="003617C4"/>
    <w:rsid w:val="00367CBF"/>
    <w:rsid w:val="003701BD"/>
    <w:rsid w:val="00370527"/>
    <w:rsid w:val="00373E75"/>
    <w:rsid w:val="003742D7"/>
    <w:rsid w:val="003770DB"/>
    <w:rsid w:val="003806AF"/>
    <w:rsid w:val="00382A4F"/>
    <w:rsid w:val="00384812"/>
    <w:rsid w:val="00384951"/>
    <w:rsid w:val="00385B86"/>
    <w:rsid w:val="00387B60"/>
    <w:rsid w:val="00390087"/>
    <w:rsid w:val="003909F0"/>
    <w:rsid w:val="003941EF"/>
    <w:rsid w:val="003A0A32"/>
    <w:rsid w:val="003A2AF6"/>
    <w:rsid w:val="003A5CCF"/>
    <w:rsid w:val="003B2BD0"/>
    <w:rsid w:val="003B616F"/>
    <w:rsid w:val="003C1B2D"/>
    <w:rsid w:val="003C5046"/>
    <w:rsid w:val="003C6EA2"/>
    <w:rsid w:val="003C7BC0"/>
    <w:rsid w:val="003D0D67"/>
    <w:rsid w:val="003D1A33"/>
    <w:rsid w:val="003D4EE9"/>
    <w:rsid w:val="003D58D8"/>
    <w:rsid w:val="003D7D4A"/>
    <w:rsid w:val="003E0311"/>
    <w:rsid w:val="003E073E"/>
    <w:rsid w:val="003E2778"/>
    <w:rsid w:val="003E2C91"/>
    <w:rsid w:val="003E5B38"/>
    <w:rsid w:val="003E5D92"/>
    <w:rsid w:val="003E6ABE"/>
    <w:rsid w:val="003E7AEA"/>
    <w:rsid w:val="003F19FD"/>
    <w:rsid w:val="003F6B3F"/>
    <w:rsid w:val="0040175B"/>
    <w:rsid w:val="00401769"/>
    <w:rsid w:val="00401D93"/>
    <w:rsid w:val="00402882"/>
    <w:rsid w:val="00402A98"/>
    <w:rsid w:val="00403149"/>
    <w:rsid w:val="004054E0"/>
    <w:rsid w:val="0040555E"/>
    <w:rsid w:val="004069BB"/>
    <w:rsid w:val="00410D30"/>
    <w:rsid w:val="00413351"/>
    <w:rsid w:val="0041561C"/>
    <w:rsid w:val="004260E1"/>
    <w:rsid w:val="00426B14"/>
    <w:rsid w:val="00432D71"/>
    <w:rsid w:val="004331C5"/>
    <w:rsid w:val="004340D5"/>
    <w:rsid w:val="0043468C"/>
    <w:rsid w:val="00445D5F"/>
    <w:rsid w:val="00450255"/>
    <w:rsid w:val="00453012"/>
    <w:rsid w:val="00454392"/>
    <w:rsid w:val="00454C93"/>
    <w:rsid w:val="004552E4"/>
    <w:rsid w:val="00456958"/>
    <w:rsid w:val="0046567C"/>
    <w:rsid w:val="00465A37"/>
    <w:rsid w:val="00466125"/>
    <w:rsid w:val="00471A48"/>
    <w:rsid w:val="00474D53"/>
    <w:rsid w:val="00475D2A"/>
    <w:rsid w:val="00476907"/>
    <w:rsid w:val="00476D16"/>
    <w:rsid w:val="00477BB9"/>
    <w:rsid w:val="004851A9"/>
    <w:rsid w:val="00487CDC"/>
    <w:rsid w:val="00490734"/>
    <w:rsid w:val="004A00BE"/>
    <w:rsid w:val="004A5439"/>
    <w:rsid w:val="004A55DA"/>
    <w:rsid w:val="004A61E8"/>
    <w:rsid w:val="004A716E"/>
    <w:rsid w:val="004B08E2"/>
    <w:rsid w:val="004C0CA4"/>
    <w:rsid w:val="004C3335"/>
    <w:rsid w:val="004C4580"/>
    <w:rsid w:val="004C6452"/>
    <w:rsid w:val="004C714F"/>
    <w:rsid w:val="004D5E6D"/>
    <w:rsid w:val="004E341B"/>
    <w:rsid w:val="004E4C5F"/>
    <w:rsid w:val="004E61E7"/>
    <w:rsid w:val="004F275B"/>
    <w:rsid w:val="004F308D"/>
    <w:rsid w:val="004F4064"/>
    <w:rsid w:val="004F5F8A"/>
    <w:rsid w:val="00500763"/>
    <w:rsid w:val="005018E4"/>
    <w:rsid w:val="0050241E"/>
    <w:rsid w:val="00502F6E"/>
    <w:rsid w:val="005051F2"/>
    <w:rsid w:val="005069F6"/>
    <w:rsid w:val="00507C50"/>
    <w:rsid w:val="00511E17"/>
    <w:rsid w:val="00511E67"/>
    <w:rsid w:val="0051368A"/>
    <w:rsid w:val="00520041"/>
    <w:rsid w:val="00523262"/>
    <w:rsid w:val="00527C8A"/>
    <w:rsid w:val="0053086F"/>
    <w:rsid w:val="005331BB"/>
    <w:rsid w:val="0053342E"/>
    <w:rsid w:val="005368D5"/>
    <w:rsid w:val="00540827"/>
    <w:rsid w:val="005421DF"/>
    <w:rsid w:val="00544D92"/>
    <w:rsid w:val="005471DB"/>
    <w:rsid w:val="00551489"/>
    <w:rsid w:val="00551BFF"/>
    <w:rsid w:val="005532D1"/>
    <w:rsid w:val="0055357B"/>
    <w:rsid w:val="00562667"/>
    <w:rsid w:val="00563A81"/>
    <w:rsid w:val="005640A3"/>
    <w:rsid w:val="005678C5"/>
    <w:rsid w:val="0057269E"/>
    <w:rsid w:val="00575238"/>
    <w:rsid w:val="00576820"/>
    <w:rsid w:val="0058210D"/>
    <w:rsid w:val="00583BB0"/>
    <w:rsid w:val="00590C9F"/>
    <w:rsid w:val="00592D55"/>
    <w:rsid w:val="00595D66"/>
    <w:rsid w:val="00596685"/>
    <w:rsid w:val="00597CED"/>
    <w:rsid w:val="005A7265"/>
    <w:rsid w:val="005B5CC3"/>
    <w:rsid w:val="005C2C48"/>
    <w:rsid w:val="005C2C70"/>
    <w:rsid w:val="005C4461"/>
    <w:rsid w:val="005C5215"/>
    <w:rsid w:val="005C7A61"/>
    <w:rsid w:val="005E1194"/>
    <w:rsid w:val="005E4928"/>
    <w:rsid w:val="005E4B0F"/>
    <w:rsid w:val="005E5BE9"/>
    <w:rsid w:val="005E6305"/>
    <w:rsid w:val="005E7102"/>
    <w:rsid w:val="005F05BC"/>
    <w:rsid w:val="005F0CEA"/>
    <w:rsid w:val="005F433C"/>
    <w:rsid w:val="005F4832"/>
    <w:rsid w:val="005F4990"/>
    <w:rsid w:val="005F50EC"/>
    <w:rsid w:val="005F7B21"/>
    <w:rsid w:val="00601E73"/>
    <w:rsid w:val="00604239"/>
    <w:rsid w:val="00605CA3"/>
    <w:rsid w:val="00610674"/>
    <w:rsid w:val="00612E72"/>
    <w:rsid w:val="00616B75"/>
    <w:rsid w:val="00624D2D"/>
    <w:rsid w:val="00624D6D"/>
    <w:rsid w:val="00625F06"/>
    <w:rsid w:val="00626413"/>
    <w:rsid w:val="00626E7C"/>
    <w:rsid w:val="00641100"/>
    <w:rsid w:val="006444DB"/>
    <w:rsid w:val="00644EDB"/>
    <w:rsid w:val="0064659A"/>
    <w:rsid w:val="00646D9E"/>
    <w:rsid w:val="00650BC8"/>
    <w:rsid w:val="00652F8E"/>
    <w:rsid w:val="0065526E"/>
    <w:rsid w:val="00655CAB"/>
    <w:rsid w:val="00655FAF"/>
    <w:rsid w:val="00661EC9"/>
    <w:rsid w:val="006636FB"/>
    <w:rsid w:val="00665AE2"/>
    <w:rsid w:val="00666095"/>
    <w:rsid w:val="006660D8"/>
    <w:rsid w:val="00666DCF"/>
    <w:rsid w:val="00667ABB"/>
    <w:rsid w:val="00675DFA"/>
    <w:rsid w:val="00677C7B"/>
    <w:rsid w:val="00680568"/>
    <w:rsid w:val="00680F28"/>
    <w:rsid w:val="00686813"/>
    <w:rsid w:val="0069099A"/>
    <w:rsid w:val="006931EA"/>
    <w:rsid w:val="006938A1"/>
    <w:rsid w:val="00695D1B"/>
    <w:rsid w:val="00696756"/>
    <w:rsid w:val="0069742E"/>
    <w:rsid w:val="00697949"/>
    <w:rsid w:val="006A0EB6"/>
    <w:rsid w:val="006A581D"/>
    <w:rsid w:val="006A6485"/>
    <w:rsid w:val="006A66A7"/>
    <w:rsid w:val="006A66BD"/>
    <w:rsid w:val="006B2A0C"/>
    <w:rsid w:val="006B3B03"/>
    <w:rsid w:val="006C08AF"/>
    <w:rsid w:val="006C3302"/>
    <w:rsid w:val="006C72A6"/>
    <w:rsid w:val="006D2889"/>
    <w:rsid w:val="006D3354"/>
    <w:rsid w:val="006F08DC"/>
    <w:rsid w:val="006F4BB0"/>
    <w:rsid w:val="006F581F"/>
    <w:rsid w:val="006F7C3D"/>
    <w:rsid w:val="00703226"/>
    <w:rsid w:val="00703398"/>
    <w:rsid w:val="00703D7A"/>
    <w:rsid w:val="00704EDA"/>
    <w:rsid w:val="0070789A"/>
    <w:rsid w:val="00710C80"/>
    <w:rsid w:val="0071353D"/>
    <w:rsid w:val="007147BA"/>
    <w:rsid w:val="007163D8"/>
    <w:rsid w:val="00716AB7"/>
    <w:rsid w:val="00717D1A"/>
    <w:rsid w:val="007216E4"/>
    <w:rsid w:val="00723754"/>
    <w:rsid w:val="00724169"/>
    <w:rsid w:val="0072667C"/>
    <w:rsid w:val="00726E79"/>
    <w:rsid w:val="00731DDD"/>
    <w:rsid w:val="007330C1"/>
    <w:rsid w:val="00733814"/>
    <w:rsid w:val="00735E29"/>
    <w:rsid w:val="007377B4"/>
    <w:rsid w:val="007413D5"/>
    <w:rsid w:val="00744149"/>
    <w:rsid w:val="0074787F"/>
    <w:rsid w:val="00750391"/>
    <w:rsid w:val="00750901"/>
    <w:rsid w:val="00753AD4"/>
    <w:rsid w:val="00754CEE"/>
    <w:rsid w:val="00756A66"/>
    <w:rsid w:val="0076129E"/>
    <w:rsid w:val="0076208D"/>
    <w:rsid w:val="007655EC"/>
    <w:rsid w:val="007703A2"/>
    <w:rsid w:val="00780A4F"/>
    <w:rsid w:val="00785537"/>
    <w:rsid w:val="00792100"/>
    <w:rsid w:val="00793374"/>
    <w:rsid w:val="00793C37"/>
    <w:rsid w:val="00793D68"/>
    <w:rsid w:val="007A2A2C"/>
    <w:rsid w:val="007B453D"/>
    <w:rsid w:val="007B73EC"/>
    <w:rsid w:val="007B7842"/>
    <w:rsid w:val="007B7891"/>
    <w:rsid w:val="007C149B"/>
    <w:rsid w:val="007C1B19"/>
    <w:rsid w:val="007C368A"/>
    <w:rsid w:val="007C49F3"/>
    <w:rsid w:val="007C7AF6"/>
    <w:rsid w:val="007D11C3"/>
    <w:rsid w:val="007D5828"/>
    <w:rsid w:val="007D6019"/>
    <w:rsid w:val="007E28D0"/>
    <w:rsid w:val="007E4F1E"/>
    <w:rsid w:val="007E50F2"/>
    <w:rsid w:val="007E683D"/>
    <w:rsid w:val="007F15E5"/>
    <w:rsid w:val="008023F0"/>
    <w:rsid w:val="00804F18"/>
    <w:rsid w:val="008058DF"/>
    <w:rsid w:val="00806330"/>
    <w:rsid w:val="00810E84"/>
    <w:rsid w:val="00811710"/>
    <w:rsid w:val="0081343F"/>
    <w:rsid w:val="0081656C"/>
    <w:rsid w:val="00822389"/>
    <w:rsid w:val="00825E63"/>
    <w:rsid w:val="008261C7"/>
    <w:rsid w:val="00830443"/>
    <w:rsid w:val="00836A2C"/>
    <w:rsid w:val="00840D11"/>
    <w:rsid w:val="008468B4"/>
    <w:rsid w:val="00846AC6"/>
    <w:rsid w:val="00846F90"/>
    <w:rsid w:val="00847C79"/>
    <w:rsid w:val="0085099C"/>
    <w:rsid w:val="00851979"/>
    <w:rsid w:val="00853790"/>
    <w:rsid w:val="008561CB"/>
    <w:rsid w:val="00856D70"/>
    <w:rsid w:val="008614FC"/>
    <w:rsid w:val="008630C4"/>
    <w:rsid w:val="00867004"/>
    <w:rsid w:val="00870DC3"/>
    <w:rsid w:val="008720AE"/>
    <w:rsid w:val="008728DA"/>
    <w:rsid w:val="008741F8"/>
    <w:rsid w:val="00876464"/>
    <w:rsid w:val="008810A5"/>
    <w:rsid w:val="00881C24"/>
    <w:rsid w:val="008834AA"/>
    <w:rsid w:val="008908CE"/>
    <w:rsid w:val="00891063"/>
    <w:rsid w:val="00896758"/>
    <w:rsid w:val="00896D3D"/>
    <w:rsid w:val="00897AA0"/>
    <w:rsid w:val="00897D20"/>
    <w:rsid w:val="008A12E6"/>
    <w:rsid w:val="008A235A"/>
    <w:rsid w:val="008A456B"/>
    <w:rsid w:val="008B23C3"/>
    <w:rsid w:val="008B2B0B"/>
    <w:rsid w:val="008B5379"/>
    <w:rsid w:val="008C62EE"/>
    <w:rsid w:val="008C7D62"/>
    <w:rsid w:val="008D0B3C"/>
    <w:rsid w:val="008D3C14"/>
    <w:rsid w:val="008D5705"/>
    <w:rsid w:val="008D6F16"/>
    <w:rsid w:val="008D7BB8"/>
    <w:rsid w:val="008E2D8E"/>
    <w:rsid w:val="008E6FD4"/>
    <w:rsid w:val="008F3C38"/>
    <w:rsid w:val="008F4D6F"/>
    <w:rsid w:val="008F4FD8"/>
    <w:rsid w:val="008F7993"/>
    <w:rsid w:val="00900448"/>
    <w:rsid w:val="00900FCD"/>
    <w:rsid w:val="009010EB"/>
    <w:rsid w:val="009017B4"/>
    <w:rsid w:val="00906500"/>
    <w:rsid w:val="00911545"/>
    <w:rsid w:val="009133B4"/>
    <w:rsid w:val="00914C7E"/>
    <w:rsid w:val="0091580D"/>
    <w:rsid w:val="00915CCA"/>
    <w:rsid w:val="009167E3"/>
    <w:rsid w:val="009175B9"/>
    <w:rsid w:val="00921F16"/>
    <w:rsid w:val="009245EB"/>
    <w:rsid w:val="00926847"/>
    <w:rsid w:val="00927AEB"/>
    <w:rsid w:val="0093430D"/>
    <w:rsid w:val="00936EE0"/>
    <w:rsid w:val="00937AE8"/>
    <w:rsid w:val="00943EA2"/>
    <w:rsid w:val="0094517D"/>
    <w:rsid w:val="00946E13"/>
    <w:rsid w:val="00947463"/>
    <w:rsid w:val="0095160D"/>
    <w:rsid w:val="00953690"/>
    <w:rsid w:val="00957A0F"/>
    <w:rsid w:val="00965C94"/>
    <w:rsid w:val="009660EE"/>
    <w:rsid w:val="0096699E"/>
    <w:rsid w:val="009711CE"/>
    <w:rsid w:val="00972D0C"/>
    <w:rsid w:val="00972E79"/>
    <w:rsid w:val="00983DBA"/>
    <w:rsid w:val="00986FC2"/>
    <w:rsid w:val="00997957"/>
    <w:rsid w:val="009A5475"/>
    <w:rsid w:val="009B29AE"/>
    <w:rsid w:val="009B45E9"/>
    <w:rsid w:val="009B4793"/>
    <w:rsid w:val="009B5E62"/>
    <w:rsid w:val="009B6698"/>
    <w:rsid w:val="009C1F27"/>
    <w:rsid w:val="009C1F4A"/>
    <w:rsid w:val="009C2788"/>
    <w:rsid w:val="009C3B01"/>
    <w:rsid w:val="009C43AF"/>
    <w:rsid w:val="009C44A6"/>
    <w:rsid w:val="009C4FFA"/>
    <w:rsid w:val="009C74B4"/>
    <w:rsid w:val="009D3C17"/>
    <w:rsid w:val="009E34E8"/>
    <w:rsid w:val="009E628F"/>
    <w:rsid w:val="009E76A3"/>
    <w:rsid w:val="009F3173"/>
    <w:rsid w:val="009F6DB1"/>
    <w:rsid w:val="00A0069C"/>
    <w:rsid w:val="00A02CF2"/>
    <w:rsid w:val="00A0365F"/>
    <w:rsid w:val="00A03EBD"/>
    <w:rsid w:val="00A12671"/>
    <w:rsid w:val="00A16637"/>
    <w:rsid w:val="00A22DA2"/>
    <w:rsid w:val="00A24BEA"/>
    <w:rsid w:val="00A32559"/>
    <w:rsid w:val="00A32E5E"/>
    <w:rsid w:val="00A34383"/>
    <w:rsid w:val="00A34F6D"/>
    <w:rsid w:val="00A361BD"/>
    <w:rsid w:val="00A41A76"/>
    <w:rsid w:val="00A50EDC"/>
    <w:rsid w:val="00A54698"/>
    <w:rsid w:val="00A54D8F"/>
    <w:rsid w:val="00A55C7B"/>
    <w:rsid w:val="00A55D17"/>
    <w:rsid w:val="00A65FC4"/>
    <w:rsid w:val="00A7206B"/>
    <w:rsid w:val="00A730F2"/>
    <w:rsid w:val="00A74A5A"/>
    <w:rsid w:val="00A75693"/>
    <w:rsid w:val="00A76A9F"/>
    <w:rsid w:val="00A85350"/>
    <w:rsid w:val="00A93B89"/>
    <w:rsid w:val="00A93C41"/>
    <w:rsid w:val="00A97F3A"/>
    <w:rsid w:val="00AA7C3F"/>
    <w:rsid w:val="00AB0365"/>
    <w:rsid w:val="00AB519B"/>
    <w:rsid w:val="00AC0911"/>
    <w:rsid w:val="00AC3FD8"/>
    <w:rsid w:val="00AC4966"/>
    <w:rsid w:val="00AC7C52"/>
    <w:rsid w:val="00AD1B3C"/>
    <w:rsid w:val="00AD2E8C"/>
    <w:rsid w:val="00AD55CB"/>
    <w:rsid w:val="00AD6B94"/>
    <w:rsid w:val="00AE2623"/>
    <w:rsid w:val="00AE28AE"/>
    <w:rsid w:val="00AF19FB"/>
    <w:rsid w:val="00AF46E6"/>
    <w:rsid w:val="00AF574E"/>
    <w:rsid w:val="00B0065A"/>
    <w:rsid w:val="00B006EF"/>
    <w:rsid w:val="00B11AE4"/>
    <w:rsid w:val="00B1573F"/>
    <w:rsid w:val="00B16239"/>
    <w:rsid w:val="00B175D0"/>
    <w:rsid w:val="00B21C04"/>
    <w:rsid w:val="00B24DAA"/>
    <w:rsid w:val="00B2526E"/>
    <w:rsid w:val="00B25B19"/>
    <w:rsid w:val="00B27756"/>
    <w:rsid w:val="00B322E5"/>
    <w:rsid w:val="00B36D03"/>
    <w:rsid w:val="00B44588"/>
    <w:rsid w:val="00B4790E"/>
    <w:rsid w:val="00B504E5"/>
    <w:rsid w:val="00B52F41"/>
    <w:rsid w:val="00B53ACD"/>
    <w:rsid w:val="00B616BB"/>
    <w:rsid w:val="00B64C30"/>
    <w:rsid w:val="00B661C5"/>
    <w:rsid w:val="00B7173C"/>
    <w:rsid w:val="00B71E06"/>
    <w:rsid w:val="00B74E18"/>
    <w:rsid w:val="00B81D77"/>
    <w:rsid w:val="00B84B2B"/>
    <w:rsid w:val="00B930AC"/>
    <w:rsid w:val="00B949BC"/>
    <w:rsid w:val="00B97903"/>
    <w:rsid w:val="00BA0CC4"/>
    <w:rsid w:val="00BA247A"/>
    <w:rsid w:val="00BA3236"/>
    <w:rsid w:val="00BA653D"/>
    <w:rsid w:val="00BC1008"/>
    <w:rsid w:val="00BC1BF4"/>
    <w:rsid w:val="00BC33CB"/>
    <w:rsid w:val="00BC6B9B"/>
    <w:rsid w:val="00BC78D0"/>
    <w:rsid w:val="00BD1CF1"/>
    <w:rsid w:val="00BD1FCE"/>
    <w:rsid w:val="00BD2418"/>
    <w:rsid w:val="00BD4476"/>
    <w:rsid w:val="00BE0178"/>
    <w:rsid w:val="00BE299A"/>
    <w:rsid w:val="00BE6038"/>
    <w:rsid w:val="00BE65E7"/>
    <w:rsid w:val="00BE6724"/>
    <w:rsid w:val="00BF011E"/>
    <w:rsid w:val="00BF064E"/>
    <w:rsid w:val="00BF2238"/>
    <w:rsid w:val="00BF5AF0"/>
    <w:rsid w:val="00BF651F"/>
    <w:rsid w:val="00BF7F32"/>
    <w:rsid w:val="00C02512"/>
    <w:rsid w:val="00C02CBF"/>
    <w:rsid w:val="00C03050"/>
    <w:rsid w:val="00C03C9A"/>
    <w:rsid w:val="00C04958"/>
    <w:rsid w:val="00C052E5"/>
    <w:rsid w:val="00C12AAF"/>
    <w:rsid w:val="00C234F9"/>
    <w:rsid w:val="00C319D2"/>
    <w:rsid w:val="00C32B7D"/>
    <w:rsid w:val="00C345BC"/>
    <w:rsid w:val="00C375D3"/>
    <w:rsid w:val="00C37651"/>
    <w:rsid w:val="00C37EFE"/>
    <w:rsid w:val="00C4430A"/>
    <w:rsid w:val="00C45951"/>
    <w:rsid w:val="00C473C0"/>
    <w:rsid w:val="00C528FA"/>
    <w:rsid w:val="00C54D8A"/>
    <w:rsid w:val="00C56441"/>
    <w:rsid w:val="00C5653A"/>
    <w:rsid w:val="00C616A2"/>
    <w:rsid w:val="00C63CB3"/>
    <w:rsid w:val="00C71355"/>
    <w:rsid w:val="00C7737D"/>
    <w:rsid w:val="00C775AA"/>
    <w:rsid w:val="00C81B33"/>
    <w:rsid w:val="00C87075"/>
    <w:rsid w:val="00C9037D"/>
    <w:rsid w:val="00C97209"/>
    <w:rsid w:val="00CA70E1"/>
    <w:rsid w:val="00CB0705"/>
    <w:rsid w:val="00CB2986"/>
    <w:rsid w:val="00CB5FAF"/>
    <w:rsid w:val="00CC050C"/>
    <w:rsid w:val="00CC16A8"/>
    <w:rsid w:val="00CC4285"/>
    <w:rsid w:val="00CC4A2A"/>
    <w:rsid w:val="00CC7DE2"/>
    <w:rsid w:val="00CD287D"/>
    <w:rsid w:val="00CD43B3"/>
    <w:rsid w:val="00CE0FBD"/>
    <w:rsid w:val="00CE2DBC"/>
    <w:rsid w:val="00CE4310"/>
    <w:rsid w:val="00CE45EB"/>
    <w:rsid w:val="00CE7F12"/>
    <w:rsid w:val="00CF0707"/>
    <w:rsid w:val="00CF09CB"/>
    <w:rsid w:val="00CF45CC"/>
    <w:rsid w:val="00CF788E"/>
    <w:rsid w:val="00D00562"/>
    <w:rsid w:val="00D0154C"/>
    <w:rsid w:val="00D04149"/>
    <w:rsid w:val="00D04279"/>
    <w:rsid w:val="00D04620"/>
    <w:rsid w:val="00D10ABF"/>
    <w:rsid w:val="00D10D68"/>
    <w:rsid w:val="00D10EF1"/>
    <w:rsid w:val="00D11781"/>
    <w:rsid w:val="00D12DB8"/>
    <w:rsid w:val="00D14201"/>
    <w:rsid w:val="00D20BEB"/>
    <w:rsid w:val="00D23163"/>
    <w:rsid w:val="00D24A4B"/>
    <w:rsid w:val="00D30EB0"/>
    <w:rsid w:val="00D30FEE"/>
    <w:rsid w:val="00D313B3"/>
    <w:rsid w:val="00D32A9D"/>
    <w:rsid w:val="00D33E52"/>
    <w:rsid w:val="00D34A6B"/>
    <w:rsid w:val="00D4087A"/>
    <w:rsid w:val="00D420A1"/>
    <w:rsid w:val="00D435F7"/>
    <w:rsid w:val="00D45F96"/>
    <w:rsid w:val="00D47207"/>
    <w:rsid w:val="00D5040A"/>
    <w:rsid w:val="00D50887"/>
    <w:rsid w:val="00D5089D"/>
    <w:rsid w:val="00D53E8D"/>
    <w:rsid w:val="00D5629D"/>
    <w:rsid w:val="00D5742C"/>
    <w:rsid w:val="00D57C7B"/>
    <w:rsid w:val="00D64B01"/>
    <w:rsid w:val="00D64C3B"/>
    <w:rsid w:val="00D655A7"/>
    <w:rsid w:val="00D675E0"/>
    <w:rsid w:val="00D727EB"/>
    <w:rsid w:val="00D80F2B"/>
    <w:rsid w:val="00D81474"/>
    <w:rsid w:val="00D81F0B"/>
    <w:rsid w:val="00D8258E"/>
    <w:rsid w:val="00D8308B"/>
    <w:rsid w:val="00D84035"/>
    <w:rsid w:val="00D84175"/>
    <w:rsid w:val="00D85E62"/>
    <w:rsid w:val="00D9448F"/>
    <w:rsid w:val="00DA0E3A"/>
    <w:rsid w:val="00DA10EC"/>
    <w:rsid w:val="00DA4A0B"/>
    <w:rsid w:val="00DA577E"/>
    <w:rsid w:val="00DA6857"/>
    <w:rsid w:val="00DA7622"/>
    <w:rsid w:val="00DB0958"/>
    <w:rsid w:val="00DB30E3"/>
    <w:rsid w:val="00DB5D80"/>
    <w:rsid w:val="00DC35C9"/>
    <w:rsid w:val="00DC4407"/>
    <w:rsid w:val="00DC5070"/>
    <w:rsid w:val="00DC5E69"/>
    <w:rsid w:val="00DC75E6"/>
    <w:rsid w:val="00DD2184"/>
    <w:rsid w:val="00DD60E8"/>
    <w:rsid w:val="00DD633A"/>
    <w:rsid w:val="00DD7646"/>
    <w:rsid w:val="00DD7BB3"/>
    <w:rsid w:val="00DE42A9"/>
    <w:rsid w:val="00DF1597"/>
    <w:rsid w:val="00DF2D0E"/>
    <w:rsid w:val="00DF3F2A"/>
    <w:rsid w:val="00DF4B4E"/>
    <w:rsid w:val="00DF693C"/>
    <w:rsid w:val="00E0226F"/>
    <w:rsid w:val="00E03F19"/>
    <w:rsid w:val="00E07780"/>
    <w:rsid w:val="00E10F44"/>
    <w:rsid w:val="00E1368F"/>
    <w:rsid w:val="00E13B61"/>
    <w:rsid w:val="00E2001D"/>
    <w:rsid w:val="00E24981"/>
    <w:rsid w:val="00E25698"/>
    <w:rsid w:val="00E2661B"/>
    <w:rsid w:val="00E31D1B"/>
    <w:rsid w:val="00E36F87"/>
    <w:rsid w:val="00E372CD"/>
    <w:rsid w:val="00E43379"/>
    <w:rsid w:val="00E43469"/>
    <w:rsid w:val="00E43BAE"/>
    <w:rsid w:val="00E46062"/>
    <w:rsid w:val="00E46C77"/>
    <w:rsid w:val="00E50552"/>
    <w:rsid w:val="00E52A98"/>
    <w:rsid w:val="00E5384E"/>
    <w:rsid w:val="00E53FD4"/>
    <w:rsid w:val="00E579C2"/>
    <w:rsid w:val="00E61062"/>
    <w:rsid w:val="00E6245A"/>
    <w:rsid w:val="00E633C3"/>
    <w:rsid w:val="00E651B5"/>
    <w:rsid w:val="00E67D9B"/>
    <w:rsid w:val="00E743BB"/>
    <w:rsid w:val="00E76841"/>
    <w:rsid w:val="00E76B7B"/>
    <w:rsid w:val="00E77136"/>
    <w:rsid w:val="00E82F7B"/>
    <w:rsid w:val="00E83515"/>
    <w:rsid w:val="00E8492B"/>
    <w:rsid w:val="00E84C54"/>
    <w:rsid w:val="00E86C6C"/>
    <w:rsid w:val="00E86E8B"/>
    <w:rsid w:val="00E87530"/>
    <w:rsid w:val="00E87822"/>
    <w:rsid w:val="00E94A27"/>
    <w:rsid w:val="00E952D0"/>
    <w:rsid w:val="00E96D1A"/>
    <w:rsid w:val="00E97640"/>
    <w:rsid w:val="00EA110C"/>
    <w:rsid w:val="00EA4641"/>
    <w:rsid w:val="00EA4EAA"/>
    <w:rsid w:val="00EA7181"/>
    <w:rsid w:val="00EB0554"/>
    <w:rsid w:val="00EB2269"/>
    <w:rsid w:val="00EB269E"/>
    <w:rsid w:val="00EB3329"/>
    <w:rsid w:val="00EB3377"/>
    <w:rsid w:val="00EB7555"/>
    <w:rsid w:val="00EB7C87"/>
    <w:rsid w:val="00EC2016"/>
    <w:rsid w:val="00EC395E"/>
    <w:rsid w:val="00EC5681"/>
    <w:rsid w:val="00EC7079"/>
    <w:rsid w:val="00EC7A82"/>
    <w:rsid w:val="00ED144B"/>
    <w:rsid w:val="00ED22DF"/>
    <w:rsid w:val="00ED2F41"/>
    <w:rsid w:val="00ED72DC"/>
    <w:rsid w:val="00EE16FF"/>
    <w:rsid w:val="00EE250E"/>
    <w:rsid w:val="00EE2B56"/>
    <w:rsid w:val="00EE38B9"/>
    <w:rsid w:val="00EE53E3"/>
    <w:rsid w:val="00EE7103"/>
    <w:rsid w:val="00EF13C7"/>
    <w:rsid w:val="00EF3FCA"/>
    <w:rsid w:val="00EF4B0D"/>
    <w:rsid w:val="00EF6D1E"/>
    <w:rsid w:val="00EF7602"/>
    <w:rsid w:val="00F02C2A"/>
    <w:rsid w:val="00F12680"/>
    <w:rsid w:val="00F1279E"/>
    <w:rsid w:val="00F13B07"/>
    <w:rsid w:val="00F13BED"/>
    <w:rsid w:val="00F14315"/>
    <w:rsid w:val="00F173FB"/>
    <w:rsid w:val="00F33026"/>
    <w:rsid w:val="00F33941"/>
    <w:rsid w:val="00F43500"/>
    <w:rsid w:val="00F4442B"/>
    <w:rsid w:val="00F454FD"/>
    <w:rsid w:val="00F45EBF"/>
    <w:rsid w:val="00F46FA5"/>
    <w:rsid w:val="00F47D32"/>
    <w:rsid w:val="00F52CE0"/>
    <w:rsid w:val="00F55343"/>
    <w:rsid w:val="00F5704C"/>
    <w:rsid w:val="00F5732B"/>
    <w:rsid w:val="00F61AFE"/>
    <w:rsid w:val="00F6490F"/>
    <w:rsid w:val="00F70A43"/>
    <w:rsid w:val="00F77402"/>
    <w:rsid w:val="00F8129C"/>
    <w:rsid w:val="00F84130"/>
    <w:rsid w:val="00F85702"/>
    <w:rsid w:val="00F8795E"/>
    <w:rsid w:val="00F918A5"/>
    <w:rsid w:val="00F9209B"/>
    <w:rsid w:val="00F92397"/>
    <w:rsid w:val="00F93CAA"/>
    <w:rsid w:val="00F94C5A"/>
    <w:rsid w:val="00F978F9"/>
    <w:rsid w:val="00F97D95"/>
    <w:rsid w:val="00FA107C"/>
    <w:rsid w:val="00FA258C"/>
    <w:rsid w:val="00FA44F8"/>
    <w:rsid w:val="00FA6CC9"/>
    <w:rsid w:val="00FB1BFD"/>
    <w:rsid w:val="00FB2955"/>
    <w:rsid w:val="00FC0B10"/>
    <w:rsid w:val="00FC19BF"/>
    <w:rsid w:val="00FC484C"/>
    <w:rsid w:val="00FD0B31"/>
    <w:rsid w:val="00FD6A99"/>
    <w:rsid w:val="00FE5740"/>
    <w:rsid w:val="00FE5D8F"/>
    <w:rsid w:val="00FE6D65"/>
    <w:rsid w:val="00FE7724"/>
    <w:rsid w:val="00FE7BBD"/>
    <w:rsid w:val="00FF29AD"/>
    <w:rsid w:val="00FF2CA7"/>
    <w:rsid w:val="00FF2ED1"/>
    <w:rsid w:val="00FF5CB2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942802"/>
  <w15:docId w15:val="{4C652D81-1AD4-495D-8A85-7B28B24D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7C7"/>
    <w:pPr>
      <w:spacing w:after="80"/>
      <w:jc w:val="both"/>
    </w:pPr>
    <w:rPr>
      <w:sz w:val="18"/>
      <w:lang w:eastAsia="en-US"/>
    </w:rPr>
  </w:style>
  <w:style w:type="paragraph" w:styleId="Ttulo1">
    <w:name w:val="heading 1"/>
    <w:basedOn w:val="Normal"/>
    <w:next w:val="Normal"/>
    <w:autoRedefine/>
    <w:qFormat/>
    <w:rsid w:val="000D76AF"/>
    <w:pPr>
      <w:keepNext/>
      <w:spacing w:after="0"/>
      <w:jc w:val="left"/>
      <w:outlineLvl w:val="0"/>
    </w:pPr>
    <w:rPr>
      <w:rFonts w:ascii="Arial" w:eastAsia="Arial" w:hAnsi="Arial" w:cs="Arial"/>
      <w:b/>
      <w:kern w:val="28"/>
      <w:sz w:val="20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</w:style>
  <w:style w:type="paragraph" w:styleId="Ttulo3">
    <w:name w:val="heading 3"/>
    <w:basedOn w:val="Ttulo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</w:style>
  <w:style w:type="paragraph" w:styleId="Ttulo5">
    <w:name w:val="heading 5"/>
    <w:basedOn w:val="Numerada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Fontepargpadro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Textodenotaderodap">
    <w:name w:val="footnote text"/>
    <w:basedOn w:val="Normal"/>
    <w:link w:val="TextodenotaderodapChar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Ttulo1"/>
    <w:pPr>
      <w:outlineLvl w:val="9"/>
    </w:pPr>
  </w:style>
  <w:style w:type="paragraph" w:styleId="Numerada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</w:pPr>
    <w:rPr>
      <w:sz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spacing w:after="0"/>
      <w:ind w:firstLine="36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Normal"/>
    <w:next w:val="Normal"/>
    <w:qFormat/>
    <w:pPr>
      <w:jc w:val="center"/>
    </w:pPr>
    <w:rPr>
      <w:rFonts w:cs="Courier New"/>
      <w:b/>
      <w:bCs/>
      <w:szCs w:val="18"/>
      <w:lang w:eastAsia="en-AU"/>
    </w:rPr>
  </w:style>
  <w:style w:type="paragraph" w:styleId="Corpodetexto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orpodetexto2">
    <w:name w:val="Body Text 2"/>
    <w:basedOn w:val="Normal"/>
    <w:pPr>
      <w:spacing w:after="60"/>
    </w:pPr>
    <w:rPr>
      <w:sz w:val="2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parasba">
    <w:name w:val="parasba"/>
    <w:pPr>
      <w:spacing w:before="120" w:after="60"/>
      <w:jc w:val="both"/>
    </w:pPr>
    <w:rPr>
      <w:noProof/>
      <w:lang w:val="en-US" w:eastAsia="en-US"/>
    </w:rPr>
  </w:style>
  <w:style w:type="paragraph" w:styleId="Textodebalo">
    <w:name w:val="Balloon Text"/>
    <w:basedOn w:val="Normal"/>
    <w:link w:val="TextodebaloChar"/>
    <w:rsid w:val="001658E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658EB"/>
    <w:rPr>
      <w:rFonts w:ascii="Tahoma" w:hAnsi="Tahoma" w:cs="Tahoma"/>
      <w:sz w:val="16"/>
      <w:szCs w:val="16"/>
      <w:lang w:val="en-US"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32D71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8630C4"/>
    <w:pPr>
      <w:ind w:left="720"/>
      <w:contextualSpacing/>
    </w:pPr>
  </w:style>
  <w:style w:type="character" w:styleId="HiperlinkVisitado">
    <w:name w:val="FollowedHyperlink"/>
    <w:basedOn w:val="Fontepargpadro"/>
    <w:semiHidden/>
    <w:unhideWhenUsed/>
    <w:rsid w:val="00D8308B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075A5A"/>
    <w:rPr>
      <w:color w:val="808080"/>
    </w:rPr>
  </w:style>
  <w:style w:type="character" w:styleId="nfase">
    <w:name w:val="Emphasis"/>
    <w:basedOn w:val="Fontepargpadro"/>
    <w:qFormat/>
    <w:rsid w:val="007D5828"/>
    <w:rPr>
      <w:i/>
      <w:iCs/>
    </w:rPr>
  </w:style>
  <w:style w:type="table" w:styleId="Tabelacomgrade">
    <w:name w:val="Table Grid"/>
    <w:basedOn w:val="Tabelanormal"/>
    <w:rsid w:val="007D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semiHidden/>
    <w:unhideWhenUsed/>
    <w:rsid w:val="0019032C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19032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19032C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1903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19032C"/>
    <w:rPr>
      <w:b/>
      <w:bCs/>
      <w:lang w:eastAsia="en-US"/>
    </w:rPr>
  </w:style>
  <w:style w:type="paragraph" w:styleId="Reviso">
    <w:name w:val="Revision"/>
    <w:hidden/>
    <w:uiPriority w:val="99"/>
    <w:semiHidden/>
    <w:rsid w:val="0019032C"/>
    <w:rPr>
      <w:sz w:val="18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46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46F90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846F90"/>
    <w:rPr>
      <w:rFonts w:ascii="Courier New" w:eastAsia="Times New Roman" w:hAnsi="Courier New" w:cs="Courier New"/>
      <w:sz w:val="20"/>
      <w:szCs w:val="20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846F90"/>
    <w:rPr>
      <w:color w:val="605E5C"/>
      <w:shd w:val="clear" w:color="auto" w:fill="E1DFDD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7D6019"/>
    <w:rPr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888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8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3EA67DAE-7755-4DC0-8214-CE3136142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2610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16674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/>
  <cp:lastModifiedBy>Juan</cp:lastModifiedBy>
  <cp:revision>11</cp:revision>
  <cp:lastPrinted>2020-08-17T13:15:00Z</cp:lastPrinted>
  <dcterms:created xsi:type="dcterms:W3CDTF">2020-08-17T12:43:00Z</dcterms:created>
  <dcterms:modified xsi:type="dcterms:W3CDTF">2020-08-17T13:21:00Z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-213397027</vt:i4>
  </property>
  <property fmtid="{D5CDD505-2E9C-101B-9397-08002B2CF9AE}" pid="3" name="_EmailSubject">
    <vt:lpwstr>[iris-research] One Day Workshop</vt:lpwstr>
  </property>
  <property fmtid="{D5CDD505-2E9C-101B-9397-08002B2CF9AE}" pid="4" name="_AuthorEmail">
    <vt:lpwstr>a.bradley@cssip.uq.edu.au</vt:lpwstr>
  </property>
  <property fmtid="{D5CDD505-2E9C-101B-9397-08002B2CF9AE}" pid="5" name="_AuthorEmailDisplayName">
    <vt:lpwstr>Andrew Bradley</vt:lpwstr>
  </property>
  <property fmtid="{D5CDD505-2E9C-101B-9397-08002B2CF9AE}" pid="6" name="_ReviewingToolsShownOnce">
    <vt:lpwstr/>
  </property>
</Properties>
</file>