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COLÉGIO </w:t>
      </w:r>
      <w:r w:rsidDel="00000000" w:rsidR="00000000" w:rsidRPr="00000000">
        <w:rPr>
          <w:b w:val="1"/>
          <w:smallCaps w:val="1"/>
          <w:rtl w:val="0"/>
        </w:rPr>
        <w:t xml:space="preserve">ESTADUAL</w:t>
      </w:r>
      <w:r w:rsidDel="00000000" w:rsidR="00000000" w:rsidRPr="00000000">
        <w:rPr>
          <w:b w:val="1"/>
          <w:smallCaps w:val="1"/>
          <w:color w:val="000000"/>
          <w:rtl w:val="0"/>
        </w:rPr>
        <w:t xml:space="preserve"> DE EDUCAÇÃO PROFISSIONAL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 PEDRO BOARETTO NETO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center" w:leader="none" w:pos="4536"/>
          <w:tab w:val="left" w:leader="none" w:pos="6780"/>
        </w:tabs>
        <w:spacing w:line="30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CURSO TÉCNICO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Junior da Veiga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Murilo Giraldi Ansulin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Hype Store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202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Junior da Veiga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Murilo Giraldi Ansulin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Hype Store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 de Desenvolvimento de Software do Curso Técnico em Informática do Colégio Estadual de Educação Profissional Pedro Boaretto Neto – Cascavel, Paraná.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4560" w:firstLine="0"/>
        <w:jc w:val="right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Orientadores: Profª Aparecida S.Ferreira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5672" w:firstLine="0"/>
        <w:jc w:val="right"/>
        <w:rPr/>
      </w:pPr>
      <w:r w:rsidDel="00000000" w:rsidR="00000000" w:rsidRPr="00000000">
        <w:rPr>
          <w:rtl w:val="0"/>
        </w:rPr>
        <w:t xml:space="preserve">Prof. Reinaldo C. da Silva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ab/>
        <w:t xml:space="preserve">Prof. Célia K.Cabral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CASCAVEL - PR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2023</w:t>
      </w:r>
    </w:p>
    <w:p w:rsidR="00000000" w:rsidDel="00000000" w:rsidP="00000000" w:rsidRDefault="00000000" w:rsidRPr="00000000" w14:paraId="0000003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 Junior da Veiga</w:t>
      </w:r>
    </w:p>
    <w:p w:rsidR="00000000" w:rsidDel="00000000" w:rsidP="00000000" w:rsidRDefault="00000000" w:rsidRPr="00000000" w14:paraId="0000003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Murilo Giraldi Ansulin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Hype Store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Projeto de Conclusão de Curso foi julgado e aprovado pelo Curso Técnico em Informática do Colégio Estadual de Educação Profissional Pedro Boaretto Neto.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Cascavel, Pr., xx de Xxxxx de 2023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COMISSÃO EXAMINADOR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8.0" w:type="dxa"/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Aparecida da S. Ferreira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Tecnologia da Informação</w:t>
            </w:r>
          </w:p>
          <w:p w:rsidR="00000000" w:rsidDel="00000000" w:rsidP="00000000" w:rsidRDefault="00000000" w:rsidRPr="00000000" w14:paraId="00000041">
            <w:pPr>
              <w:spacing w:after="14" w:line="240" w:lineRule="auto"/>
              <w:ind w:left="10" w:right="344" w:hanging="10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Faculdade de Ciências Sociais Aplicadas de Cascavel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Orientadora</w:t>
            </w:r>
          </w:p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Prof. </w:t>
            </w:r>
            <w:r w:rsidDel="00000000" w:rsidR="00000000" w:rsidRPr="00000000">
              <w:rPr>
                <w:rtl w:val="0"/>
              </w:rPr>
              <w:t xml:space="preserve">Reinaldo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8130"/>
              </w:tabs>
              <w:spacing w:line="36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Profª. Célia Kouth Cabral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Pós-graduada em Sistemas Distribuídos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Universidade Tecnológica Federal do Paraná - UTFPR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Banco de dados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Profª  Ana Cristina Santana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em Gestão e Docência no ensino superior, médio e técnico.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Coordenadora de curso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9"/>
        </w:tabs>
        <w:spacing w:before="240" w:line="259" w:lineRule="auto"/>
        <w:ind w:firstLine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061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1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fosse uma companhia brasileira, a Zappos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projeto tem como objetivo criar um E-commerce de calçados para um público mais jovem, focado em tênis porém também tendo outras categorias de calçados, como chinelos e chuteiras, contendo uma vasta variedade de cores e tamanhos e o mais importante, dando confiança e segurança para o consumidor com um loja 100% digital e de fácil acesso.</w:t>
        <w:br w:type="textWrapping"/>
        <w:t xml:space="preserve">Na nossa era digital, com a internet crescendo a cada dia e ficando cada vez mais requisitada por empresas independente do ramo em que a mesma segue, você pode, sem dúvidas, considerar essencial um site tanto para marketing e publicidade tanto quanto para armazenamento e controle de dados.</w:t>
        <w:br w:type="textWrapping"/>
        <w:t xml:space="preserve"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comportamento do consumidor é considerado um processo contínuo não se limitando somente ao instante da compra, ele envolve escolha, troca, planejamento e pós-consumo por parte dos consumidores (Solomon, 2016).  O estudo do comportamento do consumidor pretende investigar as atividades de indivíduos no processo decisório de obter, consumir e dispor de produtos e serviços, segundo Schiffman (2013). A decisão de compra, presente no comportamento do consumidor, precisa ser percebida como um processo lógico e planejado em que a demanda desempenha um papel fundamental no comportamento do consumidor (Samara &amp;Morsch, 2010). O processo de decisão de compra do consumidor envolve seis etapas conforme Samara e Morsch (2010). O primeiro processo é o do reconhecimento de uma necessidade ou de um problema.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comportamento do consumidor sofre várias influências e o consumidor apresenta-se cada vez mais informado, ético e consciente, conforme Lewis e Bridges (2004) da mesma forma o mercado de moda, é  alvo de  transformação  de  ideias,  visando  o  incentivo  do  consumo  consciente  e  a emergência   de   valores   socioambientais(Lipovetsky, 2009).Assim, o consumidor também transformou a sua percepção sobre  a  sustentabilidade  e  sobre  o  seu  consumo. Segundo o Instituto Akatu (2016), consumir conscientemente é  ter um  olhar  de  que  o  ato  de  consumir  um  produto  ou serviço  está  num  contexto  maior  de  ciclo  de  vida  da  produção. 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tabs>
          <w:tab w:val="left" w:leader="none" w:pos="0"/>
        </w:tabs>
        <w:ind w:left="578" w:hanging="57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Apresentação do Problema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</w:t>
        <w:br w:type="textWrapping"/>
        <w:t xml:space="preserve">Esse E-commerce surgiu com a ideia de acabar com isso, com um site eficiente unindo as duas coisas em que a maioria dos sites hoje em dia falta: fácil navegação e instigar a atenção do consumidor.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</w:t>
        <w:tab/>
        <w:t xml:space="preserve">OBJETIVOS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site vai conter telas como: home, login, carrinho (efetuar a compra) e a central de ajuda.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Home: é a página principal onde vai conter as informações mais importantes para um e-commerce, sendo elas, a maioria: categorias (masculino e feminino), barra de pesquisa para procurar um calçado especifico, opções de filtrar por valores ou tamanhos e etc. </w:t>
        <w:br w:type="textWrapping"/>
        <w:t xml:space="preserve">Login: opções de conectar direto com o e-mail ou no caso de ainda não ter a conta, fazer o cadastro inteiro.</w:t>
        <w:br w:type="textWrapping"/>
        <w:t xml:space="preserve">Carrinho: vai mostrar os produtos em que você colocou no carrinho e a opção de continuar comprando ou finalizar a compra</w:t>
        <w:br w:type="textWrapping"/>
        <w:t xml:space="preserve">central de ajuda: perguntas frequentes, opções de alterar a senha da conta, cancelar o pedido, acompanhar os pedidos 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tabs>
          <w:tab w:val="left" w:leader="none" w:pos="709"/>
        </w:tabs>
        <w:spacing w:line="360" w:lineRule="auto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</w:t>
        <w:tab/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2127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estudo de abordagem qualitativa e utilizou o estudo de caso único (Yin, 2014),com base nas etapas do processo de decisão de compra de Samara e Morsch (2010), com o objetivo aplicaras etapas do processo de decisão de compra de consumidores de uma loja de sapatos artesanais e  sustentáveis.  A escolha  do  objeto  foi  por  conta  da  sua  representatividade  dentro  do cenário  econômico  e  de  moda  sustentável. Apresenta em  suas  produções  um  toque  divertido,  sustentável  e artístico.  Com sapatos  e  bolsas exclusivas e feitas à mão(Pacce, 2015).A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tabs>
          <w:tab w:val="left" w:leader="none" w:pos="709"/>
        </w:tabs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 </w:t>
        <w:tab/>
        <w:t xml:space="preserve">REFERENCIAL TEÓRICO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HTML ou HiperText Markup Language (Linguagem de Marcação de HiperTexto)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 [Dicio, s.d.]) da página. </w:t>
        <w:br w:type="textWrapping"/>
        <w:tab/>
      </w:r>
      <w:r w:rsidDel="00000000" w:rsidR="00000000" w:rsidRPr="00000000">
        <w:rPr>
          <w:rtl w:val="0"/>
        </w:rPr>
        <w:t xml:space="preserve">Visual Studio Code, esse aplicativo “é um editor de código-fonte leve, mas poderoso” (Microsoft, s.d.) criado pela Microsoft e lançado em 2015, com ele, é possível criar o código dos programas, tendo ele suporte para as mais diversas linguagens, como HTML, CSS, PHP, JavaScript, entre outras. </w:t>
        <w:br w:type="textWrapping"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CSS ou Cascading Style Sheet , em português Folha de Estilo em Cascatas, é a linguagem utilizada para estilizar o seu site, foi desenvolvida em 1996 pelo World Wide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 w:rsidR="00000000" w:rsidDel="00000000" w:rsidP="00000000" w:rsidRDefault="00000000" w:rsidRPr="00000000" w14:paraId="00000075">
      <w:pPr>
        <w:spacing w:line="36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JavaScript,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 w:rsidR="00000000" w:rsidDel="00000000" w:rsidP="00000000" w:rsidRDefault="00000000" w:rsidRPr="00000000" w14:paraId="00000076">
      <w:pPr>
        <w:spacing w:line="36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PHP ou Hypertext Preprocessor (Pré-Processador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JavaScript também, já que essas três linguagens (HTML, CSS e JavaScript) se conectam entre si.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XAMPP “é um software gratuito e de código aberto, que é apoiado por uma grande comunidade de suporte. Ele também é extremamente leve, com todos os elementos necessários para configurar um servidor web local contidos no mesmo arquivo compactado” (Hostinger, 2023), ou seja, sua função é hospedar seu código localmente, tornar a sua máquina o seu próprio servidor, não precisando utilizar de servidores online para isso.</w:t>
        <w:br w:type="textWrapping"/>
        <w:tab/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 w:rsidR="00000000" w:rsidDel="00000000" w:rsidP="00000000" w:rsidRDefault="00000000" w:rsidRPr="00000000" w14:paraId="00000077">
      <w:pPr>
        <w:spacing w:line="36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 w:rsidR="00000000" w:rsidDel="00000000" w:rsidP="00000000" w:rsidRDefault="00000000" w:rsidRPr="00000000" w14:paraId="00000078">
      <w:pPr>
        <w:spacing w:line="360" w:lineRule="auto"/>
        <w:ind w:firstLine="567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b w:val="1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left" w:leader="none" w:pos="709"/>
        </w:tabs>
        <w:spacing w:line="360" w:lineRule="auto"/>
        <w:rPr>
          <w:sz w:val="38"/>
          <w:szCs w:val="3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 DOCUMENTAÇÃO </w:t>
      </w:r>
      <w:r w:rsidDel="00000000" w:rsidR="00000000" w:rsidRPr="00000000">
        <w:rPr>
          <w:sz w:val="38"/>
          <w:szCs w:val="38"/>
          <w:rtl w:val="0"/>
        </w:rPr>
        <w:t xml:space="preserve">do projeto</w:t>
      </w:r>
    </w:p>
    <w:p w:rsidR="00000000" w:rsidDel="00000000" w:rsidP="00000000" w:rsidRDefault="00000000" w:rsidRPr="00000000" w14:paraId="0000007B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5.1 Requisitos </w:t>
      </w:r>
    </w:p>
    <w:p w:rsidR="00000000" w:rsidDel="00000000" w:rsidP="00000000" w:rsidRDefault="00000000" w:rsidRPr="00000000" w14:paraId="0000007E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tabs>
          <w:tab w:val="left" w:leader="none" w:pos="0"/>
        </w:tabs>
        <w:spacing w:after="0" w:before="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81">
      <w:pPr>
        <w:tabs>
          <w:tab w:val="left" w:leader="none" w:pos="0"/>
        </w:tabs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tabs>
          <w:tab w:val="left" w:leader="none" w:pos="709"/>
        </w:tabs>
        <w:spacing w:after="0" w:before="0" w:line="360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5.1.2 Requisitos não funcionais </w:t>
      </w:r>
    </w:p>
    <w:p w:rsidR="00000000" w:rsidDel="00000000" w:rsidP="00000000" w:rsidRDefault="00000000" w:rsidRPr="00000000" w14:paraId="00000083">
      <w:pPr>
        <w:tabs>
          <w:tab w:val="left" w:leader="none" w:pos="0"/>
        </w:tabs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widowControl w:val="1"/>
        <w:spacing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2"/>
        </w:numPr>
        <w:tabs>
          <w:tab w:val="left" w:leader="none" w:pos="0"/>
        </w:tabs>
        <w:spacing w:after="0" w:before="0" w:lineRule="auto"/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Diagrama de Contexto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14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2"/>
        </w:numPr>
        <w:tabs>
          <w:tab w:val="left" w:leader="none" w:pos="0"/>
        </w:tabs>
        <w:ind w:left="36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Diagrama de Fluxo de dados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Diagrama de Entidade e relacionamento</w:t>
      </w:r>
    </w:p>
    <w:p w:rsidR="00000000" w:rsidDel="00000000" w:rsidP="00000000" w:rsidRDefault="00000000" w:rsidRPr="00000000" w14:paraId="000000A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2"/>
        </w:numPr>
        <w:tabs>
          <w:tab w:val="left" w:leader="none" w:pos="0"/>
        </w:tabs>
        <w:ind w:left="578" w:hanging="57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A9">
      <w:pPr>
        <w:tabs>
          <w:tab w:val="left" w:leader="none" w:pos="0"/>
        </w:tabs>
        <w:spacing w:before="240"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3"/>
        </w:numPr>
        <w:tabs>
          <w:tab w:val="left" w:leader="none" w:pos="0"/>
        </w:tabs>
        <w:ind w:left="3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B3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bookmarkStart w:colFirst="0" w:colLast="0" w:name="_heading=h.44sinio" w:id="15"/>
      <w:bookmarkEnd w:id="15"/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B4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-5"/>
        </w:tabs>
        <w:ind w:left="720" w:hanging="861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-5"/>
        </w:tabs>
        <w:ind w:left="720" w:hanging="861"/>
        <w:rPr/>
      </w:pPr>
      <w:r w:rsidDel="00000000" w:rsidR="00000000" w:rsidRPr="00000000">
        <w:rPr>
          <w:rtl w:val="0"/>
        </w:rPr>
        <w:t xml:space="preserve">DIAGRAMA 02</w:t>
      </w:r>
    </w:p>
    <w:p w:rsidR="00000000" w:rsidDel="00000000" w:rsidP="00000000" w:rsidRDefault="00000000" w:rsidRPr="00000000" w14:paraId="000000B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B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vsohz8hitavy" w:id="17"/>
      <w:bookmarkEnd w:id="17"/>
      <w:r w:rsidDel="00000000" w:rsidR="00000000" w:rsidRPr="00000000">
        <w:rPr>
          <w:rtl w:val="0"/>
        </w:rPr>
        <w:t xml:space="preserve">Logar</w:t>
      </w:r>
    </w:p>
    <w:p w:rsidR="00000000" w:rsidDel="00000000" w:rsidP="00000000" w:rsidRDefault="00000000" w:rsidRPr="00000000" w14:paraId="000000BD">
      <w:pPr>
        <w:tabs>
          <w:tab w:val="left" w:leader="none" w:pos="709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w4pjqu5od5l" w:id="18"/>
      <w:bookmarkEnd w:id="18"/>
      <w:r w:rsidDel="00000000" w:rsidR="00000000" w:rsidRPr="00000000">
        <w:rPr>
          <w:rtl w:val="0"/>
        </w:rPr>
        <w:t xml:space="preserve">Cadastro de funcionário/profissional</w:t>
      </w:r>
    </w:p>
    <w:p w:rsidR="00000000" w:rsidDel="00000000" w:rsidP="00000000" w:rsidRDefault="00000000" w:rsidRPr="00000000" w14:paraId="000000B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3"/>
        </w:numPr>
        <w:tabs>
          <w:tab w:val="left" w:leader="none" w:pos="709"/>
        </w:tabs>
        <w:spacing w:after="0" w:line="240" w:lineRule="auto"/>
        <w:ind w:left="720" w:hanging="720"/>
        <w:rPr/>
      </w:pPr>
      <w:bookmarkStart w:colFirst="0" w:colLast="0" w:name="_heading=h.iimt9dgudcin" w:id="19"/>
      <w:bookmarkEnd w:id="19"/>
      <w:r w:rsidDel="00000000" w:rsidR="00000000" w:rsidRPr="00000000">
        <w:rPr>
          <w:rtl w:val="0"/>
        </w:rPr>
        <w:t xml:space="preserve">Consultar profissionais </w:t>
      </w:r>
    </w:p>
    <w:p w:rsidR="00000000" w:rsidDel="00000000" w:rsidP="00000000" w:rsidRDefault="00000000" w:rsidRPr="00000000" w14:paraId="000000C2">
      <w:pPr>
        <w:tabs>
          <w:tab w:val="left" w:leader="none" w:pos="70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3"/>
        </w:numPr>
        <w:tabs>
          <w:tab w:val="left" w:leader="none" w:pos="709"/>
        </w:tabs>
        <w:ind w:left="720" w:hanging="720"/>
        <w:rPr/>
      </w:pPr>
      <w:bookmarkStart w:colFirst="0" w:colLast="0" w:name="_heading=h.hyvwenoixavx" w:id="20"/>
      <w:bookmarkEnd w:id="20"/>
      <w:r w:rsidDel="00000000" w:rsidR="00000000" w:rsidRPr="00000000">
        <w:rPr>
          <w:rtl w:val="0"/>
        </w:rPr>
        <w:t xml:space="preserve">Agendamento</w:t>
      </w:r>
    </w:p>
    <w:p w:rsidR="00000000" w:rsidDel="00000000" w:rsidP="00000000" w:rsidRDefault="00000000" w:rsidRPr="00000000" w14:paraId="000000C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C9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2jxsxqh" w:id="21"/>
      <w:bookmarkEnd w:id="21"/>
      <w:r w:rsidDel="00000000" w:rsidR="00000000" w:rsidRPr="00000000">
        <w:rPr>
          <w:rtl w:val="0"/>
        </w:rPr>
        <w:t xml:space="preserve">Diagrama de Sequência </w:t>
      </w:r>
    </w:p>
    <w:p w:rsidR="00000000" w:rsidDel="00000000" w:rsidP="00000000" w:rsidRDefault="00000000" w:rsidRPr="00000000" w14:paraId="000000CB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0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3"/>
        </w:numPr>
        <w:tabs>
          <w:tab w:val="left" w:leader="none" w:pos="0"/>
        </w:tabs>
        <w:ind w:left="578" w:hanging="578"/>
        <w:rPr/>
      </w:pPr>
      <w:bookmarkStart w:colFirst="0" w:colLast="0" w:name="_heading=h.z337ya" w:id="22"/>
      <w:bookmarkEnd w:id="22"/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D2">
      <w:pPr>
        <w:spacing w:line="36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Fonte: O autor,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  <w:t xml:space="preserve">Telas </w:t>
      </w:r>
    </w:p>
    <w:p w:rsidR="00000000" w:rsidDel="00000000" w:rsidP="00000000" w:rsidRDefault="00000000" w:rsidRPr="00000000" w14:paraId="000000D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70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3"/>
        </w:numPr>
        <w:tabs>
          <w:tab w:val="left" w:leader="none" w:pos="709"/>
        </w:tabs>
        <w:spacing w:line="360" w:lineRule="auto"/>
        <w:ind w:left="0" w:firstLine="0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105">
      <w:pPr>
        <w:spacing w:line="360" w:lineRule="auto"/>
        <w:ind w:left="709" w:firstLine="0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3"/>
        </w:numPr>
        <w:tabs>
          <w:tab w:val="left" w:leader="none" w:pos="709"/>
        </w:tabs>
        <w:ind w:left="0" w:firstLine="0"/>
        <w:rPr/>
      </w:pPr>
      <w:bookmarkStart w:colFirst="0" w:colLast="0" w:name="_heading=h.4i7ojhp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661" w:top="1701" w:left="1701" w:right="1134" w:header="79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16"/>
          <w:szCs w:val="16"/>
          <w:highlight w:val="white"/>
          <w:rtl w:val="0"/>
        </w:rPr>
        <w:t xml:space="preserve">Especialista em Educação Permanente: Saúde e educação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ind w:firstLine="0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432" w:hanging="432"/>
      </w:pPr>
      <w:rPr/>
    </w:lvl>
    <w:lvl w:ilvl="1">
      <w:start w:val="1"/>
      <w:numFmt w:val="decimal"/>
      <w:lvlText w:val=" %1.%2 "/>
      <w:lvlJc w:val="left"/>
      <w:pPr>
        <w:ind w:left="576" w:hanging="576"/>
      </w:pPr>
      <w:rPr/>
    </w:lvl>
    <w:lvl w:ilvl="2">
      <w:start w:val="1"/>
      <w:numFmt w:val="decimal"/>
      <w:lvlText w:val=" %1.%2.%3 "/>
      <w:lvlJc w:val="left"/>
      <w:pPr>
        <w:ind w:left="720" w:hanging="720"/>
      </w:pPr>
      <w:rPr/>
    </w:lvl>
    <w:lvl w:ilvl="3">
      <w:start w:val="1"/>
      <w:numFmt w:val="decimal"/>
      <w:lvlText w:val=" %1.%2.%3.%4 "/>
      <w:lvlJc w:val="left"/>
      <w:pPr>
        <w:ind w:left="864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tabs>
        <w:tab w:val="left" w:leader="none" w:pos="709"/>
      </w:tabs>
      <w:spacing w:line="240" w:lineRule="auto"/>
      <w:ind w:firstLine="0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120" w:before="120" w:line="36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709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keepNext w:val="1"/>
      <w:tabs>
        <w:tab w:val="left" w:leader="none" w:pos="0"/>
      </w:tabs>
      <w:ind w:left="1008" w:hanging="1008"/>
    </w:pPr>
    <w:rPr>
      <w:b w:val="1"/>
      <w:color w:val="ff000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left="1152" w:hanging="1152"/>
    </w:pPr>
    <w:rPr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pacing w:line="48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pageBreakBefore w:val="1"/>
      <w:tabs>
        <w:tab w:val="left" w:pos="709"/>
      </w:tabs>
      <w:spacing w:line="240" w:lineRule="auto"/>
      <w:ind w:firstLine="0"/>
      <w:jc w:val="left"/>
      <w:outlineLvl w:val="0"/>
    </w:pPr>
    <w:rPr>
      <w:b w:val="1"/>
      <w:smallCaps w:val="1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tabs>
        <w:tab w:val="left" w:pos="0"/>
      </w:tabs>
      <w:spacing w:after="120" w:before="120" w:line="360" w:lineRule="auto"/>
      <w:ind w:left="578" w:hanging="578"/>
      <w:outlineLvl w:val="1"/>
    </w:pPr>
    <w:rPr>
      <w:b w:val="1"/>
    </w:rPr>
  </w:style>
  <w:style w:type="paragraph" w:styleId="4">
    <w:name w:val="heading 3"/>
    <w:basedOn w:val="1"/>
    <w:next w:val="1"/>
    <w:uiPriority w:val="9"/>
    <w:unhideWhenUsed w:val="1"/>
    <w:qFormat w:val="1"/>
    <w:pPr>
      <w:keepNext w:val="1"/>
      <w:tabs>
        <w:tab w:val="left" w:pos="709"/>
      </w:tabs>
      <w:spacing w:after="240" w:before="240"/>
      <w:ind w:left="720" w:hanging="720"/>
      <w:outlineLvl w:val="2"/>
    </w:p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spacing w:after="60" w:before="240"/>
      <w:ind w:left="864" w:hanging="864"/>
      <w:outlineLvl w:val="3"/>
    </w:p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008" w:hanging="1008"/>
      <w:outlineLvl w:val="4"/>
    </w:pPr>
    <w:rPr>
      <w:b w:val="1"/>
      <w:color w:val="ff0000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tabs>
        <w:tab w:val="left" w:pos="0"/>
      </w:tabs>
      <w:ind w:left="1152" w:hanging="1152"/>
      <w:outlineLvl w:val="5"/>
    </w:pPr>
    <w:rPr>
      <w:b w:val="1"/>
      <w:color w:val="ff000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footnote reference"/>
    <w:uiPriority w:val="99"/>
    <w:semiHidden w:val="1"/>
    <w:unhideWhenUsed w:val="1"/>
    <w:rPr>
      <w:vertAlign w:val="superscript"/>
    </w:rPr>
  </w:style>
  <w:style w:type="paragraph" w:styleId="11">
    <w:name w:val="footnote text"/>
    <w:basedOn w:val="1"/>
    <w:link w:val="22"/>
    <w:uiPriority w:val="0"/>
    <w:pPr>
      <w:suppressLineNumbers w:val="1"/>
      <w:suppressAutoHyphens w:val="1"/>
    </w:pPr>
    <w:rPr>
      <w:rFonts w:eastAsia="Times New Roman"/>
      <w:sz w:val="20"/>
      <w:szCs w:val="20"/>
      <w:lang w:eastAsia="zh-CN"/>
    </w:rPr>
  </w:style>
  <w:style w:type="character" w:styleId="12">
    <w:name w:val="Hyperlink"/>
    <w:basedOn w:val="8"/>
    <w:uiPriority w:val="99"/>
    <w:unhideWhenUsed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iPriority w:val="99"/>
    <w:semiHidden w:val="1"/>
    <w:unhideWhenUsed w:val="1"/>
    <w:pPr>
      <w:widowControl w:val="1"/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</w:rPr>
  </w:style>
  <w:style w:type="character" w:styleId="14">
    <w:name w:val="Strong"/>
    <w:basedOn w:val="8"/>
    <w:uiPriority w:val="22"/>
    <w:qFormat w:val="1"/>
    <w:rPr>
      <w:b w:val="1"/>
      <w:bCs w:val="1"/>
    </w:rPr>
  </w:style>
  <w:style w:type="paragraph" w:styleId="15">
    <w:name w:val="Subtitle"/>
    <w:basedOn w:val="1"/>
    <w:next w:val="1"/>
    <w:uiPriority w:val="11"/>
    <w:qFormat w:val="1"/>
    <w:pPr>
      <w:keepNext w:val="1"/>
      <w:spacing w:after="120" w:before="240"/>
      <w:jc w:val="center"/>
    </w:pPr>
    <w:rPr>
      <w:i w:val="1"/>
      <w:sz w:val="28"/>
      <w:szCs w:val="28"/>
    </w:rPr>
  </w:style>
  <w:style w:type="paragraph" w:styleId="16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7">
    <w:name w:val="toc 1"/>
    <w:basedOn w:val="1"/>
    <w:next w:val="1"/>
    <w:uiPriority w:val="39"/>
    <w:unhideWhenUsed w:val="1"/>
    <w:pPr>
      <w:tabs>
        <w:tab w:val="left" w:pos="1100"/>
        <w:tab w:val="right" w:pos="9061"/>
      </w:tabs>
      <w:spacing w:line="360" w:lineRule="auto"/>
    </w:pPr>
  </w:style>
  <w:style w:type="paragraph" w:styleId="18">
    <w:name w:val="toc 2"/>
    <w:basedOn w:val="1"/>
    <w:next w:val="1"/>
    <w:uiPriority w:val="39"/>
    <w:unhideWhenUsed w:val="1"/>
    <w:pPr>
      <w:spacing w:after="100"/>
      <w:ind w:left="240"/>
    </w:pPr>
  </w:style>
  <w:style w:type="paragraph" w:styleId="19">
    <w:name w:val="toc 3"/>
    <w:basedOn w:val="1"/>
    <w:next w:val="1"/>
    <w:uiPriority w:val="39"/>
    <w:unhideWhenUsed w:val="1"/>
    <w:pPr>
      <w:spacing w:after="100"/>
      <w:ind w:left="480"/>
    </w:pPr>
  </w:style>
  <w:style w:type="table" w:styleId="20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1" w:customStyle="1">
    <w:name w:val="Table Normal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22" w:customStyle="1">
    <w:name w:val="Texto de nota de rodapé Char"/>
    <w:basedOn w:val="8"/>
    <w:link w:val="11"/>
    <w:uiPriority w:val="0"/>
    <w:rPr>
      <w:rFonts w:eastAsia="Times New Roman"/>
      <w:sz w:val="20"/>
      <w:szCs w:val="20"/>
      <w:lang w:eastAsia="zh-CN"/>
    </w:rPr>
  </w:style>
  <w:style w:type="paragraph" w:styleId="23" w:customStyle="1">
    <w:name w:val="Agradecimento/dedicatória/epígrafe"/>
    <w:basedOn w:val="1"/>
    <w:uiPriority w:val="0"/>
    <w:pPr>
      <w:widowControl w:val="1"/>
      <w:suppressAutoHyphens w:val="1"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4">
    <w:name w:val="List Paragraph"/>
    <w:basedOn w:val="1"/>
    <w:uiPriority w:val="34"/>
    <w:qFormat w:val="1"/>
    <w:pPr>
      <w:ind w:left="720"/>
      <w:contextualSpacing w:val="1"/>
    </w:pPr>
  </w:style>
  <w:style w:type="paragraph" w:styleId="25">
    <w:name w:val="No Spacing"/>
    <w:uiPriority w:val="0"/>
    <w:qFormat w:val="1"/>
    <w:pPr>
      <w:widowControl w:val="0"/>
      <w:suppressAutoHyphens w:val="1"/>
      <w:spacing w:line="240" w:lineRule="auto"/>
      <w:ind w:firstLine="709"/>
      <w:jc w:val="both"/>
    </w:pPr>
    <w:rPr>
      <w:rFonts w:ascii="Arial" w:cs="Arial" w:eastAsia="Arial" w:hAnsi="Arial"/>
      <w:sz w:val="24"/>
      <w:szCs w:val="24"/>
      <w:lang w:bidi="ar-SA" w:eastAsia="zh-CN" w:val="pt-BR"/>
    </w:rPr>
  </w:style>
  <w:style w:type="paragraph" w:styleId="26" w:customStyle="1">
    <w:name w:val="TOC Heading"/>
    <w:basedOn w:val="2"/>
    <w:next w:val="1"/>
    <w:uiPriority w:val="39"/>
    <w:unhideWhenUsed w:val="1"/>
    <w:qFormat w:val="1"/>
    <w:pPr>
      <w:pageBreakBefore w:val="0"/>
      <w:widowControl w:val="1"/>
      <w:tabs>
        <w:tab w:val="clear" w:pos="70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smallCaps w:val="0"/>
      <w:color w:val="376092" w:themeColor="accent1" w:themeShade="0000BF"/>
      <w:sz w:val="32"/>
      <w:szCs w:val="32"/>
    </w:rPr>
  </w:style>
  <w:style w:type="table" w:styleId="27" w:customStyle="1">
    <w:name w:val="_Style 26"/>
    <w:basedOn w:val="21"/>
    <w:uiPriority w:val="0"/>
    <w:qFormat w:val="1"/>
    <w:tblPr>
      <w:tblCellMar>
        <w:left w:w="115.0" w:type="dxa"/>
        <w:right w:w="115.0" w:type="dxa"/>
      </w:tblCellMar>
    </w:tblPr>
  </w:style>
  <w:style w:type="table" w:styleId="28" w:customStyle="1">
    <w:name w:val="_Style 27"/>
    <w:basedOn w:val="21"/>
    <w:uiPriority w:val="0"/>
    <w:qFormat w:val="1"/>
    <w:tblPr>
      <w:tblCellMar>
        <w:left w:w="115.0" w:type="dxa"/>
        <w:right w:w="115.0" w:type="dxa"/>
      </w:tblCellMar>
    </w:tblPr>
  </w:style>
  <w:style w:type="table" w:styleId="29" w:customStyle="1">
    <w:name w:val="_Style 28"/>
    <w:basedOn w:val="21"/>
    <w:uiPriority w:val="0"/>
    <w:qFormat w:val="1"/>
    <w:tblPr>
      <w:tblCellMar>
        <w:left w:w="115.0" w:type="dxa"/>
        <w:right w:w="115.0" w:type="dxa"/>
      </w:tblCellMar>
    </w:tblPr>
  </w:style>
  <w:style w:type="table" w:styleId="30" w:customStyle="1">
    <w:name w:val="_Style 29"/>
    <w:basedOn w:val="21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1" w:customStyle="1">
    <w:name w:val="_Style 30"/>
    <w:basedOn w:val="21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2" w:customStyle="1">
    <w:name w:val="_Style 31"/>
    <w:basedOn w:val="21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3" w:customStyle="1">
    <w:name w:val="_Style 32"/>
    <w:basedOn w:val="21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4" w:customStyle="1">
    <w:name w:val="_Style 33"/>
    <w:basedOn w:val="21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rKUt9NorORYGsXln5Yb6Mw4xmQ==">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2023-02-12T10:39:00Z</dcterms:created>
  <dc:creator>Microsoft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